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9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族谱系统成果展示报告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201831062112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柴浩祥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201831062116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陈忠杰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20183106211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邓闯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邓逊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项目开发情况 ： 项目已实现五个功能：1、新增族谱；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新增家族成员信息；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删除家族成员信息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更改家族成员信息；</w:t>
      </w:r>
    </w:p>
    <w:p>
      <w:pPr>
        <w:numPr>
          <w:ilvl w:val="0"/>
          <w:numId w:val="1"/>
        </w:numPr>
        <w:ind w:left="37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查询家族成员基本信息和直系亲属关系；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378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项目未实现2个功能：1、排序显示所有成员；</w:t>
      </w:r>
    </w:p>
    <w:p>
      <w:pPr>
        <w:numPr>
          <w:ilvl w:val="0"/>
          <w:numId w:val="2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系统以树状图形式展现整个家族关系；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成果展示操作说明：复制百度网盘链接打开即可；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成果展示链接地址：</w:t>
      </w:r>
      <w:bookmarkStart w:id="0" w:name="_GoBack"/>
      <w:bookmarkEnd w:id="0"/>
      <w:r>
        <w:rPr>
          <w:rFonts w:hint="eastAsia"/>
          <w:lang w:val="en-US" w:eastAsia="zh-CN"/>
        </w:rPr>
        <w:t xml:space="preserve"> https://pan.baidu.com/s/1NnBZ_sr-Ukg-Ufic9ZYgjg 提取码: uxxk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88C1B"/>
    <w:multiLevelType w:val="singleLevel"/>
    <w:tmpl w:val="97988C1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1F324D8"/>
    <w:multiLevelType w:val="singleLevel"/>
    <w:tmpl w:val="51F324D8"/>
    <w:lvl w:ilvl="0" w:tentative="0">
      <w:start w:val="2"/>
      <w:numFmt w:val="decimal"/>
      <w:suff w:val="nothing"/>
      <w:lvlText w:val="%1、"/>
      <w:lvlJc w:val="left"/>
      <w:pPr>
        <w:ind w:left="37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B76F0"/>
    <w:rsid w:val="00E56CDF"/>
    <w:rsid w:val="4EAD50A8"/>
    <w:rsid w:val="70C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2020-07-04T06:50:00Z</dcterms:created>
  <dc:creator>VULCAN</dc:creator>
  <cp:lastModifiedBy>VULCAN</cp:lastModifiedBy>
  <dcterms:modified xsi:type="dcterms:W3CDTF">2020-07-04T23:34:45Z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