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愿望：学习到学习所需的博文、帖子、资源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</w:t>
      </w:r>
      <w:r>
        <w:rPr>
          <w:rFonts w:hint="eastAsia"/>
          <w:sz w:val="28"/>
          <w:szCs w:val="28"/>
          <w:lang w:val="en-US" w:eastAsia="zh-CN"/>
        </w:rPr>
        <w:t>学习</w:t>
      </w:r>
      <w:r>
        <w:rPr>
          <w:rFonts w:hint="eastAsia"/>
          <w:sz w:val="28"/>
          <w:szCs w:val="28"/>
        </w:rPr>
        <w:t>需求和冲动消费潜力大，尤其是</w:t>
      </w:r>
      <w:r>
        <w:rPr>
          <w:rFonts w:hint="eastAsia"/>
          <w:sz w:val="28"/>
          <w:szCs w:val="28"/>
          <w:lang w:val="en-US" w:eastAsia="zh-CN"/>
        </w:rPr>
        <w:t>实用性较高的有价值的资源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  <w:r>
        <w:rPr>
          <w:rFonts w:hint="eastAsia"/>
          <w:sz w:val="28"/>
          <w:szCs w:val="28"/>
          <w:lang w:val="en-US" w:eastAsia="zh-CN"/>
        </w:rPr>
        <w:t>也适用于刚入门的大学生线上IDE使用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有较强的学习动力驱使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已就业的程序员</w:t>
      </w:r>
      <w:bookmarkStart w:id="0" w:name="_GoBack"/>
      <w:bookmarkEnd w:id="0"/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开发代码重用性高，直接搜索一些可用代码以减轻工作量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愿望：可以发相关帖子获取适当报酬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较强，具有丰富的代码经验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有着丰富的经验，发的帖子可带有个人观点可以对后来者提供一些前车之鉴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32A53CC2"/>
    <w:rsid w:val="5C1C32D6"/>
    <w:rsid w:val="608337E2"/>
    <w:rsid w:val="70F1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68</TotalTime>
  <ScaleCrop>false</ScaleCrop>
  <LinksUpToDate>false</LinksUpToDate>
  <CharactersWithSpaces>370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WPS_1538265950</cp:lastModifiedBy>
  <dcterms:modified xsi:type="dcterms:W3CDTF">2020-11-16T01:02:31Z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