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62" w:rsidRDefault="00CA4462" w:rsidP="00CA4462">
      <w:r>
        <w:rPr>
          <w:noProof/>
          <w:lang w:eastAsia="fr-FR"/>
        </w:rPr>
        <w:drawing>
          <wp:anchor distT="0" distB="0" distL="114300" distR="114300" simplePos="0" relativeHeight="251670528" behindDoc="0" locked="0" layoutInCell="1" allowOverlap="1" wp14:anchorId="11E10F89" wp14:editId="021DC361">
            <wp:simplePos x="0" y="0"/>
            <wp:positionH relativeFrom="page">
              <wp:posOffset>390525</wp:posOffset>
            </wp:positionH>
            <wp:positionV relativeFrom="paragraph">
              <wp:posOffset>-542290</wp:posOffset>
            </wp:positionV>
            <wp:extent cx="1704975" cy="594995"/>
            <wp:effectExtent l="0" t="0" r="9525" b="0"/>
            <wp:wrapNone/>
            <wp:docPr id="24" name="Picture 3" descr="Accueil - ENSA Béni Mell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ueil - ENSA Béni Mell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45720" distB="45720" distL="114300" distR="114300" simplePos="0" relativeHeight="251671552" behindDoc="0" locked="0" layoutInCell="1" allowOverlap="1" wp14:anchorId="4ADD1417" wp14:editId="1E588483">
                <wp:simplePos x="0" y="0"/>
                <wp:positionH relativeFrom="column">
                  <wp:posOffset>1243330</wp:posOffset>
                </wp:positionH>
                <wp:positionV relativeFrom="paragraph">
                  <wp:posOffset>0</wp:posOffset>
                </wp:positionV>
                <wp:extent cx="3234055" cy="1404620"/>
                <wp:effectExtent l="0" t="0" r="4445"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1404620"/>
                        </a:xfrm>
                        <a:prstGeom prst="rect">
                          <a:avLst/>
                        </a:prstGeom>
                        <a:solidFill>
                          <a:srgbClr val="FFFFFF"/>
                        </a:solidFill>
                        <a:ln w="9525">
                          <a:noFill/>
                          <a:miter lim="800000"/>
                          <a:headEnd/>
                          <a:tailEnd/>
                        </a:ln>
                      </wps:spPr>
                      <wps:txbx>
                        <w:txbxContent>
                          <w:p w:rsidR="002774C6" w:rsidRPr="00F95F05" w:rsidRDefault="002774C6" w:rsidP="00CA4462">
                            <w:pPr>
                              <w:pBdr>
                                <w:bottom w:val="single" w:sz="12" w:space="1" w:color="538135" w:themeColor="accent6" w:themeShade="BF"/>
                              </w:pBdr>
                              <w:jc w:val="center"/>
                              <w:rPr>
                                <w:b/>
                                <w:bCs/>
                                <w:sz w:val="28"/>
                                <w:szCs w:val="28"/>
                              </w:rPr>
                            </w:pPr>
                            <w:r w:rsidRPr="00F95F05">
                              <w:rPr>
                                <w:b/>
                                <w:bCs/>
                                <w:sz w:val="28"/>
                                <w:szCs w:val="28"/>
                              </w:rPr>
                              <w:t>Université Sultan Moulay Slimane</w:t>
                            </w:r>
                          </w:p>
                          <w:p w:rsidR="002774C6" w:rsidRPr="00F95F05" w:rsidRDefault="002774C6" w:rsidP="00CA4462">
                            <w:pPr>
                              <w:pBdr>
                                <w:bottom w:val="single" w:sz="12" w:space="1" w:color="538135" w:themeColor="accent6" w:themeShade="BF"/>
                              </w:pBdr>
                              <w:jc w:val="center"/>
                              <w:rPr>
                                <w:b/>
                                <w:bCs/>
                                <w:sz w:val="28"/>
                                <w:szCs w:val="28"/>
                              </w:rPr>
                            </w:pPr>
                            <w:r w:rsidRPr="00F95F05">
                              <w:rPr>
                                <w:b/>
                                <w:bCs/>
                                <w:sz w:val="28"/>
                                <w:szCs w:val="28"/>
                              </w:rPr>
                              <w:t>Ecole Nationale des Sciences Appliquées-Béni Mellal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DD1417" id="_x0000_t202" coordsize="21600,21600" o:spt="202" path="m,l,21600r21600,l21600,xe">
                <v:stroke joinstyle="miter"/>
                <v:path gradientshapeok="t" o:connecttype="rect"/>
              </v:shapetype>
              <v:shape id="Zone de texte 2" o:spid="_x0000_s1026" type="#_x0000_t202" style="position:absolute;margin-left:97.9pt;margin-top:0;width:254.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" stroked="f">
                <v:textbox style="mso-fit-shape-to-text:t">
                  <w:txbxContent>
                    <w:p w:rsidR="002774C6" w:rsidRPr="00F95F05" w:rsidRDefault="002774C6" w:rsidP="00CA4462">
                      <w:pPr>
                        <w:pBdr>
                          <w:bottom w:val="single" w:sz="12" w:space="1" w:color="538135" w:themeColor="accent6" w:themeShade="BF"/>
                        </w:pBdr>
                        <w:jc w:val="center"/>
                        <w:rPr>
                          <w:b/>
                          <w:bCs/>
                          <w:sz w:val="28"/>
                          <w:szCs w:val="28"/>
                        </w:rPr>
                      </w:pPr>
                      <w:r w:rsidRPr="00F95F05">
                        <w:rPr>
                          <w:b/>
                          <w:bCs/>
                          <w:sz w:val="28"/>
                          <w:szCs w:val="28"/>
                        </w:rPr>
                        <w:t>Université Sultan Moulay Slimane</w:t>
                      </w:r>
                    </w:p>
                    <w:p w:rsidR="002774C6" w:rsidRPr="00F95F05" w:rsidRDefault="002774C6" w:rsidP="00CA4462">
                      <w:pPr>
                        <w:pBdr>
                          <w:bottom w:val="single" w:sz="12" w:space="1" w:color="538135" w:themeColor="accent6" w:themeShade="BF"/>
                        </w:pBdr>
                        <w:jc w:val="center"/>
                        <w:rPr>
                          <w:b/>
                          <w:bCs/>
                          <w:sz w:val="28"/>
                          <w:szCs w:val="28"/>
                        </w:rPr>
                      </w:pPr>
                      <w:r w:rsidRPr="00F95F05">
                        <w:rPr>
                          <w:b/>
                          <w:bCs/>
                          <w:sz w:val="28"/>
                          <w:szCs w:val="28"/>
                        </w:rPr>
                        <w:t>Ecole Nationale des Sciences Appliquées-Béni Mellal</w:t>
                      </w:r>
                    </w:p>
                  </w:txbxContent>
                </v:textbox>
                <w10:wrap type="square"/>
              </v:shape>
            </w:pict>
          </mc:Fallback>
        </mc:AlternateContent>
      </w:r>
      <w:r>
        <w:rPr>
          <w:noProof/>
          <w:lang w:eastAsia="fr-FR"/>
        </w:rPr>
        <mc:AlternateContent>
          <mc:Choice Requires="wps">
            <w:drawing>
              <wp:anchor distT="45720" distB="45720" distL="114300" distR="114300" simplePos="0" relativeHeight="251675648" behindDoc="0" locked="0" layoutInCell="1" allowOverlap="1" wp14:anchorId="1D7ED5A3" wp14:editId="25D68D15">
                <wp:simplePos x="0" y="0"/>
                <wp:positionH relativeFrom="column">
                  <wp:posOffset>1052830</wp:posOffset>
                </wp:positionH>
                <wp:positionV relativeFrom="paragraph">
                  <wp:posOffset>6450965</wp:posOffset>
                </wp:positionV>
                <wp:extent cx="3762375" cy="2438400"/>
                <wp:effectExtent l="0" t="0" r="9525"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2438400"/>
                        </a:xfrm>
                        <a:prstGeom prst="rect">
                          <a:avLst/>
                        </a:prstGeom>
                        <a:solidFill>
                          <a:srgbClr val="FFFFFF"/>
                        </a:solidFill>
                        <a:ln w="9525">
                          <a:noFill/>
                          <a:miter lim="800000"/>
                          <a:headEnd/>
                          <a:tailEnd/>
                        </a:ln>
                      </wps:spPr>
                      <wps:txbx>
                        <w:txbxContent>
                          <w:p w:rsidR="002774C6" w:rsidRDefault="002774C6" w:rsidP="00CA4462">
                            <w:pPr>
                              <w:jc w:val="center"/>
                              <w:rPr>
                                <w:rFonts w:ascii="Abadi" w:hAnsi="Abadi"/>
                                <w:sz w:val="26"/>
                                <w:szCs w:val="26"/>
                              </w:rPr>
                            </w:pPr>
                          </w:p>
                          <w:p w:rsidR="002774C6" w:rsidRPr="00720E98" w:rsidRDefault="002774C6" w:rsidP="00CA4462">
                            <w:pPr>
                              <w:jc w:val="center"/>
                              <w:rPr>
                                <w:rFonts w:ascii="Abadi" w:hAnsi="Abadi"/>
                                <w:sz w:val="26"/>
                                <w:szCs w:val="26"/>
                              </w:rPr>
                            </w:pPr>
                          </w:p>
                          <w:p w:rsidR="002774C6" w:rsidRPr="00720E98" w:rsidRDefault="002774C6" w:rsidP="00CA4462">
                            <w:pPr>
                              <w:jc w:val="center"/>
                              <w:rPr>
                                <w:sz w:val="26"/>
                                <w:szCs w:val="26"/>
                              </w:rPr>
                            </w:pPr>
                            <w:r w:rsidRPr="00720E98">
                              <w:rPr>
                                <w:sz w:val="26"/>
                                <w:szCs w:val="26"/>
                              </w:rPr>
                              <w:t>Réalisé par :</w:t>
                            </w:r>
                          </w:p>
                          <w:p w:rsidR="002774C6" w:rsidRDefault="002774C6" w:rsidP="00CA4462">
                            <w:pPr>
                              <w:jc w:val="center"/>
                              <w:rPr>
                                <w:rFonts w:ascii="Abadi" w:hAnsi="Abadi"/>
                                <w:sz w:val="26"/>
                                <w:szCs w:val="26"/>
                              </w:rPr>
                            </w:pPr>
                            <w:r w:rsidRPr="00720E98">
                              <w:rPr>
                                <w:rFonts w:ascii="Abadi" w:hAnsi="Abadi"/>
                                <w:sz w:val="26"/>
                                <w:szCs w:val="26"/>
                              </w:rPr>
                              <w:t>CHAIMA TAOUFIK</w:t>
                            </w:r>
                            <w:r>
                              <w:rPr>
                                <w:rFonts w:ascii="Abadi" w:hAnsi="Abadi"/>
                                <w:sz w:val="26"/>
                                <w:szCs w:val="26"/>
                              </w:rPr>
                              <w:t xml:space="preserve"> &amp;</w:t>
                            </w:r>
                          </w:p>
                          <w:p w:rsidR="002774C6" w:rsidRPr="00720E98" w:rsidRDefault="002774C6" w:rsidP="00CA4462">
                            <w:pPr>
                              <w:jc w:val="center"/>
                              <w:rPr>
                                <w:rFonts w:ascii="Abadi" w:hAnsi="Abadi"/>
                                <w:sz w:val="26"/>
                                <w:szCs w:val="26"/>
                              </w:rPr>
                            </w:pPr>
                            <w:r>
                              <w:rPr>
                                <w:rFonts w:ascii="Abadi" w:hAnsi="Abadi"/>
                                <w:sz w:val="26"/>
                                <w:szCs w:val="26"/>
                              </w:rPr>
                              <w:t>HASNAE DRIB</w:t>
                            </w:r>
                          </w:p>
                          <w:p w:rsidR="002774C6" w:rsidRPr="00720E98" w:rsidRDefault="002774C6" w:rsidP="00CA4462">
                            <w:pPr>
                              <w:jc w:val="center"/>
                              <w:rPr>
                                <w:sz w:val="26"/>
                                <w:szCs w:val="26"/>
                              </w:rPr>
                            </w:pPr>
                            <w:r w:rsidRPr="00720E98">
                              <w:rPr>
                                <w:sz w:val="26"/>
                                <w:szCs w:val="26"/>
                              </w:rPr>
                              <w:t>Encadré par :</w:t>
                            </w:r>
                          </w:p>
                          <w:p w:rsidR="002774C6" w:rsidRPr="00720E98" w:rsidRDefault="002774C6" w:rsidP="00CA4462">
                            <w:pPr>
                              <w:jc w:val="center"/>
                              <w:rPr>
                                <w:rFonts w:ascii="Abadi" w:hAnsi="Abadi"/>
                                <w:sz w:val="26"/>
                                <w:szCs w:val="26"/>
                              </w:rPr>
                            </w:pPr>
                            <w:r>
                              <w:rPr>
                                <w:rFonts w:ascii="Abadi" w:hAnsi="Abadi"/>
                                <w:sz w:val="26"/>
                                <w:szCs w:val="26"/>
                              </w:rPr>
                              <w:t>Pr. ELBAGHAZAOUI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ED5A3" id="_x0000_s1027" type="#_x0000_t202" style="position:absolute;margin-left:82.9pt;margin-top:507.95pt;width:296.25pt;height:19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" stroked="f">
                <v:textbox>
                  <w:txbxContent>
                    <w:p w:rsidR="002774C6" w:rsidRDefault="002774C6" w:rsidP="00CA4462">
                      <w:pPr>
                        <w:jc w:val="center"/>
                        <w:rPr>
                          <w:rFonts w:ascii="Abadi" w:hAnsi="Abadi"/>
                          <w:sz w:val="26"/>
                          <w:szCs w:val="26"/>
                        </w:rPr>
                      </w:pPr>
                    </w:p>
                    <w:p w:rsidR="002774C6" w:rsidRPr="00720E98" w:rsidRDefault="002774C6" w:rsidP="00CA4462">
                      <w:pPr>
                        <w:jc w:val="center"/>
                        <w:rPr>
                          <w:rFonts w:ascii="Abadi" w:hAnsi="Abadi"/>
                          <w:sz w:val="26"/>
                          <w:szCs w:val="26"/>
                        </w:rPr>
                      </w:pPr>
                    </w:p>
                    <w:p w:rsidR="002774C6" w:rsidRPr="00720E98" w:rsidRDefault="002774C6" w:rsidP="00CA4462">
                      <w:pPr>
                        <w:jc w:val="center"/>
                        <w:rPr>
                          <w:sz w:val="26"/>
                          <w:szCs w:val="26"/>
                        </w:rPr>
                      </w:pPr>
                      <w:r w:rsidRPr="00720E98">
                        <w:rPr>
                          <w:sz w:val="26"/>
                          <w:szCs w:val="26"/>
                        </w:rPr>
                        <w:t>Réalisé par :</w:t>
                      </w:r>
                    </w:p>
                    <w:p w:rsidR="002774C6" w:rsidRDefault="002774C6" w:rsidP="00CA4462">
                      <w:pPr>
                        <w:jc w:val="center"/>
                        <w:rPr>
                          <w:rFonts w:ascii="Abadi" w:hAnsi="Abadi"/>
                          <w:sz w:val="26"/>
                          <w:szCs w:val="26"/>
                        </w:rPr>
                      </w:pPr>
                      <w:r w:rsidRPr="00720E98">
                        <w:rPr>
                          <w:rFonts w:ascii="Abadi" w:hAnsi="Abadi"/>
                          <w:sz w:val="26"/>
                          <w:szCs w:val="26"/>
                        </w:rPr>
                        <w:t>CHAIMA TAOUFIK</w:t>
                      </w:r>
                      <w:r>
                        <w:rPr>
                          <w:rFonts w:ascii="Abadi" w:hAnsi="Abadi"/>
                          <w:sz w:val="26"/>
                          <w:szCs w:val="26"/>
                        </w:rPr>
                        <w:t xml:space="preserve"> &amp;</w:t>
                      </w:r>
                    </w:p>
                    <w:p w:rsidR="002774C6" w:rsidRPr="00720E98" w:rsidRDefault="002774C6" w:rsidP="00CA4462">
                      <w:pPr>
                        <w:jc w:val="center"/>
                        <w:rPr>
                          <w:rFonts w:ascii="Abadi" w:hAnsi="Abadi"/>
                          <w:sz w:val="26"/>
                          <w:szCs w:val="26"/>
                        </w:rPr>
                      </w:pPr>
                      <w:r>
                        <w:rPr>
                          <w:rFonts w:ascii="Abadi" w:hAnsi="Abadi"/>
                          <w:sz w:val="26"/>
                          <w:szCs w:val="26"/>
                        </w:rPr>
                        <w:t>HASNAE DRIB</w:t>
                      </w:r>
                    </w:p>
                    <w:p w:rsidR="002774C6" w:rsidRPr="00720E98" w:rsidRDefault="002774C6" w:rsidP="00CA4462">
                      <w:pPr>
                        <w:jc w:val="center"/>
                        <w:rPr>
                          <w:sz w:val="26"/>
                          <w:szCs w:val="26"/>
                        </w:rPr>
                      </w:pPr>
                      <w:r w:rsidRPr="00720E98">
                        <w:rPr>
                          <w:sz w:val="26"/>
                          <w:szCs w:val="26"/>
                        </w:rPr>
                        <w:t>Encadré par :</w:t>
                      </w:r>
                    </w:p>
                    <w:p w:rsidR="002774C6" w:rsidRPr="00720E98" w:rsidRDefault="002774C6" w:rsidP="00CA4462">
                      <w:pPr>
                        <w:jc w:val="center"/>
                        <w:rPr>
                          <w:rFonts w:ascii="Abadi" w:hAnsi="Abadi"/>
                          <w:sz w:val="26"/>
                          <w:szCs w:val="26"/>
                        </w:rPr>
                      </w:pPr>
                      <w:r>
                        <w:rPr>
                          <w:rFonts w:ascii="Abadi" w:hAnsi="Abadi"/>
                          <w:sz w:val="26"/>
                          <w:szCs w:val="26"/>
                        </w:rPr>
                        <w:t>Pr. ELBAGHAZAOUI</w:t>
                      </w:r>
                    </w:p>
                  </w:txbxContent>
                </v:textbox>
                <w10:wrap type="square"/>
              </v:shape>
            </w:pict>
          </mc:Fallback>
        </mc:AlternateContent>
      </w:r>
      <w:r>
        <w:rPr>
          <w:noProof/>
          <w:lang w:eastAsia="fr-FR"/>
        </w:rPr>
        <mc:AlternateContent>
          <mc:Choice Requires="wps">
            <w:drawing>
              <wp:anchor distT="45720" distB="45720" distL="114300" distR="114300" simplePos="0" relativeHeight="251673600" behindDoc="0" locked="0" layoutInCell="1" allowOverlap="1" wp14:anchorId="32EF2151" wp14:editId="1ADDED3B">
                <wp:simplePos x="0" y="0"/>
                <wp:positionH relativeFrom="column">
                  <wp:posOffset>671830</wp:posOffset>
                </wp:positionH>
                <wp:positionV relativeFrom="paragraph">
                  <wp:posOffset>2195830</wp:posOffset>
                </wp:positionV>
                <wp:extent cx="4429125" cy="2647950"/>
                <wp:effectExtent l="0" t="0" r="9525"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647950"/>
                        </a:xfrm>
                        <a:prstGeom prst="rect">
                          <a:avLst/>
                        </a:prstGeom>
                        <a:solidFill>
                          <a:srgbClr val="FFFFFF"/>
                        </a:solidFill>
                        <a:ln w="9525">
                          <a:noFill/>
                          <a:miter lim="800000"/>
                          <a:headEnd/>
                          <a:tailEnd/>
                        </a:ln>
                      </wps:spPr>
                      <wps:txbx>
                        <w:txbxContent>
                          <w:p w:rsidR="002774C6" w:rsidRDefault="002774C6" w:rsidP="00CA4462">
                            <w:pPr>
                              <w:jc w:val="center"/>
                              <w:rPr>
                                <w:rFonts w:asciiTheme="minorBidi" w:hAnsiTheme="minorBidi"/>
                                <w:b/>
                                <w:bCs/>
                                <w:sz w:val="70"/>
                                <w:szCs w:val="70"/>
                              </w:rPr>
                            </w:pPr>
                            <w:r w:rsidRPr="00DA13B3">
                              <w:rPr>
                                <w:rFonts w:asciiTheme="minorBidi" w:hAnsiTheme="minorBidi"/>
                                <w:b/>
                                <w:bCs/>
                                <w:sz w:val="70"/>
                                <w:szCs w:val="70"/>
                              </w:rPr>
                              <w:t xml:space="preserve">Rapport de </w:t>
                            </w:r>
                            <w:r>
                              <w:rPr>
                                <w:rFonts w:asciiTheme="minorBidi" w:hAnsiTheme="minorBidi"/>
                                <w:b/>
                                <w:bCs/>
                                <w:sz w:val="70"/>
                                <w:szCs w:val="70"/>
                              </w:rPr>
                              <w:t>Mini Projet</w:t>
                            </w:r>
                          </w:p>
                          <w:p w:rsidR="002774C6" w:rsidRDefault="002774C6" w:rsidP="00CA4462">
                            <w:pPr>
                              <w:jc w:val="center"/>
                              <w:rPr>
                                <w:rFonts w:asciiTheme="minorBidi" w:hAnsiTheme="minorBidi"/>
                                <w:b/>
                                <w:bCs/>
                                <w:sz w:val="70"/>
                                <w:szCs w:val="70"/>
                              </w:rPr>
                            </w:pPr>
                          </w:p>
                          <w:p w:rsidR="002774C6" w:rsidRPr="00DA13B3" w:rsidRDefault="002774C6" w:rsidP="00CA4462">
                            <w:pPr>
                              <w:jc w:val="center"/>
                              <w:rPr>
                                <w:b/>
                                <w:bCs/>
                                <w:sz w:val="26"/>
                                <w:szCs w:val="26"/>
                              </w:rPr>
                            </w:pPr>
                            <w:r w:rsidRPr="00DA13B3">
                              <w:rPr>
                                <w:b/>
                                <w:bCs/>
                                <w:sz w:val="26"/>
                                <w:szCs w:val="26"/>
                              </w:rPr>
                              <w:t>Cycle d’ingénieur</w:t>
                            </w:r>
                          </w:p>
                          <w:p w:rsidR="002774C6" w:rsidRPr="00DA13B3" w:rsidRDefault="002774C6" w:rsidP="00CA4462">
                            <w:pPr>
                              <w:jc w:val="center"/>
                              <w:rPr>
                                <w:b/>
                                <w:bCs/>
                                <w:sz w:val="26"/>
                                <w:szCs w:val="26"/>
                              </w:rPr>
                            </w:pPr>
                            <w:r w:rsidRPr="00DA13B3">
                              <w:rPr>
                                <w:b/>
                                <w:bCs/>
                                <w:sz w:val="26"/>
                                <w:szCs w:val="26"/>
                              </w:rPr>
                              <w:t xml:space="preserve">Filière : </w:t>
                            </w:r>
                          </w:p>
                          <w:p w:rsidR="002774C6" w:rsidRDefault="002774C6" w:rsidP="00CA4462">
                            <w:pPr>
                              <w:jc w:val="center"/>
                              <w:rPr>
                                <w:b/>
                                <w:bCs/>
                                <w:sz w:val="26"/>
                                <w:szCs w:val="26"/>
                              </w:rPr>
                            </w:pPr>
                            <w:r w:rsidRPr="00DA13B3">
                              <w:rPr>
                                <w:b/>
                                <w:bCs/>
                                <w:sz w:val="26"/>
                                <w:szCs w:val="26"/>
                              </w:rPr>
                              <w:t>Transformation Digitale industrielle (TDI)</w:t>
                            </w:r>
                          </w:p>
                          <w:p w:rsidR="002774C6" w:rsidRDefault="002774C6" w:rsidP="00CA4462">
                            <w:pPr>
                              <w:jc w:val="center"/>
                              <w:rPr>
                                <w:b/>
                                <w:bCs/>
                                <w:sz w:val="26"/>
                                <w:szCs w:val="26"/>
                              </w:rPr>
                            </w:pPr>
                          </w:p>
                          <w:p w:rsidR="002774C6" w:rsidRDefault="002774C6" w:rsidP="00CA4462">
                            <w:pPr>
                              <w:jc w:val="center"/>
                              <w:rPr>
                                <w:b/>
                                <w:bCs/>
                                <w:sz w:val="26"/>
                                <w:szCs w:val="26"/>
                              </w:rPr>
                            </w:pPr>
                          </w:p>
                          <w:p w:rsidR="002774C6" w:rsidRPr="00DA13B3" w:rsidRDefault="002774C6" w:rsidP="00CA4462">
                            <w:pPr>
                              <w:jc w:val="center"/>
                              <w:rPr>
                                <w:b/>
                                <w:bCs/>
                                <w:szCs w:val="24"/>
                              </w:rPr>
                            </w:pPr>
                            <w:r>
                              <w:rPr>
                                <w:b/>
                                <w:bCs/>
                                <w:szCs w:val="24"/>
                              </w:rPr>
                              <w:t>Sous le thème</w:t>
                            </w:r>
                          </w:p>
                          <w:p w:rsidR="002774C6" w:rsidRDefault="002774C6" w:rsidP="00CA4462">
                            <w:pPr>
                              <w:jc w:val="center"/>
                              <w:rPr>
                                <w:rFonts w:asciiTheme="minorBidi" w:hAnsiTheme="minorBidi"/>
                                <w:b/>
                                <w:bCs/>
                                <w:sz w:val="70"/>
                                <w:szCs w:val="70"/>
                              </w:rPr>
                            </w:pPr>
                          </w:p>
                          <w:p w:rsidR="002774C6" w:rsidRPr="00DA13B3" w:rsidRDefault="002774C6" w:rsidP="00CA4462">
                            <w:pPr>
                              <w:jc w:val="center"/>
                              <w:rPr>
                                <w:rFonts w:asciiTheme="minorBidi" w:hAnsiTheme="minorBidi"/>
                                <w:b/>
                                <w:bCs/>
                                <w:sz w:val="70"/>
                                <w:szCs w:val="70"/>
                              </w:rPr>
                            </w:pPr>
                          </w:p>
                          <w:p w:rsidR="002774C6" w:rsidRPr="00DA13B3" w:rsidRDefault="002774C6" w:rsidP="00CA4462">
                            <w:pPr>
                              <w:jc w:val="center"/>
                              <w:rPr>
                                <w:sz w:val="50"/>
                                <w:szCs w:val="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F2151" id="_x0000_s1028" type="#_x0000_t202" style="position:absolute;margin-left:52.9pt;margin-top:172.9pt;width:348.75pt;height:20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" stroked="f">
                <v:textbox>
                  <w:txbxContent>
                    <w:p w:rsidR="002774C6" w:rsidRDefault="002774C6" w:rsidP="00CA4462">
                      <w:pPr>
                        <w:jc w:val="center"/>
                        <w:rPr>
                          <w:rFonts w:asciiTheme="minorBidi" w:hAnsiTheme="minorBidi"/>
                          <w:b/>
                          <w:bCs/>
                          <w:sz w:val="70"/>
                          <w:szCs w:val="70"/>
                        </w:rPr>
                      </w:pPr>
                      <w:r w:rsidRPr="00DA13B3">
                        <w:rPr>
                          <w:rFonts w:asciiTheme="minorBidi" w:hAnsiTheme="minorBidi"/>
                          <w:b/>
                          <w:bCs/>
                          <w:sz w:val="70"/>
                          <w:szCs w:val="70"/>
                        </w:rPr>
                        <w:t xml:space="preserve">Rapport de </w:t>
                      </w:r>
                      <w:r>
                        <w:rPr>
                          <w:rFonts w:asciiTheme="minorBidi" w:hAnsiTheme="minorBidi"/>
                          <w:b/>
                          <w:bCs/>
                          <w:sz w:val="70"/>
                          <w:szCs w:val="70"/>
                        </w:rPr>
                        <w:t>Mini Projet</w:t>
                      </w:r>
                    </w:p>
                    <w:p w:rsidR="002774C6" w:rsidRDefault="002774C6" w:rsidP="00CA4462">
                      <w:pPr>
                        <w:jc w:val="center"/>
                        <w:rPr>
                          <w:rFonts w:asciiTheme="minorBidi" w:hAnsiTheme="minorBidi"/>
                          <w:b/>
                          <w:bCs/>
                          <w:sz w:val="70"/>
                          <w:szCs w:val="70"/>
                        </w:rPr>
                      </w:pPr>
                    </w:p>
                    <w:p w:rsidR="002774C6" w:rsidRPr="00DA13B3" w:rsidRDefault="002774C6" w:rsidP="00CA4462">
                      <w:pPr>
                        <w:jc w:val="center"/>
                        <w:rPr>
                          <w:b/>
                          <w:bCs/>
                          <w:sz w:val="26"/>
                          <w:szCs w:val="26"/>
                        </w:rPr>
                      </w:pPr>
                      <w:r w:rsidRPr="00DA13B3">
                        <w:rPr>
                          <w:b/>
                          <w:bCs/>
                          <w:sz w:val="26"/>
                          <w:szCs w:val="26"/>
                        </w:rPr>
                        <w:t>Cycle d’ingénieur</w:t>
                      </w:r>
                    </w:p>
                    <w:p w:rsidR="002774C6" w:rsidRPr="00DA13B3" w:rsidRDefault="002774C6" w:rsidP="00CA4462">
                      <w:pPr>
                        <w:jc w:val="center"/>
                        <w:rPr>
                          <w:b/>
                          <w:bCs/>
                          <w:sz w:val="26"/>
                          <w:szCs w:val="26"/>
                        </w:rPr>
                      </w:pPr>
                      <w:r w:rsidRPr="00DA13B3">
                        <w:rPr>
                          <w:b/>
                          <w:bCs/>
                          <w:sz w:val="26"/>
                          <w:szCs w:val="26"/>
                        </w:rPr>
                        <w:t xml:space="preserve">Filière : </w:t>
                      </w:r>
                    </w:p>
                    <w:p w:rsidR="002774C6" w:rsidRDefault="002774C6" w:rsidP="00CA4462">
                      <w:pPr>
                        <w:jc w:val="center"/>
                        <w:rPr>
                          <w:b/>
                          <w:bCs/>
                          <w:sz w:val="26"/>
                          <w:szCs w:val="26"/>
                        </w:rPr>
                      </w:pPr>
                      <w:r w:rsidRPr="00DA13B3">
                        <w:rPr>
                          <w:b/>
                          <w:bCs/>
                          <w:sz w:val="26"/>
                          <w:szCs w:val="26"/>
                        </w:rPr>
                        <w:t>Transformation Digitale industrielle (TDI)</w:t>
                      </w:r>
                    </w:p>
                    <w:p w:rsidR="002774C6" w:rsidRDefault="002774C6" w:rsidP="00CA4462">
                      <w:pPr>
                        <w:jc w:val="center"/>
                        <w:rPr>
                          <w:b/>
                          <w:bCs/>
                          <w:sz w:val="26"/>
                          <w:szCs w:val="26"/>
                        </w:rPr>
                      </w:pPr>
                    </w:p>
                    <w:p w:rsidR="002774C6" w:rsidRDefault="002774C6" w:rsidP="00CA4462">
                      <w:pPr>
                        <w:jc w:val="center"/>
                        <w:rPr>
                          <w:b/>
                          <w:bCs/>
                          <w:sz w:val="26"/>
                          <w:szCs w:val="26"/>
                        </w:rPr>
                      </w:pPr>
                    </w:p>
                    <w:p w:rsidR="002774C6" w:rsidRPr="00DA13B3" w:rsidRDefault="002774C6" w:rsidP="00CA4462">
                      <w:pPr>
                        <w:jc w:val="center"/>
                        <w:rPr>
                          <w:b/>
                          <w:bCs/>
                          <w:szCs w:val="24"/>
                        </w:rPr>
                      </w:pPr>
                      <w:r>
                        <w:rPr>
                          <w:b/>
                          <w:bCs/>
                          <w:szCs w:val="24"/>
                        </w:rPr>
                        <w:t>Sous le thème</w:t>
                      </w:r>
                    </w:p>
                    <w:p w:rsidR="002774C6" w:rsidRDefault="002774C6" w:rsidP="00CA4462">
                      <w:pPr>
                        <w:jc w:val="center"/>
                        <w:rPr>
                          <w:rFonts w:asciiTheme="minorBidi" w:hAnsiTheme="minorBidi"/>
                          <w:b/>
                          <w:bCs/>
                          <w:sz w:val="70"/>
                          <w:szCs w:val="70"/>
                        </w:rPr>
                      </w:pPr>
                    </w:p>
                    <w:p w:rsidR="002774C6" w:rsidRPr="00DA13B3" w:rsidRDefault="002774C6" w:rsidP="00CA4462">
                      <w:pPr>
                        <w:jc w:val="center"/>
                        <w:rPr>
                          <w:rFonts w:asciiTheme="minorBidi" w:hAnsiTheme="minorBidi"/>
                          <w:b/>
                          <w:bCs/>
                          <w:sz w:val="70"/>
                          <w:szCs w:val="70"/>
                        </w:rPr>
                      </w:pPr>
                    </w:p>
                    <w:p w:rsidR="002774C6" w:rsidRPr="00DA13B3" w:rsidRDefault="002774C6" w:rsidP="00CA4462">
                      <w:pPr>
                        <w:jc w:val="center"/>
                        <w:rPr>
                          <w:sz w:val="50"/>
                          <w:szCs w:val="50"/>
                        </w:rPr>
                      </w:pPr>
                    </w:p>
                  </w:txbxContent>
                </v:textbox>
                <w10:wrap type="square"/>
              </v:shape>
            </w:pict>
          </mc:Fallback>
        </mc:AlternateContent>
      </w:r>
      <w:r>
        <w:rPr>
          <w:noProof/>
          <w:lang w:eastAsia="fr-FR"/>
        </w:rPr>
        <mc:AlternateContent>
          <mc:Choice Requires="wps">
            <w:drawing>
              <wp:anchor distT="45720" distB="45720" distL="114300" distR="114300" simplePos="0" relativeHeight="251672576" behindDoc="0" locked="0" layoutInCell="1" allowOverlap="1" wp14:anchorId="0035BBA7" wp14:editId="286C9A03">
                <wp:simplePos x="0" y="0"/>
                <wp:positionH relativeFrom="column">
                  <wp:posOffset>1833880</wp:posOffset>
                </wp:positionH>
                <wp:positionV relativeFrom="paragraph">
                  <wp:posOffset>1033780</wp:posOffset>
                </wp:positionV>
                <wp:extent cx="2052955" cy="304800"/>
                <wp:effectExtent l="0" t="0" r="4445"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304800"/>
                        </a:xfrm>
                        <a:prstGeom prst="rect">
                          <a:avLst/>
                        </a:prstGeom>
                        <a:solidFill>
                          <a:srgbClr val="FFFFFF"/>
                        </a:solidFill>
                        <a:ln w="9525">
                          <a:noFill/>
                          <a:miter lim="800000"/>
                          <a:headEnd/>
                          <a:tailEnd/>
                        </a:ln>
                      </wps:spPr>
                      <wps:txbx>
                        <w:txbxContent>
                          <w:p w:rsidR="002774C6" w:rsidRPr="00720E98" w:rsidRDefault="002774C6" w:rsidP="00CA4462">
                            <w:pPr>
                              <w:jc w:val="center"/>
                              <w:rPr>
                                <w:b/>
                                <w:bCs/>
                              </w:rPr>
                            </w:pPr>
                            <w:r>
                              <w:rPr>
                                <w:b/>
                                <w:bCs/>
                              </w:rPr>
                              <w:t>2024</w:t>
                            </w:r>
                            <w:r w:rsidRPr="00720E98">
                              <w:rPr>
                                <w:b/>
                                <w:bCs/>
                              </w:rPr>
                              <w:t>/</w:t>
                            </w:r>
                            <w:r>
                              <w:rPr>
                                <w:b/>
                                <w:bCs/>
                              </w:rPr>
                              <w:t>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5BBA7" id="_x0000_s1029" type="#_x0000_t202" style="position:absolute;margin-left:144.4pt;margin-top:81.4pt;width:161.65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" stroked="f">
                <v:textbox>
                  <w:txbxContent>
                    <w:p w:rsidR="002774C6" w:rsidRPr="00720E98" w:rsidRDefault="002774C6" w:rsidP="00CA4462">
                      <w:pPr>
                        <w:jc w:val="center"/>
                        <w:rPr>
                          <w:b/>
                          <w:bCs/>
                        </w:rPr>
                      </w:pPr>
                      <w:r>
                        <w:rPr>
                          <w:b/>
                          <w:bCs/>
                        </w:rPr>
                        <w:t>2024</w:t>
                      </w:r>
                      <w:r w:rsidRPr="00720E98">
                        <w:rPr>
                          <w:b/>
                          <w:bCs/>
                        </w:rPr>
                        <w:t>/</w:t>
                      </w:r>
                      <w:r>
                        <w:rPr>
                          <w:b/>
                          <w:bCs/>
                        </w:rPr>
                        <w:t>2025</w:t>
                      </w:r>
                    </w:p>
                  </w:txbxContent>
                </v:textbox>
                <w10:wrap type="square"/>
              </v:shape>
            </w:pict>
          </mc:Fallback>
        </mc:AlternateContent>
      </w:r>
      <w:r>
        <w:t xml:space="preserve">                                                                                </w:t>
      </w:r>
    </w:p>
    <w:p w:rsidR="00670D5E" w:rsidRDefault="00670D5E" w:rsidP="00CA446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1B4D7A" w:rsidP="005C48C2">
      <w:r>
        <w:rPr>
          <w:noProof/>
          <w:lang w:eastAsia="fr-FR"/>
        </w:rPr>
        <mc:AlternateContent>
          <mc:Choice Requires="wps">
            <w:drawing>
              <wp:anchor distT="0" distB="0" distL="114300" distR="114300" simplePos="0" relativeHeight="251674624" behindDoc="0" locked="0" layoutInCell="1" allowOverlap="1" wp14:anchorId="4EE2AAE1" wp14:editId="68C24749">
                <wp:simplePos x="0" y="0"/>
                <wp:positionH relativeFrom="column">
                  <wp:posOffset>233680</wp:posOffset>
                </wp:positionH>
                <wp:positionV relativeFrom="paragraph">
                  <wp:posOffset>11431</wp:posOffset>
                </wp:positionV>
                <wp:extent cx="5324475" cy="1276350"/>
                <wp:effectExtent l="0" t="0" r="28575" b="19050"/>
                <wp:wrapNone/>
                <wp:docPr id="15" name="Scroll: Horizontal 6"/>
                <wp:cNvGraphicFramePr/>
                <a:graphic xmlns:a="http://schemas.openxmlformats.org/drawingml/2006/main">
                  <a:graphicData uri="http://schemas.microsoft.com/office/word/2010/wordprocessingShape">
                    <wps:wsp>
                      <wps:cNvSpPr/>
                      <wps:spPr>
                        <a:xfrm>
                          <a:off x="0" y="0"/>
                          <a:ext cx="5324475" cy="1276350"/>
                        </a:xfrm>
                        <a:prstGeom prst="horizontalScroll">
                          <a:avLst/>
                        </a:prstGeom>
                        <a:ln>
                          <a:headEnd type="none" w="med" len="med"/>
                          <a:tailEnd type="none" w="med" len="me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69DD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margin-left:18.4pt;margin-top:.9pt;width:419.25pt;height:1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" fillcolor="white [3201]" strokecolor="#70ad47 [3209]" strokeweight="1pt">
                <v:stroke joinstyle="miter"/>
              </v:shape>
            </w:pict>
          </mc:Fallback>
        </mc:AlternateContent>
      </w:r>
    </w:p>
    <w:p w:rsidR="005C48C2" w:rsidRDefault="001B4D7A" w:rsidP="005C48C2">
      <w:r>
        <w:rPr>
          <w:noProof/>
          <w:lang w:eastAsia="fr-FR"/>
        </w:rPr>
        <mc:AlternateContent>
          <mc:Choice Requires="wps">
            <w:drawing>
              <wp:anchor distT="45720" distB="45720" distL="114300" distR="114300" simplePos="0" relativeHeight="251677696" behindDoc="0" locked="0" layoutInCell="1" allowOverlap="1" wp14:anchorId="515B1CE4" wp14:editId="2F703DDB">
                <wp:simplePos x="0" y="0"/>
                <wp:positionH relativeFrom="margin">
                  <wp:posOffset>909955</wp:posOffset>
                </wp:positionH>
                <wp:positionV relativeFrom="paragraph">
                  <wp:posOffset>209550</wp:posOffset>
                </wp:positionV>
                <wp:extent cx="4495800" cy="361950"/>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61950"/>
                        </a:xfrm>
                        <a:prstGeom prst="rect">
                          <a:avLst/>
                        </a:prstGeom>
                        <a:solidFill>
                          <a:srgbClr val="FFFFFF"/>
                        </a:solidFill>
                        <a:ln w="9525">
                          <a:noFill/>
                          <a:miter lim="800000"/>
                          <a:headEnd/>
                          <a:tailEnd/>
                        </a:ln>
                      </wps:spPr>
                      <wps:txbx>
                        <w:txbxContent>
                          <w:p w:rsidR="002774C6" w:rsidRPr="00CA4462" w:rsidRDefault="002774C6" w:rsidP="001B4D7A">
                            <w:pPr>
                              <w:rPr>
                                <w:rFonts w:ascii="Abadi" w:hAnsi="Abadi"/>
                                <w:b/>
                                <w:sz w:val="32"/>
                                <w:szCs w:val="32"/>
                              </w:rPr>
                            </w:pPr>
                            <w:r w:rsidRPr="00CA4462">
                              <w:rPr>
                                <w:rFonts w:ascii="Abadi" w:hAnsi="Abadi"/>
                                <w:b/>
                                <w:sz w:val="32"/>
                                <w:szCs w:val="32"/>
                              </w:rPr>
                              <w:t>Exploration et Analyse d’</w:t>
                            </w:r>
                            <w:proofErr w:type="spellStart"/>
                            <w:r w:rsidRPr="00CA4462">
                              <w:rPr>
                                <w:rFonts w:ascii="Abadi" w:hAnsi="Abadi"/>
                                <w:b/>
                                <w:sz w:val="32"/>
                                <w:szCs w:val="32"/>
                              </w:rPr>
                              <w:t>AdventureWorks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B1CE4" id="_x0000_s1030" type="#_x0000_t202" style="position:absolute;margin-left:71.65pt;margin-top:16.5pt;width:354pt;height:28.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" stroked="f">
                <v:textbox>
                  <w:txbxContent>
                    <w:p w:rsidR="002774C6" w:rsidRPr="00CA4462" w:rsidRDefault="002774C6" w:rsidP="001B4D7A">
                      <w:pPr>
                        <w:rPr>
                          <w:rFonts w:ascii="Abadi" w:hAnsi="Abadi"/>
                          <w:b/>
                          <w:sz w:val="32"/>
                          <w:szCs w:val="32"/>
                        </w:rPr>
                      </w:pPr>
                      <w:r w:rsidRPr="00CA4462">
                        <w:rPr>
                          <w:rFonts w:ascii="Abadi" w:hAnsi="Abadi"/>
                          <w:b/>
                          <w:sz w:val="32"/>
                          <w:szCs w:val="32"/>
                        </w:rPr>
                        <w:t>Exploration et Analyse d’</w:t>
                      </w:r>
                      <w:proofErr w:type="spellStart"/>
                      <w:r w:rsidRPr="00CA4462">
                        <w:rPr>
                          <w:rFonts w:ascii="Abadi" w:hAnsi="Abadi"/>
                          <w:b/>
                          <w:sz w:val="32"/>
                          <w:szCs w:val="32"/>
                        </w:rPr>
                        <w:t>AdventureWorks</w:t>
                      </w:r>
                      <w:proofErr w:type="spellEnd"/>
                    </w:p>
                  </w:txbxContent>
                </v:textbox>
                <w10:wrap type="square" anchorx="margin"/>
              </v:shape>
            </w:pict>
          </mc:Fallback>
        </mc:AlternateContent>
      </w:r>
    </w:p>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2774C6" w:rsidRDefault="009039F6" w:rsidP="009039F6">
      <w:pPr>
        <w:spacing w:line="259" w:lineRule="auto"/>
      </w:pPr>
      <w:r>
        <w:br w:type="page"/>
      </w:r>
    </w:p>
    <w:sdt>
      <w:sdtPr>
        <w:rPr>
          <w:rFonts w:asciiTheme="minorHAnsi" w:eastAsiaTheme="minorHAnsi" w:hAnsiTheme="minorHAnsi" w:cstheme="minorBidi"/>
          <w:color w:val="auto"/>
          <w:sz w:val="24"/>
          <w:szCs w:val="22"/>
          <w:lang w:eastAsia="en-US"/>
        </w:rPr>
        <w:id w:val="-557703045"/>
        <w:docPartObj>
          <w:docPartGallery w:val="Table of Contents"/>
          <w:docPartUnique/>
        </w:docPartObj>
      </w:sdtPr>
      <w:sdtEndPr>
        <w:rPr>
          <w:b/>
          <w:bCs/>
        </w:rPr>
      </w:sdtEndPr>
      <w:sdtContent>
        <w:p w:rsidR="002774C6" w:rsidRDefault="002774C6">
          <w:pPr>
            <w:pStyle w:val="En-ttedetabledesmatires"/>
          </w:pPr>
          <w:r>
            <w:t>Table des matières</w:t>
          </w:r>
        </w:p>
        <w:p w:rsidR="002C078F" w:rsidRDefault="002774C6">
          <w:pPr>
            <w:pStyle w:val="TM1"/>
            <w:tabs>
              <w:tab w:val="left" w:pos="480"/>
              <w:tab w:val="right" w:leader="dot" w:pos="9062"/>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184587947" w:history="1">
            <w:r w:rsidR="002C078F" w:rsidRPr="003545F3">
              <w:rPr>
                <w:rStyle w:val="Lienhypertexte"/>
                <w:noProof/>
              </w:rPr>
              <w:t>1</w:t>
            </w:r>
            <w:r w:rsidR="002C078F">
              <w:rPr>
                <w:rFonts w:eastAsiaTheme="minorEastAsia"/>
                <w:noProof/>
                <w:sz w:val="22"/>
                <w:lang w:eastAsia="fr-FR"/>
              </w:rPr>
              <w:tab/>
            </w:r>
            <w:r w:rsidR="002C078F" w:rsidRPr="003545F3">
              <w:rPr>
                <w:rStyle w:val="Lienhypertexte"/>
                <w:noProof/>
              </w:rPr>
              <w:t>Introduction</w:t>
            </w:r>
            <w:r w:rsidR="002C078F">
              <w:rPr>
                <w:noProof/>
                <w:webHidden/>
              </w:rPr>
              <w:tab/>
            </w:r>
            <w:r w:rsidR="002C078F">
              <w:rPr>
                <w:noProof/>
                <w:webHidden/>
              </w:rPr>
              <w:fldChar w:fldCharType="begin"/>
            </w:r>
            <w:r w:rsidR="002C078F">
              <w:rPr>
                <w:noProof/>
                <w:webHidden/>
              </w:rPr>
              <w:instrText xml:space="preserve"> PAGEREF _Toc184587947 \h </w:instrText>
            </w:r>
            <w:r w:rsidR="002C078F">
              <w:rPr>
                <w:noProof/>
                <w:webHidden/>
              </w:rPr>
            </w:r>
            <w:r w:rsidR="002C078F">
              <w:rPr>
                <w:noProof/>
                <w:webHidden/>
              </w:rPr>
              <w:fldChar w:fldCharType="separate"/>
            </w:r>
            <w:r w:rsidR="002C078F">
              <w:rPr>
                <w:noProof/>
                <w:webHidden/>
              </w:rPr>
              <w:t>4</w:t>
            </w:r>
            <w:r w:rsidR="002C078F">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48" w:history="1">
            <w:r w:rsidRPr="003545F3">
              <w:rPr>
                <w:rStyle w:val="Lienhypertexte"/>
                <w:noProof/>
              </w:rPr>
              <w:t>2</w:t>
            </w:r>
            <w:r>
              <w:rPr>
                <w:rFonts w:eastAsiaTheme="minorEastAsia"/>
                <w:noProof/>
                <w:sz w:val="22"/>
                <w:lang w:eastAsia="fr-FR"/>
              </w:rPr>
              <w:tab/>
            </w:r>
            <w:r w:rsidRPr="003545F3">
              <w:rPr>
                <w:rStyle w:val="Lienhypertexte"/>
                <w:noProof/>
              </w:rPr>
              <w:t>Téléchargement et Installation d’AdventureWorks</w:t>
            </w:r>
            <w:r>
              <w:rPr>
                <w:noProof/>
                <w:webHidden/>
              </w:rPr>
              <w:tab/>
            </w:r>
            <w:r>
              <w:rPr>
                <w:noProof/>
                <w:webHidden/>
              </w:rPr>
              <w:fldChar w:fldCharType="begin"/>
            </w:r>
            <w:r>
              <w:rPr>
                <w:noProof/>
                <w:webHidden/>
              </w:rPr>
              <w:instrText xml:space="preserve"> PAGEREF _Toc184587948 \h </w:instrText>
            </w:r>
            <w:r>
              <w:rPr>
                <w:noProof/>
                <w:webHidden/>
              </w:rPr>
            </w:r>
            <w:r>
              <w:rPr>
                <w:noProof/>
                <w:webHidden/>
              </w:rPr>
              <w:fldChar w:fldCharType="separate"/>
            </w:r>
            <w:r>
              <w:rPr>
                <w:noProof/>
                <w:webHidden/>
              </w:rPr>
              <w:t>5</w:t>
            </w:r>
            <w:r>
              <w:rPr>
                <w:noProof/>
                <w:webHidden/>
              </w:rPr>
              <w:fldChar w:fldCharType="end"/>
            </w:r>
          </w:hyperlink>
        </w:p>
        <w:p w:rsidR="002C078F" w:rsidRDefault="002C078F">
          <w:pPr>
            <w:pStyle w:val="TM2"/>
            <w:tabs>
              <w:tab w:val="left" w:pos="880"/>
              <w:tab w:val="right" w:leader="dot" w:pos="9062"/>
            </w:tabs>
            <w:rPr>
              <w:rFonts w:eastAsiaTheme="minorEastAsia"/>
              <w:noProof/>
              <w:sz w:val="22"/>
              <w:lang w:eastAsia="fr-FR"/>
            </w:rPr>
          </w:pPr>
          <w:hyperlink w:anchor="_Toc184587949" w:history="1">
            <w:r w:rsidRPr="003545F3">
              <w:rPr>
                <w:rStyle w:val="Lienhypertexte"/>
                <w:noProof/>
              </w:rPr>
              <w:t>2.1</w:t>
            </w:r>
            <w:r>
              <w:rPr>
                <w:rFonts w:eastAsiaTheme="minorEastAsia"/>
                <w:noProof/>
                <w:sz w:val="22"/>
                <w:lang w:eastAsia="fr-FR"/>
              </w:rPr>
              <w:tab/>
            </w:r>
            <w:r w:rsidRPr="003545F3">
              <w:rPr>
                <w:rStyle w:val="Lienhypertexte"/>
                <w:noProof/>
              </w:rPr>
              <w:t>Lien de téléchargement :</w:t>
            </w:r>
            <w:r>
              <w:rPr>
                <w:noProof/>
                <w:webHidden/>
              </w:rPr>
              <w:tab/>
            </w:r>
            <w:r>
              <w:rPr>
                <w:noProof/>
                <w:webHidden/>
              </w:rPr>
              <w:fldChar w:fldCharType="begin"/>
            </w:r>
            <w:r>
              <w:rPr>
                <w:noProof/>
                <w:webHidden/>
              </w:rPr>
              <w:instrText xml:space="preserve"> PAGEREF _Toc184587949 \h </w:instrText>
            </w:r>
            <w:r>
              <w:rPr>
                <w:noProof/>
                <w:webHidden/>
              </w:rPr>
            </w:r>
            <w:r>
              <w:rPr>
                <w:noProof/>
                <w:webHidden/>
              </w:rPr>
              <w:fldChar w:fldCharType="separate"/>
            </w:r>
            <w:r>
              <w:rPr>
                <w:noProof/>
                <w:webHidden/>
              </w:rPr>
              <w:t>5</w:t>
            </w:r>
            <w:r>
              <w:rPr>
                <w:noProof/>
                <w:webHidden/>
              </w:rPr>
              <w:fldChar w:fldCharType="end"/>
            </w:r>
          </w:hyperlink>
        </w:p>
        <w:p w:rsidR="002C078F" w:rsidRDefault="002C078F">
          <w:pPr>
            <w:pStyle w:val="TM2"/>
            <w:tabs>
              <w:tab w:val="left" w:pos="880"/>
              <w:tab w:val="right" w:leader="dot" w:pos="9062"/>
            </w:tabs>
            <w:rPr>
              <w:rFonts w:eastAsiaTheme="minorEastAsia"/>
              <w:noProof/>
              <w:sz w:val="22"/>
              <w:lang w:eastAsia="fr-FR"/>
            </w:rPr>
          </w:pPr>
          <w:hyperlink w:anchor="_Toc184587950" w:history="1">
            <w:r w:rsidRPr="003545F3">
              <w:rPr>
                <w:rStyle w:val="Lienhypertexte"/>
                <w:noProof/>
              </w:rPr>
              <w:t>2.2</w:t>
            </w:r>
            <w:r>
              <w:rPr>
                <w:rFonts w:eastAsiaTheme="minorEastAsia"/>
                <w:noProof/>
                <w:sz w:val="22"/>
                <w:lang w:eastAsia="fr-FR"/>
              </w:rPr>
              <w:tab/>
            </w:r>
            <w:r w:rsidRPr="003545F3">
              <w:rPr>
                <w:rStyle w:val="Lienhypertexte"/>
                <w:noProof/>
              </w:rPr>
              <w:t>Procédure d'installation :</w:t>
            </w:r>
            <w:r>
              <w:rPr>
                <w:noProof/>
                <w:webHidden/>
              </w:rPr>
              <w:tab/>
            </w:r>
            <w:r>
              <w:rPr>
                <w:noProof/>
                <w:webHidden/>
              </w:rPr>
              <w:fldChar w:fldCharType="begin"/>
            </w:r>
            <w:r>
              <w:rPr>
                <w:noProof/>
                <w:webHidden/>
              </w:rPr>
              <w:instrText xml:space="preserve"> PAGEREF _Toc184587950 \h </w:instrText>
            </w:r>
            <w:r>
              <w:rPr>
                <w:noProof/>
                <w:webHidden/>
              </w:rPr>
            </w:r>
            <w:r>
              <w:rPr>
                <w:noProof/>
                <w:webHidden/>
              </w:rPr>
              <w:fldChar w:fldCharType="separate"/>
            </w:r>
            <w:r>
              <w:rPr>
                <w:noProof/>
                <w:webHidden/>
              </w:rPr>
              <w:t>5</w:t>
            </w:r>
            <w:r>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51" w:history="1">
            <w:r w:rsidRPr="003545F3">
              <w:rPr>
                <w:rStyle w:val="Lienhypertexte"/>
                <w:noProof/>
              </w:rPr>
              <w:t>3</w:t>
            </w:r>
            <w:r>
              <w:rPr>
                <w:rFonts w:eastAsiaTheme="minorEastAsia"/>
                <w:noProof/>
                <w:sz w:val="22"/>
                <w:lang w:eastAsia="fr-FR"/>
              </w:rPr>
              <w:tab/>
            </w:r>
            <w:r w:rsidRPr="003545F3">
              <w:rPr>
                <w:rStyle w:val="Lienhypertexte"/>
                <w:noProof/>
              </w:rPr>
              <w:t>Découverte des Tables</w:t>
            </w:r>
            <w:r>
              <w:rPr>
                <w:noProof/>
                <w:webHidden/>
              </w:rPr>
              <w:tab/>
            </w:r>
            <w:r>
              <w:rPr>
                <w:noProof/>
                <w:webHidden/>
              </w:rPr>
              <w:fldChar w:fldCharType="begin"/>
            </w:r>
            <w:r>
              <w:rPr>
                <w:noProof/>
                <w:webHidden/>
              </w:rPr>
              <w:instrText xml:space="preserve"> PAGEREF _Toc184587951 \h </w:instrText>
            </w:r>
            <w:r>
              <w:rPr>
                <w:noProof/>
                <w:webHidden/>
              </w:rPr>
            </w:r>
            <w:r>
              <w:rPr>
                <w:noProof/>
                <w:webHidden/>
              </w:rPr>
              <w:fldChar w:fldCharType="separate"/>
            </w:r>
            <w:r>
              <w:rPr>
                <w:noProof/>
                <w:webHidden/>
              </w:rPr>
              <w:t>6</w:t>
            </w:r>
            <w:r>
              <w:rPr>
                <w:noProof/>
                <w:webHidden/>
              </w:rPr>
              <w:fldChar w:fldCharType="end"/>
            </w:r>
          </w:hyperlink>
        </w:p>
        <w:p w:rsidR="002C078F" w:rsidRDefault="002C078F">
          <w:pPr>
            <w:pStyle w:val="TM2"/>
            <w:tabs>
              <w:tab w:val="left" w:pos="880"/>
              <w:tab w:val="right" w:leader="dot" w:pos="9062"/>
            </w:tabs>
            <w:rPr>
              <w:rFonts w:eastAsiaTheme="minorEastAsia"/>
              <w:noProof/>
              <w:sz w:val="22"/>
              <w:lang w:eastAsia="fr-FR"/>
            </w:rPr>
          </w:pPr>
          <w:hyperlink w:anchor="_Toc184587952" w:history="1">
            <w:r w:rsidRPr="003545F3">
              <w:rPr>
                <w:rStyle w:val="Lienhypertexte"/>
                <w:noProof/>
              </w:rPr>
              <w:t>3.1</w:t>
            </w:r>
            <w:r>
              <w:rPr>
                <w:rFonts w:eastAsiaTheme="minorEastAsia"/>
                <w:noProof/>
                <w:sz w:val="22"/>
                <w:lang w:eastAsia="fr-FR"/>
              </w:rPr>
              <w:tab/>
            </w:r>
            <w:r w:rsidRPr="003545F3">
              <w:rPr>
                <w:rStyle w:val="Lienhypertexte"/>
                <w:noProof/>
              </w:rPr>
              <w:t>Présentation des Tables Explorées :</w:t>
            </w:r>
            <w:r>
              <w:rPr>
                <w:noProof/>
                <w:webHidden/>
              </w:rPr>
              <w:tab/>
            </w:r>
            <w:r>
              <w:rPr>
                <w:noProof/>
                <w:webHidden/>
              </w:rPr>
              <w:fldChar w:fldCharType="begin"/>
            </w:r>
            <w:r>
              <w:rPr>
                <w:noProof/>
                <w:webHidden/>
              </w:rPr>
              <w:instrText xml:space="preserve"> PAGEREF _Toc184587952 \h </w:instrText>
            </w:r>
            <w:r>
              <w:rPr>
                <w:noProof/>
                <w:webHidden/>
              </w:rPr>
            </w:r>
            <w:r>
              <w:rPr>
                <w:noProof/>
                <w:webHidden/>
              </w:rPr>
              <w:fldChar w:fldCharType="separate"/>
            </w:r>
            <w:r>
              <w:rPr>
                <w:noProof/>
                <w:webHidden/>
              </w:rPr>
              <w:t>6</w:t>
            </w:r>
            <w:r>
              <w:rPr>
                <w:noProof/>
                <w:webHidden/>
              </w:rPr>
              <w:fldChar w:fldCharType="end"/>
            </w:r>
          </w:hyperlink>
        </w:p>
        <w:p w:rsidR="002C078F" w:rsidRDefault="002C078F">
          <w:pPr>
            <w:pStyle w:val="TM2"/>
            <w:tabs>
              <w:tab w:val="left" w:pos="880"/>
              <w:tab w:val="right" w:leader="dot" w:pos="9062"/>
            </w:tabs>
            <w:rPr>
              <w:rFonts w:eastAsiaTheme="minorEastAsia"/>
              <w:noProof/>
              <w:sz w:val="22"/>
              <w:lang w:eastAsia="fr-FR"/>
            </w:rPr>
          </w:pPr>
          <w:hyperlink w:anchor="_Toc184587953" w:history="1">
            <w:r w:rsidRPr="003545F3">
              <w:rPr>
                <w:rStyle w:val="Lienhypertexte"/>
                <w:noProof/>
              </w:rPr>
              <w:t>3.2</w:t>
            </w:r>
            <w:r>
              <w:rPr>
                <w:rFonts w:eastAsiaTheme="minorEastAsia"/>
                <w:noProof/>
                <w:sz w:val="22"/>
                <w:lang w:eastAsia="fr-FR"/>
              </w:rPr>
              <w:tab/>
            </w:r>
            <w:r w:rsidRPr="003545F3">
              <w:rPr>
                <w:rStyle w:val="Lienhypertexte"/>
                <w:noProof/>
              </w:rPr>
              <w:t>Relations Entre les Tables :</w:t>
            </w:r>
            <w:r>
              <w:rPr>
                <w:noProof/>
                <w:webHidden/>
              </w:rPr>
              <w:tab/>
            </w:r>
            <w:r>
              <w:rPr>
                <w:noProof/>
                <w:webHidden/>
              </w:rPr>
              <w:fldChar w:fldCharType="begin"/>
            </w:r>
            <w:r>
              <w:rPr>
                <w:noProof/>
                <w:webHidden/>
              </w:rPr>
              <w:instrText xml:space="preserve"> PAGEREF _Toc184587953 \h </w:instrText>
            </w:r>
            <w:r>
              <w:rPr>
                <w:noProof/>
                <w:webHidden/>
              </w:rPr>
            </w:r>
            <w:r>
              <w:rPr>
                <w:noProof/>
                <w:webHidden/>
              </w:rPr>
              <w:fldChar w:fldCharType="separate"/>
            </w:r>
            <w:r>
              <w:rPr>
                <w:noProof/>
                <w:webHidden/>
              </w:rPr>
              <w:t>6</w:t>
            </w:r>
            <w:r>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54" w:history="1">
            <w:r w:rsidRPr="003545F3">
              <w:rPr>
                <w:rStyle w:val="Lienhypertexte"/>
                <w:rFonts w:eastAsia="Times New Roman"/>
                <w:noProof/>
                <w:lang w:eastAsia="fr-FR"/>
              </w:rPr>
              <w:t>4</w:t>
            </w:r>
            <w:r>
              <w:rPr>
                <w:rFonts w:eastAsiaTheme="minorEastAsia"/>
                <w:noProof/>
                <w:sz w:val="22"/>
                <w:lang w:eastAsia="fr-FR"/>
              </w:rPr>
              <w:tab/>
            </w:r>
            <w:r w:rsidRPr="003545F3">
              <w:rPr>
                <w:rStyle w:val="Lienhypertexte"/>
                <w:rFonts w:eastAsia="Times New Roman"/>
                <w:noProof/>
                <w:lang w:eastAsia="fr-FR"/>
              </w:rPr>
              <w:t>Nettoyage des Données et Gestion de leur Qualité</w:t>
            </w:r>
            <w:r>
              <w:rPr>
                <w:noProof/>
                <w:webHidden/>
              </w:rPr>
              <w:tab/>
            </w:r>
            <w:r>
              <w:rPr>
                <w:noProof/>
                <w:webHidden/>
              </w:rPr>
              <w:fldChar w:fldCharType="begin"/>
            </w:r>
            <w:r>
              <w:rPr>
                <w:noProof/>
                <w:webHidden/>
              </w:rPr>
              <w:instrText xml:space="preserve"> PAGEREF _Toc184587954 \h </w:instrText>
            </w:r>
            <w:r>
              <w:rPr>
                <w:noProof/>
                <w:webHidden/>
              </w:rPr>
            </w:r>
            <w:r>
              <w:rPr>
                <w:noProof/>
                <w:webHidden/>
              </w:rPr>
              <w:fldChar w:fldCharType="separate"/>
            </w:r>
            <w:r>
              <w:rPr>
                <w:noProof/>
                <w:webHidden/>
              </w:rPr>
              <w:t>8</w:t>
            </w:r>
            <w:r>
              <w:rPr>
                <w:noProof/>
                <w:webHidden/>
              </w:rPr>
              <w:fldChar w:fldCharType="end"/>
            </w:r>
          </w:hyperlink>
        </w:p>
        <w:p w:rsidR="002C078F" w:rsidRDefault="002C078F">
          <w:pPr>
            <w:pStyle w:val="TM2"/>
            <w:tabs>
              <w:tab w:val="left" w:pos="880"/>
              <w:tab w:val="right" w:leader="dot" w:pos="9062"/>
            </w:tabs>
            <w:rPr>
              <w:rFonts w:eastAsiaTheme="minorEastAsia"/>
              <w:noProof/>
              <w:sz w:val="22"/>
              <w:lang w:eastAsia="fr-FR"/>
            </w:rPr>
          </w:pPr>
          <w:hyperlink w:anchor="_Toc184587955" w:history="1">
            <w:r w:rsidRPr="003545F3">
              <w:rPr>
                <w:rStyle w:val="Lienhypertexte"/>
                <w:noProof/>
                <w:lang w:eastAsia="fr-FR"/>
              </w:rPr>
              <w:t>4.1</w:t>
            </w:r>
            <w:r>
              <w:rPr>
                <w:rFonts w:eastAsiaTheme="minorEastAsia"/>
                <w:noProof/>
                <w:sz w:val="22"/>
                <w:lang w:eastAsia="fr-FR"/>
              </w:rPr>
              <w:tab/>
            </w:r>
            <w:r w:rsidRPr="003545F3">
              <w:rPr>
                <w:rStyle w:val="Lienhypertexte"/>
                <w:noProof/>
                <w:lang w:eastAsia="fr-FR"/>
              </w:rPr>
              <w:t>Problèmes Identifiés :</w:t>
            </w:r>
            <w:r>
              <w:rPr>
                <w:noProof/>
                <w:webHidden/>
              </w:rPr>
              <w:tab/>
            </w:r>
            <w:r>
              <w:rPr>
                <w:noProof/>
                <w:webHidden/>
              </w:rPr>
              <w:fldChar w:fldCharType="begin"/>
            </w:r>
            <w:r>
              <w:rPr>
                <w:noProof/>
                <w:webHidden/>
              </w:rPr>
              <w:instrText xml:space="preserve"> PAGEREF _Toc184587955 \h </w:instrText>
            </w:r>
            <w:r>
              <w:rPr>
                <w:noProof/>
                <w:webHidden/>
              </w:rPr>
            </w:r>
            <w:r>
              <w:rPr>
                <w:noProof/>
                <w:webHidden/>
              </w:rPr>
              <w:fldChar w:fldCharType="separate"/>
            </w:r>
            <w:r>
              <w:rPr>
                <w:noProof/>
                <w:webHidden/>
              </w:rPr>
              <w:t>8</w:t>
            </w:r>
            <w:r>
              <w:rPr>
                <w:noProof/>
                <w:webHidden/>
              </w:rPr>
              <w:fldChar w:fldCharType="end"/>
            </w:r>
          </w:hyperlink>
        </w:p>
        <w:p w:rsidR="002C078F" w:rsidRDefault="002C078F">
          <w:pPr>
            <w:pStyle w:val="TM2"/>
            <w:tabs>
              <w:tab w:val="left" w:pos="880"/>
              <w:tab w:val="right" w:leader="dot" w:pos="9062"/>
            </w:tabs>
            <w:rPr>
              <w:rFonts w:eastAsiaTheme="minorEastAsia"/>
              <w:noProof/>
              <w:sz w:val="22"/>
              <w:lang w:eastAsia="fr-FR"/>
            </w:rPr>
          </w:pPr>
          <w:hyperlink w:anchor="_Toc184587956" w:history="1">
            <w:r w:rsidRPr="003545F3">
              <w:rPr>
                <w:rStyle w:val="Lienhypertexte"/>
                <w:noProof/>
                <w:lang w:eastAsia="fr-FR"/>
              </w:rPr>
              <w:t>4.2</w:t>
            </w:r>
            <w:r>
              <w:rPr>
                <w:rFonts w:eastAsiaTheme="minorEastAsia"/>
                <w:noProof/>
                <w:sz w:val="22"/>
                <w:lang w:eastAsia="fr-FR"/>
              </w:rPr>
              <w:tab/>
            </w:r>
            <w:r w:rsidRPr="003545F3">
              <w:rPr>
                <w:rStyle w:val="Lienhypertexte"/>
                <w:noProof/>
                <w:lang w:eastAsia="fr-FR"/>
              </w:rPr>
              <w:t>Approche de Nettoyage :</w:t>
            </w:r>
            <w:r>
              <w:rPr>
                <w:noProof/>
                <w:webHidden/>
              </w:rPr>
              <w:tab/>
            </w:r>
            <w:r>
              <w:rPr>
                <w:noProof/>
                <w:webHidden/>
              </w:rPr>
              <w:fldChar w:fldCharType="begin"/>
            </w:r>
            <w:r>
              <w:rPr>
                <w:noProof/>
                <w:webHidden/>
              </w:rPr>
              <w:instrText xml:space="preserve"> PAGEREF _Toc184587956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57" w:history="1">
            <w:r w:rsidRPr="003545F3">
              <w:rPr>
                <w:rStyle w:val="Lienhypertexte"/>
                <w:bCs/>
                <w:noProof/>
              </w:rPr>
              <w:t>4.2.1</w:t>
            </w:r>
            <w:r>
              <w:rPr>
                <w:rFonts w:eastAsiaTheme="minorEastAsia"/>
                <w:noProof/>
                <w:sz w:val="22"/>
                <w:lang w:eastAsia="fr-FR"/>
              </w:rPr>
              <w:tab/>
            </w:r>
            <w:r w:rsidRPr="003545F3">
              <w:rPr>
                <w:rStyle w:val="Lienhypertexte"/>
                <w:noProof/>
              </w:rPr>
              <w:t>Identification des Données Manquantes</w:t>
            </w:r>
            <w:r w:rsidRPr="003545F3">
              <w:rPr>
                <w:rStyle w:val="Lienhypertexte"/>
                <w:b/>
                <w:bCs/>
                <w:noProof/>
              </w:rPr>
              <w:t xml:space="preserve"> :</w:t>
            </w:r>
            <w:r>
              <w:rPr>
                <w:noProof/>
                <w:webHidden/>
              </w:rPr>
              <w:tab/>
            </w:r>
            <w:r>
              <w:rPr>
                <w:noProof/>
                <w:webHidden/>
              </w:rPr>
              <w:fldChar w:fldCharType="begin"/>
            </w:r>
            <w:r>
              <w:rPr>
                <w:noProof/>
                <w:webHidden/>
              </w:rPr>
              <w:instrText xml:space="preserve"> PAGEREF _Toc184587957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58" w:history="1">
            <w:r w:rsidRPr="003545F3">
              <w:rPr>
                <w:rStyle w:val="Lienhypertexte"/>
                <w:bCs/>
                <w:noProof/>
              </w:rPr>
              <w:t>4.2.2</w:t>
            </w:r>
            <w:r>
              <w:rPr>
                <w:rFonts w:eastAsiaTheme="minorEastAsia"/>
                <w:noProof/>
                <w:sz w:val="22"/>
                <w:lang w:eastAsia="fr-FR"/>
              </w:rPr>
              <w:tab/>
            </w:r>
            <w:r w:rsidRPr="003545F3">
              <w:rPr>
                <w:rStyle w:val="Lienhypertexte"/>
                <w:noProof/>
              </w:rPr>
              <w:t>Suppression ou Gestion des Doublons</w:t>
            </w:r>
            <w:r w:rsidRPr="003545F3">
              <w:rPr>
                <w:rStyle w:val="Lienhypertexte"/>
                <w:b/>
                <w:bCs/>
                <w:noProof/>
              </w:rPr>
              <w:t xml:space="preserve"> :</w:t>
            </w:r>
            <w:r>
              <w:rPr>
                <w:noProof/>
                <w:webHidden/>
              </w:rPr>
              <w:tab/>
            </w:r>
            <w:r>
              <w:rPr>
                <w:noProof/>
                <w:webHidden/>
              </w:rPr>
              <w:fldChar w:fldCharType="begin"/>
            </w:r>
            <w:r>
              <w:rPr>
                <w:noProof/>
                <w:webHidden/>
              </w:rPr>
              <w:instrText xml:space="preserve"> PAGEREF _Toc184587958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59" w:history="1">
            <w:r w:rsidRPr="003545F3">
              <w:rPr>
                <w:rStyle w:val="Lienhypertexte"/>
                <w:bCs/>
                <w:noProof/>
              </w:rPr>
              <w:t>4.2.3</w:t>
            </w:r>
            <w:r>
              <w:rPr>
                <w:rFonts w:eastAsiaTheme="minorEastAsia"/>
                <w:noProof/>
                <w:sz w:val="22"/>
                <w:lang w:eastAsia="fr-FR"/>
              </w:rPr>
              <w:tab/>
            </w:r>
            <w:r w:rsidRPr="003545F3">
              <w:rPr>
                <w:rStyle w:val="Lienhypertexte"/>
                <w:noProof/>
              </w:rPr>
              <w:t>Standardisation des Formats</w:t>
            </w:r>
            <w:r w:rsidRPr="003545F3">
              <w:rPr>
                <w:rStyle w:val="Lienhypertexte"/>
                <w:b/>
                <w:bCs/>
                <w:noProof/>
              </w:rPr>
              <w:t xml:space="preserve"> :</w:t>
            </w:r>
            <w:r>
              <w:rPr>
                <w:noProof/>
                <w:webHidden/>
              </w:rPr>
              <w:tab/>
            </w:r>
            <w:r>
              <w:rPr>
                <w:noProof/>
                <w:webHidden/>
              </w:rPr>
              <w:fldChar w:fldCharType="begin"/>
            </w:r>
            <w:r>
              <w:rPr>
                <w:noProof/>
                <w:webHidden/>
              </w:rPr>
              <w:instrText xml:space="preserve"> PAGEREF _Toc184587959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60" w:history="1">
            <w:r w:rsidRPr="003545F3">
              <w:rPr>
                <w:rStyle w:val="Lienhypertexte"/>
                <w:bCs/>
                <w:noProof/>
              </w:rPr>
              <w:t>4.2.4</w:t>
            </w:r>
            <w:r>
              <w:rPr>
                <w:rFonts w:eastAsiaTheme="minorEastAsia"/>
                <w:noProof/>
                <w:sz w:val="22"/>
                <w:lang w:eastAsia="fr-FR"/>
              </w:rPr>
              <w:tab/>
            </w:r>
            <w:r w:rsidRPr="003545F3">
              <w:rPr>
                <w:rStyle w:val="Lienhypertexte"/>
                <w:noProof/>
              </w:rPr>
              <w:t>Correction des Anomalies</w:t>
            </w:r>
            <w:r w:rsidRPr="003545F3">
              <w:rPr>
                <w:rStyle w:val="Lienhypertexte"/>
                <w:b/>
                <w:bCs/>
                <w:noProof/>
              </w:rPr>
              <w:t xml:space="preserve"> :</w:t>
            </w:r>
            <w:r>
              <w:rPr>
                <w:noProof/>
                <w:webHidden/>
              </w:rPr>
              <w:tab/>
            </w:r>
            <w:r>
              <w:rPr>
                <w:noProof/>
                <w:webHidden/>
              </w:rPr>
              <w:fldChar w:fldCharType="begin"/>
            </w:r>
            <w:r>
              <w:rPr>
                <w:noProof/>
                <w:webHidden/>
              </w:rPr>
              <w:instrText xml:space="preserve"> PAGEREF _Toc184587960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61" w:history="1">
            <w:r w:rsidRPr="003545F3">
              <w:rPr>
                <w:rStyle w:val="Lienhypertexte"/>
                <w:noProof/>
              </w:rPr>
              <w:t>4.2.5</w:t>
            </w:r>
            <w:r>
              <w:rPr>
                <w:rFonts w:eastAsiaTheme="minorEastAsia"/>
                <w:noProof/>
                <w:sz w:val="22"/>
                <w:lang w:eastAsia="fr-FR"/>
              </w:rPr>
              <w:tab/>
            </w:r>
            <w:r w:rsidRPr="003545F3">
              <w:rPr>
                <w:rStyle w:val="Lienhypertexte"/>
                <w:noProof/>
              </w:rPr>
              <w:t>Outils utilsés :</w:t>
            </w:r>
            <w:r>
              <w:rPr>
                <w:noProof/>
                <w:webHidden/>
              </w:rPr>
              <w:tab/>
            </w:r>
            <w:r>
              <w:rPr>
                <w:noProof/>
                <w:webHidden/>
              </w:rPr>
              <w:fldChar w:fldCharType="begin"/>
            </w:r>
            <w:r>
              <w:rPr>
                <w:noProof/>
                <w:webHidden/>
              </w:rPr>
              <w:instrText xml:space="preserve"> PAGEREF _Toc184587961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62" w:history="1">
            <w:r w:rsidRPr="003545F3">
              <w:rPr>
                <w:rStyle w:val="Lienhypertexte"/>
                <w:bCs/>
                <w:noProof/>
              </w:rPr>
              <w:t>4.2.6</w:t>
            </w:r>
            <w:r>
              <w:rPr>
                <w:rFonts w:eastAsiaTheme="minorEastAsia"/>
                <w:noProof/>
                <w:sz w:val="22"/>
                <w:lang w:eastAsia="fr-FR"/>
              </w:rPr>
              <w:tab/>
            </w:r>
            <w:r w:rsidRPr="003545F3">
              <w:rPr>
                <w:rStyle w:val="Lienhypertexte"/>
                <w:bCs/>
                <w:noProof/>
              </w:rPr>
              <w:t>Résultat :</w:t>
            </w:r>
            <w:r>
              <w:rPr>
                <w:noProof/>
                <w:webHidden/>
              </w:rPr>
              <w:tab/>
            </w:r>
            <w:r>
              <w:rPr>
                <w:noProof/>
                <w:webHidden/>
              </w:rPr>
              <w:fldChar w:fldCharType="begin"/>
            </w:r>
            <w:r>
              <w:rPr>
                <w:noProof/>
                <w:webHidden/>
              </w:rPr>
              <w:instrText xml:space="preserve"> PAGEREF _Toc184587962 \h </w:instrText>
            </w:r>
            <w:r>
              <w:rPr>
                <w:noProof/>
                <w:webHidden/>
              </w:rPr>
            </w:r>
            <w:r>
              <w:rPr>
                <w:noProof/>
                <w:webHidden/>
              </w:rPr>
              <w:fldChar w:fldCharType="separate"/>
            </w:r>
            <w:r>
              <w:rPr>
                <w:noProof/>
                <w:webHidden/>
              </w:rPr>
              <w:t>10</w:t>
            </w:r>
            <w:r>
              <w:rPr>
                <w:noProof/>
                <w:webHidden/>
              </w:rPr>
              <w:fldChar w:fldCharType="end"/>
            </w:r>
          </w:hyperlink>
        </w:p>
        <w:p w:rsidR="002C078F" w:rsidRDefault="002C078F">
          <w:pPr>
            <w:pStyle w:val="TM2"/>
            <w:tabs>
              <w:tab w:val="left" w:pos="880"/>
              <w:tab w:val="right" w:leader="dot" w:pos="9062"/>
            </w:tabs>
            <w:rPr>
              <w:rFonts w:eastAsiaTheme="minorEastAsia"/>
              <w:noProof/>
              <w:sz w:val="22"/>
              <w:lang w:eastAsia="fr-FR"/>
            </w:rPr>
          </w:pPr>
          <w:hyperlink w:anchor="_Toc184587963" w:history="1">
            <w:r w:rsidRPr="003545F3">
              <w:rPr>
                <w:rStyle w:val="Lienhypertexte"/>
                <w:noProof/>
                <w:lang w:eastAsia="fr-FR"/>
              </w:rPr>
              <w:t>4.3</w:t>
            </w:r>
            <w:r>
              <w:rPr>
                <w:rFonts w:eastAsiaTheme="minorEastAsia"/>
                <w:noProof/>
                <w:sz w:val="22"/>
                <w:lang w:eastAsia="fr-FR"/>
              </w:rPr>
              <w:tab/>
            </w:r>
            <w:r w:rsidRPr="003545F3">
              <w:rPr>
                <w:rStyle w:val="Lienhypertexte"/>
                <w:noProof/>
                <w:lang w:eastAsia="fr-FR"/>
              </w:rPr>
              <w:t>Solutions Appliquées :</w:t>
            </w:r>
            <w:r>
              <w:rPr>
                <w:noProof/>
                <w:webHidden/>
              </w:rPr>
              <w:tab/>
            </w:r>
            <w:r>
              <w:rPr>
                <w:noProof/>
                <w:webHidden/>
              </w:rPr>
              <w:fldChar w:fldCharType="begin"/>
            </w:r>
            <w:r>
              <w:rPr>
                <w:noProof/>
                <w:webHidden/>
              </w:rPr>
              <w:instrText xml:space="preserve"> PAGEREF _Toc184587963 \h </w:instrText>
            </w:r>
            <w:r>
              <w:rPr>
                <w:noProof/>
                <w:webHidden/>
              </w:rPr>
            </w:r>
            <w:r>
              <w:rPr>
                <w:noProof/>
                <w:webHidden/>
              </w:rPr>
              <w:fldChar w:fldCharType="separate"/>
            </w:r>
            <w:r>
              <w:rPr>
                <w:noProof/>
                <w:webHidden/>
              </w:rPr>
              <w:t>10</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64" w:history="1">
            <w:r w:rsidRPr="003545F3">
              <w:rPr>
                <w:rStyle w:val="Lienhypertexte"/>
                <w:bCs/>
                <w:noProof/>
              </w:rPr>
              <w:t>4.3.1</w:t>
            </w:r>
            <w:r>
              <w:rPr>
                <w:rFonts w:eastAsiaTheme="minorEastAsia"/>
                <w:noProof/>
                <w:sz w:val="22"/>
                <w:lang w:eastAsia="fr-FR"/>
              </w:rPr>
              <w:tab/>
            </w:r>
            <w:r w:rsidRPr="003545F3">
              <w:rPr>
                <w:rStyle w:val="Lienhypertexte"/>
                <w:noProof/>
              </w:rPr>
              <w:t>Scripts SQL</w:t>
            </w:r>
            <w:r w:rsidRPr="003545F3">
              <w:rPr>
                <w:rStyle w:val="Lienhypertexte"/>
                <w:b/>
                <w:bCs/>
                <w:noProof/>
              </w:rPr>
              <w:t xml:space="preserve"> </w:t>
            </w:r>
            <w:r w:rsidRPr="003545F3">
              <w:rPr>
                <w:rStyle w:val="Lienhypertexte"/>
                <w:noProof/>
              </w:rPr>
              <w:t>Utilisés</w:t>
            </w:r>
            <w:r w:rsidRPr="003545F3">
              <w:rPr>
                <w:rStyle w:val="Lienhypertexte"/>
                <w:b/>
                <w:bCs/>
                <w:noProof/>
              </w:rPr>
              <w:t> :</w:t>
            </w:r>
            <w:r>
              <w:rPr>
                <w:noProof/>
                <w:webHidden/>
              </w:rPr>
              <w:tab/>
            </w:r>
            <w:r>
              <w:rPr>
                <w:noProof/>
                <w:webHidden/>
              </w:rPr>
              <w:fldChar w:fldCharType="begin"/>
            </w:r>
            <w:r>
              <w:rPr>
                <w:noProof/>
                <w:webHidden/>
              </w:rPr>
              <w:instrText xml:space="preserve"> PAGEREF _Toc184587964 \h </w:instrText>
            </w:r>
            <w:r>
              <w:rPr>
                <w:noProof/>
                <w:webHidden/>
              </w:rPr>
            </w:r>
            <w:r>
              <w:rPr>
                <w:noProof/>
                <w:webHidden/>
              </w:rPr>
              <w:fldChar w:fldCharType="separate"/>
            </w:r>
            <w:r>
              <w:rPr>
                <w:noProof/>
                <w:webHidden/>
              </w:rPr>
              <w:t>10</w:t>
            </w:r>
            <w:r>
              <w:rPr>
                <w:noProof/>
                <w:webHidden/>
              </w:rPr>
              <w:fldChar w:fldCharType="end"/>
            </w:r>
          </w:hyperlink>
        </w:p>
        <w:p w:rsidR="002C078F" w:rsidRDefault="002C078F">
          <w:pPr>
            <w:pStyle w:val="TM3"/>
            <w:tabs>
              <w:tab w:val="left" w:pos="1320"/>
              <w:tab w:val="right" w:leader="dot" w:pos="9062"/>
            </w:tabs>
            <w:rPr>
              <w:rFonts w:eastAsiaTheme="minorEastAsia"/>
              <w:noProof/>
              <w:sz w:val="22"/>
              <w:lang w:eastAsia="fr-FR"/>
            </w:rPr>
          </w:pPr>
          <w:hyperlink w:anchor="_Toc184587965" w:history="1">
            <w:r w:rsidRPr="003545F3">
              <w:rPr>
                <w:rStyle w:val="Lienhypertexte"/>
                <w:noProof/>
              </w:rPr>
              <w:t>4.3.2</w:t>
            </w:r>
            <w:r>
              <w:rPr>
                <w:rFonts w:eastAsiaTheme="minorEastAsia"/>
                <w:noProof/>
                <w:sz w:val="22"/>
                <w:lang w:eastAsia="fr-FR"/>
              </w:rPr>
              <w:tab/>
            </w:r>
            <w:r w:rsidRPr="003545F3">
              <w:rPr>
                <w:rStyle w:val="Lienhypertexte"/>
                <w:noProof/>
              </w:rPr>
              <w:t>Indicateurs Avant et Après Nettoyage :</w:t>
            </w:r>
            <w:r>
              <w:rPr>
                <w:noProof/>
                <w:webHidden/>
              </w:rPr>
              <w:tab/>
            </w:r>
            <w:r>
              <w:rPr>
                <w:noProof/>
                <w:webHidden/>
              </w:rPr>
              <w:fldChar w:fldCharType="begin"/>
            </w:r>
            <w:r>
              <w:rPr>
                <w:noProof/>
                <w:webHidden/>
              </w:rPr>
              <w:instrText xml:space="preserve"> PAGEREF _Toc184587965 \h </w:instrText>
            </w:r>
            <w:r>
              <w:rPr>
                <w:noProof/>
                <w:webHidden/>
              </w:rPr>
            </w:r>
            <w:r>
              <w:rPr>
                <w:noProof/>
                <w:webHidden/>
              </w:rPr>
              <w:fldChar w:fldCharType="separate"/>
            </w:r>
            <w:r>
              <w:rPr>
                <w:noProof/>
                <w:webHidden/>
              </w:rPr>
              <w:t>10</w:t>
            </w:r>
            <w:r>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66" w:history="1">
            <w:r w:rsidRPr="003545F3">
              <w:rPr>
                <w:rStyle w:val="Lienhypertexte"/>
                <w:rFonts w:ascii="Calibri Light" w:eastAsia="Times New Roman" w:hAnsi="Calibri Light" w:cs="Times New Roman"/>
                <w:noProof/>
              </w:rPr>
              <w:t>5</w:t>
            </w:r>
            <w:r>
              <w:rPr>
                <w:rFonts w:eastAsiaTheme="minorEastAsia"/>
                <w:noProof/>
                <w:sz w:val="22"/>
                <w:lang w:eastAsia="fr-FR"/>
              </w:rPr>
              <w:tab/>
            </w:r>
            <w:r w:rsidRPr="003545F3">
              <w:rPr>
                <w:rStyle w:val="Lienhypertexte"/>
                <w:noProof/>
              </w:rPr>
              <w:t>Visualisation des Données</w:t>
            </w:r>
            <w:r>
              <w:rPr>
                <w:noProof/>
                <w:webHidden/>
              </w:rPr>
              <w:tab/>
            </w:r>
            <w:r>
              <w:rPr>
                <w:noProof/>
                <w:webHidden/>
              </w:rPr>
              <w:fldChar w:fldCharType="begin"/>
            </w:r>
            <w:r>
              <w:rPr>
                <w:noProof/>
                <w:webHidden/>
              </w:rPr>
              <w:instrText xml:space="preserve"> PAGEREF _Toc184587966 \h </w:instrText>
            </w:r>
            <w:r>
              <w:rPr>
                <w:noProof/>
                <w:webHidden/>
              </w:rPr>
            </w:r>
            <w:r>
              <w:rPr>
                <w:noProof/>
                <w:webHidden/>
              </w:rPr>
              <w:fldChar w:fldCharType="separate"/>
            </w:r>
            <w:r>
              <w:rPr>
                <w:noProof/>
                <w:webHidden/>
              </w:rPr>
              <w:t>12</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67" w:history="1">
            <w:r w:rsidRPr="003545F3">
              <w:rPr>
                <w:rStyle w:val="Lienhypertexte"/>
                <w:rFonts w:eastAsia="Times New Roman"/>
                <w:noProof/>
              </w:rPr>
              <w:t>5.1  Objectifs des Visualisations :</w:t>
            </w:r>
            <w:r>
              <w:rPr>
                <w:noProof/>
                <w:webHidden/>
              </w:rPr>
              <w:tab/>
            </w:r>
            <w:r>
              <w:rPr>
                <w:noProof/>
                <w:webHidden/>
              </w:rPr>
              <w:fldChar w:fldCharType="begin"/>
            </w:r>
            <w:r>
              <w:rPr>
                <w:noProof/>
                <w:webHidden/>
              </w:rPr>
              <w:instrText xml:space="preserve"> PAGEREF _Toc184587967 \h </w:instrText>
            </w:r>
            <w:r>
              <w:rPr>
                <w:noProof/>
                <w:webHidden/>
              </w:rPr>
            </w:r>
            <w:r>
              <w:rPr>
                <w:noProof/>
                <w:webHidden/>
              </w:rPr>
              <w:fldChar w:fldCharType="separate"/>
            </w:r>
            <w:r>
              <w:rPr>
                <w:noProof/>
                <w:webHidden/>
              </w:rPr>
              <w:t>12</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68" w:history="1">
            <w:r w:rsidRPr="003545F3">
              <w:rPr>
                <w:rStyle w:val="Lienhypertexte"/>
                <w:rFonts w:eastAsia="Times New Roman"/>
                <w:noProof/>
              </w:rPr>
              <w:t>5.2 Étapes de Création des Tableaux de Bord :</w:t>
            </w:r>
            <w:r>
              <w:rPr>
                <w:noProof/>
                <w:webHidden/>
              </w:rPr>
              <w:tab/>
            </w:r>
            <w:r>
              <w:rPr>
                <w:noProof/>
                <w:webHidden/>
              </w:rPr>
              <w:fldChar w:fldCharType="begin"/>
            </w:r>
            <w:r>
              <w:rPr>
                <w:noProof/>
                <w:webHidden/>
              </w:rPr>
              <w:instrText xml:space="preserve"> PAGEREF _Toc184587968 \h </w:instrText>
            </w:r>
            <w:r>
              <w:rPr>
                <w:noProof/>
                <w:webHidden/>
              </w:rPr>
            </w:r>
            <w:r>
              <w:rPr>
                <w:noProof/>
                <w:webHidden/>
              </w:rPr>
              <w:fldChar w:fldCharType="separate"/>
            </w:r>
            <w:r>
              <w:rPr>
                <w:noProof/>
                <w:webHidden/>
              </w:rPr>
              <w:t>12</w:t>
            </w:r>
            <w:r>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69" w:history="1">
            <w:r w:rsidRPr="003545F3">
              <w:rPr>
                <w:rStyle w:val="Lienhypertexte"/>
                <w:noProof/>
              </w:rPr>
              <w:t>6</w:t>
            </w:r>
            <w:r>
              <w:rPr>
                <w:rFonts w:eastAsiaTheme="minorEastAsia"/>
                <w:noProof/>
                <w:sz w:val="22"/>
                <w:lang w:eastAsia="fr-FR"/>
              </w:rPr>
              <w:tab/>
            </w:r>
            <w:r w:rsidRPr="003545F3">
              <w:rPr>
                <w:rStyle w:val="Lienhypertexte"/>
                <w:noProof/>
              </w:rPr>
              <w:t>Gestion des Tâches avec Taiga.io</w:t>
            </w:r>
            <w:r>
              <w:rPr>
                <w:noProof/>
                <w:webHidden/>
              </w:rPr>
              <w:tab/>
            </w:r>
            <w:r>
              <w:rPr>
                <w:noProof/>
                <w:webHidden/>
              </w:rPr>
              <w:fldChar w:fldCharType="begin"/>
            </w:r>
            <w:r>
              <w:rPr>
                <w:noProof/>
                <w:webHidden/>
              </w:rPr>
              <w:instrText xml:space="preserve"> PAGEREF _Toc184587969 \h </w:instrText>
            </w:r>
            <w:r>
              <w:rPr>
                <w:noProof/>
                <w:webHidden/>
              </w:rPr>
            </w:r>
            <w:r>
              <w:rPr>
                <w:noProof/>
                <w:webHidden/>
              </w:rPr>
              <w:fldChar w:fldCharType="separate"/>
            </w:r>
            <w:r>
              <w:rPr>
                <w:noProof/>
                <w:webHidden/>
              </w:rPr>
              <w:t>16</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70" w:history="1">
            <w:r w:rsidRPr="003545F3">
              <w:rPr>
                <w:rStyle w:val="Lienhypertexte"/>
                <w:noProof/>
              </w:rPr>
              <w:t>6.1 Configuration de Taiga.io</w:t>
            </w:r>
            <w:r>
              <w:rPr>
                <w:noProof/>
                <w:webHidden/>
              </w:rPr>
              <w:tab/>
            </w:r>
            <w:r>
              <w:rPr>
                <w:noProof/>
                <w:webHidden/>
              </w:rPr>
              <w:fldChar w:fldCharType="begin"/>
            </w:r>
            <w:r>
              <w:rPr>
                <w:noProof/>
                <w:webHidden/>
              </w:rPr>
              <w:instrText xml:space="preserve"> PAGEREF _Toc184587970 \h </w:instrText>
            </w:r>
            <w:r>
              <w:rPr>
                <w:noProof/>
                <w:webHidden/>
              </w:rPr>
            </w:r>
            <w:r>
              <w:rPr>
                <w:noProof/>
                <w:webHidden/>
              </w:rPr>
              <w:fldChar w:fldCharType="separate"/>
            </w:r>
            <w:r>
              <w:rPr>
                <w:noProof/>
                <w:webHidden/>
              </w:rPr>
              <w:t>16</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71" w:history="1">
            <w:r w:rsidRPr="003545F3">
              <w:rPr>
                <w:rStyle w:val="Lienhypertexte"/>
                <w:noProof/>
              </w:rPr>
              <w:t>6.2 Répartition des Tâches :</w:t>
            </w:r>
            <w:r>
              <w:rPr>
                <w:noProof/>
                <w:webHidden/>
              </w:rPr>
              <w:tab/>
            </w:r>
            <w:r>
              <w:rPr>
                <w:noProof/>
                <w:webHidden/>
              </w:rPr>
              <w:fldChar w:fldCharType="begin"/>
            </w:r>
            <w:r>
              <w:rPr>
                <w:noProof/>
                <w:webHidden/>
              </w:rPr>
              <w:instrText xml:space="preserve"> PAGEREF _Toc184587971 \h </w:instrText>
            </w:r>
            <w:r>
              <w:rPr>
                <w:noProof/>
                <w:webHidden/>
              </w:rPr>
            </w:r>
            <w:r>
              <w:rPr>
                <w:noProof/>
                <w:webHidden/>
              </w:rPr>
              <w:fldChar w:fldCharType="separate"/>
            </w:r>
            <w:r>
              <w:rPr>
                <w:noProof/>
                <w:webHidden/>
              </w:rPr>
              <w:t>17</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72" w:history="1">
            <w:r w:rsidRPr="003545F3">
              <w:rPr>
                <w:rStyle w:val="Lienhypertexte"/>
                <w:noProof/>
              </w:rPr>
              <w:t>6.3 Suivi Agile :</w:t>
            </w:r>
            <w:r>
              <w:rPr>
                <w:noProof/>
                <w:webHidden/>
              </w:rPr>
              <w:tab/>
            </w:r>
            <w:r>
              <w:rPr>
                <w:noProof/>
                <w:webHidden/>
              </w:rPr>
              <w:fldChar w:fldCharType="begin"/>
            </w:r>
            <w:r>
              <w:rPr>
                <w:noProof/>
                <w:webHidden/>
              </w:rPr>
              <w:instrText xml:space="preserve"> PAGEREF _Toc184587972 \h </w:instrText>
            </w:r>
            <w:r>
              <w:rPr>
                <w:noProof/>
                <w:webHidden/>
              </w:rPr>
            </w:r>
            <w:r>
              <w:rPr>
                <w:noProof/>
                <w:webHidden/>
              </w:rPr>
              <w:fldChar w:fldCharType="separate"/>
            </w:r>
            <w:r>
              <w:rPr>
                <w:noProof/>
                <w:webHidden/>
              </w:rPr>
              <w:t>18</w:t>
            </w:r>
            <w:r>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73" w:history="1">
            <w:r w:rsidRPr="003545F3">
              <w:rPr>
                <w:rStyle w:val="Lienhypertexte"/>
                <w:noProof/>
              </w:rPr>
              <w:t>7</w:t>
            </w:r>
            <w:r>
              <w:rPr>
                <w:rFonts w:eastAsiaTheme="minorEastAsia"/>
                <w:noProof/>
                <w:sz w:val="22"/>
                <w:lang w:eastAsia="fr-FR"/>
              </w:rPr>
              <w:tab/>
            </w:r>
            <w:r w:rsidRPr="003545F3">
              <w:rPr>
                <w:rStyle w:val="Lienhypertexte"/>
                <w:noProof/>
              </w:rPr>
              <w:t>Collaboration sur GitHub</w:t>
            </w:r>
            <w:r>
              <w:rPr>
                <w:noProof/>
                <w:webHidden/>
              </w:rPr>
              <w:tab/>
            </w:r>
            <w:r>
              <w:rPr>
                <w:noProof/>
                <w:webHidden/>
              </w:rPr>
              <w:fldChar w:fldCharType="begin"/>
            </w:r>
            <w:r>
              <w:rPr>
                <w:noProof/>
                <w:webHidden/>
              </w:rPr>
              <w:instrText xml:space="preserve"> PAGEREF _Toc184587973 \h </w:instrText>
            </w:r>
            <w:r>
              <w:rPr>
                <w:noProof/>
                <w:webHidden/>
              </w:rPr>
            </w:r>
            <w:r>
              <w:rPr>
                <w:noProof/>
                <w:webHidden/>
              </w:rPr>
              <w:fldChar w:fldCharType="separate"/>
            </w:r>
            <w:r>
              <w:rPr>
                <w:noProof/>
                <w:webHidden/>
              </w:rPr>
              <w:t>18</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74" w:history="1">
            <w:r w:rsidRPr="003545F3">
              <w:rPr>
                <w:rStyle w:val="Lienhypertexte"/>
                <w:noProof/>
              </w:rPr>
              <w:t>7.1 Etape de création du dépôt github :</w:t>
            </w:r>
            <w:r>
              <w:rPr>
                <w:noProof/>
                <w:webHidden/>
              </w:rPr>
              <w:tab/>
            </w:r>
            <w:r>
              <w:rPr>
                <w:noProof/>
                <w:webHidden/>
              </w:rPr>
              <w:fldChar w:fldCharType="begin"/>
            </w:r>
            <w:r>
              <w:rPr>
                <w:noProof/>
                <w:webHidden/>
              </w:rPr>
              <w:instrText xml:space="preserve"> PAGEREF _Toc184587974 \h </w:instrText>
            </w:r>
            <w:r>
              <w:rPr>
                <w:noProof/>
                <w:webHidden/>
              </w:rPr>
            </w:r>
            <w:r>
              <w:rPr>
                <w:noProof/>
                <w:webHidden/>
              </w:rPr>
              <w:fldChar w:fldCharType="separate"/>
            </w:r>
            <w:r>
              <w:rPr>
                <w:noProof/>
                <w:webHidden/>
              </w:rPr>
              <w:t>18</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78" w:history="1">
            <w:r w:rsidRPr="003545F3">
              <w:rPr>
                <w:rStyle w:val="Lienhypertexte"/>
                <w:noProof/>
                <w:lang w:eastAsia="fr-FR"/>
              </w:rPr>
              <w:t xml:space="preserve">7.2 </w:t>
            </w:r>
            <w:r w:rsidRPr="003545F3">
              <w:rPr>
                <w:rStyle w:val="Lienhypertexte"/>
                <w:noProof/>
              </w:rPr>
              <w:t>Partager les scripts et rapports</w:t>
            </w:r>
            <w:r>
              <w:rPr>
                <w:noProof/>
                <w:webHidden/>
              </w:rPr>
              <w:tab/>
            </w:r>
            <w:r>
              <w:rPr>
                <w:noProof/>
                <w:webHidden/>
              </w:rPr>
              <w:fldChar w:fldCharType="begin"/>
            </w:r>
            <w:r>
              <w:rPr>
                <w:noProof/>
                <w:webHidden/>
              </w:rPr>
              <w:instrText xml:space="preserve"> PAGEREF _Toc184587978 \h </w:instrText>
            </w:r>
            <w:r>
              <w:rPr>
                <w:noProof/>
                <w:webHidden/>
              </w:rPr>
            </w:r>
            <w:r>
              <w:rPr>
                <w:noProof/>
                <w:webHidden/>
              </w:rPr>
              <w:fldChar w:fldCharType="separate"/>
            </w:r>
            <w:r>
              <w:rPr>
                <w:noProof/>
                <w:webHidden/>
              </w:rPr>
              <w:t>19</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79" w:history="1">
            <w:r w:rsidRPr="003545F3">
              <w:rPr>
                <w:rStyle w:val="Lienhypertexte"/>
                <w:noProof/>
              </w:rPr>
              <w:t>7.3 Revue de code collaborative</w:t>
            </w:r>
            <w:r>
              <w:rPr>
                <w:noProof/>
                <w:webHidden/>
              </w:rPr>
              <w:tab/>
            </w:r>
            <w:r>
              <w:rPr>
                <w:noProof/>
                <w:webHidden/>
              </w:rPr>
              <w:fldChar w:fldCharType="begin"/>
            </w:r>
            <w:r>
              <w:rPr>
                <w:noProof/>
                <w:webHidden/>
              </w:rPr>
              <w:instrText xml:space="preserve"> PAGEREF _Toc184587979 \h </w:instrText>
            </w:r>
            <w:r>
              <w:rPr>
                <w:noProof/>
                <w:webHidden/>
              </w:rPr>
            </w:r>
            <w:r>
              <w:rPr>
                <w:noProof/>
                <w:webHidden/>
              </w:rPr>
              <w:fldChar w:fldCharType="separate"/>
            </w:r>
            <w:r>
              <w:rPr>
                <w:noProof/>
                <w:webHidden/>
              </w:rPr>
              <w:t>20</w:t>
            </w:r>
            <w:r>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80" w:history="1">
            <w:r w:rsidRPr="003545F3">
              <w:rPr>
                <w:rStyle w:val="Lienhypertexte"/>
                <w:noProof/>
              </w:rPr>
              <w:t>8</w:t>
            </w:r>
            <w:r>
              <w:rPr>
                <w:rFonts w:eastAsiaTheme="minorEastAsia"/>
                <w:noProof/>
                <w:sz w:val="22"/>
                <w:lang w:eastAsia="fr-FR"/>
              </w:rPr>
              <w:tab/>
            </w:r>
            <w:r w:rsidRPr="003545F3">
              <w:rPr>
                <w:rStyle w:val="Lienhypertexte"/>
                <w:noProof/>
              </w:rPr>
              <w:t>Résultats et Analyses</w:t>
            </w:r>
            <w:r>
              <w:rPr>
                <w:noProof/>
                <w:webHidden/>
              </w:rPr>
              <w:tab/>
            </w:r>
            <w:r>
              <w:rPr>
                <w:noProof/>
                <w:webHidden/>
              </w:rPr>
              <w:fldChar w:fldCharType="begin"/>
            </w:r>
            <w:r>
              <w:rPr>
                <w:noProof/>
                <w:webHidden/>
              </w:rPr>
              <w:instrText xml:space="preserve"> PAGEREF _Toc184587980 \h </w:instrText>
            </w:r>
            <w:r>
              <w:rPr>
                <w:noProof/>
                <w:webHidden/>
              </w:rPr>
            </w:r>
            <w:r>
              <w:rPr>
                <w:noProof/>
                <w:webHidden/>
              </w:rPr>
              <w:fldChar w:fldCharType="separate"/>
            </w:r>
            <w:r>
              <w:rPr>
                <w:noProof/>
                <w:webHidden/>
              </w:rPr>
              <w:t>21</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81" w:history="1">
            <w:r w:rsidRPr="003545F3">
              <w:rPr>
                <w:rStyle w:val="Lienhypertexte"/>
                <w:noProof/>
              </w:rPr>
              <w:t>8.1 État Initial vs État Final des Données</w:t>
            </w:r>
            <w:r>
              <w:rPr>
                <w:noProof/>
                <w:webHidden/>
              </w:rPr>
              <w:tab/>
            </w:r>
            <w:r>
              <w:rPr>
                <w:noProof/>
                <w:webHidden/>
              </w:rPr>
              <w:fldChar w:fldCharType="begin"/>
            </w:r>
            <w:r>
              <w:rPr>
                <w:noProof/>
                <w:webHidden/>
              </w:rPr>
              <w:instrText xml:space="preserve"> PAGEREF _Toc184587981 \h </w:instrText>
            </w:r>
            <w:r>
              <w:rPr>
                <w:noProof/>
                <w:webHidden/>
              </w:rPr>
            </w:r>
            <w:r>
              <w:rPr>
                <w:noProof/>
                <w:webHidden/>
              </w:rPr>
              <w:fldChar w:fldCharType="separate"/>
            </w:r>
            <w:r>
              <w:rPr>
                <w:noProof/>
                <w:webHidden/>
              </w:rPr>
              <w:t>21</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82" w:history="1">
            <w:r w:rsidRPr="003545F3">
              <w:rPr>
                <w:rStyle w:val="Lienhypertexte"/>
                <w:noProof/>
              </w:rPr>
              <w:t>8.2  Indicateurs Clés de Performance (KPI)</w:t>
            </w:r>
            <w:r>
              <w:rPr>
                <w:noProof/>
                <w:webHidden/>
              </w:rPr>
              <w:tab/>
            </w:r>
            <w:r>
              <w:rPr>
                <w:noProof/>
                <w:webHidden/>
              </w:rPr>
              <w:fldChar w:fldCharType="begin"/>
            </w:r>
            <w:r>
              <w:rPr>
                <w:noProof/>
                <w:webHidden/>
              </w:rPr>
              <w:instrText xml:space="preserve"> PAGEREF _Toc184587982 \h </w:instrText>
            </w:r>
            <w:r>
              <w:rPr>
                <w:noProof/>
                <w:webHidden/>
              </w:rPr>
            </w:r>
            <w:r>
              <w:rPr>
                <w:noProof/>
                <w:webHidden/>
              </w:rPr>
              <w:fldChar w:fldCharType="separate"/>
            </w:r>
            <w:r>
              <w:rPr>
                <w:noProof/>
                <w:webHidden/>
              </w:rPr>
              <w:t>21</w:t>
            </w:r>
            <w:r>
              <w:rPr>
                <w:noProof/>
                <w:webHidden/>
              </w:rPr>
              <w:fldChar w:fldCharType="end"/>
            </w:r>
          </w:hyperlink>
        </w:p>
        <w:p w:rsidR="002C078F" w:rsidRDefault="002C078F">
          <w:pPr>
            <w:pStyle w:val="TM2"/>
            <w:tabs>
              <w:tab w:val="right" w:leader="dot" w:pos="9062"/>
            </w:tabs>
            <w:rPr>
              <w:rFonts w:eastAsiaTheme="minorEastAsia"/>
              <w:noProof/>
              <w:sz w:val="22"/>
              <w:lang w:eastAsia="fr-FR"/>
            </w:rPr>
          </w:pPr>
          <w:hyperlink w:anchor="_Toc184587983" w:history="1">
            <w:r w:rsidRPr="003545F3">
              <w:rPr>
                <w:rStyle w:val="Lienhypertexte"/>
                <w:noProof/>
              </w:rPr>
              <w:t>8.3 Synthèse des Insights Décisionnels</w:t>
            </w:r>
            <w:r>
              <w:rPr>
                <w:noProof/>
                <w:webHidden/>
              </w:rPr>
              <w:tab/>
            </w:r>
            <w:r>
              <w:rPr>
                <w:noProof/>
                <w:webHidden/>
              </w:rPr>
              <w:fldChar w:fldCharType="begin"/>
            </w:r>
            <w:r>
              <w:rPr>
                <w:noProof/>
                <w:webHidden/>
              </w:rPr>
              <w:instrText xml:space="preserve"> PAGEREF _Toc184587983 \h </w:instrText>
            </w:r>
            <w:r>
              <w:rPr>
                <w:noProof/>
                <w:webHidden/>
              </w:rPr>
            </w:r>
            <w:r>
              <w:rPr>
                <w:noProof/>
                <w:webHidden/>
              </w:rPr>
              <w:fldChar w:fldCharType="separate"/>
            </w:r>
            <w:r>
              <w:rPr>
                <w:noProof/>
                <w:webHidden/>
              </w:rPr>
              <w:t>22</w:t>
            </w:r>
            <w:r>
              <w:rPr>
                <w:noProof/>
                <w:webHidden/>
              </w:rPr>
              <w:fldChar w:fldCharType="end"/>
            </w:r>
          </w:hyperlink>
        </w:p>
        <w:p w:rsidR="002C078F" w:rsidRDefault="002C078F">
          <w:pPr>
            <w:pStyle w:val="TM1"/>
            <w:tabs>
              <w:tab w:val="left" w:pos="480"/>
              <w:tab w:val="right" w:leader="dot" w:pos="9062"/>
            </w:tabs>
            <w:rPr>
              <w:rFonts w:eastAsiaTheme="minorEastAsia"/>
              <w:noProof/>
              <w:sz w:val="22"/>
              <w:lang w:eastAsia="fr-FR"/>
            </w:rPr>
          </w:pPr>
          <w:hyperlink w:anchor="_Toc184587984" w:history="1">
            <w:r w:rsidRPr="003545F3">
              <w:rPr>
                <w:rStyle w:val="Lienhypertexte"/>
                <w:noProof/>
              </w:rPr>
              <w:t>9</w:t>
            </w:r>
            <w:r>
              <w:rPr>
                <w:rFonts w:eastAsiaTheme="minorEastAsia"/>
                <w:noProof/>
                <w:sz w:val="22"/>
                <w:lang w:eastAsia="fr-FR"/>
              </w:rPr>
              <w:tab/>
            </w:r>
            <w:r w:rsidRPr="003545F3">
              <w:rPr>
                <w:rStyle w:val="Lienhypertexte"/>
                <w:noProof/>
              </w:rPr>
              <w:t>Conclusion :</w:t>
            </w:r>
            <w:r>
              <w:rPr>
                <w:noProof/>
                <w:webHidden/>
              </w:rPr>
              <w:tab/>
            </w:r>
            <w:r>
              <w:rPr>
                <w:noProof/>
                <w:webHidden/>
              </w:rPr>
              <w:fldChar w:fldCharType="begin"/>
            </w:r>
            <w:r>
              <w:rPr>
                <w:noProof/>
                <w:webHidden/>
              </w:rPr>
              <w:instrText xml:space="preserve"> PAGEREF _Toc184587984 \h </w:instrText>
            </w:r>
            <w:r>
              <w:rPr>
                <w:noProof/>
                <w:webHidden/>
              </w:rPr>
            </w:r>
            <w:r>
              <w:rPr>
                <w:noProof/>
                <w:webHidden/>
              </w:rPr>
              <w:fldChar w:fldCharType="separate"/>
            </w:r>
            <w:r>
              <w:rPr>
                <w:noProof/>
                <w:webHidden/>
              </w:rPr>
              <w:t>23</w:t>
            </w:r>
            <w:r>
              <w:rPr>
                <w:noProof/>
                <w:webHidden/>
              </w:rPr>
              <w:fldChar w:fldCharType="end"/>
            </w:r>
          </w:hyperlink>
        </w:p>
        <w:p w:rsidR="002C078F" w:rsidRDefault="002C078F">
          <w:pPr>
            <w:pStyle w:val="TM1"/>
            <w:tabs>
              <w:tab w:val="right" w:leader="dot" w:pos="9062"/>
            </w:tabs>
            <w:rPr>
              <w:rFonts w:eastAsiaTheme="minorEastAsia"/>
              <w:noProof/>
              <w:sz w:val="22"/>
              <w:lang w:eastAsia="fr-FR"/>
            </w:rPr>
          </w:pPr>
          <w:hyperlink w:anchor="_Toc184587985" w:history="1">
            <w:r w:rsidRPr="003545F3">
              <w:rPr>
                <w:rStyle w:val="Lienhypertexte"/>
                <w:noProof/>
              </w:rPr>
              <w:t>Références :</w:t>
            </w:r>
            <w:r>
              <w:rPr>
                <w:noProof/>
                <w:webHidden/>
              </w:rPr>
              <w:tab/>
            </w:r>
            <w:r>
              <w:rPr>
                <w:noProof/>
                <w:webHidden/>
              </w:rPr>
              <w:fldChar w:fldCharType="begin"/>
            </w:r>
            <w:r>
              <w:rPr>
                <w:noProof/>
                <w:webHidden/>
              </w:rPr>
              <w:instrText xml:space="preserve"> PAGEREF _Toc184587985 \h </w:instrText>
            </w:r>
            <w:r>
              <w:rPr>
                <w:noProof/>
                <w:webHidden/>
              </w:rPr>
            </w:r>
            <w:r>
              <w:rPr>
                <w:noProof/>
                <w:webHidden/>
              </w:rPr>
              <w:fldChar w:fldCharType="separate"/>
            </w:r>
            <w:r>
              <w:rPr>
                <w:noProof/>
                <w:webHidden/>
              </w:rPr>
              <w:t>24</w:t>
            </w:r>
            <w:r>
              <w:rPr>
                <w:noProof/>
                <w:webHidden/>
              </w:rPr>
              <w:fldChar w:fldCharType="end"/>
            </w:r>
          </w:hyperlink>
        </w:p>
        <w:p w:rsidR="002774C6" w:rsidRDefault="002774C6">
          <w:r>
            <w:rPr>
              <w:b/>
              <w:bCs/>
            </w:rPr>
            <w:fldChar w:fldCharType="end"/>
          </w:r>
        </w:p>
      </w:sdtContent>
    </w:sdt>
    <w:p w:rsidR="002B4B66" w:rsidRDefault="002B4B66" w:rsidP="009039F6">
      <w:pPr>
        <w:spacing w:line="259" w:lineRule="auto"/>
        <w:rPr>
          <w:rFonts w:asciiTheme="majorHAnsi" w:eastAsiaTheme="majorEastAsia" w:hAnsiTheme="majorHAnsi" w:cstheme="majorBidi"/>
          <w:color w:val="2E74B5" w:themeColor="accent1" w:themeShade="BF"/>
          <w:sz w:val="32"/>
          <w:szCs w:val="32"/>
          <w:lang w:eastAsia="fr-FR"/>
        </w:rPr>
      </w:pPr>
      <w:r w:rsidRPr="002B4B66">
        <w:rPr>
          <w:rFonts w:asciiTheme="majorHAnsi" w:eastAsiaTheme="majorEastAsia" w:hAnsiTheme="majorHAnsi" w:cstheme="majorBidi"/>
          <w:color w:val="2E74B5" w:themeColor="accent1" w:themeShade="BF"/>
          <w:sz w:val="32"/>
          <w:szCs w:val="32"/>
          <w:lang w:eastAsia="fr-FR"/>
        </w:rPr>
        <w:t>Liste des Figures</w:t>
      </w:r>
    </w:p>
    <w:p w:rsidR="002C078F" w:rsidRDefault="002B4B66">
      <w:pPr>
        <w:pStyle w:val="Tabledesillustrations"/>
        <w:tabs>
          <w:tab w:val="right" w:leader="dot" w:pos="9062"/>
        </w:tabs>
        <w:rPr>
          <w:rFonts w:eastAsiaTheme="minorEastAsia"/>
          <w:noProof/>
          <w:sz w:val="22"/>
          <w:lang w:eastAsia="fr-FR"/>
        </w:rPr>
      </w:pPr>
      <w:r>
        <w:fldChar w:fldCharType="begin"/>
      </w:r>
      <w:r>
        <w:instrText xml:space="preserve"> TOC \h \z \c "Figure" </w:instrText>
      </w:r>
      <w:r>
        <w:fldChar w:fldCharType="separate"/>
      </w:r>
      <w:hyperlink r:id="rId9" w:anchor="_Toc184587986" w:history="1">
        <w:r w:rsidR="002C078F" w:rsidRPr="008905DF">
          <w:rPr>
            <w:rStyle w:val="Lienhypertexte"/>
            <w:noProof/>
          </w:rPr>
          <w:t>Figure 1: Code sql 1</w:t>
        </w:r>
        <w:r w:rsidR="002C078F">
          <w:rPr>
            <w:noProof/>
            <w:webHidden/>
          </w:rPr>
          <w:tab/>
        </w:r>
        <w:r w:rsidR="002C078F">
          <w:rPr>
            <w:noProof/>
            <w:webHidden/>
          </w:rPr>
          <w:fldChar w:fldCharType="begin"/>
        </w:r>
        <w:r w:rsidR="002C078F">
          <w:rPr>
            <w:noProof/>
            <w:webHidden/>
          </w:rPr>
          <w:instrText xml:space="preserve"> PAGEREF _Toc184587986 \h </w:instrText>
        </w:r>
        <w:r w:rsidR="002C078F">
          <w:rPr>
            <w:noProof/>
            <w:webHidden/>
          </w:rPr>
        </w:r>
        <w:r w:rsidR="002C078F">
          <w:rPr>
            <w:noProof/>
            <w:webHidden/>
          </w:rPr>
          <w:fldChar w:fldCharType="separate"/>
        </w:r>
        <w:r w:rsidR="002C078F">
          <w:rPr>
            <w:noProof/>
            <w:webHidden/>
          </w:rPr>
          <w:t>6</w:t>
        </w:r>
        <w:r w:rsidR="002C078F">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7987" w:history="1">
        <w:r w:rsidRPr="008905DF">
          <w:rPr>
            <w:rStyle w:val="Lienhypertexte"/>
            <w:noProof/>
          </w:rPr>
          <w:t>Figure 2: Code sql 2</w:t>
        </w:r>
        <w:r>
          <w:rPr>
            <w:noProof/>
            <w:webHidden/>
          </w:rPr>
          <w:tab/>
        </w:r>
        <w:r>
          <w:rPr>
            <w:noProof/>
            <w:webHidden/>
          </w:rPr>
          <w:fldChar w:fldCharType="begin"/>
        </w:r>
        <w:r>
          <w:rPr>
            <w:noProof/>
            <w:webHidden/>
          </w:rPr>
          <w:instrText xml:space="preserve"> PAGEREF _Toc184587987 \h </w:instrText>
        </w:r>
        <w:r>
          <w:rPr>
            <w:noProof/>
            <w:webHidden/>
          </w:rPr>
        </w:r>
        <w:r>
          <w:rPr>
            <w:noProof/>
            <w:webHidden/>
          </w:rPr>
          <w:fldChar w:fldCharType="separate"/>
        </w:r>
        <w:r>
          <w:rPr>
            <w:noProof/>
            <w:webHidden/>
          </w:rPr>
          <w:t>6</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r:id="rId10" w:anchor="_Toc184587988" w:history="1">
        <w:r w:rsidRPr="008905DF">
          <w:rPr>
            <w:rStyle w:val="Lienhypertexte"/>
            <w:noProof/>
          </w:rPr>
          <w:t>Figure 3: exploration de tables</w:t>
        </w:r>
        <w:r>
          <w:rPr>
            <w:noProof/>
            <w:webHidden/>
          </w:rPr>
          <w:tab/>
        </w:r>
        <w:r>
          <w:rPr>
            <w:noProof/>
            <w:webHidden/>
          </w:rPr>
          <w:fldChar w:fldCharType="begin"/>
        </w:r>
        <w:r>
          <w:rPr>
            <w:noProof/>
            <w:webHidden/>
          </w:rPr>
          <w:instrText xml:space="preserve"> PAGEREF _Toc184587988 \h </w:instrText>
        </w:r>
        <w:r>
          <w:rPr>
            <w:noProof/>
            <w:webHidden/>
          </w:rPr>
        </w:r>
        <w:r>
          <w:rPr>
            <w:noProof/>
            <w:webHidden/>
          </w:rPr>
          <w:fldChar w:fldCharType="separate"/>
        </w:r>
        <w:r>
          <w:rPr>
            <w:noProof/>
            <w:webHidden/>
          </w:rPr>
          <w:t>7</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r:id="rId11" w:anchor="_Toc184587989" w:history="1">
        <w:r w:rsidRPr="008905DF">
          <w:rPr>
            <w:rStyle w:val="Lienhypertexte"/>
            <w:noProof/>
          </w:rPr>
          <w:t>Figure 4:Relation entre les tables principales d'achat</w:t>
        </w:r>
        <w:r>
          <w:rPr>
            <w:noProof/>
            <w:webHidden/>
          </w:rPr>
          <w:tab/>
        </w:r>
        <w:r>
          <w:rPr>
            <w:noProof/>
            <w:webHidden/>
          </w:rPr>
          <w:fldChar w:fldCharType="begin"/>
        </w:r>
        <w:r>
          <w:rPr>
            <w:noProof/>
            <w:webHidden/>
          </w:rPr>
          <w:instrText xml:space="preserve"> PAGEREF _Toc184587989 \h </w:instrText>
        </w:r>
        <w:r>
          <w:rPr>
            <w:noProof/>
            <w:webHidden/>
          </w:rPr>
        </w:r>
        <w:r>
          <w:rPr>
            <w:noProof/>
            <w:webHidden/>
          </w:rPr>
          <w:fldChar w:fldCharType="separate"/>
        </w:r>
        <w:r>
          <w:rPr>
            <w:noProof/>
            <w:webHidden/>
          </w:rPr>
          <w:t>7</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r:id="rId12" w:anchor="_Toc184587990" w:history="1">
        <w:r w:rsidRPr="008905DF">
          <w:rPr>
            <w:rStyle w:val="Lienhypertexte"/>
            <w:noProof/>
          </w:rPr>
          <w:t>Figure 5: Code sql 3</w:t>
        </w:r>
        <w:r>
          <w:rPr>
            <w:noProof/>
            <w:webHidden/>
          </w:rPr>
          <w:tab/>
        </w:r>
        <w:r>
          <w:rPr>
            <w:noProof/>
            <w:webHidden/>
          </w:rPr>
          <w:fldChar w:fldCharType="begin"/>
        </w:r>
        <w:r>
          <w:rPr>
            <w:noProof/>
            <w:webHidden/>
          </w:rPr>
          <w:instrText xml:space="preserve"> PAGEREF _Toc184587990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r:id="rId13" w:anchor="_Toc184587991" w:history="1">
        <w:r w:rsidRPr="008905DF">
          <w:rPr>
            <w:rStyle w:val="Lienhypertexte"/>
            <w:noProof/>
          </w:rPr>
          <w:t>Figure 6:Code sql 4</w:t>
        </w:r>
        <w:r>
          <w:rPr>
            <w:noProof/>
            <w:webHidden/>
          </w:rPr>
          <w:tab/>
        </w:r>
        <w:r>
          <w:rPr>
            <w:noProof/>
            <w:webHidden/>
          </w:rPr>
          <w:fldChar w:fldCharType="begin"/>
        </w:r>
        <w:r>
          <w:rPr>
            <w:noProof/>
            <w:webHidden/>
          </w:rPr>
          <w:instrText xml:space="preserve"> PAGEREF _Toc184587991 \h </w:instrText>
        </w:r>
        <w:r>
          <w:rPr>
            <w:noProof/>
            <w:webHidden/>
          </w:rPr>
        </w:r>
        <w:r>
          <w:rPr>
            <w:noProof/>
            <w:webHidden/>
          </w:rPr>
          <w:fldChar w:fldCharType="separate"/>
        </w:r>
        <w:r>
          <w:rPr>
            <w:noProof/>
            <w:webHidden/>
          </w:rPr>
          <w:t>9</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7992" w:history="1">
        <w:r w:rsidRPr="008905DF">
          <w:rPr>
            <w:rStyle w:val="Lienhypertexte"/>
            <w:noProof/>
          </w:rPr>
          <w:t>Figure 7:Code sql 5</w:t>
        </w:r>
        <w:r>
          <w:rPr>
            <w:noProof/>
            <w:webHidden/>
          </w:rPr>
          <w:tab/>
        </w:r>
        <w:r>
          <w:rPr>
            <w:noProof/>
            <w:webHidden/>
          </w:rPr>
          <w:fldChar w:fldCharType="begin"/>
        </w:r>
        <w:r>
          <w:rPr>
            <w:noProof/>
            <w:webHidden/>
          </w:rPr>
          <w:instrText xml:space="preserve"> PAGEREF _Toc184587992 \h </w:instrText>
        </w:r>
        <w:r>
          <w:rPr>
            <w:noProof/>
            <w:webHidden/>
          </w:rPr>
        </w:r>
        <w:r>
          <w:rPr>
            <w:noProof/>
            <w:webHidden/>
          </w:rPr>
          <w:fldChar w:fldCharType="separate"/>
        </w:r>
        <w:r>
          <w:rPr>
            <w:noProof/>
            <w:webHidden/>
          </w:rPr>
          <w:t>10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r:id="rId14" w:anchor="_Toc184587993" w:history="1">
        <w:r w:rsidRPr="008905DF">
          <w:rPr>
            <w:rStyle w:val="Lienhypertexte"/>
            <w:noProof/>
          </w:rPr>
          <w:t>Figure 8:Code sql 6</w:t>
        </w:r>
        <w:r>
          <w:rPr>
            <w:noProof/>
            <w:webHidden/>
          </w:rPr>
          <w:tab/>
        </w:r>
        <w:r>
          <w:rPr>
            <w:noProof/>
            <w:webHidden/>
          </w:rPr>
          <w:fldChar w:fldCharType="begin"/>
        </w:r>
        <w:r>
          <w:rPr>
            <w:noProof/>
            <w:webHidden/>
          </w:rPr>
          <w:instrText xml:space="preserve"> PAGEREF _Toc184587993 \h </w:instrText>
        </w:r>
        <w:r>
          <w:rPr>
            <w:noProof/>
            <w:webHidden/>
          </w:rPr>
        </w:r>
        <w:r>
          <w:rPr>
            <w:noProof/>
            <w:webHidden/>
          </w:rPr>
          <w:fldChar w:fldCharType="separate"/>
        </w:r>
        <w:r>
          <w:rPr>
            <w:noProof/>
            <w:webHidden/>
          </w:rPr>
          <w:t>10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r:id="rId15" w:anchor="_Toc184587994" w:history="1">
        <w:r w:rsidRPr="008905DF">
          <w:rPr>
            <w:rStyle w:val="Lienhypertexte"/>
            <w:noProof/>
          </w:rPr>
          <w:t>Figure 9:Code sql 7</w:t>
        </w:r>
        <w:r>
          <w:rPr>
            <w:noProof/>
            <w:webHidden/>
          </w:rPr>
          <w:tab/>
        </w:r>
        <w:r>
          <w:rPr>
            <w:noProof/>
            <w:webHidden/>
          </w:rPr>
          <w:fldChar w:fldCharType="begin"/>
        </w:r>
        <w:r>
          <w:rPr>
            <w:noProof/>
            <w:webHidden/>
          </w:rPr>
          <w:instrText xml:space="preserve"> PAGEREF _Toc184587994 \h </w:instrText>
        </w:r>
        <w:r>
          <w:rPr>
            <w:noProof/>
            <w:webHidden/>
          </w:rPr>
        </w:r>
        <w:r>
          <w:rPr>
            <w:noProof/>
            <w:webHidden/>
          </w:rPr>
          <w:fldChar w:fldCharType="separate"/>
        </w:r>
        <w:r>
          <w:rPr>
            <w:noProof/>
            <w:webHidden/>
          </w:rPr>
          <w:t>10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7995" w:history="1">
        <w:r w:rsidRPr="008905DF">
          <w:rPr>
            <w:rStyle w:val="Lienhypertexte"/>
            <w:noProof/>
          </w:rPr>
          <w:t>Figure 10: Résultat 1</w:t>
        </w:r>
        <w:r>
          <w:rPr>
            <w:noProof/>
            <w:webHidden/>
          </w:rPr>
          <w:tab/>
        </w:r>
        <w:r>
          <w:rPr>
            <w:noProof/>
            <w:webHidden/>
          </w:rPr>
          <w:fldChar w:fldCharType="begin"/>
        </w:r>
        <w:r>
          <w:rPr>
            <w:noProof/>
            <w:webHidden/>
          </w:rPr>
          <w:instrText xml:space="preserve"> PAGEREF _Toc184587995 \h </w:instrText>
        </w:r>
        <w:r>
          <w:rPr>
            <w:noProof/>
            <w:webHidden/>
          </w:rPr>
        </w:r>
        <w:r>
          <w:rPr>
            <w:noProof/>
            <w:webHidden/>
          </w:rPr>
          <w:fldChar w:fldCharType="separate"/>
        </w:r>
        <w:r>
          <w:rPr>
            <w:noProof/>
            <w:webHidden/>
          </w:rPr>
          <w:t>11</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r:id="rId16" w:anchor="_Toc184587996" w:history="1">
        <w:r w:rsidRPr="008905DF">
          <w:rPr>
            <w:rStyle w:val="Lienhypertexte"/>
            <w:noProof/>
          </w:rPr>
          <w:t>Figure 11:Résultat 2</w:t>
        </w:r>
        <w:r>
          <w:rPr>
            <w:noProof/>
            <w:webHidden/>
          </w:rPr>
          <w:tab/>
        </w:r>
        <w:r>
          <w:rPr>
            <w:noProof/>
            <w:webHidden/>
          </w:rPr>
          <w:fldChar w:fldCharType="begin"/>
        </w:r>
        <w:r>
          <w:rPr>
            <w:noProof/>
            <w:webHidden/>
          </w:rPr>
          <w:instrText xml:space="preserve"> PAGEREF _Toc184587996 \h </w:instrText>
        </w:r>
        <w:r>
          <w:rPr>
            <w:noProof/>
            <w:webHidden/>
          </w:rPr>
        </w:r>
        <w:r>
          <w:rPr>
            <w:noProof/>
            <w:webHidden/>
          </w:rPr>
          <w:fldChar w:fldCharType="separate"/>
        </w:r>
        <w:r>
          <w:rPr>
            <w:noProof/>
            <w:webHidden/>
          </w:rPr>
          <w:t>11</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7997" w:history="1">
        <w:r w:rsidRPr="008905DF">
          <w:rPr>
            <w:rStyle w:val="Lienhypertexte"/>
            <w:noProof/>
          </w:rPr>
          <w:t>Figure 12: Tableau de bord principal</w:t>
        </w:r>
        <w:r>
          <w:rPr>
            <w:noProof/>
            <w:webHidden/>
          </w:rPr>
          <w:tab/>
        </w:r>
        <w:r>
          <w:rPr>
            <w:noProof/>
            <w:webHidden/>
          </w:rPr>
          <w:fldChar w:fldCharType="begin"/>
        </w:r>
        <w:r>
          <w:rPr>
            <w:noProof/>
            <w:webHidden/>
          </w:rPr>
          <w:instrText xml:space="preserve"> PAGEREF _Toc184587997 \h </w:instrText>
        </w:r>
        <w:r>
          <w:rPr>
            <w:noProof/>
            <w:webHidden/>
          </w:rPr>
        </w:r>
        <w:r>
          <w:rPr>
            <w:noProof/>
            <w:webHidden/>
          </w:rPr>
          <w:fldChar w:fldCharType="separate"/>
        </w:r>
        <w:r>
          <w:rPr>
            <w:noProof/>
            <w:webHidden/>
          </w:rPr>
          <w:t>13</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7998" w:history="1">
        <w:r w:rsidRPr="008905DF">
          <w:rPr>
            <w:rStyle w:val="Lienhypertexte"/>
            <w:noProof/>
          </w:rPr>
          <w:t>Figure 13:Visualisation 1</w:t>
        </w:r>
        <w:r>
          <w:rPr>
            <w:noProof/>
            <w:webHidden/>
          </w:rPr>
          <w:tab/>
        </w:r>
        <w:r>
          <w:rPr>
            <w:noProof/>
            <w:webHidden/>
          </w:rPr>
          <w:fldChar w:fldCharType="begin"/>
        </w:r>
        <w:r>
          <w:rPr>
            <w:noProof/>
            <w:webHidden/>
          </w:rPr>
          <w:instrText xml:space="preserve"> PAGEREF _Toc184587998 \h </w:instrText>
        </w:r>
        <w:r>
          <w:rPr>
            <w:noProof/>
            <w:webHidden/>
          </w:rPr>
        </w:r>
        <w:r>
          <w:rPr>
            <w:noProof/>
            <w:webHidden/>
          </w:rPr>
          <w:fldChar w:fldCharType="separate"/>
        </w:r>
        <w:r>
          <w:rPr>
            <w:noProof/>
            <w:webHidden/>
          </w:rPr>
          <w:t>14</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7999" w:history="1">
        <w:r w:rsidRPr="008905DF">
          <w:rPr>
            <w:rStyle w:val="Lienhypertexte"/>
            <w:noProof/>
          </w:rPr>
          <w:t>Figure 14:Visualisation 2</w:t>
        </w:r>
        <w:r>
          <w:rPr>
            <w:noProof/>
            <w:webHidden/>
          </w:rPr>
          <w:tab/>
        </w:r>
        <w:r>
          <w:rPr>
            <w:noProof/>
            <w:webHidden/>
          </w:rPr>
          <w:fldChar w:fldCharType="begin"/>
        </w:r>
        <w:r>
          <w:rPr>
            <w:noProof/>
            <w:webHidden/>
          </w:rPr>
          <w:instrText xml:space="preserve"> PAGEREF _Toc184587999 \h </w:instrText>
        </w:r>
        <w:r>
          <w:rPr>
            <w:noProof/>
            <w:webHidden/>
          </w:rPr>
        </w:r>
        <w:r>
          <w:rPr>
            <w:noProof/>
            <w:webHidden/>
          </w:rPr>
          <w:fldChar w:fldCharType="separate"/>
        </w:r>
        <w:r>
          <w:rPr>
            <w:noProof/>
            <w:webHidden/>
          </w:rPr>
          <w:t>15</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0" w:history="1">
        <w:r w:rsidRPr="008905DF">
          <w:rPr>
            <w:rStyle w:val="Lienhypertexte"/>
            <w:noProof/>
          </w:rPr>
          <w:t>Figure 15:Interface Scrum</w:t>
        </w:r>
        <w:r>
          <w:rPr>
            <w:noProof/>
            <w:webHidden/>
          </w:rPr>
          <w:tab/>
        </w:r>
        <w:r>
          <w:rPr>
            <w:noProof/>
            <w:webHidden/>
          </w:rPr>
          <w:fldChar w:fldCharType="begin"/>
        </w:r>
        <w:r>
          <w:rPr>
            <w:noProof/>
            <w:webHidden/>
          </w:rPr>
          <w:instrText xml:space="preserve"> PAGEREF _Toc184588000 \h </w:instrText>
        </w:r>
        <w:r>
          <w:rPr>
            <w:noProof/>
            <w:webHidden/>
          </w:rPr>
        </w:r>
        <w:r>
          <w:rPr>
            <w:noProof/>
            <w:webHidden/>
          </w:rPr>
          <w:fldChar w:fldCharType="separate"/>
        </w:r>
        <w:r>
          <w:rPr>
            <w:noProof/>
            <w:webHidden/>
          </w:rPr>
          <w:t>16</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1" w:history="1">
        <w:r w:rsidRPr="008905DF">
          <w:rPr>
            <w:rStyle w:val="Lienhypertexte"/>
            <w:noProof/>
          </w:rPr>
          <w:t>Figure 16:Tickets de Taiga</w:t>
        </w:r>
        <w:r>
          <w:rPr>
            <w:noProof/>
            <w:webHidden/>
          </w:rPr>
          <w:tab/>
        </w:r>
        <w:r>
          <w:rPr>
            <w:noProof/>
            <w:webHidden/>
          </w:rPr>
          <w:fldChar w:fldCharType="begin"/>
        </w:r>
        <w:r>
          <w:rPr>
            <w:noProof/>
            <w:webHidden/>
          </w:rPr>
          <w:instrText xml:space="preserve"> PAGEREF _Toc184588001 \h </w:instrText>
        </w:r>
        <w:r>
          <w:rPr>
            <w:noProof/>
            <w:webHidden/>
          </w:rPr>
        </w:r>
        <w:r>
          <w:rPr>
            <w:noProof/>
            <w:webHidden/>
          </w:rPr>
          <w:fldChar w:fldCharType="separate"/>
        </w:r>
        <w:r>
          <w:rPr>
            <w:noProof/>
            <w:webHidden/>
          </w:rPr>
          <w:t>17</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2" w:history="1">
        <w:r w:rsidRPr="008905DF">
          <w:rPr>
            <w:rStyle w:val="Lienhypertexte"/>
            <w:noProof/>
          </w:rPr>
          <w:t>Figure 17:Vue des tickets</w:t>
        </w:r>
        <w:r>
          <w:rPr>
            <w:noProof/>
            <w:webHidden/>
          </w:rPr>
          <w:tab/>
        </w:r>
        <w:r>
          <w:rPr>
            <w:noProof/>
            <w:webHidden/>
          </w:rPr>
          <w:fldChar w:fldCharType="begin"/>
        </w:r>
        <w:r>
          <w:rPr>
            <w:noProof/>
            <w:webHidden/>
          </w:rPr>
          <w:instrText xml:space="preserve"> PAGEREF _Toc184588002 \h </w:instrText>
        </w:r>
        <w:r>
          <w:rPr>
            <w:noProof/>
            <w:webHidden/>
          </w:rPr>
        </w:r>
        <w:r>
          <w:rPr>
            <w:noProof/>
            <w:webHidden/>
          </w:rPr>
          <w:fldChar w:fldCharType="separate"/>
        </w:r>
        <w:r>
          <w:rPr>
            <w:noProof/>
            <w:webHidden/>
          </w:rPr>
          <w:t>18</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3" w:history="1">
        <w:r w:rsidRPr="008905DF">
          <w:rPr>
            <w:rStyle w:val="Lienhypertexte"/>
            <w:noProof/>
          </w:rPr>
          <w:t>Figure 18:Dépot GitHub</w:t>
        </w:r>
        <w:r>
          <w:rPr>
            <w:noProof/>
            <w:webHidden/>
          </w:rPr>
          <w:tab/>
        </w:r>
        <w:r>
          <w:rPr>
            <w:noProof/>
            <w:webHidden/>
          </w:rPr>
          <w:fldChar w:fldCharType="begin"/>
        </w:r>
        <w:r>
          <w:rPr>
            <w:noProof/>
            <w:webHidden/>
          </w:rPr>
          <w:instrText xml:space="preserve"> PAGEREF _Toc184588003 \h </w:instrText>
        </w:r>
        <w:r>
          <w:rPr>
            <w:noProof/>
            <w:webHidden/>
          </w:rPr>
        </w:r>
        <w:r>
          <w:rPr>
            <w:noProof/>
            <w:webHidden/>
          </w:rPr>
          <w:fldChar w:fldCharType="separate"/>
        </w:r>
        <w:r>
          <w:rPr>
            <w:noProof/>
            <w:webHidden/>
          </w:rPr>
          <w:t>19</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4" w:history="1">
        <w:r w:rsidRPr="008905DF">
          <w:rPr>
            <w:rStyle w:val="Lienhypertexte"/>
            <w:noProof/>
          </w:rPr>
          <w:t>Figure 19:commande 1</w:t>
        </w:r>
        <w:r>
          <w:rPr>
            <w:noProof/>
            <w:webHidden/>
          </w:rPr>
          <w:tab/>
        </w:r>
        <w:r>
          <w:rPr>
            <w:noProof/>
            <w:webHidden/>
          </w:rPr>
          <w:fldChar w:fldCharType="begin"/>
        </w:r>
        <w:r>
          <w:rPr>
            <w:noProof/>
            <w:webHidden/>
          </w:rPr>
          <w:instrText xml:space="preserve"> PAGEREF _Toc184588004 \h </w:instrText>
        </w:r>
        <w:r>
          <w:rPr>
            <w:noProof/>
            <w:webHidden/>
          </w:rPr>
        </w:r>
        <w:r>
          <w:rPr>
            <w:noProof/>
            <w:webHidden/>
          </w:rPr>
          <w:fldChar w:fldCharType="separate"/>
        </w:r>
        <w:r>
          <w:rPr>
            <w:noProof/>
            <w:webHidden/>
          </w:rPr>
          <w:t>19</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5" w:history="1">
        <w:r w:rsidRPr="008905DF">
          <w:rPr>
            <w:rStyle w:val="Lienhypertexte"/>
            <w:noProof/>
          </w:rPr>
          <w:t>Figure 20: Fichiers du dép</w:t>
        </w:r>
        <w:r w:rsidRPr="008905DF">
          <w:rPr>
            <w:rStyle w:val="Lienhypertexte"/>
            <w:noProof/>
            <w:lang w:eastAsia="fr-FR"/>
          </w:rPr>
          <w:t>ô</w:t>
        </w:r>
        <w:r w:rsidRPr="008905DF">
          <w:rPr>
            <w:rStyle w:val="Lienhypertexte"/>
            <w:noProof/>
          </w:rPr>
          <w:t>t</w:t>
        </w:r>
        <w:r>
          <w:rPr>
            <w:noProof/>
            <w:webHidden/>
          </w:rPr>
          <w:tab/>
        </w:r>
        <w:r>
          <w:rPr>
            <w:noProof/>
            <w:webHidden/>
          </w:rPr>
          <w:fldChar w:fldCharType="begin"/>
        </w:r>
        <w:r>
          <w:rPr>
            <w:noProof/>
            <w:webHidden/>
          </w:rPr>
          <w:instrText xml:space="preserve"> PAGEREF _Toc184588005 \h </w:instrText>
        </w:r>
        <w:r>
          <w:rPr>
            <w:noProof/>
            <w:webHidden/>
          </w:rPr>
        </w:r>
        <w:r>
          <w:rPr>
            <w:noProof/>
            <w:webHidden/>
          </w:rPr>
          <w:fldChar w:fldCharType="separate"/>
        </w:r>
        <w:r>
          <w:rPr>
            <w:noProof/>
            <w:webHidden/>
          </w:rPr>
          <w:t>19</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6" w:history="1">
        <w:r w:rsidRPr="008905DF">
          <w:rPr>
            <w:rStyle w:val="Lienhypertexte"/>
            <w:noProof/>
          </w:rPr>
          <w:t>Figure 21:Commande 2</w:t>
        </w:r>
        <w:r>
          <w:rPr>
            <w:noProof/>
            <w:webHidden/>
          </w:rPr>
          <w:tab/>
        </w:r>
        <w:r>
          <w:rPr>
            <w:noProof/>
            <w:webHidden/>
          </w:rPr>
          <w:fldChar w:fldCharType="begin"/>
        </w:r>
        <w:r>
          <w:rPr>
            <w:noProof/>
            <w:webHidden/>
          </w:rPr>
          <w:instrText xml:space="preserve"> PAGEREF _Toc184588006 \h </w:instrText>
        </w:r>
        <w:r>
          <w:rPr>
            <w:noProof/>
            <w:webHidden/>
          </w:rPr>
        </w:r>
        <w:r>
          <w:rPr>
            <w:noProof/>
            <w:webHidden/>
          </w:rPr>
          <w:fldChar w:fldCharType="separate"/>
        </w:r>
        <w:r>
          <w:rPr>
            <w:noProof/>
            <w:webHidden/>
          </w:rPr>
          <w:t>19</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7" w:history="1">
        <w:r w:rsidRPr="008905DF">
          <w:rPr>
            <w:rStyle w:val="Lienhypertexte"/>
            <w:noProof/>
          </w:rPr>
          <w:t>Figure 22:Commande 3</w:t>
        </w:r>
        <w:r>
          <w:rPr>
            <w:noProof/>
            <w:webHidden/>
          </w:rPr>
          <w:tab/>
        </w:r>
        <w:r>
          <w:rPr>
            <w:noProof/>
            <w:webHidden/>
          </w:rPr>
          <w:fldChar w:fldCharType="begin"/>
        </w:r>
        <w:r>
          <w:rPr>
            <w:noProof/>
            <w:webHidden/>
          </w:rPr>
          <w:instrText xml:space="preserve"> PAGEREF _Toc184588007 \h </w:instrText>
        </w:r>
        <w:r>
          <w:rPr>
            <w:noProof/>
            <w:webHidden/>
          </w:rPr>
        </w:r>
        <w:r>
          <w:rPr>
            <w:noProof/>
            <w:webHidden/>
          </w:rPr>
          <w:fldChar w:fldCharType="separate"/>
        </w:r>
        <w:r>
          <w:rPr>
            <w:noProof/>
            <w:webHidden/>
          </w:rPr>
          <w:t>20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8" w:history="1">
        <w:r w:rsidRPr="008905DF">
          <w:rPr>
            <w:rStyle w:val="Lienhypertexte"/>
            <w:noProof/>
          </w:rPr>
          <w:t>Figure 23:Commande 4</w:t>
        </w:r>
        <w:r>
          <w:rPr>
            <w:noProof/>
            <w:webHidden/>
          </w:rPr>
          <w:tab/>
        </w:r>
        <w:r>
          <w:rPr>
            <w:noProof/>
            <w:webHidden/>
          </w:rPr>
          <w:fldChar w:fldCharType="begin"/>
        </w:r>
        <w:r>
          <w:rPr>
            <w:noProof/>
            <w:webHidden/>
          </w:rPr>
          <w:instrText xml:space="preserve"> PAGEREF _Toc184588008 \h </w:instrText>
        </w:r>
        <w:r>
          <w:rPr>
            <w:noProof/>
            <w:webHidden/>
          </w:rPr>
        </w:r>
        <w:r>
          <w:rPr>
            <w:noProof/>
            <w:webHidden/>
          </w:rPr>
          <w:fldChar w:fldCharType="separate"/>
        </w:r>
        <w:r>
          <w:rPr>
            <w:noProof/>
            <w:webHidden/>
          </w:rPr>
          <w:t>20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09" w:history="1">
        <w:r w:rsidRPr="008905DF">
          <w:rPr>
            <w:rStyle w:val="Lienhypertexte"/>
            <w:noProof/>
          </w:rPr>
          <w:t>Figure 24:Commande 5</w:t>
        </w:r>
        <w:bookmarkStart w:id="0" w:name="_GoBack"/>
        <w:bookmarkEnd w:id="0"/>
        <w:r>
          <w:rPr>
            <w:noProof/>
            <w:webHidden/>
          </w:rPr>
          <w:tab/>
        </w:r>
        <w:r>
          <w:rPr>
            <w:noProof/>
            <w:webHidden/>
          </w:rPr>
          <w:fldChar w:fldCharType="begin"/>
        </w:r>
        <w:r>
          <w:rPr>
            <w:noProof/>
            <w:webHidden/>
          </w:rPr>
          <w:instrText xml:space="preserve"> PAGEREF _Toc184588009 \h </w:instrText>
        </w:r>
        <w:r>
          <w:rPr>
            <w:noProof/>
            <w:webHidden/>
          </w:rPr>
        </w:r>
        <w:r>
          <w:rPr>
            <w:noProof/>
            <w:webHidden/>
          </w:rPr>
          <w:fldChar w:fldCharType="separate"/>
        </w:r>
        <w:r>
          <w:rPr>
            <w:noProof/>
            <w:webHidden/>
          </w:rPr>
          <w:t>20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10" w:history="1">
        <w:r w:rsidRPr="008905DF">
          <w:rPr>
            <w:rStyle w:val="Lienhypertexte"/>
            <w:noProof/>
          </w:rPr>
          <w:t>Figure 25:Commande 6</w:t>
        </w:r>
        <w:r>
          <w:rPr>
            <w:noProof/>
            <w:webHidden/>
          </w:rPr>
          <w:tab/>
        </w:r>
        <w:r>
          <w:rPr>
            <w:noProof/>
            <w:webHidden/>
          </w:rPr>
          <w:fldChar w:fldCharType="begin"/>
        </w:r>
        <w:r>
          <w:rPr>
            <w:noProof/>
            <w:webHidden/>
          </w:rPr>
          <w:instrText xml:space="preserve"> PAGEREF _Toc184588010 \h </w:instrText>
        </w:r>
        <w:r>
          <w:rPr>
            <w:noProof/>
            <w:webHidden/>
          </w:rPr>
        </w:r>
        <w:r>
          <w:rPr>
            <w:noProof/>
            <w:webHidden/>
          </w:rPr>
          <w:fldChar w:fldCharType="separate"/>
        </w:r>
        <w:r>
          <w:rPr>
            <w:noProof/>
            <w:webHidden/>
          </w:rPr>
          <w:t>20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11" w:history="1">
        <w:r w:rsidRPr="008905DF">
          <w:rPr>
            <w:rStyle w:val="Lienhypertexte"/>
            <w:noProof/>
          </w:rPr>
          <w:t>Figure 26:Pull Request</w:t>
        </w:r>
        <w:r>
          <w:rPr>
            <w:noProof/>
            <w:webHidden/>
          </w:rPr>
          <w:tab/>
        </w:r>
        <w:r>
          <w:rPr>
            <w:noProof/>
            <w:webHidden/>
          </w:rPr>
          <w:fldChar w:fldCharType="begin"/>
        </w:r>
        <w:r>
          <w:rPr>
            <w:noProof/>
            <w:webHidden/>
          </w:rPr>
          <w:instrText xml:space="preserve"> PAGEREF _Toc184588011 \h </w:instrText>
        </w:r>
        <w:r>
          <w:rPr>
            <w:noProof/>
            <w:webHidden/>
          </w:rPr>
        </w:r>
        <w:r>
          <w:rPr>
            <w:noProof/>
            <w:webHidden/>
          </w:rPr>
          <w:fldChar w:fldCharType="separate"/>
        </w:r>
        <w:r>
          <w:rPr>
            <w:noProof/>
            <w:webHidden/>
          </w:rPr>
          <w:t>20</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12" w:history="1">
        <w:r w:rsidRPr="008905DF">
          <w:rPr>
            <w:rStyle w:val="Lienhypertexte"/>
            <w:noProof/>
          </w:rPr>
          <w:t>Figure 27:Tableau 1</w:t>
        </w:r>
        <w:r>
          <w:rPr>
            <w:noProof/>
            <w:webHidden/>
          </w:rPr>
          <w:tab/>
        </w:r>
        <w:r>
          <w:rPr>
            <w:noProof/>
            <w:webHidden/>
          </w:rPr>
          <w:fldChar w:fldCharType="begin"/>
        </w:r>
        <w:r>
          <w:rPr>
            <w:noProof/>
            <w:webHidden/>
          </w:rPr>
          <w:instrText xml:space="preserve"> PAGEREF _Toc184588012 \h </w:instrText>
        </w:r>
        <w:r>
          <w:rPr>
            <w:noProof/>
            <w:webHidden/>
          </w:rPr>
        </w:r>
        <w:r>
          <w:rPr>
            <w:noProof/>
            <w:webHidden/>
          </w:rPr>
          <w:fldChar w:fldCharType="separate"/>
        </w:r>
        <w:r>
          <w:rPr>
            <w:noProof/>
            <w:webHidden/>
          </w:rPr>
          <w:t>21</w:t>
        </w:r>
        <w:r>
          <w:rPr>
            <w:noProof/>
            <w:webHidden/>
          </w:rPr>
          <w:fldChar w:fldCharType="end"/>
        </w:r>
      </w:hyperlink>
    </w:p>
    <w:p w:rsidR="002C078F" w:rsidRDefault="002C078F">
      <w:pPr>
        <w:pStyle w:val="Tabledesillustrations"/>
        <w:tabs>
          <w:tab w:val="right" w:leader="dot" w:pos="9062"/>
        </w:tabs>
        <w:rPr>
          <w:rFonts w:eastAsiaTheme="minorEastAsia"/>
          <w:noProof/>
          <w:sz w:val="22"/>
          <w:lang w:eastAsia="fr-FR"/>
        </w:rPr>
      </w:pPr>
      <w:hyperlink w:anchor="_Toc184588013" w:history="1">
        <w:r w:rsidRPr="008905DF">
          <w:rPr>
            <w:rStyle w:val="Lienhypertexte"/>
            <w:noProof/>
          </w:rPr>
          <w:t>Figure 28:Tableau 2</w:t>
        </w:r>
        <w:r>
          <w:rPr>
            <w:noProof/>
            <w:webHidden/>
          </w:rPr>
          <w:tab/>
        </w:r>
        <w:r>
          <w:rPr>
            <w:noProof/>
            <w:webHidden/>
          </w:rPr>
          <w:fldChar w:fldCharType="begin"/>
        </w:r>
        <w:r>
          <w:rPr>
            <w:noProof/>
            <w:webHidden/>
          </w:rPr>
          <w:instrText xml:space="preserve"> PAGEREF _Toc184588013 \h </w:instrText>
        </w:r>
        <w:r>
          <w:rPr>
            <w:noProof/>
            <w:webHidden/>
          </w:rPr>
        </w:r>
        <w:r>
          <w:rPr>
            <w:noProof/>
            <w:webHidden/>
          </w:rPr>
          <w:fldChar w:fldCharType="separate"/>
        </w:r>
        <w:r>
          <w:rPr>
            <w:noProof/>
            <w:webHidden/>
          </w:rPr>
          <w:t>21</w:t>
        </w:r>
        <w:r>
          <w:rPr>
            <w:noProof/>
            <w:webHidden/>
          </w:rPr>
          <w:fldChar w:fldCharType="end"/>
        </w:r>
      </w:hyperlink>
    </w:p>
    <w:p w:rsidR="005C48C2" w:rsidRDefault="002B4B66" w:rsidP="009039F6">
      <w:pPr>
        <w:spacing w:line="259" w:lineRule="auto"/>
      </w:pPr>
      <w:r>
        <w:fldChar w:fldCharType="end"/>
      </w:r>
      <w:r w:rsidR="009039F6">
        <w:br w:type="page"/>
      </w:r>
    </w:p>
    <w:p w:rsidR="005C48C2" w:rsidRPr="00DF7964" w:rsidRDefault="00DF7964" w:rsidP="00DF7964">
      <w:pPr>
        <w:pStyle w:val="Titre1"/>
      </w:pPr>
      <w:bookmarkStart w:id="1" w:name="_Toc184587947"/>
      <w:r>
        <w:lastRenderedPageBreak/>
        <w:t>Introduction</w:t>
      </w:r>
      <w:bookmarkEnd w:id="1"/>
      <w:r>
        <w:t> </w:t>
      </w:r>
    </w:p>
    <w:p w:rsidR="005C48C2" w:rsidRDefault="005C48C2" w:rsidP="00F34E3C">
      <w:pPr>
        <w:spacing w:line="276" w:lineRule="auto"/>
        <w:ind w:firstLine="708"/>
        <w:jc w:val="both"/>
      </w:pPr>
      <w:proofErr w:type="spellStart"/>
      <w:r>
        <w:t>AdventureWorks</w:t>
      </w:r>
      <w:proofErr w:type="spellEnd"/>
      <w:r>
        <w:t xml:space="preserve"> est une entreprise fictive créée par Microsoft pour fournir un ensemble de bases de données d'exemples. Ces bases sont conçues pour simuler des scénarios commerciaux réels et sont largement utilisées dans le domaine de l'apprentissage, des tests et de la démonstration de</w:t>
      </w:r>
      <w:r w:rsidR="00F34E3C">
        <w:t xml:space="preserve">s fonctionnalités de SQL Server, </w:t>
      </w:r>
      <w:r>
        <w:t xml:space="preserve">La base de données </w:t>
      </w:r>
      <w:proofErr w:type="spellStart"/>
      <w:r>
        <w:t>AdventureWorks</w:t>
      </w:r>
      <w:proofErr w:type="spellEnd"/>
      <w:r>
        <w:t xml:space="preserve"> couvre différents aspects de gestion d'une entreprise multinationale de fabrication appelée </w:t>
      </w:r>
      <w:proofErr w:type="spellStart"/>
      <w:r>
        <w:rPr>
          <w:rStyle w:val="lev"/>
        </w:rPr>
        <w:t>AdventureWorks</w:t>
      </w:r>
      <w:proofErr w:type="spellEnd"/>
      <w:r>
        <w:rPr>
          <w:rStyle w:val="lev"/>
        </w:rPr>
        <w:t xml:space="preserve"> Cycles</w:t>
      </w:r>
      <w:r>
        <w:t>, spécialisée dans la production et la vente de vélos, de pièces détachées, et d'accessoires. Elle est particulièrement utile pour étudier des processus tels que les ventes, les achats, la production, et la gestion des ressources humaines.</w:t>
      </w:r>
    </w:p>
    <w:p w:rsidR="005C48C2" w:rsidRDefault="005C48C2" w:rsidP="00F34E3C">
      <w:pPr>
        <w:spacing w:line="276" w:lineRule="auto"/>
        <w:ind w:firstLine="360"/>
        <w:jc w:val="both"/>
      </w:pPr>
      <w:r>
        <w:t xml:space="preserve">Dans ce projet, nous avons utilisé la version </w:t>
      </w:r>
      <w:r>
        <w:rPr>
          <w:rStyle w:val="lev"/>
        </w:rPr>
        <w:t>AdventureWorks2019</w:t>
      </w:r>
      <w:r>
        <w:t xml:space="preserve">, qui propose des données riches et réalistes pour explorer et analyser les différents processus métiers d'une </w:t>
      </w:r>
      <w:r w:rsidR="00F34E3C">
        <w:t>entreprise. L’objectif</w:t>
      </w:r>
      <w:r>
        <w:t xml:space="preserve"> de </w:t>
      </w:r>
      <w:r w:rsidR="00F34E3C">
        <w:t xml:space="preserve">notre </w:t>
      </w:r>
      <w:r>
        <w:t xml:space="preserve"> projet est de découvrir, nettoyer et analyser les données d'</w:t>
      </w:r>
      <w:proofErr w:type="spellStart"/>
      <w:r>
        <w:t>AdventureWorks</w:t>
      </w:r>
      <w:proofErr w:type="spellEnd"/>
      <w:r>
        <w:t xml:space="preserve"> pour en extraire des informations utiles et pertinentes. À travers différentes étapes pratiques, ce projet vise à :</w:t>
      </w:r>
    </w:p>
    <w:p w:rsidR="005C48C2" w:rsidRDefault="005C48C2" w:rsidP="004E71D4">
      <w:pPr>
        <w:pStyle w:val="Paragraphedeliste"/>
        <w:numPr>
          <w:ilvl w:val="0"/>
          <w:numId w:val="1"/>
        </w:numPr>
        <w:spacing w:line="276" w:lineRule="auto"/>
        <w:jc w:val="both"/>
      </w:pPr>
      <w:r>
        <w:rPr>
          <w:rStyle w:val="lev"/>
        </w:rPr>
        <w:t>Explorer les données</w:t>
      </w:r>
      <w:r>
        <w:t xml:space="preserve"> disponibles et documenter leur structure.</w:t>
      </w:r>
    </w:p>
    <w:p w:rsidR="005C48C2" w:rsidRDefault="005C48C2" w:rsidP="004E71D4">
      <w:pPr>
        <w:pStyle w:val="Paragraphedeliste"/>
        <w:numPr>
          <w:ilvl w:val="0"/>
          <w:numId w:val="1"/>
        </w:numPr>
        <w:spacing w:line="276" w:lineRule="auto"/>
        <w:jc w:val="both"/>
      </w:pPr>
      <w:r>
        <w:rPr>
          <w:rStyle w:val="lev"/>
        </w:rPr>
        <w:t>Améliorer la qualité des données</w:t>
      </w:r>
      <w:r>
        <w:t xml:space="preserve"> en identifiant et en corrigeant les anomalies (valeurs manquantes, doublons, incohérences).</w:t>
      </w:r>
    </w:p>
    <w:p w:rsidR="005C48C2" w:rsidRDefault="005C48C2" w:rsidP="004E71D4">
      <w:pPr>
        <w:pStyle w:val="Paragraphedeliste"/>
        <w:numPr>
          <w:ilvl w:val="0"/>
          <w:numId w:val="1"/>
        </w:numPr>
        <w:spacing w:line="276" w:lineRule="auto"/>
        <w:jc w:val="both"/>
      </w:pPr>
      <w:r>
        <w:rPr>
          <w:rStyle w:val="lev"/>
        </w:rPr>
        <w:t>Créer des visualisations interactives</w:t>
      </w:r>
      <w:r>
        <w:t xml:space="preserve"> pour présenter des insights décisionnels à l’aide d’outils comme Power BI ou Tableau.</w:t>
      </w:r>
    </w:p>
    <w:p w:rsidR="005C48C2" w:rsidRDefault="005C48C2" w:rsidP="004E71D4">
      <w:pPr>
        <w:pStyle w:val="Paragraphedeliste"/>
        <w:numPr>
          <w:ilvl w:val="0"/>
          <w:numId w:val="1"/>
        </w:numPr>
        <w:spacing w:line="276" w:lineRule="auto"/>
        <w:jc w:val="both"/>
      </w:pPr>
      <w:r>
        <w:rPr>
          <w:rStyle w:val="lev"/>
        </w:rPr>
        <w:t>Collaborer efficacement en équipe</w:t>
      </w:r>
      <w:r>
        <w:t xml:space="preserve"> en utilisant des outils modernes comme Taiga.io pour la gestion des tâches et </w:t>
      </w:r>
      <w:proofErr w:type="spellStart"/>
      <w:r>
        <w:t>GitHub</w:t>
      </w:r>
      <w:proofErr w:type="spellEnd"/>
      <w:r>
        <w:t xml:space="preserve"> pour le partage des fichiers et des scripts.</w:t>
      </w:r>
    </w:p>
    <w:p w:rsidR="00D04F52" w:rsidRDefault="00D04F52" w:rsidP="00D04F52">
      <w:pPr>
        <w:pStyle w:val="Paragraphedeliste"/>
        <w:spacing w:line="276" w:lineRule="auto"/>
        <w:jc w:val="both"/>
      </w:pPr>
      <w:r>
        <w:rPr>
          <w:rStyle w:val="lev"/>
        </w:rPr>
        <w:t>Et pour les approches méthodologiques :</w:t>
      </w:r>
    </w:p>
    <w:p w:rsidR="00F34E3C" w:rsidRDefault="00F34E3C" w:rsidP="004E71D4">
      <w:pPr>
        <w:pStyle w:val="Paragraphedeliste"/>
        <w:numPr>
          <w:ilvl w:val="0"/>
          <w:numId w:val="3"/>
        </w:numPr>
      </w:pPr>
      <w:r w:rsidRPr="00D04F52">
        <w:rPr>
          <w:b/>
          <w:bCs/>
        </w:rPr>
        <w:t>description des étapes suivies</w:t>
      </w:r>
      <w:r>
        <w:t> :</w:t>
      </w:r>
    </w:p>
    <w:p w:rsidR="00EC72B0" w:rsidRDefault="00EC72B0" w:rsidP="00EC72B0">
      <w:pPr>
        <w:pStyle w:val="Paragraphedeliste"/>
      </w:pPr>
    </w:p>
    <w:p w:rsidR="00F34E3C" w:rsidRPr="00EC72B0" w:rsidRDefault="00F34E3C" w:rsidP="004E71D4">
      <w:pPr>
        <w:pStyle w:val="Paragraphedeliste"/>
        <w:numPr>
          <w:ilvl w:val="0"/>
          <w:numId w:val="2"/>
        </w:numPr>
        <w:rPr>
          <w:b/>
          <w:bCs/>
          <w:color w:val="002060"/>
        </w:rPr>
      </w:pPr>
      <w:r w:rsidRPr="00EC72B0">
        <w:rPr>
          <w:b/>
          <w:bCs/>
          <w:color w:val="002060"/>
        </w:rPr>
        <w:t>Téléchargement et Installation de la Base de Données :</w:t>
      </w:r>
    </w:p>
    <w:p w:rsidR="00EC72B0" w:rsidRDefault="00F34E3C" w:rsidP="00EC72B0">
      <w:r>
        <w:t xml:space="preserve">La base de données AdventureWorks2019 a été téléchargée et importée dans </w:t>
      </w:r>
      <w:r>
        <w:rPr>
          <w:rStyle w:val="lev"/>
        </w:rPr>
        <w:t>SQL Server Management Studio (SSMS)</w:t>
      </w:r>
      <w:r>
        <w:t>. Cette étape a permis de configurer un environnement d'analyse prêt à l'emploi.</w:t>
      </w:r>
    </w:p>
    <w:p w:rsidR="00EC72B0" w:rsidRPr="00EC72B0" w:rsidRDefault="00EC72B0" w:rsidP="004E71D4">
      <w:pPr>
        <w:pStyle w:val="Paragraphedeliste"/>
        <w:numPr>
          <w:ilvl w:val="0"/>
          <w:numId w:val="2"/>
        </w:numPr>
      </w:pPr>
      <w:r w:rsidRPr="00EC72B0">
        <w:rPr>
          <w:b/>
          <w:bCs/>
          <w:color w:val="002060"/>
        </w:rPr>
        <w:t>Exploration et Documentation des Tables :</w:t>
      </w:r>
    </w:p>
    <w:p w:rsidR="005C48C2" w:rsidRDefault="00EC72B0" w:rsidP="00EC72B0">
      <w:r>
        <w:t>Une exploration approfondie des tables attribuées à l'équipe a été réalisée pour comprendre leur structure et leurs relations. Chaque table a été documentée en détaillant les colonnes importantes, les types de données et les clés primaires/étrangères.</w:t>
      </w:r>
    </w:p>
    <w:p w:rsidR="00EC72B0" w:rsidRDefault="00EC72B0" w:rsidP="004E71D4">
      <w:pPr>
        <w:pStyle w:val="Paragraphedeliste"/>
        <w:numPr>
          <w:ilvl w:val="0"/>
          <w:numId w:val="2"/>
        </w:numPr>
        <w:rPr>
          <w:b/>
          <w:bCs/>
          <w:color w:val="002060"/>
        </w:rPr>
      </w:pPr>
      <w:r w:rsidRPr="00EC72B0">
        <w:rPr>
          <w:b/>
          <w:bCs/>
          <w:color w:val="002060"/>
        </w:rPr>
        <w:t>Nettoyage des Données</w:t>
      </w:r>
      <w:r>
        <w:rPr>
          <w:b/>
          <w:bCs/>
          <w:color w:val="002060"/>
        </w:rPr>
        <w:t> :</w:t>
      </w:r>
    </w:p>
    <w:p w:rsidR="00EC72B0" w:rsidRPr="00EC72B0" w:rsidRDefault="00EC72B0" w:rsidP="00AF2DF7">
      <w:pPr>
        <w:rPr>
          <w:lang w:eastAsia="fr-FR"/>
        </w:rPr>
      </w:pPr>
      <w:r w:rsidRPr="00EC72B0">
        <w:rPr>
          <w:lang w:eastAsia="fr-FR"/>
        </w:rPr>
        <w:t>Des scripts SQL ont été développés pour identifier et corriger les anomalies des données, notamment :</w:t>
      </w:r>
    </w:p>
    <w:p w:rsidR="00EC72B0" w:rsidRPr="00EC72B0" w:rsidRDefault="00EC72B0" w:rsidP="00AF2DF7">
      <w:pPr>
        <w:rPr>
          <w:lang w:eastAsia="fr-FR"/>
        </w:rPr>
      </w:pPr>
      <w:r w:rsidRPr="00EC72B0">
        <w:rPr>
          <w:lang w:eastAsia="fr-FR"/>
        </w:rPr>
        <w:t>Les valeurs manquantes.</w:t>
      </w:r>
    </w:p>
    <w:p w:rsidR="00EC72B0" w:rsidRPr="00EC72B0" w:rsidRDefault="00EC72B0" w:rsidP="00AF2DF7">
      <w:pPr>
        <w:rPr>
          <w:lang w:eastAsia="fr-FR"/>
        </w:rPr>
      </w:pPr>
      <w:r w:rsidRPr="00EC72B0">
        <w:rPr>
          <w:lang w:eastAsia="fr-FR"/>
        </w:rPr>
        <w:t>Les doublons.</w:t>
      </w:r>
    </w:p>
    <w:p w:rsidR="00EC72B0" w:rsidRPr="00EC72B0" w:rsidRDefault="00EC72B0" w:rsidP="00AF2DF7">
      <w:pPr>
        <w:rPr>
          <w:lang w:eastAsia="fr-FR"/>
        </w:rPr>
      </w:pPr>
      <w:r w:rsidRPr="00EC72B0">
        <w:rPr>
          <w:lang w:eastAsia="fr-FR"/>
        </w:rPr>
        <w:lastRenderedPageBreak/>
        <w:t>Les incohérences de format.</w:t>
      </w:r>
    </w:p>
    <w:p w:rsidR="00EC72B0" w:rsidRDefault="00EC72B0" w:rsidP="00AF2DF7">
      <w:pPr>
        <w:rPr>
          <w:lang w:eastAsia="fr-FR"/>
        </w:rPr>
      </w:pPr>
      <w:r>
        <w:rPr>
          <w:rFonts w:hAnsi="Symbol"/>
          <w:lang w:eastAsia="fr-FR"/>
        </w:rPr>
        <w:t>Donc, cette</w:t>
      </w:r>
      <w:r w:rsidRPr="00EC72B0">
        <w:rPr>
          <w:lang w:eastAsia="fr-FR"/>
        </w:rPr>
        <w:t xml:space="preserve"> étape a permis d’améliorer la qualité et la fiabilité des données pour l’analyse.</w:t>
      </w:r>
    </w:p>
    <w:p w:rsidR="00D04F52" w:rsidRPr="00D04F52" w:rsidRDefault="00D04F52" w:rsidP="004E71D4">
      <w:pPr>
        <w:pStyle w:val="Paragraphedeliste"/>
        <w:numPr>
          <w:ilvl w:val="0"/>
          <w:numId w:val="2"/>
        </w:numPr>
        <w:rPr>
          <w:b/>
          <w:bCs/>
          <w:color w:val="002060"/>
        </w:rPr>
      </w:pPr>
      <w:r w:rsidRPr="00D04F52">
        <w:rPr>
          <w:b/>
          <w:bCs/>
          <w:color w:val="002060"/>
        </w:rPr>
        <w:t>Création des Visualisations :</w:t>
      </w:r>
    </w:p>
    <w:p w:rsidR="005C48C2" w:rsidRDefault="00D04F52" w:rsidP="00AF2DF7">
      <w:r>
        <w:t xml:space="preserve"> À l’aide de </w:t>
      </w:r>
      <w:r w:rsidRPr="00D04F52">
        <w:rPr>
          <w:b/>
          <w:bCs/>
        </w:rPr>
        <w:t>Power BI</w:t>
      </w:r>
      <w:r>
        <w:t>, des tableaux de bord interactifs ont été créés pour analyser les commandes d'achat et les performances des fournisseurs. Ces visualisations offrent des insights clairs et exploitables.</w:t>
      </w:r>
    </w:p>
    <w:p w:rsidR="00D04F52" w:rsidRDefault="00D04F52" w:rsidP="004E71D4">
      <w:pPr>
        <w:pStyle w:val="Paragraphedeliste"/>
        <w:numPr>
          <w:ilvl w:val="0"/>
          <w:numId w:val="2"/>
        </w:numPr>
        <w:rPr>
          <w:b/>
          <w:bCs/>
          <w:color w:val="002060"/>
        </w:rPr>
      </w:pPr>
      <w:r w:rsidRPr="00D04F52">
        <w:rPr>
          <w:b/>
          <w:bCs/>
          <w:color w:val="002060"/>
        </w:rPr>
        <w:t>Gestion des Tâches :</w:t>
      </w:r>
    </w:p>
    <w:p w:rsidR="00D04F52" w:rsidRDefault="00D04F52" w:rsidP="00AF2DF7">
      <w:r>
        <w:t xml:space="preserve">L’outil </w:t>
      </w:r>
      <w:r>
        <w:rPr>
          <w:rStyle w:val="lev"/>
        </w:rPr>
        <w:t>Taiga.io</w:t>
      </w:r>
      <w:r>
        <w:t xml:space="preserve"> a été utilisé pour organiser et planifier les tâches en suivant une approche agile. Les tâches ont été divisées en épopées et User Stories, et leur progression a été suivie à l’aide des méthodes KANBAN et SCRUM.</w:t>
      </w:r>
    </w:p>
    <w:p w:rsidR="00D04F52" w:rsidRDefault="00D04F52" w:rsidP="004E71D4">
      <w:pPr>
        <w:pStyle w:val="Paragraphedeliste"/>
        <w:numPr>
          <w:ilvl w:val="0"/>
          <w:numId w:val="2"/>
        </w:numPr>
        <w:rPr>
          <w:b/>
          <w:bCs/>
          <w:color w:val="002060"/>
        </w:rPr>
      </w:pPr>
      <w:r w:rsidRPr="00D04F52">
        <w:rPr>
          <w:b/>
          <w:bCs/>
          <w:color w:val="002060"/>
        </w:rPr>
        <w:t>Collaboration et Partage :</w:t>
      </w:r>
    </w:p>
    <w:p w:rsidR="00D04F52" w:rsidRDefault="00D04F52" w:rsidP="00AF2DF7">
      <w:r>
        <w:t xml:space="preserve">Le travail collaboratif a été assuré via </w:t>
      </w:r>
      <w:proofErr w:type="spellStart"/>
      <w:r>
        <w:rPr>
          <w:rStyle w:val="lev"/>
        </w:rPr>
        <w:t>GitHub</w:t>
      </w:r>
      <w:proofErr w:type="spellEnd"/>
      <w:r>
        <w:t>, où un dépôt a été créé pour partager les scripts SQL et les fichiers Power BI. Les contributions ont été suivies grâce à des branches et des Pull Requetés, garantissant ainsi la qualité et la synchronisation du travail.</w:t>
      </w:r>
    </w:p>
    <w:p w:rsidR="00D04F52" w:rsidRDefault="00D04F52" w:rsidP="00D04F52">
      <w:pPr>
        <w:pStyle w:val="Titre1"/>
      </w:pPr>
      <w:bookmarkStart w:id="2" w:name="_Toc184587948"/>
      <w:r w:rsidRPr="00D04F52">
        <w:t xml:space="preserve">Téléchargement et </w:t>
      </w:r>
      <w:r w:rsidR="00DF7964">
        <w:t>Installation d’</w:t>
      </w:r>
      <w:proofErr w:type="spellStart"/>
      <w:r w:rsidR="00DF7964">
        <w:t>AdventureWorks</w:t>
      </w:r>
      <w:bookmarkEnd w:id="2"/>
      <w:proofErr w:type="spellEnd"/>
      <w:r w:rsidR="00DF7964">
        <w:t> </w:t>
      </w:r>
    </w:p>
    <w:p w:rsidR="00D04F52" w:rsidRDefault="00D04F52" w:rsidP="00D04F52">
      <w:pPr>
        <w:pStyle w:val="Titre2"/>
      </w:pPr>
      <w:bookmarkStart w:id="3" w:name="_Toc184587949"/>
      <w:r w:rsidRPr="00D04F52">
        <w:t>Lien de téléchargement</w:t>
      </w:r>
      <w:r>
        <w:t> :</w:t>
      </w:r>
      <w:bookmarkEnd w:id="3"/>
    </w:p>
    <w:p w:rsidR="00D04F52" w:rsidRDefault="00D04F52" w:rsidP="00AF2DF7">
      <w:r>
        <w:t xml:space="preserve">Le lien utilisé pour télécharger la base de données est : </w:t>
      </w:r>
      <w:proofErr w:type="spellStart"/>
      <w:r w:rsidRPr="00D04F52">
        <w:rPr>
          <w:b/>
          <w:bCs/>
          <w:u w:val="single"/>
        </w:rPr>
        <w:t>AdventureWorks</w:t>
      </w:r>
      <w:proofErr w:type="spellEnd"/>
      <w:r w:rsidRPr="00D04F52">
        <w:rPr>
          <w:b/>
          <w:bCs/>
          <w:u w:val="single"/>
        </w:rPr>
        <w:t xml:space="preserve"> </w:t>
      </w:r>
      <w:proofErr w:type="spellStart"/>
      <w:r w:rsidRPr="00D04F52">
        <w:rPr>
          <w:b/>
          <w:bCs/>
          <w:u w:val="single"/>
        </w:rPr>
        <w:t>Databases</w:t>
      </w:r>
      <w:proofErr w:type="spellEnd"/>
    </w:p>
    <w:p w:rsidR="00372CBC" w:rsidRDefault="00D04F52" w:rsidP="00372CBC">
      <w:pPr>
        <w:pStyle w:val="Titre2"/>
      </w:pPr>
      <w:bookmarkStart w:id="4" w:name="_Toc184587950"/>
      <w:r w:rsidRPr="00D04F52">
        <w:t>Procédure d'installation</w:t>
      </w:r>
      <w:r>
        <w:t> :</w:t>
      </w:r>
      <w:bookmarkEnd w:id="4"/>
    </w:p>
    <w:p w:rsidR="00372CBC" w:rsidRPr="00372CBC" w:rsidRDefault="00372CBC" w:rsidP="00372CBC"/>
    <w:p w:rsidR="00D04F52" w:rsidRDefault="00372CBC" w:rsidP="004E71D4">
      <w:pPr>
        <w:pStyle w:val="Paragraphedeliste"/>
        <w:numPr>
          <w:ilvl w:val="0"/>
          <w:numId w:val="5"/>
        </w:numPr>
        <w:rPr>
          <w:b/>
          <w:bCs/>
          <w:u w:val="single"/>
        </w:rPr>
      </w:pPr>
      <w:r w:rsidRPr="00372CBC">
        <w:rPr>
          <w:b/>
          <w:bCs/>
          <w:u w:val="single"/>
        </w:rPr>
        <w:t xml:space="preserve">Étapes pour importer le fichier </w:t>
      </w:r>
      <w:r w:rsidRPr="00372CBC">
        <w:rPr>
          <w:rStyle w:val="CodeHTML"/>
          <w:rFonts w:eastAsiaTheme="majorEastAsia"/>
          <w:b/>
          <w:bCs/>
          <w:u w:val="single"/>
        </w:rPr>
        <w:t>.bak</w:t>
      </w:r>
      <w:r w:rsidRPr="00372CBC">
        <w:rPr>
          <w:b/>
          <w:bCs/>
          <w:u w:val="single"/>
        </w:rPr>
        <w:t xml:space="preserve"> dans SQL Server Management Studio :</w:t>
      </w:r>
    </w:p>
    <w:p w:rsidR="00372CBC" w:rsidRPr="00372CBC" w:rsidRDefault="00372CBC" w:rsidP="00AF2DF7">
      <w:pPr>
        <w:rPr>
          <w:lang w:eastAsia="fr-FR"/>
        </w:rPr>
      </w:pPr>
      <w:r w:rsidRPr="00372CBC">
        <w:rPr>
          <w:rFonts w:hAnsi="Symbol"/>
          <w:lang w:eastAsia="fr-FR"/>
        </w:rPr>
        <w:t></w:t>
      </w:r>
      <w:r w:rsidRPr="00372CBC">
        <w:rPr>
          <w:lang w:eastAsia="fr-FR"/>
        </w:rPr>
        <w:t xml:space="preserve">  Téléchargez le fichier </w:t>
      </w:r>
      <w:r w:rsidRPr="00372CBC">
        <w:rPr>
          <w:b/>
          <w:bCs/>
          <w:lang w:eastAsia="fr-FR"/>
        </w:rPr>
        <w:t>AdventureWorks2019.bak</w:t>
      </w:r>
      <w:r w:rsidRPr="00372CBC">
        <w:rPr>
          <w:lang w:eastAsia="fr-FR"/>
        </w:rPr>
        <w:t xml:space="preserve"> depuis le site officiel de Microsoft et placez-le dans un dossier (ex. : </w:t>
      </w:r>
      <w:r w:rsidRPr="00372CBC">
        <w:rPr>
          <w:rFonts w:ascii="Courier New" w:hAnsi="Courier New" w:cs="Courier New"/>
          <w:sz w:val="20"/>
          <w:szCs w:val="20"/>
          <w:lang w:eastAsia="fr-FR"/>
        </w:rPr>
        <w:t>C:\Backup</w:t>
      </w:r>
      <w:r w:rsidRPr="00372CBC">
        <w:rPr>
          <w:lang w:eastAsia="fr-FR"/>
        </w:rPr>
        <w:t>).</w:t>
      </w:r>
    </w:p>
    <w:p w:rsidR="00372CBC" w:rsidRPr="00372CBC" w:rsidRDefault="00372CBC" w:rsidP="00AF2DF7">
      <w:pPr>
        <w:rPr>
          <w:lang w:eastAsia="fr-FR"/>
        </w:rPr>
      </w:pPr>
      <w:r w:rsidRPr="00372CBC">
        <w:rPr>
          <w:rFonts w:hAnsi="Symbol"/>
          <w:lang w:eastAsia="fr-FR"/>
        </w:rPr>
        <w:t></w:t>
      </w:r>
      <w:r w:rsidRPr="00372CBC">
        <w:rPr>
          <w:lang w:eastAsia="fr-FR"/>
        </w:rPr>
        <w:t xml:space="preserve">  Ouvrez </w:t>
      </w:r>
      <w:r w:rsidRPr="00372CBC">
        <w:rPr>
          <w:b/>
          <w:bCs/>
          <w:lang w:eastAsia="fr-FR"/>
        </w:rPr>
        <w:t>SQL Server Management Studio (SSMS)</w:t>
      </w:r>
      <w:r w:rsidRPr="00372CBC">
        <w:rPr>
          <w:lang w:eastAsia="fr-FR"/>
        </w:rPr>
        <w:t xml:space="preserve"> et connectez-vous à votre instance SQL Server.</w:t>
      </w:r>
    </w:p>
    <w:p w:rsidR="00372CBC" w:rsidRPr="00372CBC" w:rsidRDefault="00372CBC" w:rsidP="00AF2DF7">
      <w:pPr>
        <w:rPr>
          <w:lang w:eastAsia="fr-FR"/>
        </w:rPr>
      </w:pPr>
      <w:r w:rsidRPr="00372CBC">
        <w:rPr>
          <w:rFonts w:hAnsi="Symbol"/>
          <w:lang w:eastAsia="fr-FR"/>
        </w:rPr>
        <w:t></w:t>
      </w:r>
      <w:r w:rsidRPr="00372CBC">
        <w:rPr>
          <w:lang w:eastAsia="fr-FR"/>
        </w:rPr>
        <w:t xml:space="preserve">  Dans l'explorateur d'objets, faites un clic droit sur </w:t>
      </w:r>
      <w:proofErr w:type="spellStart"/>
      <w:r w:rsidRPr="00372CBC">
        <w:rPr>
          <w:b/>
          <w:bCs/>
          <w:lang w:eastAsia="fr-FR"/>
        </w:rPr>
        <w:t>Databases</w:t>
      </w:r>
      <w:proofErr w:type="spellEnd"/>
      <w:r w:rsidRPr="00372CBC">
        <w:rPr>
          <w:lang w:eastAsia="fr-FR"/>
        </w:rPr>
        <w:t xml:space="preserve"> et sélectionnez </w:t>
      </w:r>
      <w:r w:rsidRPr="00372CBC">
        <w:rPr>
          <w:b/>
          <w:bCs/>
          <w:lang w:eastAsia="fr-FR"/>
        </w:rPr>
        <w:t xml:space="preserve">Restore </w:t>
      </w:r>
      <w:proofErr w:type="spellStart"/>
      <w:r w:rsidRPr="00372CBC">
        <w:rPr>
          <w:b/>
          <w:bCs/>
          <w:lang w:eastAsia="fr-FR"/>
        </w:rPr>
        <w:t>Database</w:t>
      </w:r>
      <w:proofErr w:type="spellEnd"/>
      <w:r w:rsidRPr="00372CBC">
        <w:rPr>
          <w:lang w:eastAsia="fr-FR"/>
        </w:rPr>
        <w:t>.</w:t>
      </w:r>
    </w:p>
    <w:p w:rsidR="00372CBC" w:rsidRPr="00372CBC" w:rsidRDefault="00372CBC" w:rsidP="00AF2DF7">
      <w:pPr>
        <w:rPr>
          <w:lang w:eastAsia="fr-FR"/>
        </w:rPr>
      </w:pPr>
      <w:r w:rsidRPr="00372CBC">
        <w:rPr>
          <w:rFonts w:hAnsi="Symbol"/>
          <w:lang w:eastAsia="fr-FR"/>
        </w:rPr>
        <w:t></w:t>
      </w:r>
      <w:r w:rsidRPr="00372CBC">
        <w:rPr>
          <w:lang w:eastAsia="fr-FR"/>
        </w:rPr>
        <w:t xml:space="preserve">  Sous </w:t>
      </w:r>
      <w:r w:rsidRPr="00372CBC">
        <w:rPr>
          <w:b/>
          <w:bCs/>
          <w:lang w:eastAsia="fr-FR"/>
        </w:rPr>
        <w:t>Source</w:t>
      </w:r>
      <w:r w:rsidRPr="00372CBC">
        <w:rPr>
          <w:lang w:eastAsia="fr-FR"/>
        </w:rPr>
        <w:t xml:space="preserve">, choisissez </w:t>
      </w:r>
      <w:proofErr w:type="spellStart"/>
      <w:r w:rsidRPr="00372CBC">
        <w:rPr>
          <w:b/>
          <w:bCs/>
          <w:lang w:eastAsia="fr-FR"/>
        </w:rPr>
        <w:t>Device</w:t>
      </w:r>
      <w:proofErr w:type="spellEnd"/>
      <w:r w:rsidRPr="00372CBC">
        <w:rPr>
          <w:lang w:eastAsia="fr-FR"/>
        </w:rPr>
        <w:t xml:space="preserve"> et cliquez sur le bouton </w:t>
      </w:r>
      <w:r w:rsidRPr="00372CBC">
        <w:rPr>
          <w:b/>
          <w:bCs/>
          <w:lang w:eastAsia="fr-FR"/>
        </w:rPr>
        <w:t>...</w:t>
      </w:r>
      <w:r w:rsidRPr="00372CBC">
        <w:rPr>
          <w:lang w:eastAsia="fr-FR"/>
        </w:rPr>
        <w:t>.</w:t>
      </w:r>
    </w:p>
    <w:p w:rsidR="00372CBC" w:rsidRPr="00372CBC" w:rsidRDefault="00372CBC" w:rsidP="00AF2DF7">
      <w:pPr>
        <w:rPr>
          <w:lang w:eastAsia="fr-FR"/>
        </w:rPr>
      </w:pPr>
      <w:r w:rsidRPr="00372CBC">
        <w:rPr>
          <w:rFonts w:hAnsi="Symbol"/>
          <w:lang w:eastAsia="fr-FR"/>
        </w:rPr>
        <w:t></w:t>
      </w:r>
      <w:r w:rsidRPr="00372CBC">
        <w:rPr>
          <w:lang w:eastAsia="fr-FR"/>
        </w:rPr>
        <w:t xml:space="preserve">  Cliquez sur </w:t>
      </w:r>
      <w:proofErr w:type="spellStart"/>
      <w:r w:rsidRPr="00372CBC">
        <w:rPr>
          <w:b/>
          <w:bCs/>
          <w:lang w:eastAsia="fr-FR"/>
        </w:rPr>
        <w:t>Add</w:t>
      </w:r>
      <w:proofErr w:type="spellEnd"/>
      <w:r w:rsidRPr="00372CBC">
        <w:rPr>
          <w:lang w:eastAsia="fr-FR"/>
        </w:rPr>
        <w:t xml:space="preserve">, sélectionnez le fichier </w:t>
      </w:r>
      <w:r w:rsidRPr="00372CBC">
        <w:rPr>
          <w:rFonts w:ascii="Courier New" w:hAnsi="Courier New" w:cs="Courier New"/>
          <w:sz w:val="20"/>
          <w:szCs w:val="20"/>
          <w:lang w:eastAsia="fr-FR"/>
        </w:rPr>
        <w:t>.bak</w:t>
      </w:r>
      <w:r w:rsidRPr="00372CBC">
        <w:rPr>
          <w:lang w:eastAsia="fr-FR"/>
        </w:rPr>
        <w:t xml:space="preserve"> et cliquez sur </w:t>
      </w:r>
      <w:r w:rsidRPr="00372CBC">
        <w:rPr>
          <w:b/>
          <w:bCs/>
          <w:lang w:eastAsia="fr-FR"/>
        </w:rPr>
        <w:t>OK</w:t>
      </w:r>
      <w:r w:rsidRPr="00372CBC">
        <w:rPr>
          <w:lang w:eastAsia="fr-FR"/>
        </w:rPr>
        <w:t>.</w:t>
      </w:r>
    </w:p>
    <w:p w:rsidR="00372CBC" w:rsidRPr="00372CBC" w:rsidRDefault="00372CBC" w:rsidP="00AF2DF7">
      <w:pPr>
        <w:rPr>
          <w:lang w:eastAsia="fr-FR"/>
        </w:rPr>
      </w:pPr>
      <w:r w:rsidRPr="00372CBC">
        <w:rPr>
          <w:rFonts w:hAnsi="Symbol"/>
          <w:lang w:eastAsia="fr-FR"/>
        </w:rPr>
        <w:t></w:t>
      </w:r>
      <w:r w:rsidRPr="00372CBC">
        <w:rPr>
          <w:lang w:eastAsia="fr-FR"/>
        </w:rPr>
        <w:t xml:space="preserve">  Sous </w:t>
      </w:r>
      <w:r w:rsidRPr="00372CBC">
        <w:rPr>
          <w:b/>
          <w:bCs/>
          <w:lang w:eastAsia="fr-FR"/>
        </w:rPr>
        <w:t>Destination</w:t>
      </w:r>
      <w:r w:rsidRPr="00372CBC">
        <w:rPr>
          <w:lang w:eastAsia="fr-FR"/>
        </w:rPr>
        <w:t xml:space="preserve">, vérifiez que le champ </w:t>
      </w:r>
      <w:proofErr w:type="spellStart"/>
      <w:r w:rsidRPr="00372CBC">
        <w:rPr>
          <w:b/>
          <w:bCs/>
          <w:lang w:eastAsia="fr-FR"/>
        </w:rPr>
        <w:t>Database</w:t>
      </w:r>
      <w:proofErr w:type="spellEnd"/>
      <w:r w:rsidRPr="00372CBC">
        <w:rPr>
          <w:lang w:eastAsia="fr-FR"/>
        </w:rPr>
        <w:t xml:space="preserve"> affiche le nom </w:t>
      </w:r>
      <w:r w:rsidRPr="00372CBC">
        <w:rPr>
          <w:rFonts w:ascii="Courier New" w:hAnsi="Courier New" w:cs="Courier New"/>
          <w:sz w:val="20"/>
          <w:szCs w:val="20"/>
          <w:lang w:eastAsia="fr-FR"/>
        </w:rPr>
        <w:t>AdventureWorks2019</w:t>
      </w:r>
      <w:r w:rsidRPr="00372CBC">
        <w:rPr>
          <w:lang w:eastAsia="fr-FR"/>
        </w:rPr>
        <w:t>.</w:t>
      </w:r>
    </w:p>
    <w:p w:rsidR="00372CBC" w:rsidRPr="00372CBC" w:rsidRDefault="00372CBC" w:rsidP="00AF2DF7">
      <w:pPr>
        <w:rPr>
          <w:lang w:eastAsia="fr-FR"/>
        </w:rPr>
      </w:pPr>
      <w:r w:rsidRPr="00372CBC">
        <w:rPr>
          <w:rFonts w:hAnsi="Symbol"/>
          <w:lang w:eastAsia="fr-FR"/>
        </w:rPr>
        <w:t></w:t>
      </w:r>
      <w:r w:rsidRPr="00372CBC">
        <w:rPr>
          <w:lang w:eastAsia="fr-FR"/>
        </w:rPr>
        <w:t xml:space="preserve">  Dans l'onglet </w:t>
      </w:r>
      <w:r w:rsidRPr="00372CBC">
        <w:rPr>
          <w:b/>
          <w:bCs/>
          <w:lang w:eastAsia="fr-FR"/>
        </w:rPr>
        <w:t>Files</w:t>
      </w:r>
      <w:r w:rsidRPr="00372CBC">
        <w:rPr>
          <w:lang w:eastAsia="fr-FR"/>
        </w:rPr>
        <w:t>, assurez-vous que les chemins des fichiers MDF et LDF sont corrects.</w:t>
      </w:r>
    </w:p>
    <w:p w:rsidR="00372CBC" w:rsidRPr="00372CBC" w:rsidRDefault="00372CBC" w:rsidP="00AF2DF7">
      <w:pPr>
        <w:rPr>
          <w:lang w:eastAsia="fr-FR"/>
        </w:rPr>
      </w:pPr>
      <w:r w:rsidRPr="00372CBC">
        <w:rPr>
          <w:rFonts w:hAnsi="Symbol"/>
          <w:lang w:eastAsia="fr-FR"/>
        </w:rPr>
        <w:t></w:t>
      </w:r>
      <w:r w:rsidRPr="00372CBC">
        <w:rPr>
          <w:lang w:eastAsia="fr-FR"/>
        </w:rPr>
        <w:t xml:space="preserve">  Cliquez sur </w:t>
      </w:r>
      <w:r w:rsidRPr="00372CBC">
        <w:rPr>
          <w:b/>
          <w:bCs/>
          <w:lang w:eastAsia="fr-FR"/>
        </w:rPr>
        <w:t>OK</w:t>
      </w:r>
      <w:r w:rsidRPr="00372CBC">
        <w:rPr>
          <w:lang w:eastAsia="fr-FR"/>
        </w:rPr>
        <w:t xml:space="preserve"> pour lancer la restauration.</w:t>
      </w:r>
    </w:p>
    <w:p w:rsidR="00372CBC" w:rsidRDefault="00372CBC" w:rsidP="00AF2DF7">
      <w:pPr>
        <w:rPr>
          <w:lang w:eastAsia="fr-FR"/>
        </w:rPr>
      </w:pPr>
      <w:r w:rsidRPr="00372CBC">
        <w:rPr>
          <w:rFonts w:hAnsi="Symbol"/>
          <w:lang w:eastAsia="fr-FR"/>
        </w:rPr>
        <w:t></w:t>
      </w:r>
      <w:r w:rsidRPr="00372CBC">
        <w:rPr>
          <w:lang w:eastAsia="fr-FR"/>
        </w:rPr>
        <w:t xml:space="preserve">  Une notification de succès s'affichera une fois la restauration terminée.</w:t>
      </w:r>
    </w:p>
    <w:p w:rsidR="00372CBC" w:rsidRDefault="00372CBC" w:rsidP="004E71D4">
      <w:pPr>
        <w:pStyle w:val="Paragraphedeliste"/>
        <w:numPr>
          <w:ilvl w:val="0"/>
          <w:numId w:val="5"/>
        </w:numPr>
        <w:jc w:val="both"/>
        <w:rPr>
          <w:b/>
          <w:bCs/>
          <w:u w:val="single"/>
        </w:rPr>
      </w:pPr>
      <w:r w:rsidRPr="00372CBC">
        <w:rPr>
          <w:b/>
          <w:bCs/>
          <w:u w:val="single"/>
        </w:rPr>
        <w:t>Étapes pour vérifier l’intégrité des données après installation :</w:t>
      </w:r>
    </w:p>
    <w:p w:rsidR="00372CBC" w:rsidRDefault="00372CBC" w:rsidP="00372CBC">
      <w:pPr>
        <w:pStyle w:val="Paragraphedeliste"/>
        <w:jc w:val="both"/>
        <w:rPr>
          <w:b/>
          <w:bCs/>
          <w:u w:val="single"/>
        </w:rPr>
      </w:pPr>
    </w:p>
    <w:p w:rsidR="00AF2DF7" w:rsidRDefault="00AF2DF7" w:rsidP="00AF2DF7">
      <w:r>
        <w:rPr>
          <w:b/>
          <w:bCs/>
          <w:noProof/>
          <w:u w:val="single"/>
          <w:lang w:eastAsia="fr-FR"/>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757555</wp:posOffset>
            </wp:positionV>
            <wp:extent cx="5762625" cy="847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803).png"/>
                    <pic:cNvPicPr/>
                  </pic:nvPicPr>
                  <pic:blipFill>
                    <a:blip r:embed="rId17">
                      <a:extLst>
                        <a:ext uri="{28A0092B-C50C-407E-A947-70E740481C1C}">
                          <a14:useLocalDpi xmlns:a14="http://schemas.microsoft.com/office/drawing/2010/main" val="0"/>
                        </a:ext>
                      </a:extLst>
                    </a:blip>
                    <a:stretch>
                      <a:fillRect/>
                    </a:stretch>
                  </pic:blipFill>
                  <pic:spPr>
                    <a:xfrm>
                      <a:off x="0" y="0"/>
                      <a:ext cx="5762625" cy="847725"/>
                    </a:xfrm>
                    <a:prstGeom prst="rect">
                      <a:avLst/>
                    </a:prstGeom>
                  </pic:spPr>
                </pic:pic>
              </a:graphicData>
            </a:graphic>
            <wp14:sizeRelH relativeFrom="margin">
              <wp14:pctWidth>0</wp14:pctWidth>
            </wp14:sizeRelH>
          </wp:anchor>
        </w:drawing>
      </w:r>
      <w:r w:rsidR="00372CBC">
        <w:t xml:space="preserve">Développons </w:t>
      </w:r>
      <w:proofErr w:type="spellStart"/>
      <w:r w:rsidR="00372CBC" w:rsidRPr="00372CBC">
        <w:rPr>
          <w:rStyle w:val="lev"/>
          <w:b w:val="0"/>
          <w:bCs w:val="0"/>
        </w:rPr>
        <w:t>Databases</w:t>
      </w:r>
      <w:proofErr w:type="spellEnd"/>
      <w:r w:rsidR="00372CBC">
        <w:t xml:space="preserve"> dans l'explorateur d’objets en vérifiant que la base de données </w:t>
      </w:r>
      <w:r w:rsidR="00372CBC" w:rsidRPr="00372CBC">
        <w:rPr>
          <w:rStyle w:val="lev"/>
          <w:b w:val="0"/>
          <w:bCs w:val="0"/>
        </w:rPr>
        <w:t>AdventureWorks2019</w:t>
      </w:r>
      <w:r w:rsidR="00372CBC">
        <w:t xml:space="preserve"> est listée, on </w:t>
      </w:r>
      <w:proofErr w:type="spellStart"/>
      <w:r w:rsidR="00372CBC">
        <w:t>éxecutons</w:t>
      </w:r>
      <w:proofErr w:type="spellEnd"/>
      <w:r w:rsidR="00372CBC">
        <w:t xml:space="preserve"> la commande suivante pour afficher toutes les tables :</w:t>
      </w:r>
    </w:p>
    <w:p w:rsidR="00AF2DF7" w:rsidRDefault="003D7808" w:rsidP="00AF2DF7">
      <w:r>
        <w:rPr>
          <w:noProof/>
          <w:lang w:eastAsia="fr-FR"/>
        </w:rPr>
        <mc:AlternateContent>
          <mc:Choice Requires="wps">
            <w:drawing>
              <wp:inline distT="0" distB="0" distL="0" distR="0">
                <wp:extent cx="1009650" cy="635"/>
                <wp:effectExtent l="0" t="0" r="0" b="0"/>
                <wp:docPr id="41" name="Zone de texte 41"/>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a:effectLst/>
                      </wps:spPr>
                      <wps:txbx>
                        <w:txbxContent>
                          <w:p w:rsidR="002774C6" w:rsidRPr="00573319" w:rsidRDefault="002774C6" w:rsidP="003D7808">
                            <w:pPr>
                              <w:pStyle w:val="Lgende"/>
                              <w:rPr>
                                <w:b/>
                                <w:bCs/>
                                <w:noProof/>
                                <w:sz w:val="24"/>
                                <w:u w:val="single"/>
                              </w:rPr>
                            </w:pPr>
                            <w:bookmarkStart w:id="5" w:name="_Toc184585924"/>
                            <w:bookmarkStart w:id="6" w:name="_Toc184587986"/>
                            <w:r>
                              <w:t xml:space="preserve">Figure </w:t>
                            </w:r>
                            <w:fldSimple w:instr=" SEQ Figure \* ARABIC ">
                              <w:r w:rsidR="00CA021E">
                                <w:rPr>
                                  <w:noProof/>
                                </w:rPr>
                                <w:t>1</w:t>
                              </w:r>
                            </w:fldSimple>
                            <w:r>
                              <w:t xml:space="preserve">: Code </w:t>
                            </w:r>
                            <w:proofErr w:type="spellStart"/>
                            <w:r>
                              <w:t>sql</w:t>
                            </w:r>
                            <w:proofErr w:type="spellEnd"/>
                            <w:r>
                              <w:t xml:space="preserve"> 1</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Zone de texte 41" o:spid="_x0000_s1031" type="#_x0000_t202" style="width:79.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" stroked="f">
                <v:textbox style="mso-fit-shape-to-text:t" inset="0,0,0,0">
                  <w:txbxContent>
                    <w:p w:rsidR="002774C6" w:rsidRPr="00573319" w:rsidRDefault="002774C6" w:rsidP="003D7808">
                      <w:pPr>
                        <w:pStyle w:val="Lgende"/>
                        <w:rPr>
                          <w:b/>
                          <w:bCs/>
                          <w:noProof/>
                          <w:sz w:val="24"/>
                          <w:u w:val="single"/>
                        </w:rPr>
                      </w:pPr>
                      <w:bookmarkStart w:id="7" w:name="_Toc184585924"/>
                      <w:bookmarkStart w:id="8" w:name="_Toc184587986"/>
                      <w:r>
                        <w:t xml:space="preserve">Figure </w:t>
                      </w:r>
                      <w:fldSimple w:instr=" SEQ Figure \* ARABIC ">
                        <w:r w:rsidR="00CA021E">
                          <w:rPr>
                            <w:noProof/>
                          </w:rPr>
                          <w:t>1</w:t>
                        </w:r>
                      </w:fldSimple>
                      <w:r>
                        <w:t xml:space="preserve">: Code </w:t>
                      </w:r>
                      <w:proofErr w:type="spellStart"/>
                      <w:r>
                        <w:t>sql</w:t>
                      </w:r>
                      <w:proofErr w:type="spellEnd"/>
                      <w:r>
                        <w:t xml:space="preserve"> 1</w:t>
                      </w:r>
                      <w:bookmarkEnd w:id="7"/>
                      <w:bookmarkEnd w:id="8"/>
                    </w:p>
                  </w:txbxContent>
                </v:textbox>
                <w10:anchorlock/>
              </v:shape>
            </w:pict>
          </mc:Fallback>
        </mc:AlternateContent>
      </w:r>
    </w:p>
    <w:p w:rsidR="003D7808" w:rsidRDefault="00372CBC" w:rsidP="003D7808">
      <w:pPr>
        <w:keepNext/>
      </w:pPr>
      <w:r>
        <w:t>Testez les relations clés entre les tables avec une requête JOIN, cette étape permet d'assurer que la base de données est installée correctement et que les données sont prêtes à être utilisées.</w:t>
      </w:r>
      <w:r w:rsidR="00AF2DF7" w:rsidRPr="00AF2DF7">
        <w:rPr>
          <w:noProof/>
          <w:lang w:eastAsia="fr-FR"/>
        </w:rPr>
        <w:t xml:space="preserve"> </w:t>
      </w:r>
      <w:r w:rsidR="00AF2DF7">
        <w:rPr>
          <w:noProof/>
          <w:lang w:eastAsia="fr-FR"/>
        </w:rPr>
        <w:drawing>
          <wp:inline distT="0" distB="0" distL="0" distR="0" wp14:anchorId="723E5B8A" wp14:editId="5D4AA6C8">
            <wp:extent cx="5553075" cy="89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804).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895350"/>
                    </a:xfrm>
                    <a:prstGeom prst="rect">
                      <a:avLst/>
                    </a:prstGeom>
                  </pic:spPr>
                </pic:pic>
              </a:graphicData>
            </a:graphic>
          </wp:inline>
        </w:drawing>
      </w:r>
    </w:p>
    <w:p w:rsidR="00372CBC" w:rsidRDefault="003D7808" w:rsidP="003D7808">
      <w:pPr>
        <w:pStyle w:val="Lgende"/>
      </w:pPr>
      <w:bookmarkStart w:id="9" w:name="_Toc184587987"/>
      <w:r>
        <w:t xml:space="preserve">Figure </w:t>
      </w:r>
      <w:fldSimple w:instr=" SEQ Figure \* ARABIC ">
        <w:r w:rsidR="00CA021E">
          <w:rPr>
            <w:noProof/>
          </w:rPr>
          <w:t>2</w:t>
        </w:r>
      </w:fldSimple>
      <w:r>
        <w:t xml:space="preserve">: Code </w:t>
      </w:r>
      <w:proofErr w:type="spellStart"/>
      <w:r>
        <w:t>sql</w:t>
      </w:r>
      <w:proofErr w:type="spellEnd"/>
      <w:r>
        <w:t xml:space="preserve"> 2</w:t>
      </w:r>
      <w:bookmarkEnd w:id="9"/>
    </w:p>
    <w:p w:rsidR="00372CBC" w:rsidRDefault="00372CBC" w:rsidP="00372CBC">
      <w:pPr>
        <w:pStyle w:val="Titre1"/>
      </w:pPr>
      <w:bookmarkStart w:id="10" w:name="_Toc184587951"/>
      <w:r w:rsidRPr="00372CBC">
        <w:t>Découverte des Tables</w:t>
      </w:r>
      <w:bookmarkEnd w:id="10"/>
      <w:r w:rsidR="00DF7964">
        <w:t> </w:t>
      </w:r>
    </w:p>
    <w:p w:rsidR="00372CBC" w:rsidRDefault="00372CBC" w:rsidP="00372CBC">
      <w:pPr>
        <w:pStyle w:val="Titre2"/>
      </w:pPr>
      <w:bookmarkStart w:id="11" w:name="_Toc184587952"/>
      <w:r w:rsidRPr="00372CBC">
        <w:t>Présentation des Tables Explorées</w:t>
      </w:r>
      <w:r>
        <w:t> :</w:t>
      </w:r>
      <w:bookmarkEnd w:id="11"/>
    </w:p>
    <w:p w:rsidR="00372CBC" w:rsidRPr="00372CBC" w:rsidRDefault="00372CBC" w:rsidP="00AF2DF7">
      <w:pPr>
        <w:rPr>
          <w:lang w:eastAsia="fr-FR"/>
        </w:rPr>
      </w:pPr>
      <w:r w:rsidRPr="00372CBC">
        <w:rPr>
          <w:lang w:eastAsia="fr-FR"/>
        </w:rPr>
        <w:t xml:space="preserve">Les tables </w:t>
      </w:r>
      <w:r w:rsidR="000D0B9A">
        <w:rPr>
          <w:lang w:eastAsia="fr-FR"/>
        </w:rPr>
        <w:t xml:space="preserve">essentielles </w:t>
      </w:r>
      <w:r w:rsidRPr="00372CBC">
        <w:rPr>
          <w:lang w:eastAsia="fr-FR"/>
        </w:rPr>
        <w:t>explorées pour ce projet sont :</w:t>
      </w:r>
    </w:p>
    <w:p w:rsidR="00372CBC" w:rsidRPr="00372CBC" w:rsidRDefault="00372CBC" w:rsidP="004E71D4">
      <w:pPr>
        <w:pStyle w:val="Paragraphedeliste"/>
        <w:numPr>
          <w:ilvl w:val="0"/>
          <w:numId w:val="11"/>
        </w:numPr>
        <w:rPr>
          <w:lang w:eastAsia="fr-FR"/>
        </w:rPr>
      </w:pPr>
      <w:proofErr w:type="spellStart"/>
      <w:r w:rsidRPr="00AF2DF7">
        <w:rPr>
          <w:rFonts w:ascii="Courier New" w:hAnsi="Courier New" w:cs="Courier New"/>
          <w:b/>
          <w:bCs/>
          <w:sz w:val="20"/>
          <w:szCs w:val="20"/>
          <w:u w:val="single"/>
          <w:lang w:eastAsia="fr-FR"/>
        </w:rPr>
        <w:t>PurchaseOrderHeader</w:t>
      </w:r>
      <w:proofErr w:type="spellEnd"/>
      <w:r w:rsidRPr="00AF2DF7">
        <w:rPr>
          <w:b/>
          <w:bCs/>
          <w:u w:val="single"/>
          <w:lang w:eastAsia="fr-FR"/>
        </w:rPr>
        <w:t xml:space="preserve"> :</w:t>
      </w:r>
      <w:r w:rsidRPr="00372CBC">
        <w:rPr>
          <w:lang w:eastAsia="fr-FR"/>
        </w:rPr>
        <w:t xml:space="preserve"> Contient les informations générales des commandes d’achat, telles que les dates, les montants totaux, et les fournisseurs associés.</w:t>
      </w:r>
    </w:p>
    <w:p w:rsidR="00372CBC" w:rsidRPr="00372CBC" w:rsidRDefault="00372CBC" w:rsidP="004E71D4">
      <w:pPr>
        <w:pStyle w:val="Paragraphedeliste"/>
        <w:numPr>
          <w:ilvl w:val="0"/>
          <w:numId w:val="11"/>
        </w:numPr>
        <w:rPr>
          <w:lang w:eastAsia="fr-FR"/>
        </w:rPr>
      </w:pPr>
      <w:proofErr w:type="spellStart"/>
      <w:r w:rsidRPr="00AF2DF7">
        <w:rPr>
          <w:rFonts w:ascii="Courier New" w:hAnsi="Courier New" w:cs="Courier New"/>
          <w:b/>
          <w:bCs/>
          <w:sz w:val="20"/>
          <w:szCs w:val="20"/>
          <w:u w:val="single"/>
          <w:lang w:eastAsia="fr-FR"/>
        </w:rPr>
        <w:t>Vendor</w:t>
      </w:r>
      <w:proofErr w:type="spellEnd"/>
      <w:r w:rsidRPr="00AF2DF7">
        <w:rPr>
          <w:u w:val="single"/>
          <w:lang w:eastAsia="fr-FR"/>
        </w:rPr>
        <w:t xml:space="preserve"> :</w:t>
      </w:r>
      <w:r w:rsidRPr="00372CBC">
        <w:rPr>
          <w:lang w:eastAsia="fr-FR"/>
        </w:rPr>
        <w:t xml:space="preserve"> Liste des fournisseurs avec leurs informations de contact et leur évaluation.</w:t>
      </w:r>
    </w:p>
    <w:p w:rsidR="00372CBC" w:rsidRDefault="00372CBC" w:rsidP="004E71D4">
      <w:pPr>
        <w:pStyle w:val="Paragraphedeliste"/>
        <w:numPr>
          <w:ilvl w:val="0"/>
          <w:numId w:val="11"/>
        </w:numPr>
        <w:rPr>
          <w:lang w:eastAsia="fr-FR"/>
        </w:rPr>
      </w:pPr>
      <w:proofErr w:type="spellStart"/>
      <w:r w:rsidRPr="00AF2DF7">
        <w:rPr>
          <w:rFonts w:ascii="Courier New" w:hAnsi="Courier New" w:cs="Courier New"/>
          <w:b/>
          <w:bCs/>
          <w:sz w:val="20"/>
          <w:szCs w:val="20"/>
          <w:u w:val="single"/>
          <w:lang w:eastAsia="fr-FR"/>
        </w:rPr>
        <w:t>PurchaseOrderDetail</w:t>
      </w:r>
      <w:proofErr w:type="spellEnd"/>
      <w:r w:rsidRPr="00AF2DF7">
        <w:rPr>
          <w:u w:val="single"/>
          <w:lang w:eastAsia="fr-FR"/>
        </w:rPr>
        <w:t xml:space="preserve"> :</w:t>
      </w:r>
      <w:r w:rsidRPr="00372CBC">
        <w:rPr>
          <w:lang w:eastAsia="fr-FR"/>
        </w:rPr>
        <w:t xml:space="preserve"> Contient les détails des commandes, notamment les produits, quantités et prix unitaires.</w:t>
      </w:r>
    </w:p>
    <w:p w:rsidR="000D0B9A" w:rsidRDefault="000D0B9A" w:rsidP="000D0B9A">
      <w:pPr>
        <w:pStyle w:val="Titre2"/>
      </w:pPr>
      <w:bookmarkStart w:id="12" w:name="_Toc184587953"/>
      <w:r>
        <w:t>Relations Entre les Tables :</w:t>
      </w:r>
      <w:bookmarkEnd w:id="12"/>
    </w:p>
    <w:p w:rsidR="000D0B9A" w:rsidRPr="000D0B9A" w:rsidRDefault="000D0B9A" w:rsidP="00AF2DF7">
      <w:pPr>
        <w:rPr>
          <w:lang w:eastAsia="fr-FR"/>
        </w:rPr>
      </w:pPr>
      <w:r w:rsidRPr="000D0B9A">
        <w:rPr>
          <w:lang w:eastAsia="fr-FR"/>
        </w:rPr>
        <w:t>Ces tables sont reliées par des clés primaires et étrangères :</w:t>
      </w:r>
    </w:p>
    <w:p w:rsidR="000D0B9A" w:rsidRPr="000D0B9A" w:rsidRDefault="000D0B9A" w:rsidP="004E71D4">
      <w:pPr>
        <w:pStyle w:val="Paragraphedeliste"/>
        <w:numPr>
          <w:ilvl w:val="0"/>
          <w:numId w:val="10"/>
        </w:numPr>
        <w:rPr>
          <w:lang w:eastAsia="fr-FR"/>
        </w:rPr>
      </w:pPr>
      <w:r w:rsidRPr="000D0B9A">
        <w:rPr>
          <w:lang w:eastAsia="fr-FR"/>
        </w:rPr>
        <w:t xml:space="preserve">La table </w:t>
      </w:r>
      <w:proofErr w:type="spellStart"/>
      <w:r w:rsidRPr="00AF2DF7">
        <w:rPr>
          <w:rFonts w:ascii="Courier New" w:hAnsi="Courier New" w:cs="Courier New"/>
          <w:b/>
          <w:bCs/>
          <w:sz w:val="20"/>
          <w:szCs w:val="20"/>
          <w:lang w:eastAsia="fr-FR"/>
        </w:rPr>
        <w:t>Vendor</w:t>
      </w:r>
      <w:proofErr w:type="spellEnd"/>
      <w:r w:rsidRPr="000D0B9A">
        <w:rPr>
          <w:lang w:eastAsia="fr-FR"/>
        </w:rPr>
        <w:t xml:space="preserve"> est reliée à </w:t>
      </w:r>
      <w:proofErr w:type="spellStart"/>
      <w:r w:rsidRPr="00AF2DF7">
        <w:rPr>
          <w:rFonts w:ascii="Courier New" w:hAnsi="Courier New" w:cs="Courier New"/>
          <w:b/>
          <w:bCs/>
          <w:sz w:val="20"/>
          <w:szCs w:val="20"/>
          <w:lang w:eastAsia="fr-FR"/>
        </w:rPr>
        <w:t>PurchaseOrderHeader</w:t>
      </w:r>
      <w:proofErr w:type="spellEnd"/>
      <w:r w:rsidRPr="000D0B9A">
        <w:rPr>
          <w:lang w:eastAsia="fr-FR"/>
        </w:rPr>
        <w:t xml:space="preserve"> via la colonne </w:t>
      </w:r>
      <w:proofErr w:type="spellStart"/>
      <w:r w:rsidRPr="00AF2DF7">
        <w:rPr>
          <w:rFonts w:ascii="Courier New" w:hAnsi="Courier New" w:cs="Courier New"/>
          <w:sz w:val="20"/>
          <w:szCs w:val="20"/>
          <w:lang w:eastAsia="fr-FR"/>
        </w:rPr>
        <w:t>VendorID</w:t>
      </w:r>
      <w:proofErr w:type="spellEnd"/>
      <w:r w:rsidRPr="000D0B9A">
        <w:rPr>
          <w:lang w:eastAsia="fr-FR"/>
        </w:rPr>
        <w:t>.</w:t>
      </w:r>
    </w:p>
    <w:p w:rsidR="000D0B9A" w:rsidRPr="000D0B9A" w:rsidRDefault="000D0B9A" w:rsidP="004E71D4">
      <w:pPr>
        <w:pStyle w:val="Paragraphedeliste"/>
        <w:numPr>
          <w:ilvl w:val="0"/>
          <w:numId w:val="10"/>
        </w:numPr>
        <w:rPr>
          <w:lang w:eastAsia="fr-FR"/>
        </w:rPr>
      </w:pPr>
      <w:r w:rsidRPr="000D0B9A">
        <w:rPr>
          <w:lang w:eastAsia="fr-FR"/>
        </w:rPr>
        <w:t xml:space="preserve">La table </w:t>
      </w:r>
      <w:proofErr w:type="spellStart"/>
      <w:r w:rsidRPr="00AF2DF7">
        <w:rPr>
          <w:rFonts w:ascii="Courier New" w:hAnsi="Courier New" w:cs="Courier New"/>
          <w:b/>
          <w:bCs/>
          <w:sz w:val="20"/>
          <w:szCs w:val="20"/>
          <w:lang w:eastAsia="fr-FR"/>
        </w:rPr>
        <w:t>PurchaseOrderHeader</w:t>
      </w:r>
      <w:proofErr w:type="spellEnd"/>
      <w:r w:rsidRPr="000D0B9A">
        <w:rPr>
          <w:lang w:eastAsia="fr-FR"/>
        </w:rPr>
        <w:t xml:space="preserve"> est reliée à </w:t>
      </w:r>
      <w:proofErr w:type="spellStart"/>
      <w:r w:rsidRPr="00AF2DF7">
        <w:rPr>
          <w:rFonts w:ascii="Courier New" w:hAnsi="Courier New" w:cs="Courier New"/>
          <w:b/>
          <w:bCs/>
          <w:sz w:val="20"/>
          <w:szCs w:val="20"/>
          <w:lang w:eastAsia="fr-FR"/>
        </w:rPr>
        <w:t>PurchaseOrderDetail</w:t>
      </w:r>
      <w:proofErr w:type="spellEnd"/>
      <w:r w:rsidRPr="000D0B9A">
        <w:rPr>
          <w:lang w:eastAsia="fr-FR"/>
        </w:rPr>
        <w:t xml:space="preserve"> via la colonne </w:t>
      </w:r>
      <w:proofErr w:type="spellStart"/>
      <w:r w:rsidRPr="00AF2DF7">
        <w:rPr>
          <w:rFonts w:ascii="Courier New" w:hAnsi="Courier New" w:cs="Courier New"/>
          <w:sz w:val="20"/>
          <w:szCs w:val="20"/>
          <w:lang w:eastAsia="fr-FR"/>
        </w:rPr>
        <w:t>PurchaseOrderID</w:t>
      </w:r>
      <w:proofErr w:type="spellEnd"/>
      <w:r w:rsidRPr="000D0B9A">
        <w:rPr>
          <w:lang w:eastAsia="fr-FR"/>
        </w:rPr>
        <w:t>.</w:t>
      </w:r>
    </w:p>
    <w:p w:rsidR="000D0B9A" w:rsidRPr="000D0B9A" w:rsidRDefault="003D7808" w:rsidP="000D0B9A">
      <w:r>
        <w:rPr>
          <w:noProof/>
          <w:lang w:eastAsia="fr-FR"/>
        </w:rPr>
        <w:lastRenderedPageBreak/>
        <mc:AlternateContent>
          <mc:Choice Requires="wps">
            <w:drawing>
              <wp:anchor distT="0" distB="0" distL="114300" distR="114300" simplePos="0" relativeHeight="251679744" behindDoc="0" locked="0" layoutInCell="1" allowOverlap="1" wp14:anchorId="0E384958" wp14:editId="20627722">
                <wp:simplePos x="0" y="0"/>
                <wp:positionH relativeFrom="column">
                  <wp:posOffset>1184910</wp:posOffset>
                </wp:positionH>
                <wp:positionV relativeFrom="paragraph">
                  <wp:posOffset>3152775</wp:posOffset>
                </wp:positionV>
                <wp:extent cx="3154045" cy="635"/>
                <wp:effectExtent l="0" t="0" r="0" b="0"/>
                <wp:wrapTopAndBottom/>
                <wp:docPr id="42" name="Zone de texte 42"/>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a:effectLst/>
                      </wps:spPr>
                      <wps:txbx>
                        <w:txbxContent>
                          <w:p w:rsidR="002774C6" w:rsidRPr="008C2E76" w:rsidRDefault="002774C6" w:rsidP="003D7808">
                            <w:pPr>
                              <w:pStyle w:val="Lgende"/>
                              <w:rPr>
                                <w:rFonts w:ascii="Times New Roman" w:eastAsia="Times New Roman" w:hAnsi="Times New Roman" w:cs="Times New Roman"/>
                                <w:noProof/>
                                <w:sz w:val="24"/>
                                <w:szCs w:val="24"/>
                              </w:rPr>
                            </w:pPr>
                            <w:bookmarkStart w:id="13" w:name="_Toc184585926"/>
                            <w:bookmarkStart w:id="14" w:name="_Toc184587988"/>
                            <w:r>
                              <w:t xml:space="preserve">Figure </w:t>
                            </w:r>
                            <w:fldSimple w:instr=" SEQ Figure \* ARABIC ">
                              <w:r w:rsidR="00CA021E">
                                <w:rPr>
                                  <w:noProof/>
                                </w:rPr>
                                <w:t>3</w:t>
                              </w:r>
                            </w:fldSimple>
                            <w:r>
                              <w:t>: exploration de tables</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84958" id="Zone de texte 42" o:spid="_x0000_s1032" type="#_x0000_t202" style="position:absolute;margin-left:93.3pt;margin-top:248.25pt;width:248.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" stroked="f">
                <v:textbox style="mso-fit-shape-to-text:t" inset="0,0,0,0">
                  <w:txbxContent>
                    <w:p w:rsidR="002774C6" w:rsidRPr="008C2E76" w:rsidRDefault="002774C6" w:rsidP="003D7808">
                      <w:pPr>
                        <w:pStyle w:val="Lgende"/>
                        <w:rPr>
                          <w:rFonts w:ascii="Times New Roman" w:eastAsia="Times New Roman" w:hAnsi="Times New Roman" w:cs="Times New Roman"/>
                          <w:noProof/>
                          <w:sz w:val="24"/>
                          <w:szCs w:val="24"/>
                        </w:rPr>
                      </w:pPr>
                      <w:bookmarkStart w:id="15" w:name="_Toc184585926"/>
                      <w:bookmarkStart w:id="16" w:name="_Toc184587988"/>
                      <w:r>
                        <w:t xml:space="preserve">Figure </w:t>
                      </w:r>
                      <w:fldSimple w:instr=" SEQ Figure \* ARABIC ">
                        <w:r w:rsidR="00CA021E">
                          <w:rPr>
                            <w:noProof/>
                          </w:rPr>
                          <w:t>3</w:t>
                        </w:r>
                      </w:fldSimple>
                      <w:r>
                        <w:t>: exploration de tables</w:t>
                      </w:r>
                      <w:bookmarkEnd w:id="15"/>
                      <w:bookmarkEnd w:id="16"/>
                    </w:p>
                  </w:txbxContent>
                </v:textbox>
                <w10:wrap type="topAndBottom"/>
              </v:shape>
            </w:pict>
          </mc:Fallback>
        </mc:AlternateContent>
      </w:r>
      <w:r w:rsidR="00AF2DF7">
        <w:rPr>
          <w:rFonts w:ascii="Times New Roman" w:eastAsia="Times New Roman" w:hAnsi="Times New Roman" w:cs="Times New Roman"/>
          <w:noProof/>
          <w:szCs w:val="24"/>
          <w:lang w:eastAsia="fr-FR"/>
        </w:rPr>
        <w:drawing>
          <wp:anchor distT="0" distB="0" distL="114300" distR="114300" simplePos="0" relativeHeight="251660288" behindDoc="0" locked="0" layoutInCell="1" allowOverlap="1">
            <wp:simplePos x="0" y="0"/>
            <wp:positionH relativeFrom="margin">
              <wp:posOffset>1184910</wp:posOffset>
            </wp:positionH>
            <wp:positionV relativeFrom="paragraph">
              <wp:posOffset>476250</wp:posOffset>
            </wp:positionV>
            <wp:extent cx="3154275" cy="261937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805).png"/>
                    <pic:cNvPicPr/>
                  </pic:nvPicPr>
                  <pic:blipFill>
                    <a:blip r:embed="rId19">
                      <a:extLst>
                        <a:ext uri="{28A0092B-C50C-407E-A947-70E740481C1C}">
                          <a14:useLocalDpi xmlns:a14="http://schemas.microsoft.com/office/drawing/2010/main" val="0"/>
                        </a:ext>
                      </a:extLst>
                    </a:blip>
                    <a:stretch>
                      <a:fillRect/>
                    </a:stretch>
                  </pic:blipFill>
                  <pic:spPr>
                    <a:xfrm>
                      <a:off x="0" y="0"/>
                      <a:ext cx="3154275" cy="2619375"/>
                    </a:xfrm>
                    <a:prstGeom prst="rect">
                      <a:avLst/>
                    </a:prstGeom>
                  </pic:spPr>
                </pic:pic>
              </a:graphicData>
            </a:graphic>
            <wp14:sizeRelH relativeFrom="margin">
              <wp14:pctWidth>0</wp14:pctWidth>
            </wp14:sizeRelH>
            <wp14:sizeRelV relativeFrom="margin">
              <wp14:pctHeight>0</wp14:pctHeight>
            </wp14:sizeRelV>
          </wp:anchor>
        </w:drawing>
      </w:r>
    </w:p>
    <w:p w:rsidR="00372CBC" w:rsidRPr="00372CBC" w:rsidRDefault="00372CBC" w:rsidP="00372CBC"/>
    <w:p w:rsidR="00D04F52" w:rsidRPr="00D04F52" w:rsidRDefault="00D04F52" w:rsidP="00D04F52"/>
    <w:p w:rsidR="00D04F52" w:rsidRPr="00D04F52" w:rsidRDefault="00D04F52" w:rsidP="00D04F52"/>
    <w:p w:rsidR="00D04F52" w:rsidRPr="00D04F52" w:rsidRDefault="00D04F52" w:rsidP="00D04F52"/>
    <w:p w:rsidR="00D04F52" w:rsidRPr="00D04F52" w:rsidRDefault="003D7808" w:rsidP="00D04F52">
      <w:pPr>
        <w:pStyle w:val="Paragraphedeliste"/>
        <w:rPr>
          <w:b/>
          <w:bCs/>
          <w:color w:val="002060"/>
        </w:rPr>
      </w:pPr>
      <w:r>
        <w:rPr>
          <w:noProof/>
          <w:lang w:eastAsia="fr-FR"/>
        </w:rPr>
        <mc:AlternateContent>
          <mc:Choice Requires="wps">
            <w:drawing>
              <wp:anchor distT="0" distB="0" distL="114300" distR="114300" simplePos="0" relativeHeight="251681792" behindDoc="0" locked="0" layoutInCell="1" allowOverlap="1" wp14:anchorId="0D61C652" wp14:editId="7B01DDB3">
                <wp:simplePos x="0" y="0"/>
                <wp:positionH relativeFrom="column">
                  <wp:posOffset>52070</wp:posOffset>
                </wp:positionH>
                <wp:positionV relativeFrom="paragraph">
                  <wp:posOffset>3532505</wp:posOffset>
                </wp:positionV>
                <wp:extent cx="5830570" cy="635"/>
                <wp:effectExtent l="0" t="0" r="0" b="0"/>
                <wp:wrapSquare wrapText="bothSides"/>
                <wp:docPr id="43" name="Zone de texte 4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2774C6" w:rsidRPr="00402511" w:rsidRDefault="002774C6" w:rsidP="003D7808">
                            <w:pPr>
                              <w:pStyle w:val="Lgende"/>
                              <w:rPr>
                                <w:noProof/>
                                <w:sz w:val="24"/>
                              </w:rPr>
                            </w:pPr>
                            <w:bookmarkStart w:id="17" w:name="_Toc184585927"/>
                            <w:bookmarkStart w:id="18" w:name="_Toc184587989"/>
                            <w:r>
                              <w:t xml:space="preserve">Figure </w:t>
                            </w:r>
                            <w:fldSimple w:instr=" SEQ Figure \* ARABIC ">
                              <w:r w:rsidR="00CA021E">
                                <w:rPr>
                                  <w:noProof/>
                                </w:rPr>
                                <w:t>4</w:t>
                              </w:r>
                            </w:fldSimple>
                            <w:r>
                              <w:t>:Relation entre les tables principales d'achat</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1C652" id="Zone de texte 43" o:spid="_x0000_s1033" type="#_x0000_t202" style="position:absolute;left:0;text-align:left;margin-left:4.1pt;margin-top:278.15pt;width:45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" stroked="f">
                <v:textbox style="mso-fit-shape-to-text:t" inset="0,0,0,0">
                  <w:txbxContent>
                    <w:p w:rsidR="002774C6" w:rsidRPr="00402511" w:rsidRDefault="002774C6" w:rsidP="003D7808">
                      <w:pPr>
                        <w:pStyle w:val="Lgende"/>
                        <w:rPr>
                          <w:noProof/>
                          <w:sz w:val="24"/>
                        </w:rPr>
                      </w:pPr>
                      <w:bookmarkStart w:id="19" w:name="_Toc184585927"/>
                      <w:bookmarkStart w:id="20" w:name="_Toc184587989"/>
                      <w:r>
                        <w:t xml:space="preserve">Figure </w:t>
                      </w:r>
                      <w:fldSimple w:instr=" SEQ Figure \* ARABIC ">
                        <w:r w:rsidR="00CA021E">
                          <w:rPr>
                            <w:noProof/>
                          </w:rPr>
                          <w:t>4</w:t>
                        </w:r>
                      </w:fldSimple>
                      <w:r>
                        <w:t>:Relation entre les tables principales d'achat</w:t>
                      </w:r>
                      <w:bookmarkEnd w:id="19"/>
                      <w:bookmarkEnd w:id="20"/>
                    </w:p>
                  </w:txbxContent>
                </v:textbox>
                <w10:wrap type="square"/>
              </v:shape>
            </w:pict>
          </mc:Fallback>
        </mc:AlternateContent>
      </w:r>
      <w:r>
        <w:rPr>
          <w:noProof/>
          <w:lang w:eastAsia="fr-FR"/>
        </w:rPr>
        <w:drawing>
          <wp:anchor distT="0" distB="0" distL="114300" distR="114300" simplePos="0" relativeHeight="251661312" behindDoc="0" locked="0" layoutInCell="1" allowOverlap="1">
            <wp:simplePos x="0" y="0"/>
            <wp:positionH relativeFrom="margin">
              <wp:posOffset>52070</wp:posOffset>
            </wp:positionH>
            <wp:positionV relativeFrom="paragraph">
              <wp:posOffset>379730</wp:posOffset>
            </wp:positionV>
            <wp:extent cx="5830570" cy="3095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806).png"/>
                    <pic:cNvPicPr/>
                  </pic:nvPicPr>
                  <pic:blipFill>
                    <a:blip r:embed="rId20">
                      <a:extLst>
                        <a:ext uri="{28A0092B-C50C-407E-A947-70E740481C1C}">
                          <a14:useLocalDpi xmlns:a14="http://schemas.microsoft.com/office/drawing/2010/main" val="0"/>
                        </a:ext>
                      </a:extLst>
                    </a:blip>
                    <a:stretch>
                      <a:fillRect/>
                    </a:stretch>
                  </pic:blipFill>
                  <pic:spPr>
                    <a:xfrm>
                      <a:off x="0" y="0"/>
                      <a:ext cx="5830570" cy="3095625"/>
                    </a:xfrm>
                    <a:prstGeom prst="rect">
                      <a:avLst/>
                    </a:prstGeom>
                  </pic:spPr>
                </pic:pic>
              </a:graphicData>
            </a:graphic>
            <wp14:sizeRelH relativeFrom="margin">
              <wp14:pctWidth>0</wp14:pctWidth>
            </wp14:sizeRelH>
            <wp14:sizeRelV relativeFrom="margin">
              <wp14:pctHeight>0</wp14:pctHeight>
            </wp14:sizeRelV>
          </wp:anchor>
        </w:drawing>
      </w:r>
    </w:p>
    <w:p w:rsidR="005C48C2" w:rsidRDefault="005C48C2" w:rsidP="005C48C2"/>
    <w:p w:rsidR="005C48C2" w:rsidRDefault="005C48C2" w:rsidP="005C48C2"/>
    <w:p w:rsidR="005C48C2" w:rsidRDefault="00657D03" w:rsidP="00AF2DF7">
      <w:pPr>
        <w:spacing w:line="259" w:lineRule="auto"/>
      </w:pPr>
      <w:r>
        <w:br w:type="page"/>
      </w:r>
    </w:p>
    <w:p w:rsidR="00657D03" w:rsidRPr="00657D03" w:rsidRDefault="00657D03" w:rsidP="00AF2DF7">
      <w:pPr>
        <w:rPr>
          <w:lang w:eastAsia="fr-FR"/>
        </w:rPr>
      </w:pPr>
      <w:r w:rsidRPr="00657D03">
        <w:rPr>
          <w:lang w:eastAsia="fr-FR"/>
        </w:rPr>
        <w:lastRenderedPageBreak/>
        <w:t xml:space="preserve">Le diagramme ci-dessus illustre les relations entre les trois tables principales du système de gestion des commandes d'achat de l'entreprise </w:t>
      </w:r>
      <w:proofErr w:type="spellStart"/>
      <w:r w:rsidRPr="00657D03">
        <w:rPr>
          <w:i/>
          <w:iCs/>
          <w:lang w:eastAsia="fr-FR"/>
        </w:rPr>
        <w:t>AdventureWorks</w:t>
      </w:r>
      <w:proofErr w:type="spellEnd"/>
      <w:r w:rsidRPr="00657D03">
        <w:rPr>
          <w:lang w:eastAsia="fr-FR"/>
        </w:rPr>
        <w:t xml:space="preserve">. Ces tables sont : </w:t>
      </w:r>
      <w:proofErr w:type="spellStart"/>
      <w:r w:rsidRPr="004E0EA6">
        <w:rPr>
          <w:lang w:eastAsia="fr-FR"/>
        </w:rPr>
        <w:t>Purchasing.Vendor</w:t>
      </w:r>
      <w:proofErr w:type="spellEnd"/>
      <w:r w:rsidRPr="00657D03">
        <w:rPr>
          <w:lang w:eastAsia="fr-FR"/>
        </w:rPr>
        <w:t xml:space="preserve">, </w:t>
      </w:r>
      <w:proofErr w:type="spellStart"/>
      <w:r w:rsidRPr="004E0EA6">
        <w:rPr>
          <w:lang w:eastAsia="fr-FR"/>
        </w:rPr>
        <w:t>Purchasing.PurchaseOrderHeader</w:t>
      </w:r>
      <w:proofErr w:type="spellEnd"/>
      <w:r w:rsidRPr="00657D03">
        <w:rPr>
          <w:lang w:eastAsia="fr-FR"/>
        </w:rPr>
        <w:t xml:space="preserve">, et </w:t>
      </w:r>
      <w:proofErr w:type="spellStart"/>
      <w:r w:rsidRPr="004E0EA6">
        <w:rPr>
          <w:lang w:eastAsia="fr-FR"/>
        </w:rPr>
        <w:t>Purchasing.PurchaseOrderDetail</w:t>
      </w:r>
      <w:proofErr w:type="spellEnd"/>
      <w:r w:rsidRPr="00657D03">
        <w:rPr>
          <w:lang w:eastAsia="fr-FR"/>
        </w:rPr>
        <w:t>. Chaque table joue un rôle spécifique dans la gestion des données d'achat :</w:t>
      </w:r>
    </w:p>
    <w:p w:rsidR="00657D03" w:rsidRPr="00657D03" w:rsidRDefault="00657D03" w:rsidP="004E71D4">
      <w:pPr>
        <w:numPr>
          <w:ilvl w:val="0"/>
          <w:numId w:val="6"/>
        </w:numPr>
        <w:spacing w:before="100" w:beforeAutospacing="1" w:after="100" w:afterAutospacing="1"/>
        <w:rPr>
          <w:rFonts w:ascii="Times New Roman" w:eastAsia="Times New Roman" w:hAnsi="Times New Roman" w:cs="Times New Roman"/>
          <w:szCs w:val="24"/>
          <w:lang w:eastAsia="fr-FR"/>
        </w:rPr>
      </w:pPr>
      <w:r w:rsidRPr="00657D03">
        <w:rPr>
          <w:rFonts w:ascii="Times New Roman" w:eastAsia="Times New Roman" w:hAnsi="Times New Roman" w:cs="Times New Roman"/>
          <w:b/>
          <w:bCs/>
          <w:szCs w:val="24"/>
          <w:lang w:eastAsia="fr-FR"/>
        </w:rPr>
        <w:t xml:space="preserve">Table </w:t>
      </w:r>
      <w:proofErr w:type="spellStart"/>
      <w:r w:rsidRPr="00657D03">
        <w:rPr>
          <w:rFonts w:ascii="Courier New" w:eastAsia="Times New Roman" w:hAnsi="Courier New" w:cs="Courier New"/>
          <w:b/>
          <w:bCs/>
          <w:sz w:val="20"/>
          <w:szCs w:val="20"/>
          <w:lang w:eastAsia="fr-FR"/>
        </w:rPr>
        <w:t>Purchasing.Vendor</w:t>
      </w:r>
      <w:proofErr w:type="spellEnd"/>
    </w:p>
    <w:p w:rsidR="00657D03" w:rsidRPr="004E0EA6" w:rsidRDefault="00657D03" w:rsidP="004E71D4">
      <w:pPr>
        <w:pStyle w:val="Paragraphedeliste"/>
        <w:numPr>
          <w:ilvl w:val="0"/>
          <w:numId w:val="12"/>
        </w:numPr>
        <w:rPr>
          <w:lang w:eastAsia="fr-FR"/>
        </w:rPr>
      </w:pPr>
      <w:r w:rsidRPr="004E0EA6">
        <w:rPr>
          <w:lang w:eastAsia="fr-FR"/>
        </w:rPr>
        <w:t>Cette table contient les informations sur les fournisseurs, comme leur nom, leur numéro de compte (</w:t>
      </w:r>
      <w:proofErr w:type="spellStart"/>
      <w:r w:rsidRPr="00AF2DF7">
        <w:rPr>
          <w:rFonts w:ascii="Courier New" w:hAnsi="Courier New" w:cs="Courier New"/>
          <w:sz w:val="20"/>
          <w:szCs w:val="20"/>
          <w:lang w:eastAsia="fr-FR"/>
        </w:rPr>
        <w:t>AccountNumber</w:t>
      </w:r>
      <w:proofErr w:type="spellEnd"/>
      <w:r w:rsidRPr="004E0EA6">
        <w:rPr>
          <w:lang w:eastAsia="fr-FR"/>
        </w:rPr>
        <w:t>), leur note de crédit (</w:t>
      </w:r>
      <w:proofErr w:type="spellStart"/>
      <w:r w:rsidRPr="00AF2DF7">
        <w:rPr>
          <w:rFonts w:ascii="Courier New" w:hAnsi="Courier New" w:cs="Courier New"/>
          <w:sz w:val="20"/>
          <w:szCs w:val="20"/>
          <w:lang w:eastAsia="fr-FR"/>
        </w:rPr>
        <w:t>CreditRating</w:t>
      </w:r>
      <w:proofErr w:type="spellEnd"/>
      <w:r w:rsidRPr="004E0EA6">
        <w:rPr>
          <w:lang w:eastAsia="fr-FR"/>
        </w:rPr>
        <w:t>) et leur statut (actif/inactif).</w:t>
      </w:r>
    </w:p>
    <w:p w:rsidR="00657D03" w:rsidRPr="004E0EA6" w:rsidRDefault="00657D03" w:rsidP="00AF2DF7">
      <w:pPr>
        <w:pStyle w:val="Paragraphedeliste"/>
        <w:rPr>
          <w:lang w:eastAsia="fr-FR"/>
        </w:rPr>
      </w:pPr>
      <w:r w:rsidRPr="004E0EA6">
        <w:rPr>
          <w:lang w:eastAsia="fr-FR"/>
        </w:rPr>
        <w:t xml:space="preserve">Clé primaire : </w:t>
      </w:r>
      <w:proofErr w:type="spellStart"/>
      <w:r w:rsidRPr="00AF2DF7">
        <w:rPr>
          <w:rFonts w:ascii="Courier New" w:hAnsi="Courier New" w:cs="Courier New"/>
          <w:sz w:val="20"/>
          <w:szCs w:val="20"/>
          <w:lang w:eastAsia="fr-FR"/>
        </w:rPr>
        <w:t>BusinessEntityID</w:t>
      </w:r>
      <w:proofErr w:type="spellEnd"/>
      <w:r w:rsidRPr="004E0EA6">
        <w:rPr>
          <w:lang w:eastAsia="fr-FR"/>
        </w:rPr>
        <w:t>.</w:t>
      </w:r>
    </w:p>
    <w:p w:rsidR="00657D03" w:rsidRPr="004E0EA6" w:rsidRDefault="00657D03" w:rsidP="004E71D4">
      <w:pPr>
        <w:pStyle w:val="Paragraphedeliste"/>
        <w:numPr>
          <w:ilvl w:val="0"/>
          <w:numId w:val="13"/>
        </w:numPr>
        <w:rPr>
          <w:lang w:eastAsia="fr-FR"/>
        </w:rPr>
      </w:pPr>
      <w:r w:rsidRPr="004E0EA6">
        <w:rPr>
          <w:lang w:eastAsia="fr-FR"/>
        </w:rPr>
        <w:t xml:space="preserve">Elle est reliée à la table </w:t>
      </w:r>
      <w:proofErr w:type="spellStart"/>
      <w:r w:rsidRPr="00AF2DF7">
        <w:rPr>
          <w:rFonts w:ascii="Courier New" w:hAnsi="Courier New" w:cs="Courier New"/>
          <w:sz w:val="20"/>
          <w:szCs w:val="20"/>
          <w:lang w:eastAsia="fr-FR"/>
        </w:rPr>
        <w:t>Purchasing.PurchaseOrderHeader</w:t>
      </w:r>
      <w:proofErr w:type="spellEnd"/>
      <w:r w:rsidRPr="004E0EA6">
        <w:rPr>
          <w:lang w:eastAsia="fr-FR"/>
        </w:rPr>
        <w:t xml:space="preserve"> via la colonne </w:t>
      </w:r>
      <w:proofErr w:type="spellStart"/>
      <w:r w:rsidRPr="00AF2DF7">
        <w:rPr>
          <w:rFonts w:ascii="Courier New" w:hAnsi="Courier New" w:cs="Courier New"/>
          <w:sz w:val="20"/>
          <w:szCs w:val="20"/>
          <w:lang w:eastAsia="fr-FR"/>
        </w:rPr>
        <w:t>BusinessEntityID</w:t>
      </w:r>
      <w:proofErr w:type="spellEnd"/>
      <w:r w:rsidRPr="004E0EA6">
        <w:rPr>
          <w:lang w:eastAsia="fr-FR"/>
        </w:rPr>
        <w:t>, qui identifie le fournisseur associé à une commande.</w:t>
      </w:r>
    </w:p>
    <w:p w:rsidR="00657D03" w:rsidRPr="00657D03" w:rsidRDefault="00657D03" w:rsidP="004E71D4">
      <w:pPr>
        <w:numPr>
          <w:ilvl w:val="0"/>
          <w:numId w:val="6"/>
        </w:numPr>
        <w:spacing w:before="100" w:beforeAutospacing="1" w:after="100" w:afterAutospacing="1"/>
        <w:rPr>
          <w:rFonts w:ascii="Times New Roman" w:eastAsia="Times New Roman" w:hAnsi="Times New Roman" w:cs="Times New Roman"/>
          <w:szCs w:val="24"/>
          <w:lang w:eastAsia="fr-FR"/>
        </w:rPr>
      </w:pPr>
      <w:r w:rsidRPr="00657D03">
        <w:rPr>
          <w:rFonts w:ascii="Times New Roman" w:eastAsia="Times New Roman" w:hAnsi="Times New Roman" w:cs="Times New Roman"/>
          <w:b/>
          <w:bCs/>
          <w:szCs w:val="24"/>
          <w:lang w:eastAsia="fr-FR"/>
        </w:rPr>
        <w:t xml:space="preserve">Table </w:t>
      </w:r>
      <w:proofErr w:type="spellStart"/>
      <w:r w:rsidRPr="00657D03">
        <w:rPr>
          <w:rFonts w:ascii="Courier New" w:eastAsia="Times New Roman" w:hAnsi="Courier New" w:cs="Courier New"/>
          <w:b/>
          <w:bCs/>
          <w:sz w:val="20"/>
          <w:szCs w:val="20"/>
          <w:lang w:eastAsia="fr-FR"/>
        </w:rPr>
        <w:t>Purchasing.PurchaseOrderHeader</w:t>
      </w:r>
      <w:proofErr w:type="spellEnd"/>
    </w:p>
    <w:p w:rsidR="00657D03" w:rsidRPr="004E0EA6" w:rsidRDefault="00657D03" w:rsidP="00AF2DF7">
      <w:pPr>
        <w:rPr>
          <w:lang w:eastAsia="fr-FR"/>
        </w:rPr>
      </w:pPr>
      <w:r w:rsidRPr="004E0EA6">
        <w:rPr>
          <w:lang w:eastAsia="fr-FR"/>
        </w:rPr>
        <w:t>Elle regroupe les informations générales sur les commandes d'achat, telles que la date de commande (</w:t>
      </w:r>
      <w:proofErr w:type="spellStart"/>
      <w:r w:rsidRPr="004E0EA6">
        <w:rPr>
          <w:rFonts w:ascii="Courier New" w:hAnsi="Courier New" w:cs="Courier New"/>
          <w:sz w:val="20"/>
          <w:szCs w:val="20"/>
          <w:lang w:eastAsia="fr-FR"/>
        </w:rPr>
        <w:t>OrderDate</w:t>
      </w:r>
      <w:proofErr w:type="spellEnd"/>
      <w:r w:rsidRPr="004E0EA6">
        <w:rPr>
          <w:lang w:eastAsia="fr-FR"/>
        </w:rPr>
        <w:t>), la date de livraison prévue (</w:t>
      </w:r>
      <w:proofErr w:type="spellStart"/>
      <w:r w:rsidRPr="004E0EA6">
        <w:rPr>
          <w:rFonts w:ascii="Courier New" w:hAnsi="Courier New" w:cs="Courier New"/>
          <w:sz w:val="20"/>
          <w:szCs w:val="20"/>
          <w:lang w:eastAsia="fr-FR"/>
        </w:rPr>
        <w:t>ShipDate</w:t>
      </w:r>
      <w:proofErr w:type="spellEnd"/>
      <w:r w:rsidRPr="004E0EA6">
        <w:rPr>
          <w:lang w:eastAsia="fr-FR"/>
        </w:rPr>
        <w:t>), et le montant total dû (</w:t>
      </w:r>
      <w:proofErr w:type="spellStart"/>
      <w:r w:rsidRPr="004E0EA6">
        <w:rPr>
          <w:rFonts w:ascii="Courier New" w:hAnsi="Courier New" w:cs="Courier New"/>
          <w:sz w:val="20"/>
          <w:szCs w:val="20"/>
          <w:lang w:eastAsia="fr-FR"/>
        </w:rPr>
        <w:t>Freight</w:t>
      </w:r>
      <w:proofErr w:type="spellEnd"/>
      <w:r w:rsidRPr="004E0EA6">
        <w:rPr>
          <w:lang w:eastAsia="fr-FR"/>
        </w:rPr>
        <w:t>).</w:t>
      </w:r>
    </w:p>
    <w:p w:rsidR="00657D03" w:rsidRPr="004E0EA6" w:rsidRDefault="00657D03" w:rsidP="004E71D4">
      <w:pPr>
        <w:pStyle w:val="Paragraphedeliste"/>
        <w:numPr>
          <w:ilvl w:val="0"/>
          <w:numId w:val="14"/>
        </w:numPr>
        <w:rPr>
          <w:lang w:eastAsia="fr-FR"/>
        </w:rPr>
      </w:pPr>
      <w:r w:rsidRPr="004E0EA6">
        <w:rPr>
          <w:lang w:eastAsia="fr-FR"/>
        </w:rPr>
        <w:t xml:space="preserve">Clé primaire : </w:t>
      </w:r>
      <w:proofErr w:type="spellStart"/>
      <w:r w:rsidRPr="00AF2DF7">
        <w:rPr>
          <w:rFonts w:ascii="Courier New" w:hAnsi="Courier New" w:cs="Courier New"/>
          <w:sz w:val="20"/>
          <w:szCs w:val="20"/>
          <w:lang w:eastAsia="fr-FR"/>
        </w:rPr>
        <w:t>PurchaseOrderID</w:t>
      </w:r>
      <w:proofErr w:type="spellEnd"/>
      <w:r w:rsidRPr="004E0EA6">
        <w:rPr>
          <w:lang w:eastAsia="fr-FR"/>
        </w:rPr>
        <w:t>.</w:t>
      </w:r>
    </w:p>
    <w:p w:rsidR="00657D03" w:rsidRPr="004E0EA6" w:rsidRDefault="00657D03" w:rsidP="004E71D4">
      <w:pPr>
        <w:pStyle w:val="Paragraphedeliste"/>
        <w:numPr>
          <w:ilvl w:val="0"/>
          <w:numId w:val="14"/>
        </w:numPr>
        <w:rPr>
          <w:lang w:eastAsia="fr-FR"/>
        </w:rPr>
      </w:pPr>
      <w:r w:rsidRPr="004E0EA6">
        <w:rPr>
          <w:lang w:eastAsia="fr-FR"/>
        </w:rPr>
        <w:t>Cette table est le point central de la relation, reliant les fournisseurs et les détails spécifiques des produits commandés.</w:t>
      </w:r>
    </w:p>
    <w:p w:rsidR="00657D03" w:rsidRPr="004E0EA6" w:rsidRDefault="00657D03" w:rsidP="004E71D4">
      <w:pPr>
        <w:pStyle w:val="Paragraphedeliste"/>
        <w:numPr>
          <w:ilvl w:val="0"/>
          <w:numId w:val="14"/>
        </w:numPr>
        <w:rPr>
          <w:lang w:eastAsia="fr-FR"/>
        </w:rPr>
      </w:pPr>
      <w:r w:rsidRPr="004E0EA6">
        <w:rPr>
          <w:lang w:eastAsia="fr-FR"/>
        </w:rPr>
        <w:t xml:space="preserve">Relation avec </w:t>
      </w:r>
      <w:proofErr w:type="spellStart"/>
      <w:r w:rsidRPr="00AF2DF7">
        <w:rPr>
          <w:rFonts w:ascii="Courier New" w:hAnsi="Courier New" w:cs="Courier New"/>
          <w:sz w:val="20"/>
          <w:szCs w:val="20"/>
          <w:lang w:eastAsia="fr-FR"/>
        </w:rPr>
        <w:t>Purchasing.Vendor</w:t>
      </w:r>
      <w:proofErr w:type="spellEnd"/>
      <w:r w:rsidRPr="004E0EA6">
        <w:rPr>
          <w:lang w:eastAsia="fr-FR"/>
        </w:rPr>
        <w:t xml:space="preserve"> : </w:t>
      </w:r>
      <w:proofErr w:type="spellStart"/>
      <w:r w:rsidRPr="00AF2DF7">
        <w:rPr>
          <w:rFonts w:ascii="Courier New" w:hAnsi="Courier New" w:cs="Courier New"/>
          <w:sz w:val="20"/>
          <w:szCs w:val="20"/>
          <w:lang w:eastAsia="fr-FR"/>
        </w:rPr>
        <w:t>BusinessEntityID</w:t>
      </w:r>
      <w:proofErr w:type="spellEnd"/>
      <w:r w:rsidRPr="004E0EA6">
        <w:rPr>
          <w:lang w:eastAsia="fr-FR"/>
        </w:rPr>
        <w:t xml:space="preserve"> (fournisseur).</w:t>
      </w:r>
    </w:p>
    <w:p w:rsidR="00A17E82" w:rsidRPr="00AF2DF7" w:rsidRDefault="00657D03" w:rsidP="004E71D4">
      <w:pPr>
        <w:pStyle w:val="Paragraphedeliste"/>
        <w:numPr>
          <w:ilvl w:val="0"/>
          <w:numId w:val="14"/>
        </w:numPr>
        <w:rPr>
          <w:lang w:eastAsia="fr-FR"/>
        </w:rPr>
      </w:pPr>
      <w:r w:rsidRPr="004E0EA6">
        <w:rPr>
          <w:lang w:eastAsia="fr-FR"/>
        </w:rPr>
        <w:t xml:space="preserve">Relation avec </w:t>
      </w:r>
      <w:proofErr w:type="spellStart"/>
      <w:r w:rsidRPr="00AF2DF7">
        <w:rPr>
          <w:rFonts w:ascii="Courier New" w:hAnsi="Courier New" w:cs="Courier New"/>
          <w:sz w:val="20"/>
          <w:szCs w:val="20"/>
          <w:lang w:eastAsia="fr-FR"/>
        </w:rPr>
        <w:t>Purchasing.PurchaseOrderDetail</w:t>
      </w:r>
      <w:proofErr w:type="spellEnd"/>
      <w:r w:rsidRPr="004E0EA6">
        <w:rPr>
          <w:lang w:eastAsia="fr-FR"/>
        </w:rPr>
        <w:t xml:space="preserve"> : </w:t>
      </w:r>
      <w:proofErr w:type="spellStart"/>
      <w:r w:rsidRPr="00AF2DF7">
        <w:rPr>
          <w:rFonts w:ascii="Courier New" w:hAnsi="Courier New" w:cs="Courier New"/>
          <w:sz w:val="20"/>
          <w:szCs w:val="20"/>
          <w:lang w:eastAsia="fr-FR"/>
        </w:rPr>
        <w:t>PurchaseOrderID</w:t>
      </w:r>
      <w:proofErr w:type="spellEnd"/>
      <w:r w:rsidRPr="004E0EA6">
        <w:rPr>
          <w:lang w:eastAsia="fr-FR"/>
        </w:rPr>
        <w:t xml:space="preserve"> (détails de commande).</w:t>
      </w:r>
    </w:p>
    <w:p w:rsidR="00657D03" w:rsidRPr="00657D03" w:rsidRDefault="00657D03" w:rsidP="004E71D4">
      <w:pPr>
        <w:numPr>
          <w:ilvl w:val="0"/>
          <w:numId w:val="6"/>
        </w:numPr>
        <w:spacing w:before="100" w:beforeAutospacing="1" w:after="100" w:afterAutospacing="1"/>
        <w:rPr>
          <w:rFonts w:ascii="Times New Roman" w:eastAsia="Times New Roman" w:hAnsi="Times New Roman" w:cs="Times New Roman"/>
          <w:szCs w:val="24"/>
          <w:lang w:eastAsia="fr-FR"/>
        </w:rPr>
      </w:pPr>
      <w:r w:rsidRPr="00657D03">
        <w:rPr>
          <w:rFonts w:ascii="Times New Roman" w:eastAsia="Times New Roman" w:hAnsi="Times New Roman" w:cs="Times New Roman"/>
          <w:b/>
          <w:bCs/>
          <w:szCs w:val="24"/>
          <w:lang w:eastAsia="fr-FR"/>
        </w:rPr>
        <w:t xml:space="preserve">Table </w:t>
      </w:r>
      <w:proofErr w:type="spellStart"/>
      <w:r w:rsidRPr="00657D03">
        <w:rPr>
          <w:rFonts w:ascii="Courier New" w:eastAsia="Times New Roman" w:hAnsi="Courier New" w:cs="Courier New"/>
          <w:b/>
          <w:bCs/>
          <w:sz w:val="20"/>
          <w:szCs w:val="20"/>
          <w:lang w:eastAsia="fr-FR"/>
        </w:rPr>
        <w:t>Purchasing.PurchaseOrderDetail</w:t>
      </w:r>
      <w:proofErr w:type="spellEnd"/>
    </w:p>
    <w:p w:rsidR="00657D03" w:rsidRPr="004E0EA6" w:rsidRDefault="00657D03" w:rsidP="00AF2DF7">
      <w:pPr>
        <w:rPr>
          <w:lang w:eastAsia="fr-FR"/>
        </w:rPr>
      </w:pPr>
      <w:r w:rsidRPr="004E0EA6">
        <w:rPr>
          <w:lang w:eastAsia="fr-FR"/>
        </w:rPr>
        <w:t>Elle contient les informations détaillées sur chaque produit d'une commande, telles que les quantités commandées (</w:t>
      </w:r>
      <w:proofErr w:type="spellStart"/>
      <w:r w:rsidRPr="004E0EA6">
        <w:rPr>
          <w:rFonts w:ascii="Courier New" w:hAnsi="Courier New" w:cs="Courier New"/>
          <w:sz w:val="20"/>
          <w:szCs w:val="20"/>
          <w:lang w:eastAsia="fr-FR"/>
        </w:rPr>
        <w:t>OrderQty</w:t>
      </w:r>
      <w:proofErr w:type="spellEnd"/>
      <w:r w:rsidRPr="004E0EA6">
        <w:rPr>
          <w:lang w:eastAsia="fr-FR"/>
        </w:rPr>
        <w:t>), le prix unitaire (</w:t>
      </w:r>
      <w:proofErr w:type="spellStart"/>
      <w:r w:rsidRPr="004E0EA6">
        <w:rPr>
          <w:rFonts w:ascii="Courier New" w:hAnsi="Courier New" w:cs="Courier New"/>
          <w:sz w:val="20"/>
          <w:szCs w:val="20"/>
          <w:lang w:eastAsia="fr-FR"/>
        </w:rPr>
        <w:t>LineTotal</w:t>
      </w:r>
      <w:proofErr w:type="spellEnd"/>
      <w:r w:rsidRPr="004E0EA6">
        <w:rPr>
          <w:lang w:eastAsia="fr-FR"/>
        </w:rPr>
        <w:t>), et l'identifiant du produit (</w:t>
      </w:r>
      <w:proofErr w:type="spellStart"/>
      <w:r w:rsidRPr="004E0EA6">
        <w:rPr>
          <w:rFonts w:ascii="Courier New" w:hAnsi="Courier New" w:cs="Courier New"/>
          <w:sz w:val="20"/>
          <w:szCs w:val="20"/>
          <w:lang w:eastAsia="fr-FR"/>
        </w:rPr>
        <w:t>ProductID</w:t>
      </w:r>
      <w:proofErr w:type="spellEnd"/>
      <w:r w:rsidRPr="004E0EA6">
        <w:rPr>
          <w:lang w:eastAsia="fr-FR"/>
        </w:rPr>
        <w:t>).</w:t>
      </w:r>
    </w:p>
    <w:p w:rsidR="00657D03" w:rsidRPr="004E0EA6" w:rsidRDefault="00657D03" w:rsidP="004E71D4">
      <w:pPr>
        <w:pStyle w:val="Paragraphedeliste"/>
        <w:numPr>
          <w:ilvl w:val="0"/>
          <w:numId w:val="15"/>
        </w:numPr>
        <w:spacing w:before="100" w:beforeAutospacing="1" w:after="100" w:afterAutospacing="1"/>
        <w:rPr>
          <w:rFonts w:ascii="Times New Roman" w:eastAsia="Times New Roman" w:hAnsi="Times New Roman" w:cs="Times New Roman"/>
          <w:szCs w:val="24"/>
          <w:lang w:eastAsia="fr-FR"/>
        </w:rPr>
      </w:pPr>
      <w:r w:rsidRPr="004E0EA6">
        <w:rPr>
          <w:rFonts w:ascii="Times New Roman" w:eastAsia="Times New Roman" w:hAnsi="Times New Roman" w:cs="Times New Roman"/>
          <w:szCs w:val="24"/>
          <w:lang w:eastAsia="fr-FR"/>
        </w:rPr>
        <w:t xml:space="preserve">Clé primaire : </w:t>
      </w:r>
      <w:proofErr w:type="spellStart"/>
      <w:r w:rsidRPr="004E0EA6">
        <w:rPr>
          <w:rFonts w:ascii="Courier New" w:eastAsia="Times New Roman" w:hAnsi="Courier New" w:cs="Courier New"/>
          <w:sz w:val="20"/>
          <w:szCs w:val="20"/>
          <w:lang w:eastAsia="fr-FR"/>
        </w:rPr>
        <w:t>PurchaseOrderDetailID</w:t>
      </w:r>
      <w:proofErr w:type="spellEnd"/>
      <w:r w:rsidRPr="004E0EA6">
        <w:rPr>
          <w:rFonts w:ascii="Times New Roman" w:eastAsia="Times New Roman" w:hAnsi="Times New Roman" w:cs="Times New Roman"/>
          <w:szCs w:val="24"/>
          <w:lang w:eastAsia="fr-FR"/>
        </w:rPr>
        <w:t>.</w:t>
      </w:r>
    </w:p>
    <w:p w:rsidR="00657D03" w:rsidRDefault="00657D03" w:rsidP="004E71D4">
      <w:pPr>
        <w:pStyle w:val="Paragraphedeliste"/>
        <w:numPr>
          <w:ilvl w:val="0"/>
          <w:numId w:val="15"/>
        </w:numPr>
        <w:spacing w:before="100" w:beforeAutospacing="1" w:after="100" w:afterAutospacing="1"/>
        <w:rPr>
          <w:rFonts w:ascii="Times New Roman" w:eastAsia="Times New Roman" w:hAnsi="Times New Roman" w:cs="Times New Roman"/>
          <w:szCs w:val="24"/>
          <w:lang w:eastAsia="fr-FR"/>
        </w:rPr>
      </w:pPr>
      <w:r w:rsidRPr="004E0EA6">
        <w:rPr>
          <w:rFonts w:ascii="Times New Roman" w:eastAsia="Times New Roman" w:hAnsi="Times New Roman" w:cs="Times New Roman"/>
          <w:szCs w:val="24"/>
          <w:lang w:eastAsia="fr-FR"/>
        </w:rPr>
        <w:t xml:space="preserve">Reliée à la table </w:t>
      </w:r>
      <w:proofErr w:type="spellStart"/>
      <w:r w:rsidRPr="004E0EA6">
        <w:rPr>
          <w:rFonts w:ascii="Courier New" w:eastAsia="Times New Roman" w:hAnsi="Courier New" w:cs="Courier New"/>
          <w:sz w:val="20"/>
          <w:szCs w:val="20"/>
          <w:lang w:eastAsia="fr-FR"/>
        </w:rPr>
        <w:t>Purchasing.PurchaseOrderHeader</w:t>
      </w:r>
      <w:proofErr w:type="spellEnd"/>
      <w:r w:rsidRPr="004E0EA6">
        <w:rPr>
          <w:rFonts w:ascii="Times New Roman" w:eastAsia="Times New Roman" w:hAnsi="Times New Roman" w:cs="Times New Roman"/>
          <w:szCs w:val="24"/>
          <w:lang w:eastAsia="fr-FR"/>
        </w:rPr>
        <w:t xml:space="preserve"> </w:t>
      </w:r>
      <w:r w:rsidRPr="00A17E82">
        <w:rPr>
          <w:rFonts w:ascii="Times New Roman" w:eastAsia="Times New Roman" w:hAnsi="Times New Roman" w:cs="Times New Roman"/>
          <w:szCs w:val="24"/>
          <w:lang w:eastAsia="fr-FR"/>
        </w:rPr>
        <w:t>par la colonne</w:t>
      </w:r>
      <w:r w:rsidRPr="004E0EA6">
        <w:rPr>
          <w:rFonts w:ascii="Times New Roman" w:eastAsia="Times New Roman" w:hAnsi="Times New Roman" w:cs="Times New Roman"/>
          <w:szCs w:val="24"/>
          <w:lang w:eastAsia="fr-FR"/>
        </w:rPr>
        <w:t xml:space="preserve"> </w:t>
      </w:r>
      <w:proofErr w:type="spellStart"/>
      <w:r w:rsidRPr="004E0EA6">
        <w:rPr>
          <w:rFonts w:ascii="Courier New" w:eastAsia="Times New Roman" w:hAnsi="Courier New" w:cs="Courier New"/>
          <w:sz w:val="20"/>
          <w:szCs w:val="20"/>
          <w:lang w:eastAsia="fr-FR"/>
        </w:rPr>
        <w:t>PurchaseOrderID</w:t>
      </w:r>
      <w:proofErr w:type="spellEnd"/>
      <w:r w:rsidRPr="004E0EA6">
        <w:rPr>
          <w:rFonts w:ascii="Times New Roman" w:eastAsia="Times New Roman" w:hAnsi="Times New Roman" w:cs="Times New Roman"/>
          <w:szCs w:val="24"/>
          <w:lang w:eastAsia="fr-FR"/>
        </w:rPr>
        <w:t>.</w:t>
      </w:r>
    </w:p>
    <w:p w:rsidR="00A17E82" w:rsidRDefault="00A17E82" w:rsidP="00A17E82">
      <w:pPr>
        <w:pStyle w:val="Paragraphedeliste"/>
        <w:spacing w:before="100" w:beforeAutospacing="1" w:after="100" w:afterAutospacing="1"/>
        <w:ind w:left="2160"/>
        <w:rPr>
          <w:rFonts w:ascii="Times New Roman" w:eastAsia="Times New Roman" w:hAnsi="Times New Roman" w:cs="Times New Roman"/>
          <w:szCs w:val="24"/>
          <w:lang w:eastAsia="fr-FR"/>
        </w:rPr>
      </w:pPr>
    </w:p>
    <w:p w:rsidR="00A17E82" w:rsidRDefault="00A17E82" w:rsidP="00A17E82">
      <w:pPr>
        <w:pStyle w:val="Titre1"/>
        <w:rPr>
          <w:rFonts w:eastAsia="Times New Roman"/>
          <w:lang w:eastAsia="fr-FR"/>
        </w:rPr>
      </w:pPr>
      <w:bookmarkStart w:id="21" w:name="_Toc184587954"/>
      <w:r w:rsidRPr="00A17E82">
        <w:rPr>
          <w:rFonts w:eastAsia="Times New Roman"/>
          <w:lang w:eastAsia="fr-FR"/>
        </w:rPr>
        <w:t>Nettoyage des Données et Gestion de leur Qualité</w:t>
      </w:r>
      <w:bookmarkEnd w:id="21"/>
      <w:r w:rsidR="00DF7964">
        <w:rPr>
          <w:rFonts w:eastAsia="Times New Roman"/>
          <w:lang w:eastAsia="fr-FR"/>
        </w:rPr>
        <w:t> </w:t>
      </w:r>
    </w:p>
    <w:p w:rsidR="00A17E82" w:rsidRDefault="00A17E82" w:rsidP="00A17E82">
      <w:pPr>
        <w:pStyle w:val="Titre2"/>
        <w:rPr>
          <w:lang w:eastAsia="fr-FR"/>
        </w:rPr>
      </w:pPr>
      <w:bookmarkStart w:id="22" w:name="_Toc184587955"/>
      <w:r w:rsidRPr="00A17E82">
        <w:rPr>
          <w:lang w:eastAsia="fr-FR"/>
        </w:rPr>
        <w:t>Problèmes Identifiés</w:t>
      </w:r>
      <w:r>
        <w:rPr>
          <w:lang w:eastAsia="fr-FR"/>
        </w:rPr>
        <w:t> :</w:t>
      </w:r>
      <w:bookmarkEnd w:id="22"/>
    </w:p>
    <w:p w:rsidR="00A17E82" w:rsidRDefault="00A17E82" w:rsidP="00AF2DF7">
      <w:r>
        <w:t>Lors de l’exploration initiale des données, plusieurs problèmes de qualité ont été relevés :</w:t>
      </w:r>
    </w:p>
    <w:p w:rsidR="00A17E82" w:rsidRDefault="00A17E82" w:rsidP="004E71D4">
      <w:pPr>
        <w:pStyle w:val="Paragraphedeliste"/>
        <w:numPr>
          <w:ilvl w:val="0"/>
          <w:numId w:val="7"/>
        </w:numPr>
      </w:pPr>
      <w:r w:rsidRPr="00AF2DF7">
        <w:rPr>
          <w:rStyle w:val="lev"/>
          <w:rFonts w:eastAsiaTheme="majorEastAsia"/>
        </w:rPr>
        <w:t>Données Manquantes</w:t>
      </w:r>
      <w:r w:rsidR="00ED4273">
        <w:t> </w:t>
      </w:r>
      <w:proofErr w:type="gramStart"/>
      <w:r w:rsidR="00ED4273">
        <w:t>:</w:t>
      </w:r>
      <w:proofErr w:type="gramEnd"/>
      <w:r>
        <w:br/>
        <w:t>Certaines colonnes présentaient des valeurs nulles ou absentes, notamment dans les champs critiques comme les identifiants de produits ou les dates de commandes.</w:t>
      </w:r>
    </w:p>
    <w:p w:rsidR="00A17E82" w:rsidRDefault="00A17E82" w:rsidP="004E71D4">
      <w:pPr>
        <w:pStyle w:val="Paragraphedeliste"/>
        <w:numPr>
          <w:ilvl w:val="0"/>
          <w:numId w:val="7"/>
        </w:numPr>
      </w:pPr>
      <w:r w:rsidRPr="00AF2DF7">
        <w:rPr>
          <w:rStyle w:val="lev"/>
          <w:rFonts w:eastAsiaTheme="majorEastAsia"/>
        </w:rPr>
        <w:t>Doublons</w:t>
      </w:r>
      <w:r w:rsidR="00ED4273">
        <w:t> </w:t>
      </w:r>
      <w:proofErr w:type="gramStart"/>
      <w:r w:rsidR="00ED4273">
        <w:t>:</w:t>
      </w:r>
      <w:proofErr w:type="gramEnd"/>
      <w:r>
        <w:br/>
        <w:t xml:space="preserve">Des enregistrements en double ont été trouvés, particulièrement dans les tables </w:t>
      </w:r>
      <w:r>
        <w:lastRenderedPageBreak/>
        <w:t>contenant les historiques des commandes. Ces doublons pouvaient fausser les analyses si non traités.</w:t>
      </w:r>
    </w:p>
    <w:p w:rsidR="00A17E82" w:rsidRDefault="00A17E82" w:rsidP="004E71D4">
      <w:pPr>
        <w:pStyle w:val="Paragraphedeliste"/>
        <w:numPr>
          <w:ilvl w:val="0"/>
          <w:numId w:val="7"/>
        </w:numPr>
      </w:pPr>
      <w:r w:rsidRPr="00AF2DF7">
        <w:rPr>
          <w:rStyle w:val="lev"/>
          <w:rFonts w:eastAsiaTheme="majorEastAsia"/>
        </w:rPr>
        <w:t>Formats Incorrects</w:t>
      </w:r>
      <w:r>
        <w:t xml:space="preserve"> :</w:t>
      </w:r>
    </w:p>
    <w:p w:rsidR="00A17E82" w:rsidRDefault="00A17E82" w:rsidP="00AF2DF7">
      <w:pPr>
        <w:pStyle w:val="Paragraphedeliste"/>
      </w:pPr>
      <w:r>
        <w:t>Les dates n’étaient pas toujours dans un format standardisé.</w:t>
      </w:r>
    </w:p>
    <w:p w:rsidR="00A17E82" w:rsidRDefault="00A17E82" w:rsidP="00AF2DF7">
      <w:pPr>
        <w:pStyle w:val="Paragraphedeliste"/>
      </w:pPr>
      <w:r>
        <w:t>Certains champs numériques contenaient des chaînes de caractères, rendant leur traitement difficile.</w:t>
      </w:r>
    </w:p>
    <w:p w:rsidR="00A17E82" w:rsidRDefault="00A17E82" w:rsidP="004E71D4">
      <w:pPr>
        <w:pStyle w:val="Paragraphedeliste"/>
        <w:numPr>
          <w:ilvl w:val="0"/>
          <w:numId w:val="7"/>
        </w:numPr>
      </w:pPr>
      <w:r w:rsidRPr="00AF2DF7">
        <w:rPr>
          <w:rStyle w:val="lev"/>
          <w:rFonts w:eastAsiaTheme="majorEastAsia"/>
        </w:rPr>
        <w:t>Anomalies Spécifiques</w:t>
      </w:r>
      <w:r>
        <w:t xml:space="preserve"> :</w:t>
      </w:r>
    </w:p>
    <w:p w:rsidR="00A17E82" w:rsidRDefault="00A17E82" w:rsidP="00AF2DF7">
      <w:pPr>
        <w:pStyle w:val="Paragraphedeliste"/>
      </w:pPr>
      <w:r>
        <w:t>Des incohérences entre les quantités commandées (</w:t>
      </w:r>
      <w:proofErr w:type="spellStart"/>
      <w:r w:rsidRPr="00AF2DF7">
        <w:rPr>
          <w:rStyle w:val="CodeHTML"/>
          <w:rFonts w:eastAsiaTheme="minorHAnsi"/>
        </w:rPr>
        <w:t>OrderQty</w:t>
      </w:r>
      <w:proofErr w:type="spellEnd"/>
      <w:r>
        <w:t>) et les montants totaux (</w:t>
      </w:r>
      <w:proofErr w:type="spellStart"/>
      <w:r w:rsidRPr="00AF2DF7">
        <w:rPr>
          <w:rStyle w:val="CodeHTML"/>
          <w:rFonts w:eastAsiaTheme="minorHAnsi"/>
        </w:rPr>
        <w:t>LineTotal</w:t>
      </w:r>
      <w:proofErr w:type="spellEnd"/>
      <w:r>
        <w:t xml:space="preserve">) dans la table </w:t>
      </w:r>
      <w:proofErr w:type="spellStart"/>
      <w:r w:rsidRPr="00AF2DF7">
        <w:rPr>
          <w:rStyle w:val="CodeHTML"/>
          <w:rFonts w:eastAsiaTheme="minorHAnsi"/>
        </w:rPr>
        <w:t>Purchasing.PurchaseOrderDetail</w:t>
      </w:r>
      <w:proofErr w:type="spellEnd"/>
      <w:r>
        <w:t>.</w:t>
      </w:r>
    </w:p>
    <w:p w:rsidR="00ED4273" w:rsidRPr="00AF2DF7" w:rsidRDefault="00A17E82" w:rsidP="00AF2DF7">
      <w:pPr>
        <w:pStyle w:val="Paragraphedeliste"/>
        <w:rPr>
          <w:rStyle w:val="CodeHTML"/>
          <w:rFonts w:asciiTheme="minorHAnsi" w:eastAsiaTheme="minorHAnsi" w:hAnsiTheme="minorHAnsi" w:cstheme="minorBidi"/>
          <w:sz w:val="24"/>
          <w:szCs w:val="22"/>
        </w:rPr>
      </w:pPr>
      <w:r>
        <w:t xml:space="preserve">Des fournisseurs actifs avec un statut inactif dans la table </w:t>
      </w:r>
      <w:proofErr w:type="spellStart"/>
      <w:r w:rsidRPr="00AF2DF7">
        <w:rPr>
          <w:rStyle w:val="CodeHTML"/>
          <w:rFonts w:eastAsiaTheme="minorHAnsi"/>
        </w:rPr>
        <w:t>Purchasing.Vendor</w:t>
      </w:r>
      <w:proofErr w:type="spellEnd"/>
      <w:r w:rsidR="00ED4273" w:rsidRPr="00AF2DF7">
        <w:rPr>
          <w:rStyle w:val="CodeHTML"/>
          <w:rFonts w:asciiTheme="minorHAnsi" w:eastAsiaTheme="minorHAnsi" w:hAnsiTheme="minorHAnsi" w:cstheme="minorBidi"/>
          <w:sz w:val="24"/>
          <w:szCs w:val="22"/>
        </w:rPr>
        <w:t>.</w:t>
      </w:r>
    </w:p>
    <w:p w:rsidR="00BF4A1E" w:rsidRDefault="00BF4A1E" w:rsidP="00BF4A1E">
      <w:pPr>
        <w:pStyle w:val="Titre2"/>
        <w:rPr>
          <w:lang w:eastAsia="fr-FR"/>
        </w:rPr>
      </w:pPr>
      <w:bookmarkStart w:id="23" w:name="_Toc184587956"/>
      <w:r>
        <w:rPr>
          <w:lang w:eastAsia="fr-FR"/>
        </w:rPr>
        <w:t>Approche de Nettoyage :</w:t>
      </w:r>
      <w:bookmarkEnd w:id="23"/>
    </w:p>
    <w:p w:rsidR="00BF4A1E" w:rsidRDefault="00BF4A1E" w:rsidP="00732BA0">
      <w:pPr>
        <w:pStyle w:val="Titre3"/>
        <w:rPr>
          <w:rStyle w:val="lev"/>
        </w:rPr>
      </w:pPr>
      <w:bookmarkStart w:id="24" w:name="_Toc184587957"/>
      <w:r w:rsidRPr="00BF4A1E">
        <w:rPr>
          <w:rStyle w:val="lev"/>
          <w:b w:val="0"/>
          <w:bCs w:val="0"/>
        </w:rPr>
        <w:t>Identification des Données Manquantes</w:t>
      </w:r>
      <w:r w:rsidRPr="00BF4A1E">
        <w:rPr>
          <w:rStyle w:val="lev"/>
        </w:rPr>
        <w:t xml:space="preserve"> :</w:t>
      </w:r>
      <w:bookmarkEnd w:id="24"/>
    </w:p>
    <w:p w:rsidR="00BF4A1E" w:rsidRDefault="00BF4A1E" w:rsidP="00AF2DF7">
      <w:r>
        <w:t>Utilisation de requêtes SQL pour repérer les champs vides (</w:t>
      </w:r>
      <w:r>
        <w:rPr>
          <w:rStyle w:val="CodeHTML"/>
          <w:rFonts w:eastAsiaTheme="majorEastAsia"/>
        </w:rPr>
        <w:t>NULL</w:t>
      </w:r>
      <w:r>
        <w:t>) :</w:t>
      </w:r>
    </w:p>
    <w:p w:rsidR="00BF4A1E" w:rsidRPr="00BF4A1E" w:rsidRDefault="003D7808" w:rsidP="00BF4A1E">
      <w:r>
        <w:rPr>
          <w:noProof/>
          <w:lang w:eastAsia="fr-FR"/>
        </w:rPr>
        <mc:AlternateContent>
          <mc:Choice Requires="wps">
            <w:drawing>
              <wp:anchor distT="0" distB="0" distL="114300" distR="114300" simplePos="0" relativeHeight="251683840" behindDoc="0" locked="0" layoutInCell="1" allowOverlap="1" wp14:anchorId="5FDA2837" wp14:editId="4F45A7D6">
                <wp:simplePos x="0" y="0"/>
                <wp:positionH relativeFrom="column">
                  <wp:posOffset>375285</wp:posOffset>
                </wp:positionH>
                <wp:positionV relativeFrom="paragraph">
                  <wp:posOffset>891540</wp:posOffset>
                </wp:positionV>
                <wp:extent cx="5010785" cy="635"/>
                <wp:effectExtent l="0" t="0" r="0" b="0"/>
                <wp:wrapSquare wrapText="bothSides"/>
                <wp:docPr id="44" name="Zone de texte 44"/>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a:effectLst/>
                      </wps:spPr>
                      <wps:txbx>
                        <w:txbxContent>
                          <w:p w:rsidR="002774C6" w:rsidRPr="00831A47" w:rsidRDefault="002774C6" w:rsidP="003D7808">
                            <w:pPr>
                              <w:pStyle w:val="Lgende"/>
                              <w:rPr>
                                <w:noProof/>
                                <w:sz w:val="24"/>
                              </w:rPr>
                            </w:pPr>
                            <w:bookmarkStart w:id="25" w:name="_Toc184585928"/>
                            <w:bookmarkStart w:id="26" w:name="_Toc184587990"/>
                            <w:r>
                              <w:t xml:space="preserve">Figure </w:t>
                            </w:r>
                            <w:fldSimple w:instr=" SEQ Figure \* ARABIC ">
                              <w:r w:rsidR="00CA021E">
                                <w:rPr>
                                  <w:noProof/>
                                </w:rPr>
                                <w:t>5</w:t>
                              </w:r>
                            </w:fldSimple>
                            <w:r>
                              <w:t xml:space="preserve">: Code </w:t>
                            </w:r>
                            <w:proofErr w:type="spellStart"/>
                            <w:r>
                              <w:t>sql</w:t>
                            </w:r>
                            <w:proofErr w:type="spellEnd"/>
                            <w:r>
                              <w:t xml:space="preserve"> 3</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A2837" id="Zone de texte 44" o:spid="_x0000_s1034" type="#_x0000_t202" style="position:absolute;margin-left:29.55pt;margin-top:70.2pt;width:394.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" stroked="f">
                <v:textbox style="mso-fit-shape-to-text:t" inset="0,0,0,0">
                  <w:txbxContent>
                    <w:p w:rsidR="002774C6" w:rsidRPr="00831A47" w:rsidRDefault="002774C6" w:rsidP="003D7808">
                      <w:pPr>
                        <w:pStyle w:val="Lgende"/>
                        <w:rPr>
                          <w:noProof/>
                          <w:sz w:val="24"/>
                        </w:rPr>
                      </w:pPr>
                      <w:bookmarkStart w:id="27" w:name="_Toc184585928"/>
                      <w:bookmarkStart w:id="28" w:name="_Toc184587990"/>
                      <w:r>
                        <w:t xml:space="preserve">Figure </w:t>
                      </w:r>
                      <w:fldSimple w:instr=" SEQ Figure \* ARABIC ">
                        <w:r w:rsidR="00CA021E">
                          <w:rPr>
                            <w:noProof/>
                          </w:rPr>
                          <w:t>5</w:t>
                        </w:r>
                      </w:fldSimple>
                      <w:r>
                        <w:t xml:space="preserve">: Code </w:t>
                      </w:r>
                      <w:proofErr w:type="spellStart"/>
                      <w:r>
                        <w:t>sql</w:t>
                      </w:r>
                      <w:proofErr w:type="spellEnd"/>
                      <w:r>
                        <w:t xml:space="preserve"> 3</w:t>
                      </w:r>
                      <w:bookmarkEnd w:id="27"/>
                      <w:bookmarkEnd w:id="28"/>
                    </w:p>
                  </w:txbxContent>
                </v:textbox>
                <w10:wrap type="square"/>
              </v:shape>
            </w:pict>
          </mc:Fallback>
        </mc:AlternateContent>
      </w:r>
      <w:r w:rsidR="00BF4A1E">
        <w:rPr>
          <w:noProof/>
          <w:lang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5715</wp:posOffset>
            </wp:positionV>
            <wp:extent cx="5010849" cy="828791"/>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808).png"/>
                    <pic:cNvPicPr/>
                  </pic:nvPicPr>
                  <pic:blipFill>
                    <a:blip r:embed="rId21">
                      <a:extLst>
                        <a:ext uri="{28A0092B-C50C-407E-A947-70E740481C1C}">
                          <a14:useLocalDpi xmlns:a14="http://schemas.microsoft.com/office/drawing/2010/main" val="0"/>
                        </a:ext>
                      </a:extLst>
                    </a:blip>
                    <a:stretch>
                      <a:fillRect/>
                    </a:stretch>
                  </pic:blipFill>
                  <pic:spPr>
                    <a:xfrm>
                      <a:off x="0" y="0"/>
                      <a:ext cx="5010849" cy="828791"/>
                    </a:xfrm>
                    <a:prstGeom prst="rect">
                      <a:avLst/>
                    </a:prstGeom>
                  </pic:spPr>
                </pic:pic>
              </a:graphicData>
            </a:graphic>
          </wp:anchor>
        </w:drawing>
      </w:r>
    </w:p>
    <w:p w:rsidR="00ED4273" w:rsidRDefault="00ED4273" w:rsidP="00ED4273">
      <w:pPr>
        <w:spacing w:before="100" w:beforeAutospacing="1" w:after="100" w:afterAutospacing="1"/>
        <w:ind w:left="1440"/>
      </w:pPr>
    </w:p>
    <w:p w:rsidR="00A17E82" w:rsidRPr="00A17E82" w:rsidRDefault="00A17E82" w:rsidP="00A17E82">
      <w:pPr>
        <w:rPr>
          <w:lang w:eastAsia="fr-FR"/>
        </w:rPr>
      </w:pPr>
    </w:p>
    <w:p w:rsidR="005C48C2" w:rsidRDefault="005C48C2" w:rsidP="005C48C2"/>
    <w:p w:rsidR="005C48C2" w:rsidRDefault="00BF4A1E" w:rsidP="00732BA0">
      <w:pPr>
        <w:pStyle w:val="Titre3"/>
        <w:rPr>
          <w:rStyle w:val="lev"/>
        </w:rPr>
      </w:pPr>
      <w:bookmarkStart w:id="29" w:name="_Toc184587958"/>
      <w:r w:rsidRPr="00BF4A1E">
        <w:rPr>
          <w:rStyle w:val="lev"/>
          <w:b w:val="0"/>
          <w:bCs w:val="0"/>
        </w:rPr>
        <w:t>Suppression ou Gestion des Doublons</w:t>
      </w:r>
      <w:r w:rsidRPr="00BF4A1E">
        <w:rPr>
          <w:rStyle w:val="lev"/>
        </w:rPr>
        <w:t xml:space="preserve"> :</w:t>
      </w:r>
      <w:bookmarkEnd w:id="29"/>
    </w:p>
    <w:p w:rsidR="00BF4A1E" w:rsidRDefault="00BF4A1E" w:rsidP="00BF4A1E">
      <w:r>
        <w:t xml:space="preserve">Détection des doublons par l’utilisation de clauses </w:t>
      </w:r>
      <w:r>
        <w:rPr>
          <w:rStyle w:val="CodeHTML"/>
          <w:rFonts w:eastAsiaTheme="majorEastAsia"/>
        </w:rPr>
        <w:t>GROUP BY</w:t>
      </w:r>
      <w:r>
        <w:t xml:space="preserve"> et </w:t>
      </w:r>
      <w:r>
        <w:rPr>
          <w:rStyle w:val="CodeHTML"/>
          <w:rFonts w:eastAsiaTheme="majorEastAsia"/>
        </w:rPr>
        <w:t>HAVING</w:t>
      </w:r>
      <w:r>
        <w:t>, puis suppression contrôlée :</w:t>
      </w:r>
    </w:p>
    <w:p w:rsidR="00BF4A1E" w:rsidRPr="00BF4A1E" w:rsidRDefault="003D7808" w:rsidP="00BF4A1E">
      <w:r>
        <w:rPr>
          <w:noProof/>
          <w:lang w:eastAsia="fr-FR"/>
        </w:rPr>
        <mc:AlternateContent>
          <mc:Choice Requires="wps">
            <w:drawing>
              <wp:anchor distT="0" distB="0" distL="114300" distR="114300" simplePos="0" relativeHeight="251685888" behindDoc="0" locked="0" layoutInCell="1" allowOverlap="1" wp14:anchorId="33A2F02B" wp14:editId="0CE46DAD">
                <wp:simplePos x="0" y="0"/>
                <wp:positionH relativeFrom="column">
                  <wp:posOffset>351155</wp:posOffset>
                </wp:positionH>
                <wp:positionV relativeFrom="paragraph">
                  <wp:posOffset>1097915</wp:posOffset>
                </wp:positionV>
                <wp:extent cx="5058410" cy="635"/>
                <wp:effectExtent l="0" t="0" r="0" b="0"/>
                <wp:wrapSquare wrapText="bothSides"/>
                <wp:docPr id="45" name="Zone de texte 45"/>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a:effectLst/>
                      </wps:spPr>
                      <wps:txbx>
                        <w:txbxContent>
                          <w:p w:rsidR="002774C6" w:rsidRPr="0009396C" w:rsidRDefault="002774C6" w:rsidP="003D7808">
                            <w:pPr>
                              <w:pStyle w:val="Lgende"/>
                              <w:rPr>
                                <w:noProof/>
                                <w:sz w:val="24"/>
                              </w:rPr>
                            </w:pPr>
                            <w:bookmarkStart w:id="30" w:name="_Toc184585929"/>
                            <w:bookmarkStart w:id="31" w:name="_Toc184587991"/>
                            <w:r>
                              <w:t xml:space="preserve">Figure </w:t>
                            </w:r>
                            <w:fldSimple w:instr=" SEQ Figure \* ARABIC ">
                              <w:r w:rsidR="00CA021E">
                                <w:rPr>
                                  <w:noProof/>
                                </w:rPr>
                                <w:t>6</w:t>
                              </w:r>
                            </w:fldSimple>
                            <w:r>
                              <w:t xml:space="preserve">:Code </w:t>
                            </w:r>
                            <w:proofErr w:type="spellStart"/>
                            <w:r>
                              <w:t>sql</w:t>
                            </w:r>
                            <w:proofErr w:type="spellEnd"/>
                            <w:r>
                              <w:t xml:space="preserve"> 4</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2F02B" id="Zone de texte 45" o:spid="_x0000_s1035" type="#_x0000_t202" style="position:absolute;margin-left:27.65pt;margin-top:86.45pt;width:398.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" stroked="f">
                <v:textbox style="mso-fit-shape-to-text:t" inset="0,0,0,0">
                  <w:txbxContent>
                    <w:p w:rsidR="002774C6" w:rsidRPr="0009396C" w:rsidRDefault="002774C6" w:rsidP="003D7808">
                      <w:pPr>
                        <w:pStyle w:val="Lgende"/>
                        <w:rPr>
                          <w:noProof/>
                          <w:sz w:val="24"/>
                        </w:rPr>
                      </w:pPr>
                      <w:bookmarkStart w:id="32" w:name="_Toc184585929"/>
                      <w:bookmarkStart w:id="33" w:name="_Toc184587991"/>
                      <w:r>
                        <w:t xml:space="preserve">Figure </w:t>
                      </w:r>
                      <w:fldSimple w:instr=" SEQ Figure \* ARABIC ">
                        <w:r w:rsidR="00CA021E">
                          <w:rPr>
                            <w:noProof/>
                          </w:rPr>
                          <w:t>6</w:t>
                        </w:r>
                      </w:fldSimple>
                      <w:r>
                        <w:t xml:space="preserve">:Code </w:t>
                      </w:r>
                      <w:proofErr w:type="spellStart"/>
                      <w:r>
                        <w:t>sql</w:t>
                      </w:r>
                      <w:proofErr w:type="spellEnd"/>
                      <w:r>
                        <w:t xml:space="preserve"> 4</w:t>
                      </w:r>
                      <w:bookmarkEnd w:id="32"/>
                      <w:bookmarkEnd w:id="33"/>
                    </w:p>
                  </w:txbxContent>
                </v:textbox>
                <w10:wrap type="square"/>
              </v:shape>
            </w:pict>
          </mc:Fallback>
        </mc:AlternateContent>
      </w:r>
      <w:r w:rsidR="00BF4A1E">
        <w:rPr>
          <w:noProof/>
          <w:lang w:eastAsia="fr-FR"/>
        </w:rPr>
        <w:drawing>
          <wp:anchor distT="0" distB="0" distL="114300" distR="114300" simplePos="0" relativeHeight="251663360" behindDoc="0" locked="0" layoutInCell="1" allowOverlap="1">
            <wp:simplePos x="0" y="0"/>
            <wp:positionH relativeFrom="margin">
              <wp:align>center</wp:align>
            </wp:positionH>
            <wp:positionV relativeFrom="paragraph">
              <wp:posOffset>12065</wp:posOffset>
            </wp:positionV>
            <wp:extent cx="5058481" cy="102884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809).png"/>
                    <pic:cNvPicPr/>
                  </pic:nvPicPr>
                  <pic:blipFill>
                    <a:blip r:embed="rId22">
                      <a:extLst>
                        <a:ext uri="{28A0092B-C50C-407E-A947-70E740481C1C}">
                          <a14:useLocalDpi xmlns:a14="http://schemas.microsoft.com/office/drawing/2010/main" val="0"/>
                        </a:ext>
                      </a:extLst>
                    </a:blip>
                    <a:stretch>
                      <a:fillRect/>
                    </a:stretch>
                  </pic:blipFill>
                  <pic:spPr>
                    <a:xfrm>
                      <a:off x="0" y="0"/>
                      <a:ext cx="5058481" cy="1028844"/>
                    </a:xfrm>
                    <a:prstGeom prst="rect">
                      <a:avLst/>
                    </a:prstGeom>
                  </pic:spPr>
                </pic:pic>
              </a:graphicData>
            </a:graphic>
          </wp:anchor>
        </w:drawing>
      </w:r>
    </w:p>
    <w:p w:rsidR="005C48C2" w:rsidRDefault="005C48C2" w:rsidP="005C48C2"/>
    <w:p w:rsidR="005C48C2" w:rsidRDefault="005C48C2" w:rsidP="005C48C2"/>
    <w:p w:rsidR="005C48C2" w:rsidRDefault="005C48C2" w:rsidP="005C48C2"/>
    <w:p w:rsidR="00FE55FA" w:rsidRDefault="00FE55FA" w:rsidP="005C48C2"/>
    <w:p w:rsidR="005C48C2" w:rsidRDefault="003A47FD" w:rsidP="00732BA0">
      <w:pPr>
        <w:pStyle w:val="Titre3"/>
        <w:rPr>
          <w:rStyle w:val="lev"/>
        </w:rPr>
      </w:pPr>
      <w:bookmarkStart w:id="34" w:name="_Toc184587959"/>
      <w:r w:rsidRPr="003A47FD">
        <w:rPr>
          <w:rStyle w:val="lev"/>
          <w:b w:val="0"/>
          <w:bCs w:val="0"/>
        </w:rPr>
        <w:t>Standardisation des Formats</w:t>
      </w:r>
      <w:r w:rsidRPr="003A47FD">
        <w:rPr>
          <w:rStyle w:val="lev"/>
        </w:rPr>
        <w:t xml:space="preserve"> :</w:t>
      </w:r>
      <w:bookmarkEnd w:id="34"/>
    </w:p>
    <w:p w:rsidR="003A47FD" w:rsidRDefault="003A47FD" w:rsidP="00AF2DF7">
      <w:r>
        <w:t xml:space="preserve">Conversion des dates au format standard et correction des types de données avec des commandes comme </w:t>
      </w:r>
      <w:r>
        <w:rPr>
          <w:rStyle w:val="CodeHTML"/>
          <w:rFonts w:eastAsiaTheme="majorEastAsia"/>
        </w:rPr>
        <w:t>CAST</w:t>
      </w:r>
      <w:r>
        <w:t xml:space="preserve"> ou </w:t>
      </w:r>
      <w:r>
        <w:rPr>
          <w:rStyle w:val="CodeHTML"/>
          <w:rFonts w:eastAsiaTheme="majorEastAsia"/>
        </w:rPr>
        <w:t>CONVERT</w:t>
      </w:r>
      <w:r>
        <w:t>.</w:t>
      </w:r>
    </w:p>
    <w:p w:rsidR="003A47FD" w:rsidRPr="003A47FD" w:rsidRDefault="003A47FD" w:rsidP="00732BA0">
      <w:pPr>
        <w:pStyle w:val="Titre3"/>
        <w:rPr>
          <w:b/>
          <w:bCs/>
        </w:rPr>
      </w:pPr>
      <w:bookmarkStart w:id="35" w:name="_Toc184587960"/>
      <w:r w:rsidRPr="003A47FD">
        <w:rPr>
          <w:rStyle w:val="lev"/>
          <w:b w:val="0"/>
          <w:bCs w:val="0"/>
        </w:rPr>
        <w:t>Correction des Anomalies</w:t>
      </w:r>
      <w:r w:rsidRPr="003A47FD">
        <w:rPr>
          <w:rStyle w:val="lev"/>
        </w:rPr>
        <w:t xml:space="preserve"> :</w:t>
      </w:r>
      <w:bookmarkEnd w:id="35"/>
    </w:p>
    <w:p w:rsidR="003A47FD" w:rsidRPr="003A47FD" w:rsidRDefault="003A47FD" w:rsidP="00AF2DF7">
      <w:pPr>
        <w:rPr>
          <w:lang w:eastAsia="fr-FR"/>
        </w:rPr>
      </w:pPr>
      <w:r w:rsidRPr="003A47FD">
        <w:rPr>
          <w:rFonts w:hAnsi="Symbol"/>
          <w:lang w:eastAsia="fr-FR"/>
        </w:rPr>
        <w:t></w:t>
      </w:r>
      <w:r w:rsidRPr="003A47FD">
        <w:rPr>
          <w:lang w:eastAsia="fr-FR"/>
        </w:rPr>
        <w:t xml:space="preserve">  Comparaison des champs liés pour identifier les incohérences.</w:t>
      </w:r>
    </w:p>
    <w:p w:rsidR="003A47FD" w:rsidRDefault="003A47FD" w:rsidP="00AF2DF7">
      <w:pPr>
        <w:rPr>
          <w:lang w:eastAsia="fr-FR"/>
        </w:rPr>
      </w:pPr>
      <w:r w:rsidRPr="003A47FD">
        <w:rPr>
          <w:rFonts w:hAnsi="Symbol"/>
          <w:lang w:eastAsia="fr-FR"/>
        </w:rPr>
        <w:t></w:t>
      </w:r>
      <w:r w:rsidRPr="003A47FD">
        <w:rPr>
          <w:lang w:eastAsia="fr-FR"/>
        </w:rPr>
        <w:t xml:space="preserve">  Mise à jour des statuts erronés en fonction des règles métier préalablement définies.</w:t>
      </w:r>
    </w:p>
    <w:p w:rsidR="00FE55FA" w:rsidRPr="00FE55FA" w:rsidRDefault="00FE55FA" w:rsidP="00FE55FA">
      <w:pPr>
        <w:pStyle w:val="Titre3"/>
      </w:pPr>
      <w:bookmarkStart w:id="36" w:name="_Toc184587961"/>
      <w:r w:rsidRPr="00FE55FA">
        <w:rPr>
          <w:rStyle w:val="lev"/>
          <w:b w:val="0"/>
          <w:bCs w:val="0"/>
        </w:rPr>
        <w:t xml:space="preserve">Outils </w:t>
      </w:r>
      <w:proofErr w:type="spellStart"/>
      <w:r w:rsidRPr="00FE55FA">
        <w:rPr>
          <w:rStyle w:val="lev"/>
          <w:b w:val="0"/>
          <w:bCs w:val="0"/>
        </w:rPr>
        <w:t>utilsés</w:t>
      </w:r>
      <w:proofErr w:type="spellEnd"/>
      <w:r w:rsidRPr="00FE55FA">
        <w:rPr>
          <w:rStyle w:val="lev"/>
          <w:b w:val="0"/>
          <w:bCs w:val="0"/>
        </w:rPr>
        <w:t> :</w:t>
      </w:r>
      <w:bookmarkEnd w:id="36"/>
    </w:p>
    <w:p w:rsidR="00FE55FA" w:rsidRPr="00055E21" w:rsidRDefault="00FE55FA" w:rsidP="00FE55FA">
      <w:pPr>
        <w:spacing w:after="0"/>
      </w:pPr>
      <w:r>
        <w:rPr>
          <w:rFonts w:ascii="Times New Roman" w:eastAsia="Times New Roman" w:hAnsi="Symbol" w:cs="Times New Roman"/>
          <w:szCs w:val="24"/>
          <w:lang w:eastAsia="fr-FR"/>
        </w:rPr>
        <w:t xml:space="preserve">      </w:t>
      </w:r>
      <w:r w:rsidRPr="00FE55FA">
        <w:rPr>
          <w:rFonts w:ascii="Times New Roman" w:eastAsia="Times New Roman" w:hAnsi="Symbol" w:cs="Times New Roman"/>
          <w:szCs w:val="24"/>
          <w:lang w:eastAsia="fr-FR"/>
        </w:rPr>
        <w:t></w:t>
      </w:r>
      <w:r w:rsidRPr="00FE55FA">
        <w:rPr>
          <w:rFonts w:ascii="Times New Roman" w:eastAsia="Times New Roman" w:hAnsi="Times New Roman" w:cs="Times New Roman"/>
          <w:szCs w:val="24"/>
          <w:lang w:eastAsia="fr-FR"/>
        </w:rPr>
        <w:t xml:space="preserve">  </w:t>
      </w:r>
      <w:r w:rsidRPr="00FE55FA">
        <w:rPr>
          <w:rFonts w:ascii="Times New Roman" w:eastAsia="Times New Roman" w:hAnsi="Times New Roman" w:cs="Times New Roman"/>
          <w:b/>
          <w:bCs/>
          <w:szCs w:val="24"/>
          <w:lang w:eastAsia="fr-FR"/>
        </w:rPr>
        <w:t>SQL Server Management Studio (SSMS)</w:t>
      </w:r>
      <w:r>
        <w:rPr>
          <w:rFonts w:ascii="Times New Roman" w:eastAsia="Times New Roman" w:hAnsi="Times New Roman" w:cs="Times New Roman"/>
          <w:szCs w:val="24"/>
          <w:lang w:eastAsia="fr-FR"/>
        </w:rPr>
        <w:t> </w:t>
      </w:r>
      <w:proofErr w:type="gramStart"/>
      <w:r>
        <w:rPr>
          <w:rFonts w:ascii="Times New Roman" w:eastAsia="Times New Roman" w:hAnsi="Times New Roman" w:cs="Times New Roman"/>
          <w:szCs w:val="24"/>
          <w:lang w:eastAsia="fr-FR"/>
        </w:rPr>
        <w:t>:</w:t>
      </w:r>
      <w:proofErr w:type="gramEnd"/>
      <w:r w:rsidRPr="00FE55FA">
        <w:rPr>
          <w:rFonts w:ascii="Times New Roman" w:eastAsia="Times New Roman" w:hAnsi="Times New Roman" w:cs="Times New Roman"/>
          <w:szCs w:val="24"/>
          <w:lang w:eastAsia="fr-FR"/>
        </w:rPr>
        <w:br/>
      </w:r>
      <w:r w:rsidRPr="00055E21">
        <w:t>Pour exécuter les requêtes de détection et de nettoyage.</w:t>
      </w:r>
    </w:p>
    <w:p w:rsidR="00FE55FA" w:rsidRPr="00055E21" w:rsidRDefault="00FE55FA" w:rsidP="00FE55FA">
      <w:r>
        <w:rPr>
          <w:rFonts w:ascii="Times New Roman" w:eastAsia="Times New Roman" w:hAnsi="Symbol" w:cs="Times New Roman"/>
          <w:szCs w:val="24"/>
          <w:lang w:eastAsia="fr-FR"/>
        </w:rPr>
        <w:t xml:space="preserve">      </w:t>
      </w:r>
      <w:r w:rsidRPr="00FE55FA">
        <w:rPr>
          <w:rFonts w:ascii="Times New Roman" w:eastAsia="Times New Roman" w:hAnsi="Symbol" w:cs="Times New Roman"/>
          <w:szCs w:val="24"/>
          <w:lang w:eastAsia="fr-FR"/>
        </w:rPr>
        <w:t></w:t>
      </w:r>
      <w:r w:rsidRPr="00FE55FA">
        <w:rPr>
          <w:rFonts w:ascii="Times New Roman" w:eastAsia="Times New Roman" w:hAnsi="Times New Roman" w:cs="Times New Roman"/>
          <w:szCs w:val="24"/>
          <w:lang w:eastAsia="fr-FR"/>
        </w:rPr>
        <w:t xml:space="preserve">  </w:t>
      </w:r>
      <w:r w:rsidRPr="00FE55FA">
        <w:rPr>
          <w:rFonts w:ascii="Times New Roman" w:eastAsia="Times New Roman" w:hAnsi="Times New Roman" w:cs="Times New Roman"/>
          <w:b/>
          <w:bCs/>
          <w:szCs w:val="24"/>
          <w:lang w:eastAsia="fr-FR"/>
        </w:rPr>
        <w:t>Excel/Power BI</w:t>
      </w:r>
      <w:r w:rsidRPr="00FE55FA">
        <w:rPr>
          <w:rFonts w:ascii="Times New Roman" w:eastAsia="Times New Roman" w:hAnsi="Times New Roman" w:cs="Times New Roman"/>
          <w:szCs w:val="24"/>
          <w:lang w:eastAsia="fr-FR"/>
        </w:rPr>
        <w:t xml:space="preserve"> </w:t>
      </w:r>
      <w:proofErr w:type="gramStart"/>
      <w:r w:rsidRPr="00FE55FA">
        <w:rPr>
          <w:rFonts w:ascii="Times New Roman" w:eastAsia="Times New Roman" w:hAnsi="Times New Roman" w:cs="Times New Roman"/>
          <w:szCs w:val="24"/>
          <w:lang w:eastAsia="fr-FR"/>
        </w:rPr>
        <w:t>:</w:t>
      </w:r>
      <w:proofErr w:type="gramEnd"/>
      <w:r w:rsidRPr="00FE55FA">
        <w:rPr>
          <w:rFonts w:ascii="Times New Roman" w:eastAsia="Times New Roman" w:hAnsi="Times New Roman" w:cs="Times New Roman"/>
          <w:szCs w:val="24"/>
          <w:lang w:eastAsia="fr-FR"/>
        </w:rPr>
        <w:br/>
      </w:r>
      <w:r w:rsidRPr="00055E21">
        <w:t>Pour vérifier les anomalies et visualiser les distributions des données avant et après nettoyage.</w:t>
      </w:r>
    </w:p>
    <w:p w:rsidR="005C48C2" w:rsidRPr="00FE55FA" w:rsidRDefault="00FE55FA" w:rsidP="004E71D4">
      <w:pPr>
        <w:pStyle w:val="Paragraphedeliste"/>
        <w:numPr>
          <w:ilvl w:val="0"/>
          <w:numId w:val="8"/>
        </w:numPr>
        <w:rPr>
          <w:rFonts w:ascii="Times New Roman" w:eastAsia="Times New Roman" w:hAnsi="Times New Roman" w:cs="Times New Roman"/>
          <w:b/>
          <w:bCs/>
          <w:szCs w:val="24"/>
          <w:lang w:eastAsia="fr-FR"/>
        </w:rPr>
      </w:pPr>
      <w:r w:rsidRPr="00FE55FA">
        <w:rPr>
          <w:b/>
          <w:bCs/>
        </w:rPr>
        <w:lastRenderedPageBreak/>
        <w:t>Taiga.io :</w:t>
      </w:r>
    </w:p>
    <w:p w:rsidR="00FE55FA" w:rsidRPr="00FE55FA" w:rsidRDefault="00FE55FA" w:rsidP="00055E21">
      <w:pPr>
        <w:rPr>
          <w:rFonts w:ascii="Times New Roman" w:eastAsia="Times New Roman" w:hAnsi="Times New Roman" w:cs="Times New Roman"/>
          <w:b/>
          <w:bCs/>
          <w:szCs w:val="24"/>
          <w:lang w:eastAsia="fr-FR"/>
        </w:rPr>
      </w:pPr>
      <w:r>
        <w:t>Pour la gestion agile des tâches des équipes.</w:t>
      </w:r>
    </w:p>
    <w:p w:rsidR="00FE55FA" w:rsidRPr="00FB5885" w:rsidRDefault="00FE55FA" w:rsidP="00732BA0">
      <w:pPr>
        <w:pStyle w:val="Titre3"/>
        <w:rPr>
          <w:rStyle w:val="lev"/>
          <w:b w:val="0"/>
        </w:rPr>
      </w:pPr>
      <w:bookmarkStart w:id="37" w:name="_Toc184587962"/>
      <w:r w:rsidRPr="00FB5885">
        <w:rPr>
          <w:rStyle w:val="lev"/>
          <w:b w:val="0"/>
        </w:rPr>
        <w:t>Résultat :</w:t>
      </w:r>
      <w:bookmarkEnd w:id="37"/>
    </w:p>
    <w:p w:rsidR="00FE55FA" w:rsidRPr="00FE55FA" w:rsidRDefault="00FE55FA" w:rsidP="00055E21">
      <w:pPr>
        <w:rPr>
          <w:lang w:eastAsia="fr-FR"/>
        </w:rPr>
      </w:pPr>
      <w:r w:rsidRPr="00FE55FA">
        <w:rPr>
          <w:lang w:eastAsia="fr-FR"/>
        </w:rPr>
        <w:t>Le processus de nettoyage a permis de garantir une base de données :</w:t>
      </w:r>
    </w:p>
    <w:p w:rsidR="00670D5E" w:rsidRPr="00670D5E" w:rsidRDefault="00FE55FA" w:rsidP="004E71D4">
      <w:pPr>
        <w:pStyle w:val="Paragraphedeliste"/>
        <w:numPr>
          <w:ilvl w:val="0"/>
          <w:numId w:val="16"/>
        </w:numPr>
        <w:rPr>
          <w:lang w:eastAsia="fr-FR"/>
        </w:rPr>
      </w:pPr>
      <w:r w:rsidRPr="00670D5E">
        <w:rPr>
          <w:lang w:eastAsia="fr-FR"/>
        </w:rPr>
        <w:t>Fiable et cohérente.</w:t>
      </w:r>
    </w:p>
    <w:p w:rsidR="00FE55FA" w:rsidRPr="00670D5E" w:rsidRDefault="00FE55FA" w:rsidP="004E71D4">
      <w:pPr>
        <w:pStyle w:val="Paragraphedeliste"/>
        <w:numPr>
          <w:ilvl w:val="0"/>
          <w:numId w:val="16"/>
        </w:numPr>
        <w:rPr>
          <w:lang w:eastAsia="fr-FR"/>
        </w:rPr>
      </w:pPr>
      <w:r w:rsidRPr="00670D5E">
        <w:rPr>
          <w:lang w:eastAsia="fr-FR"/>
        </w:rPr>
        <w:t>Exempte de doublons ou d’erreurs majeures.</w:t>
      </w:r>
    </w:p>
    <w:p w:rsidR="00FE55FA" w:rsidRPr="00670D5E" w:rsidRDefault="00FE55FA" w:rsidP="004E71D4">
      <w:pPr>
        <w:pStyle w:val="Paragraphedeliste"/>
        <w:numPr>
          <w:ilvl w:val="0"/>
          <w:numId w:val="16"/>
        </w:numPr>
        <w:rPr>
          <w:lang w:eastAsia="fr-FR"/>
        </w:rPr>
      </w:pPr>
      <w:r w:rsidRPr="00670D5E">
        <w:rPr>
          <w:lang w:eastAsia="fr-FR"/>
        </w:rPr>
        <w:t>Prête à être exploitée pour des analyses approfondies et des visualisations efficaces.</w:t>
      </w:r>
    </w:p>
    <w:p w:rsidR="00FE55FA" w:rsidRPr="00CD509B" w:rsidRDefault="00CD509B" w:rsidP="00CD509B">
      <w:pPr>
        <w:pStyle w:val="Titre2"/>
        <w:rPr>
          <w:lang w:eastAsia="fr-FR"/>
        </w:rPr>
      </w:pPr>
      <w:bookmarkStart w:id="38" w:name="_Toc184587963"/>
      <w:r>
        <w:rPr>
          <w:lang w:eastAsia="fr-FR"/>
        </w:rPr>
        <w:t>Solutions Appliquées :</w:t>
      </w:r>
      <w:bookmarkEnd w:id="38"/>
    </w:p>
    <w:p w:rsidR="00FE55FA" w:rsidRDefault="00CD509B" w:rsidP="00732BA0">
      <w:pPr>
        <w:pStyle w:val="Titre3"/>
        <w:rPr>
          <w:rStyle w:val="lev"/>
        </w:rPr>
      </w:pPr>
      <w:bookmarkStart w:id="39" w:name="_Toc184587964"/>
      <w:r w:rsidRPr="00CD509B">
        <w:t>Scripts SQL</w:t>
      </w:r>
      <w:r w:rsidRPr="00CD509B">
        <w:rPr>
          <w:rStyle w:val="lev"/>
        </w:rPr>
        <w:t xml:space="preserve"> </w:t>
      </w:r>
      <w:r w:rsidRPr="00CD509B">
        <w:rPr>
          <w:rStyle w:val="lev"/>
          <w:b w:val="0"/>
          <w:bCs w:val="0"/>
        </w:rPr>
        <w:t>Utilisés</w:t>
      </w:r>
      <w:r>
        <w:rPr>
          <w:rStyle w:val="lev"/>
        </w:rPr>
        <w:t> :</w:t>
      </w:r>
      <w:bookmarkEnd w:id="39"/>
    </w:p>
    <w:p w:rsidR="00CD509B" w:rsidRDefault="00CD509B" w:rsidP="00055E21">
      <w:r>
        <w:t>Des scripts SQL ont été développés pour résoudre les problèmes identifiés dans les données. Voici quelques exemples qu’on a faits :</w:t>
      </w:r>
    </w:p>
    <w:p w:rsidR="00CD509B" w:rsidRDefault="00CD509B" w:rsidP="004E71D4">
      <w:pPr>
        <w:pStyle w:val="Paragraphedeliste"/>
        <w:numPr>
          <w:ilvl w:val="0"/>
          <w:numId w:val="9"/>
        </w:numPr>
        <w:rPr>
          <w:color w:val="ED7D31" w:themeColor="accent2"/>
        </w:rPr>
      </w:pPr>
      <w:r w:rsidRPr="00CD509B">
        <w:rPr>
          <w:rStyle w:val="lev"/>
          <w:color w:val="ED7D31" w:themeColor="accent2"/>
        </w:rPr>
        <w:t>Gestion des Données Manquantes</w:t>
      </w:r>
      <w:r w:rsidRPr="00CD509B">
        <w:rPr>
          <w:color w:val="ED7D31" w:themeColor="accent2"/>
        </w:rPr>
        <w:t xml:space="preserve"> :</w:t>
      </w:r>
    </w:p>
    <w:p w:rsidR="00CD509B" w:rsidRPr="00CD509B" w:rsidRDefault="00CD509B" w:rsidP="00CD509B">
      <w:pPr>
        <w:pStyle w:val="Paragraphedeliste"/>
        <w:rPr>
          <w:color w:val="ED7D31" w:themeColor="accent2"/>
        </w:rPr>
      </w:pPr>
    </w:p>
    <w:p w:rsidR="003D7808" w:rsidRDefault="00CD509B" w:rsidP="003D7808">
      <w:pPr>
        <w:keepNext/>
        <w:jc w:val="center"/>
      </w:pPr>
      <w:r w:rsidRPr="00CD509B">
        <w:rPr>
          <w:noProof/>
          <w:lang w:eastAsia="fr-FR"/>
        </w:rPr>
        <w:drawing>
          <wp:inline distT="0" distB="0" distL="0" distR="0" wp14:anchorId="79C1D9AD" wp14:editId="1989AC65">
            <wp:extent cx="49815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2272" cy="724001"/>
                    </a:xfrm>
                    <a:prstGeom prst="rect">
                      <a:avLst/>
                    </a:prstGeom>
                  </pic:spPr>
                </pic:pic>
              </a:graphicData>
            </a:graphic>
          </wp:inline>
        </w:drawing>
      </w:r>
    </w:p>
    <w:p w:rsidR="00CD509B" w:rsidRPr="00CD509B" w:rsidRDefault="003D7808" w:rsidP="003D7808">
      <w:pPr>
        <w:pStyle w:val="Lgende"/>
      </w:pPr>
      <w:bookmarkStart w:id="40" w:name="_Toc184587992"/>
      <w:r>
        <w:t xml:space="preserve">Figure </w:t>
      </w:r>
      <w:fldSimple w:instr=" SEQ Figure \* ARABIC ">
        <w:r w:rsidR="00CA021E">
          <w:rPr>
            <w:noProof/>
          </w:rPr>
          <w:t>7</w:t>
        </w:r>
      </w:fldSimple>
      <w:r>
        <w:t xml:space="preserve">:Code </w:t>
      </w:r>
      <w:proofErr w:type="spellStart"/>
      <w:r>
        <w:t>sql</w:t>
      </w:r>
      <w:proofErr w:type="spellEnd"/>
      <w:r>
        <w:t xml:space="preserve"> 5</w:t>
      </w:r>
      <w:bookmarkEnd w:id="40"/>
    </w:p>
    <w:p w:rsidR="00FE55FA" w:rsidRPr="00FE55FA" w:rsidRDefault="00FE55FA" w:rsidP="00FE55FA">
      <w:pPr>
        <w:rPr>
          <w:lang w:eastAsia="fr-FR"/>
        </w:rPr>
      </w:pPr>
    </w:p>
    <w:p w:rsidR="005C48C2" w:rsidRPr="002651AE" w:rsidRDefault="00CD509B" w:rsidP="004E71D4">
      <w:pPr>
        <w:pStyle w:val="Paragraphedeliste"/>
        <w:numPr>
          <w:ilvl w:val="0"/>
          <w:numId w:val="9"/>
        </w:numPr>
        <w:spacing w:line="259" w:lineRule="auto"/>
        <w:rPr>
          <w:rStyle w:val="lev"/>
          <w:b w:val="0"/>
          <w:bCs w:val="0"/>
        </w:rPr>
      </w:pPr>
      <w:r w:rsidRPr="00CD509B">
        <w:rPr>
          <w:rStyle w:val="lev"/>
          <w:color w:val="ED7D31" w:themeColor="accent2"/>
        </w:rPr>
        <w:t>Suppression des Doublons :</w:t>
      </w:r>
    </w:p>
    <w:p w:rsidR="002651AE" w:rsidRPr="00CD509B" w:rsidRDefault="002651AE" w:rsidP="002651AE">
      <w:pPr>
        <w:pStyle w:val="Paragraphedeliste"/>
        <w:spacing w:line="259" w:lineRule="auto"/>
        <w:ind w:left="644"/>
        <w:rPr>
          <w:rStyle w:val="lev"/>
          <w:b w:val="0"/>
          <w:bCs w:val="0"/>
        </w:rPr>
      </w:pPr>
    </w:p>
    <w:p w:rsidR="005C48C2" w:rsidRPr="003D7808" w:rsidRDefault="003D7808" w:rsidP="003D7808">
      <w:pPr>
        <w:pStyle w:val="Paragraphedeliste"/>
        <w:rPr>
          <w:b/>
          <w:bCs/>
          <w:color w:val="ED7D31" w:themeColor="accent2"/>
        </w:rPr>
      </w:pPr>
      <w:r>
        <w:rPr>
          <w:noProof/>
          <w:lang w:eastAsia="fr-FR"/>
        </w:rPr>
        <mc:AlternateContent>
          <mc:Choice Requires="wps">
            <w:drawing>
              <wp:inline distT="0" distB="0" distL="0" distR="0">
                <wp:extent cx="4253865" cy="635"/>
                <wp:effectExtent l="0" t="0" r="0" b="0"/>
                <wp:docPr id="46" name="Zone de texte 46"/>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a:effectLst/>
                      </wps:spPr>
                      <wps:txbx>
                        <w:txbxContent>
                          <w:p w:rsidR="002774C6" w:rsidRPr="00BF7D33" w:rsidRDefault="002774C6" w:rsidP="003D7808">
                            <w:pPr>
                              <w:pStyle w:val="Lgende"/>
                              <w:rPr>
                                <w:b/>
                                <w:bCs/>
                                <w:noProof/>
                                <w:color w:val="ED7D31" w:themeColor="accent2"/>
                                <w:sz w:val="24"/>
                              </w:rPr>
                            </w:pPr>
                            <w:bookmarkStart w:id="41" w:name="_Toc184585931"/>
                            <w:bookmarkStart w:id="42" w:name="_Toc184587993"/>
                            <w:r>
                              <w:t xml:space="preserve">Figure </w:t>
                            </w:r>
                            <w:fldSimple w:instr=" SEQ Figure \* ARABIC ">
                              <w:r w:rsidR="00CA021E">
                                <w:rPr>
                                  <w:noProof/>
                                </w:rPr>
                                <w:t>8</w:t>
                              </w:r>
                            </w:fldSimple>
                            <w:r>
                              <w:t xml:space="preserve">:Code </w:t>
                            </w:r>
                            <w:proofErr w:type="spellStart"/>
                            <w:r>
                              <w:t>sql</w:t>
                            </w:r>
                            <w:proofErr w:type="spellEnd"/>
                            <w:r>
                              <w:t xml:space="preserve"> 6</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Zone de texte 46" o:spid="_x0000_s1036" type="#_x0000_t202" style="width:334.9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" stroked="f">
                <v:textbox style="mso-fit-shape-to-text:t" inset="0,0,0,0">
                  <w:txbxContent>
                    <w:p w:rsidR="002774C6" w:rsidRPr="00BF7D33" w:rsidRDefault="002774C6" w:rsidP="003D7808">
                      <w:pPr>
                        <w:pStyle w:val="Lgende"/>
                        <w:rPr>
                          <w:b/>
                          <w:bCs/>
                          <w:noProof/>
                          <w:color w:val="ED7D31" w:themeColor="accent2"/>
                          <w:sz w:val="24"/>
                        </w:rPr>
                      </w:pPr>
                      <w:bookmarkStart w:id="43" w:name="_Toc184585931"/>
                      <w:bookmarkStart w:id="44" w:name="_Toc184587993"/>
                      <w:r>
                        <w:t xml:space="preserve">Figure </w:t>
                      </w:r>
                      <w:fldSimple w:instr=" SEQ Figure \* ARABIC ">
                        <w:r w:rsidR="00CA021E">
                          <w:rPr>
                            <w:noProof/>
                          </w:rPr>
                          <w:t>8</w:t>
                        </w:r>
                      </w:fldSimple>
                      <w:r>
                        <w:t xml:space="preserve">:Code </w:t>
                      </w:r>
                      <w:proofErr w:type="spellStart"/>
                      <w:r>
                        <w:t>sql</w:t>
                      </w:r>
                      <w:proofErr w:type="spellEnd"/>
                      <w:r>
                        <w:t xml:space="preserve"> 6</w:t>
                      </w:r>
                      <w:bookmarkEnd w:id="43"/>
                      <w:bookmarkEnd w:id="44"/>
                    </w:p>
                  </w:txbxContent>
                </v:textbox>
                <w10:anchorlock/>
              </v:shape>
            </w:pict>
          </mc:Fallback>
        </mc:AlternateContent>
      </w:r>
      <w:r w:rsidR="00CD509B" w:rsidRPr="00CD509B">
        <w:rPr>
          <w:rStyle w:val="lev"/>
          <w:noProof/>
          <w:color w:val="ED7D31" w:themeColor="accent2"/>
          <w:lang w:eastAsia="fr-FR"/>
        </w:rPr>
        <w:drawing>
          <wp:anchor distT="0" distB="0" distL="114300" distR="114300" simplePos="0" relativeHeight="251665408" behindDoc="0" locked="0" layoutInCell="1" allowOverlap="1">
            <wp:simplePos x="0" y="0"/>
            <wp:positionH relativeFrom="column">
              <wp:posOffset>299259</wp:posOffset>
            </wp:positionH>
            <wp:positionV relativeFrom="paragraph">
              <wp:posOffset>16321</wp:posOffset>
            </wp:positionV>
            <wp:extent cx="4253865" cy="1165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53865" cy="1165225"/>
                    </a:xfrm>
                    <a:prstGeom prst="rect">
                      <a:avLst/>
                    </a:prstGeom>
                  </pic:spPr>
                </pic:pic>
              </a:graphicData>
            </a:graphic>
            <wp14:sizeRelH relativeFrom="margin">
              <wp14:pctWidth>0</wp14:pctWidth>
            </wp14:sizeRelH>
            <wp14:sizeRelV relativeFrom="margin">
              <wp14:pctHeight>0</wp14:pctHeight>
            </wp14:sizeRelV>
          </wp:anchor>
        </w:drawing>
      </w:r>
    </w:p>
    <w:p w:rsidR="005C48C2" w:rsidRPr="002651AE" w:rsidRDefault="00CD509B" w:rsidP="003D7808">
      <w:pPr>
        <w:pStyle w:val="Paragraphedeliste"/>
        <w:numPr>
          <w:ilvl w:val="0"/>
          <w:numId w:val="9"/>
        </w:numPr>
        <w:rPr>
          <w:rStyle w:val="lev"/>
          <w:b w:val="0"/>
          <w:bCs w:val="0"/>
        </w:rPr>
      </w:pPr>
      <w:r w:rsidRPr="002651AE">
        <w:rPr>
          <w:rStyle w:val="lev"/>
          <w:color w:val="ED7D31" w:themeColor="accent2"/>
        </w:rPr>
        <w:t>Correction des Incohérences :</w:t>
      </w:r>
    </w:p>
    <w:p w:rsidR="002651AE" w:rsidRDefault="002651AE" w:rsidP="002651AE">
      <w:pPr>
        <w:pStyle w:val="Paragraphedeliste"/>
        <w:ind w:left="644"/>
      </w:pPr>
    </w:p>
    <w:p w:rsidR="005C48C2" w:rsidRDefault="003D7808" w:rsidP="005C48C2">
      <w:r>
        <w:rPr>
          <w:noProof/>
          <w:lang w:eastAsia="fr-FR"/>
        </w:rPr>
        <mc:AlternateContent>
          <mc:Choice Requires="wps">
            <w:drawing>
              <wp:anchor distT="0" distB="0" distL="114300" distR="114300" simplePos="0" relativeHeight="251689984" behindDoc="0" locked="0" layoutInCell="1" allowOverlap="1" wp14:anchorId="302F0D22" wp14:editId="1817ACEB">
                <wp:simplePos x="0" y="0"/>
                <wp:positionH relativeFrom="column">
                  <wp:posOffset>347980</wp:posOffset>
                </wp:positionH>
                <wp:positionV relativeFrom="paragraph">
                  <wp:posOffset>730250</wp:posOffset>
                </wp:positionV>
                <wp:extent cx="3819525" cy="635"/>
                <wp:effectExtent l="0" t="0" r="0" b="0"/>
                <wp:wrapSquare wrapText="bothSides"/>
                <wp:docPr id="47" name="Zone de texte 47"/>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a:effectLst/>
                      </wps:spPr>
                      <wps:txbx>
                        <w:txbxContent>
                          <w:p w:rsidR="002774C6" w:rsidRPr="00AD6CEE" w:rsidRDefault="002774C6" w:rsidP="003D7808">
                            <w:pPr>
                              <w:pStyle w:val="Lgende"/>
                              <w:rPr>
                                <w:noProof/>
                                <w:sz w:val="24"/>
                              </w:rPr>
                            </w:pPr>
                            <w:bookmarkStart w:id="45" w:name="_Toc184585932"/>
                            <w:bookmarkStart w:id="46" w:name="_Toc184587994"/>
                            <w:r>
                              <w:t xml:space="preserve">Figure </w:t>
                            </w:r>
                            <w:fldSimple w:instr=" SEQ Figure \* ARABIC ">
                              <w:r w:rsidR="00CA021E">
                                <w:rPr>
                                  <w:noProof/>
                                </w:rPr>
                                <w:t>9</w:t>
                              </w:r>
                            </w:fldSimple>
                            <w:r>
                              <w:t xml:space="preserve">:Code </w:t>
                            </w:r>
                            <w:proofErr w:type="spellStart"/>
                            <w:r>
                              <w:t>sql</w:t>
                            </w:r>
                            <w:proofErr w:type="spellEnd"/>
                            <w:r>
                              <w:t xml:space="preserve"> 7</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F0D22" id="Zone de texte 47" o:spid="_x0000_s1037" type="#_x0000_t202" style="position:absolute;margin-left:27.4pt;margin-top:57.5pt;width:300.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" stroked="f">
                <v:textbox style="mso-fit-shape-to-text:t" inset="0,0,0,0">
                  <w:txbxContent>
                    <w:p w:rsidR="002774C6" w:rsidRPr="00AD6CEE" w:rsidRDefault="002774C6" w:rsidP="003D7808">
                      <w:pPr>
                        <w:pStyle w:val="Lgende"/>
                        <w:rPr>
                          <w:noProof/>
                          <w:sz w:val="24"/>
                        </w:rPr>
                      </w:pPr>
                      <w:bookmarkStart w:id="47" w:name="_Toc184585932"/>
                      <w:bookmarkStart w:id="48" w:name="_Toc184587994"/>
                      <w:r>
                        <w:t xml:space="preserve">Figure </w:t>
                      </w:r>
                      <w:fldSimple w:instr=" SEQ Figure \* ARABIC ">
                        <w:r w:rsidR="00CA021E">
                          <w:rPr>
                            <w:noProof/>
                          </w:rPr>
                          <w:t>9</w:t>
                        </w:r>
                      </w:fldSimple>
                      <w:r>
                        <w:t xml:space="preserve">:Code </w:t>
                      </w:r>
                      <w:proofErr w:type="spellStart"/>
                      <w:r>
                        <w:t>sql</w:t>
                      </w:r>
                      <w:proofErr w:type="spellEnd"/>
                      <w:r>
                        <w:t xml:space="preserve"> 7</w:t>
                      </w:r>
                      <w:bookmarkEnd w:id="47"/>
                      <w:bookmarkEnd w:id="48"/>
                    </w:p>
                  </w:txbxContent>
                </v:textbox>
                <w10:wrap type="square"/>
              </v:shape>
            </w:pict>
          </mc:Fallback>
        </mc:AlternateContent>
      </w:r>
      <w:r w:rsidR="002651AE" w:rsidRPr="002651AE">
        <w:rPr>
          <w:noProof/>
          <w:lang w:eastAsia="fr-FR"/>
        </w:rPr>
        <w:drawing>
          <wp:anchor distT="0" distB="0" distL="114300" distR="114300" simplePos="0" relativeHeight="251666432" behindDoc="0" locked="0" layoutInCell="1" allowOverlap="1">
            <wp:simplePos x="0" y="0"/>
            <wp:positionH relativeFrom="column">
              <wp:posOffset>347980</wp:posOffset>
            </wp:positionH>
            <wp:positionV relativeFrom="paragraph">
              <wp:posOffset>6350</wp:posOffset>
            </wp:positionV>
            <wp:extent cx="3819525" cy="6667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19525" cy="666750"/>
                    </a:xfrm>
                    <a:prstGeom prst="rect">
                      <a:avLst/>
                    </a:prstGeom>
                  </pic:spPr>
                </pic:pic>
              </a:graphicData>
            </a:graphic>
            <wp14:sizeRelH relativeFrom="margin">
              <wp14:pctWidth>0</wp14:pctWidth>
            </wp14:sizeRelH>
          </wp:anchor>
        </w:drawing>
      </w:r>
    </w:p>
    <w:p w:rsidR="005C48C2" w:rsidRDefault="005C48C2" w:rsidP="005C48C2"/>
    <w:p w:rsidR="005C48C2" w:rsidRDefault="005C48C2" w:rsidP="005C48C2"/>
    <w:p w:rsidR="005C48C2" w:rsidRDefault="005C48C2" w:rsidP="005C48C2"/>
    <w:p w:rsidR="005C48C2" w:rsidRDefault="009061BA" w:rsidP="00732BA0">
      <w:pPr>
        <w:pStyle w:val="Titre3"/>
      </w:pPr>
      <w:bookmarkStart w:id="49" w:name="_Toc184587965"/>
      <w:r>
        <w:t>Indicateurs Avant et Après Nettoyage :</w:t>
      </w:r>
      <w:bookmarkEnd w:id="49"/>
    </w:p>
    <w:p w:rsidR="005C48C2" w:rsidRDefault="005C48C2" w:rsidP="005C48C2"/>
    <w:p w:rsidR="003D7808" w:rsidRDefault="005202DB" w:rsidP="003D7808">
      <w:pPr>
        <w:keepNext/>
      </w:pPr>
      <w:r w:rsidRPr="005202DB">
        <w:rPr>
          <w:noProof/>
          <w:lang w:eastAsia="fr-FR"/>
        </w:rPr>
        <w:lastRenderedPageBreak/>
        <w:drawing>
          <wp:inline distT="0" distB="0" distL="0" distR="0">
            <wp:extent cx="3439795" cy="16954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39990" cy="1695546"/>
                    </a:xfrm>
                    <a:prstGeom prst="rect">
                      <a:avLst/>
                    </a:prstGeom>
                  </pic:spPr>
                </pic:pic>
              </a:graphicData>
            </a:graphic>
          </wp:inline>
        </w:drawing>
      </w:r>
    </w:p>
    <w:p w:rsidR="005C48C2" w:rsidRDefault="003D7808" w:rsidP="003D7808">
      <w:pPr>
        <w:pStyle w:val="Lgende"/>
      </w:pPr>
      <w:bookmarkStart w:id="50" w:name="_Toc184587995"/>
      <w:r>
        <w:t xml:space="preserve">Figure </w:t>
      </w:r>
      <w:fldSimple w:instr=" SEQ Figure \* ARABIC ">
        <w:r w:rsidR="00CA021E">
          <w:rPr>
            <w:noProof/>
          </w:rPr>
          <w:t>10</w:t>
        </w:r>
      </w:fldSimple>
      <w:r>
        <w:t>: Résultat 1</w:t>
      </w:r>
      <w:bookmarkEnd w:id="50"/>
    </w:p>
    <w:p w:rsidR="005C48C2" w:rsidRDefault="005C48C2" w:rsidP="005C48C2"/>
    <w:p w:rsidR="005C48C2" w:rsidRDefault="005C48C2" w:rsidP="005C48C2"/>
    <w:p w:rsidR="005C48C2" w:rsidRDefault="003D7808" w:rsidP="005C48C2">
      <w:r>
        <w:rPr>
          <w:noProof/>
          <w:lang w:eastAsia="fr-FR"/>
        </w:rPr>
        <mc:AlternateContent>
          <mc:Choice Requires="wps">
            <w:drawing>
              <wp:anchor distT="0" distB="0" distL="114300" distR="114300" simplePos="0" relativeHeight="251692032" behindDoc="0" locked="0" layoutInCell="1" allowOverlap="1" wp14:anchorId="36788ACC" wp14:editId="49717D9D">
                <wp:simplePos x="0" y="0"/>
                <wp:positionH relativeFrom="column">
                  <wp:posOffset>0</wp:posOffset>
                </wp:positionH>
                <wp:positionV relativeFrom="paragraph">
                  <wp:posOffset>1701800</wp:posOffset>
                </wp:positionV>
                <wp:extent cx="3468370" cy="635"/>
                <wp:effectExtent l="0" t="0" r="0" b="0"/>
                <wp:wrapSquare wrapText="bothSides"/>
                <wp:docPr id="48" name="Zone de texte 48"/>
                <wp:cNvGraphicFramePr/>
                <a:graphic xmlns:a="http://schemas.openxmlformats.org/drawingml/2006/main">
                  <a:graphicData uri="http://schemas.microsoft.com/office/word/2010/wordprocessingShape">
                    <wps:wsp>
                      <wps:cNvSpPr txBox="1"/>
                      <wps:spPr>
                        <a:xfrm>
                          <a:off x="0" y="0"/>
                          <a:ext cx="3468370" cy="635"/>
                        </a:xfrm>
                        <a:prstGeom prst="rect">
                          <a:avLst/>
                        </a:prstGeom>
                        <a:solidFill>
                          <a:prstClr val="white"/>
                        </a:solidFill>
                        <a:ln>
                          <a:noFill/>
                        </a:ln>
                        <a:effectLst/>
                      </wps:spPr>
                      <wps:txbx>
                        <w:txbxContent>
                          <w:p w:rsidR="002774C6" w:rsidRPr="00BA1910" w:rsidRDefault="002774C6" w:rsidP="003D7808">
                            <w:pPr>
                              <w:pStyle w:val="Lgende"/>
                              <w:rPr>
                                <w:noProof/>
                                <w:sz w:val="24"/>
                              </w:rPr>
                            </w:pPr>
                            <w:bookmarkStart w:id="51" w:name="_Toc184585934"/>
                            <w:bookmarkStart w:id="52" w:name="_Toc184587996"/>
                            <w:r>
                              <w:t xml:space="preserve">Figure </w:t>
                            </w:r>
                            <w:fldSimple w:instr=" SEQ Figure \* ARABIC ">
                              <w:r w:rsidR="00CA021E">
                                <w:rPr>
                                  <w:noProof/>
                                </w:rPr>
                                <w:t>11</w:t>
                              </w:r>
                            </w:fldSimple>
                            <w:r>
                              <w:t>:Résultat 2</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88ACC" id="Zone de texte 48" o:spid="_x0000_s1038" type="#_x0000_t202" style="position:absolute;margin-left:0;margin-top:134pt;width:273.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" stroked="f">
                <v:textbox style="mso-fit-shape-to-text:t" inset="0,0,0,0">
                  <w:txbxContent>
                    <w:p w:rsidR="002774C6" w:rsidRPr="00BA1910" w:rsidRDefault="002774C6" w:rsidP="003D7808">
                      <w:pPr>
                        <w:pStyle w:val="Lgende"/>
                        <w:rPr>
                          <w:noProof/>
                          <w:sz w:val="24"/>
                        </w:rPr>
                      </w:pPr>
                      <w:bookmarkStart w:id="53" w:name="_Toc184585934"/>
                      <w:bookmarkStart w:id="54" w:name="_Toc184587996"/>
                      <w:r>
                        <w:t xml:space="preserve">Figure </w:t>
                      </w:r>
                      <w:fldSimple w:instr=" SEQ Figure \* ARABIC ">
                        <w:r w:rsidR="00CA021E">
                          <w:rPr>
                            <w:noProof/>
                          </w:rPr>
                          <w:t>11</w:t>
                        </w:r>
                      </w:fldSimple>
                      <w:r>
                        <w:t>:Résultat 2</w:t>
                      </w:r>
                      <w:bookmarkEnd w:id="53"/>
                      <w:bookmarkEnd w:id="54"/>
                    </w:p>
                  </w:txbxContent>
                </v:textbox>
                <w10:wrap type="square"/>
              </v:shape>
            </w:pict>
          </mc:Fallback>
        </mc:AlternateContent>
      </w:r>
      <w:r w:rsidR="00055E21" w:rsidRPr="005202DB">
        <w:rPr>
          <w:noProof/>
          <w:lang w:eastAsia="fr-FR"/>
        </w:rPr>
        <w:drawing>
          <wp:anchor distT="0" distB="0" distL="114300" distR="114300" simplePos="0" relativeHeight="251667456" behindDoc="0" locked="0" layoutInCell="1" allowOverlap="1">
            <wp:simplePos x="0" y="0"/>
            <wp:positionH relativeFrom="margin">
              <wp:align>left</wp:align>
            </wp:positionH>
            <wp:positionV relativeFrom="paragraph">
              <wp:posOffset>17780</wp:posOffset>
            </wp:positionV>
            <wp:extent cx="3468370" cy="1626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68370" cy="1626870"/>
                    </a:xfrm>
                    <a:prstGeom prst="rect">
                      <a:avLst/>
                    </a:prstGeom>
                  </pic:spPr>
                </pic:pic>
              </a:graphicData>
            </a:graphic>
            <wp14:sizeRelH relativeFrom="margin">
              <wp14:pctWidth>0</wp14:pctWidth>
            </wp14:sizeRelH>
            <wp14:sizeRelV relativeFrom="margin">
              <wp14:pctHeight>0</wp14:pctHeight>
            </wp14:sizeRelV>
          </wp:anchor>
        </w:drawing>
      </w:r>
    </w:p>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055E21" w:rsidRDefault="00055E21" w:rsidP="005202DB">
      <w:pPr>
        <w:spacing w:line="259" w:lineRule="auto"/>
      </w:pPr>
    </w:p>
    <w:p w:rsidR="005202DB" w:rsidRDefault="005202DB" w:rsidP="005202DB">
      <w:pPr>
        <w:spacing w:line="259" w:lineRule="auto"/>
      </w:pPr>
      <w:r>
        <w:t>Après le processus de nettoyage des données, les indicateurs montrent une amélioration significative. Le pourcentage de valeurs nulles a été réduit à 0%, les doublons ont été complètement éliminés, et les incohérences dans les données ont été corrigées à 95%. Ces résultats garantissent une base de données fiable, cohérente, et prête pour les analyses décisionnelles, renforçant ainsi la qualité des insights à produire.</w:t>
      </w:r>
    </w:p>
    <w:p w:rsidR="00467E22" w:rsidRPr="00033BC0" w:rsidRDefault="00033BC0" w:rsidP="00033BC0">
      <w:pPr>
        <w:spacing w:line="259" w:lineRule="auto"/>
        <w:rPr>
          <w:rFonts w:asciiTheme="majorHAnsi" w:eastAsiaTheme="majorEastAsia" w:hAnsiTheme="majorHAnsi" w:cstheme="majorBidi"/>
          <w:b/>
          <w:sz w:val="26"/>
          <w:szCs w:val="26"/>
          <w:lang w:eastAsia="fr-FR"/>
        </w:rPr>
      </w:pPr>
      <w:r>
        <w:rPr>
          <w:rFonts w:asciiTheme="majorHAnsi" w:eastAsiaTheme="majorEastAsia" w:hAnsiTheme="majorHAnsi" w:cstheme="majorBidi"/>
          <w:b/>
          <w:sz w:val="26"/>
          <w:szCs w:val="26"/>
          <w:lang w:eastAsia="fr-FR"/>
        </w:rPr>
        <w:br w:type="page"/>
      </w:r>
    </w:p>
    <w:p w:rsidR="00732BA0" w:rsidRPr="00732BA0" w:rsidRDefault="00732BA0" w:rsidP="0012746A">
      <w:pPr>
        <w:pStyle w:val="Titre1"/>
        <w:rPr>
          <w:rFonts w:ascii="Calibri Light" w:eastAsia="Times New Roman" w:hAnsi="Calibri Light" w:cs="Times New Roman"/>
          <w:color w:val="2F5496"/>
        </w:rPr>
      </w:pPr>
      <w:r w:rsidRPr="00732BA0">
        <w:rPr>
          <w:rFonts w:ascii="Calibri Light" w:eastAsia="Times New Roman" w:hAnsi="Calibri Light" w:cs="Times New Roman"/>
          <w:color w:val="2F5496"/>
        </w:rPr>
        <w:lastRenderedPageBreak/>
        <w:t xml:space="preserve"> </w:t>
      </w:r>
      <w:bookmarkStart w:id="55" w:name="_Toc184587966"/>
      <w:r w:rsidRPr="0012746A">
        <w:rPr>
          <w:rStyle w:val="Titre1Car"/>
          <w:b/>
        </w:rPr>
        <w:t>Visualisation des Données</w:t>
      </w:r>
      <w:bookmarkEnd w:id="55"/>
    </w:p>
    <w:p w:rsidR="00732BA0" w:rsidRPr="00732BA0" w:rsidRDefault="007C1AC2" w:rsidP="00732BA0">
      <w:pPr>
        <w:pStyle w:val="Titre2"/>
        <w:numPr>
          <w:ilvl w:val="0"/>
          <w:numId w:val="0"/>
        </w:numPr>
        <w:ind w:left="576"/>
        <w:rPr>
          <w:rFonts w:eastAsia="Times New Roman"/>
        </w:rPr>
      </w:pPr>
      <w:bookmarkStart w:id="56" w:name="_Toc184587967"/>
      <w:r>
        <w:rPr>
          <w:rFonts w:eastAsia="Times New Roman"/>
        </w:rPr>
        <w:t xml:space="preserve">5.1 </w:t>
      </w:r>
      <w:r w:rsidR="00732BA0" w:rsidRPr="00732BA0">
        <w:rPr>
          <w:rFonts w:eastAsia="Times New Roman"/>
        </w:rPr>
        <w:t xml:space="preserve"> Objectifs des Visualisations :</w:t>
      </w:r>
      <w:bookmarkEnd w:id="56"/>
    </w:p>
    <w:p w:rsidR="00732BA0" w:rsidRPr="00732BA0" w:rsidRDefault="00732BA0" w:rsidP="00732BA0">
      <w:pPr>
        <w:spacing w:before="120" w:line="276" w:lineRule="auto"/>
        <w:rPr>
          <w:rFonts w:ascii="Calibri" w:eastAsia="Calibri" w:hAnsi="Calibri" w:cs="Arial"/>
          <w:lang w:eastAsia="fr-FR"/>
        </w:rPr>
      </w:pPr>
      <w:r w:rsidRPr="00732BA0">
        <w:rPr>
          <w:rFonts w:ascii="Calibri" w:eastAsia="Calibri" w:hAnsi="Calibri" w:cs="Arial"/>
          <w:lang w:eastAsia="fr-FR"/>
        </w:rPr>
        <w:t xml:space="preserve">  Les visualisations doivent répondre aux besoins analytiques du domaine des achats et des fournisseurs :</w:t>
      </w:r>
    </w:p>
    <w:p w:rsidR="00732BA0" w:rsidRPr="00732BA0" w:rsidRDefault="00732BA0" w:rsidP="004E71D4">
      <w:pPr>
        <w:numPr>
          <w:ilvl w:val="0"/>
          <w:numId w:val="17"/>
        </w:numPr>
        <w:spacing w:before="120" w:line="276" w:lineRule="auto"/>
        <w:contextualSpacing/>
        <w:rPr>
          <w:rFonts w:ascii="Calibri" w:eastAsia="Calibri" w:hAnsi="Calibri" w:cs="Arial"/>
          <w:lang w:eastAsia="fr-FR"/>
        </w:rPr>
      </w:pPr>
      <w:r w:rsidRPr="00732BA0">
        <w:rPr>
          <w:rFonts w:ascii="Calibri" w:eastAsia="Calibri" w:hAnsi="Calibri" w:cs="Arial"/>
          <w:b/>
          <w:bCs/>
          <w:lang w:eastAsia="fr-FR"/>
        </w:rPr>
        <w:t>Analyse des Performances des Fournisseurs</w:t>
      </w:r>
    </w:p>
    <w:p w:rsidR="00732BA0" w:rsidRPr="00732BA0" w:rsidRDefault="00732BA0" w:rsidP="00732BA0">
      <w:pPr>
        <w:spacing w:before="120" w:line="276" w:lineRule="auto"/>
        <w:rPr>
          <w:rFonts w:ascii="Calibri" w:eastAsia="Calibri" w:hAnsi="Calibri" w:cs="Arial"/>
          <w:lang w:eastAsia="fr-FR"/>
        </w:rPr>
      </w:pPr>
      <w:r w:rsidRPr="00732BA0">
        <w:rPr>
          <w:rFonts w:ascii="Calibri" w:eastAsia="Calibri" w:hAnsi="Calibri" w:cs="Arial"/>
          <w:lang w:eastAsia="fr-FR"/>
        </w:rPr>
        <w:t>Identifier les fournisseurs les plus performants en termes de délais et volumes livrés.</w:t>
      </w:r>
    </w:p>
    <w:p w:rsidR="00732BA0" w:rsidRPr="00732BA0" w:rsidRDefault="00732BA0" w:rsidP="00732BA0">
      <w:pPr>
        <w:spacing w:before="120" w:line="276" w:lineRule="auto"/>
        <w:rPr>
          <w:rFonts w:ascii="Calibri" w:eastAsia="Calibri" w:hAnsi="Calibri" w:cs="Arial"/>
          <w:lang w:eastAsia="fr-FR"/>
        </w:rPr>
      </w:pPr>
      <w:r w:rsidRPr="00732BA0">
        <w:rPr>
          <w:rFonts w:ascii="Calibri" w:eastAsia="Calibri" w:hAnsi="Calibri" w:cs="Arial"/>
          <w:lang w:eastAsia="fr-FR"/>
        </w:rPr>
        <w:t>Comparer les performances sur plusieurs périodes (mois/trimestres/années).</w:t>
      </w:r>
    </w:p>
    <w:p w:rsidR="00732BA0" w:rsidRPr="00732BA0" w:rsidRDefault="00732BA0" w:rsidP="004E71D4">
      <w:pPr>
        <w:numPr>
          <w:ilvl w:val="0"/>
          <w:numId w:val="17"/>
        </w:numPr>
        <w:spacing w:before="120" w:line="276" w:lineRule="auto"/>
        <w:contextualSpacing/>
        <w:rPr>
          <w:rFonts w:ascii="Calibri" w:eastAsia="Calibri" w:hAnsi="Calibri" w:cs="Arial"/>
          <w:lang w:eastAsia="fr-FR"/>
        </w:rPr>
      </w:pPr>
      <w:r w:rsidRPr="00732BA0">
        <w:rPr>
          <w:rFonts w:ascii="Calibri" w:eastAsia="Calibri" w:hAnsi="Calibri" w:cs="Arial"/>
          <w:b/>
          <w:bCs/>
          <w:lang w:eastAsia="fr-FR"/>
        </w:rPr>
        <w:t>Comparaison des Commandes d’Achat</w:t>
      </w:r>
    </w:p>
    <w:p w:rsidR="00732BA0" w:rsidRPr="00732BA0" w:rsidRDefault="00732BA0" w:rsidP="00732BA0">
      <w:pPr>
        <w:spacing w:before="120" w:line="276" w:lineRule="auto"/>
        <w:rPr>
          <w:rFonts w:ascii="Calibri" w:eastAsia="Calibri" w:hAnsi="Calibri" w:cs="Arial"/>
          <w:lang w:eastAsia="fr-FR"/>
        </w:rPr>
      </w:pPr>
      <w:r w:rsidRPr="00732BA0">
        <w:rPr>
          <w:rFonts w:ascii="Calibri" w:eastAsia="Calibri" w:hAnsi="Calibri" w:cs="Arial"/>
          <w:lang w:eastAsia="fr-FR"/>
        </w:rPr>
        <w:t>Analyser les volumes d’achat par catégorie de produits, méthodes d’expédition, ou fournisseurs.</w:t>
      </w:r>
    </w:p>
    <w:p w:rsidR="00732BA0" w:rsidRPr="00732BA0" w:rsidRDefault="00732BA0" w:rsidP="00732BA0">
      <w:pPr>
        <w:spacing w:before="120" w:line="276" w:lineRule="auto"/>
        <w:rPr>
          <w:rFonts w:ascii="Calibri" w:eastAsia="Calibri" w:hAnsi="Calibri" w:cs="Arial"/>
          <w:lang w:eastAsia="fr-FR"/>
        </w:rPr>
      </w:pPr>
      <w:r w:rsidRPr="00732BA0">
        <w:rPr>
          <w:rFonts w:ascii="Calibri" w:eastAsia="Calibri" w:hAnsi="Calibri" w:cs="Arial"/>
          <w:lang w:eastAsia="fr-FR"/>
        </w:rPr>
        <w:t>Identifier les tendances de dépenses pour améliorer les décisions d’achat.</w:t>
      </w:r>
    </w:p>
    <w:p w:rsidR="00732BA0" w:rsidRPr="00732BA0" w:rsidRDefault="00732BA0" w:rsidP="004E71D4">
      <w:pPr>
        <w:numPr>
          <w:ilvl w:val="0"/>
          <w:numId w:val="17"/>
        </w:numPr>
        <w:spacing w:before="120" w:line="276" w:lineRule="auto"/>
        <w:contextualSpacing/>
        <w:rPr>
          <w:rFonts w:ascii="Calibri" w:eastAsia="Calibri" w:hAnsi="Calibri" w:cs="Arial"/>
          <w:lang w:eastAsia="fr-FR"/>
        </w:rPr>
      </w:pPr>
      <w:r w:rsidRPr="00732BA0">
        <w:rPr>
          <w:rFonts w:ascii="Calibri" w:eastAsia="Calibri" w:hAnsi="Calibri" w:cs="Arial"/>
          <w:b/>
          <w:bCs/>
          <w:lang w:eastAsia="fr-FR"/>
        </w:rPr>
        <w:t>Optimisation des Délais de Livraison</w:t>
      </w:r>
    </w:p>
    <w:p w:rsidR="00732BA0" w:rsidRPr="00732BA0" w:rsidRDefault="00732BA0" w:rsidP="00732BA0">
      <w:pPr>
        <w:spacing w:before="120" w:line="276" w:lineRule="auto"/>
        <w:rPr>
          <w:rFonts w:ascii="Calibri" w:eastAsia="Calibri" w:hAnsi="Calibri" w:cs="Arial"/>
          <w:lang w:eastAsia="fr-FR"/>
        </w:rPr>
      </w:pPr>
      <w:r w:rsidRPr="00732BA0">
        <w:rPr>
          <w:rFonts w:ascii="Calibri" w:eastAsia="Calibri" w:hAnsi="Calibri" w:cs="Arial"/>
          <w:lang w:eastAsia="fr-FR"/>
        </w:rPr>
        <w:t>Suivre les délais de livraison pour détecter des anomalies ou des retards fréquents.</w:t>
      </w:r>
    </w:p>
    <w:p w:rsidR="00732BA0" w:rsidRPr="00732BA0" w:rsidRDefault="007C1AC2" w:rsidP="00732BA0">
      <w:pPr>
        <w:pStyle w:val="Titre2"/>
        <w:numPr>
          <w:ilvl w:val="0"/>
          <w:numId w:val="0"/>
        </w:numPr>
        <w:ind w:left="576"/>
        <w:rPr>
          <w:rFonts w:eastAsia="Times New Roman"/>
        </w:rPr>
      </w:pPr>
      <w:bookmarkStart w:id="57" w:name="_Toc184587968"/>
      <w:r>
        <w:rPr>
          <w:rFonts w:eastAsia="Times New Roman"/>
        </w:rPr>
        <w:t>5.2</w:t>
      </w:r>
      <w:r w:rsidR="00732BA0" w:rsidRPr="00732BA0">
        <w:rPr>
          <w:rFonts w:eastAsia="Times New Roman"/>
        </w:rPr>
        <w:t xml:space="preserve"> Étapes de Création des Tableaux de Bord :</w:t>
      </w:r>
      <w:bookmarkEnd w:id="57"/>
    </w:p>
    <w:p w:rsidR="00732BA0" w:rsidRPr="007366C3" w:rsidRDefault="00732BA0" w:rsidP="005D4A6C">
      <w:pPr>
        <w:numPr>
          <w:ilvl w:val="0"/>
          <w:numId w:val="51"/>
        </w:numPr>
        <w:spacing w:before="120"/>
        <w:contextualSpacing/>
        <w:rPr>
          <w:rFonts w:ascii="Calibri" w:eastAsia="Calibri" w:hAnsi="Calibri" w:cs="Arial"/>
          <w:b/>
        </w:rPr>
      </w:pPr>
      <w:r w:rsidRPr="007366C3">
        <w:rPr>
          <w:rFonts w:ascii="Calibri" w:eastAsia="Calibri" w:hAnsi="Calibri" w:cs="Arial"/>
          <w:b/>
        </w:rPr>
        <w:t>Préparation des Données dans Power BI</w:t>
      </w:r>
    </w:p>
    <w:p w:rsidR="00732BA0" w:rsidRPr="00732BA0" w:rsidRDefault="00732BA0" w:rsidP="005D4A6C">
      <w:pPr>
        <w:numPr>
          <w:ilvl w:val="0"/>
          <w:numId w:val="18"/>
        </w:numPr>
        <w:spacing w:before="120"/>
        <w:contextualSpacing/>
        <w:rPr>
          <w:rFonts w:ascii="Calibri" w:eastAsia="Calibri" w:hAnsi="Calibri" w:cs="Arial"/>
          <w:lang w:eastAsia="fr-FR"/>
        </w:rPr>
      </w:pPr>
      <w:r w:rsidRPr="00732BA0">
        <w:rPr>
          <w:rFonts w:ascii="Calibri" w:eastAsia="Calibri" w:hAnsi="Calibri" w:cs="Arial"/>
          <w:lang w:eastAsia="fr-FR"/>
        </w:rPr>
        <w:t>Importation des tables suivantes :</w:t>
      </w:r>
    </w:p>
    <w:p w:rsidR="00732BA0" w:rsidRPr="00732BA0" w:rsidRDefault="00732BA0" w:rsidP="00732BA0">
      <w:pPr>
        <w:spacing w:before="120"/>
        <w:rPr>
          <w:rFonts w:ascii="Calibri" w:eastAsia="Calibri" w:hAnsi="Calibri" w:cs="Arial"/>
          <w:lang w:eastAsia="fr-FR"/>
        </w:rPr>
      </w:pPr>
      <w:proofErr w:type="spellStart"/>
      <w:r w:rsidRPr="00732BA0">
        <w:rPr>
          <w:rFonts w:ascii="Courier New" w:eastAsia="Calibri" w:hAnsi="Courier New" w:cs="Courier New"/>
          <w:b/>
          <w:bCs/>
          <w:sz w:val="20"/>
          <w:szCs w:val="20"/>
          <w:lang w:eastAsia="fr-FR"/>
        </w:rPr>
        <w:t>PurchaseOrderHeader</w:t>
      </w:r>
      <w:proofErr w:type="spellEnd"/>
      <w:r w:rsidRPr="00732BA0">
        <w:rPr>
          <w:rFonts w:ascii="Calibri" w:eastAsia="Calibri" w:hAnsi="Calibri" w:cs="Arial"/>
          <w:lang w:eastAsia="fr-FR"/>
        </w:rPr>
        <w:t xml:space="preserve"> : pour les informations de commandes (montant total, méthode d’expédition).</w:t>
      </w:r>
    </w:p>
    <w:p w:rsidR="00732BA0" w:rsidRPr="00732BA0" w:rsidRDefault="00732BA0" w:rsidP="00732BA0">
      <w:pPr>
        <w:spacing w:before="120"/>
        <w:rPr>
          <w:rFonts w:ascii="Calibri" w:eastAsia="Calibri" w:hAnsi="Calibri" w:cs="Arial"/>
          <w:lang w:eastAsia="fr-FR"/>
        </w:rPr>
      </w:pPr>
      <w:proofErr w:type="spellStart"/>
      <w:r w:rsidRPr="00732BA0">
        <w:rPr>
          <w:rFonts w:ascii="Courier New" w:eastAsia="Calibri" w:hAnsi="Courier New" w:cs="Courier New"/>
          <w:b/>
          <w:bCs/>
          <w:sz w:val="20"/>
          <w:szCs w:val="20"/>
          <w:lang w:eastAsia="fr-FR"/>
        </w:rPr>
        <w:t>PurchaseOrderDetail</w:t>
      </w:r>
      <w:proofErr w:type="spellEnd"/>
      <w:r w:rsidRPr="00732BA0">
        <w:rPr>
          <w:rFonts w:ascii="Calibri" w:eastAsia="Calibri" w:hAnsi="Calibri" w:cs="Arial"/>
          <w:lang w:eastAsia="fr-FR"/>
        </w:rPr>
        <w:t xml:space="preserve"> : pour les détails des commandes (quantités, prix unitaires).</w:t>
      </w:r>
    </w:p>
    <w:p w:rsidR="00732BA0" w:rsidRPr="00732BA0" w:rsidRDefault="00732BA0" w:rsidP="00732BA0">
      <w:pPr>
        <w:spacing w:before="120"/>
        <w:rPr>
          <w:rFonts w:ascii="Calibri" w:eastAsia="Calibri" w:hAnsi="Calibri" w:cs="Arial"/>
          <w:lang w:eastAsia="fr-FR"/>
        </w:rPr>
      </w:pPr>
      <w:proofErr w:type="spellStart"/>
      <w:r w:rsidRPr="00732BA0">
        <w:rPr>
          <w:rFonts w:ascii="Courier New" w:eastAsia="Calibri" w:hAnsi="Courier New" w:cs="Courier New"/>
          <w:b/>
          <w:bCs/>
          <w:sz w:val="20"/>
          <w:szCs w:val="20"/>
          <w:lang w:eastAsia="fr-FR"/>
        </w:rPr>
        <w:t>Vendor</w:t>
      </w:r>
      <w:proofErr w:type="spellEnd"/>
      <w:r w:rsidRPr="00732BA0">
        <w:rPr>
          <w:rFonts w:ascii="Calibri" w:eastAsia="Calibri" w:hAnsi="Calibri" w:cs="Arial"/>
          <w:lang w:eastAsia="fr-FR"/>
        </w:rPr>
        <w:t xml:space="preserve"> : pour les informations sur les fournisseurs.</w:t>
      </w:r>
    </w:p>
    <w:p w:rsidR="00732BA0" w:rsidRPr="00732BA0" w:rsidRDefault="00732BA0" w:rsidP="00732BA0">
      <w:pPr>
        <w:spacing w:before="120"/>
        <w:rPr>
          <w:rFonts w:ascii="Calibri" w:eastAsia="Calibri" w:hAnsi="Calibri" w:cs="Arial"/>
          <w:lang w:eastAsia="fr-FR"/>
        </w:rPr>
      </w:pPr>
      <w:proofErr w:type="spellStart"/>
      <w:r w:rsidRPr="00732BA0">
        <w:rPr>
          <w:rFonts w:ascii="Courier New" w:eastAsia="Calibri" w:hAnsi="Courier New" w:cs="Courier New"/>
          <w:b/>
          <w:bCs/>
          <w:sz w:val="20"/>
          <w:szCs w:val="20"/>
          <w:lang w:eastAsia="fr-FR"/>
        </w:rPr>
        <w:t>ShipMethod</w:t>
      </w:r>
      <w:proofErr w:type="spellEnd"/>
      <w:r w:rsidRPr="00732BA0">
        <w:rPr>
          <w:rFonts w:ascii="Calibri" w:eastAsia="Calibri" w:hAnsi="Calibri" w:cs="Arial"/>
          <w:lang w:eastAsia="fr-FR"/>
        </w:rPr>
        <w:t xml:space="preserve"> : pour les informations sur les méthodes d’expédition.</w:t>
      </w:r>
    </w:p>
    <w:p w:rsidR="00732BA0" w:rsidRPr="00732BA0" w:rsidRDefault="00732BA0" w:rsidP="00732BA0">
      <w:pPr>
        <w:spacing w:before="120"/>
        <w:rPr>
          <w:rFonts w:ascii="Calibri" w:eastAsia="Calibri" w:hAnsi="Calibri" w:cs="Arial"/>
          <w:lang w:eastAsia="fr-FR"/>
        </w:rPr>
      </w:pPr>
    </w:p>
    <w:p w:rsidR="00732BA0" w:rsidRPr="00732BA0" w:rsidRDefault="00732BA0" w:rsidP="005D4A6C">
      <w:pPr>
        <w:numPr>
          <w:ilvl w:val="0"/>
          <w:numId w:val="19"/>
        </w:numPr>
        <w:spacing w:before="120"/>
        <w:contextualSpacing/>
        <w:rPr>
          <w:rFonts w:ascii="Calibri" w:eastAsia="Calibri" w:hAnsi="Calibri" w:cs="Arial"/>
          <w:lang w:eastAsia="fr-FR"/>
        </w:rPr>
      </w:pPr>
      <w:r w:rsidRPr="00732BA0">
        <w:rPr>
          <w:rFonts w:ascii="Calibri" w:eastAsia="Calibri" w:hAnsi="Calibri" w:cs="Arial"/>
          <w:lang w:eastAsia="fr-FR"/>
        </w:rPr>
        <w:t>Création de colonnes calculées pour des indicateurs clés :</w:t>
      </w:r>
    </w:p>
    <w:p w:rsidR="00732BA0" w:rsidRPr="00732BA0" w:rsidRDefault="00732BA0" w:rsidP="00732BA0">
      <w:pPr>
        <w:spacing w:before="120"/>
        <w:rPr>
          <w:rFonts w:ascii="Calibri" w:eastAsia="Calibri" w:hAnsi="Calibri" w:cs="Arial"/>
          <w:lang w:eastAsia="fr-FR"/>
        </w:rPr>
      </w:pPr>
      <w:r w:rsidRPr="00732BA0">
        <w:rPr>
          <w:rFonts w:ascii="Calibri" w:eastAsia="Calibri" w:hAnsi="Calibri" w:cs="Arial"/>
          <w:lang w:eastAsia="fr-FR"/>
        </w:rPr>
        <w:t>Total des commandes par fournisseur.</w:t>
      </w:r>
    </w:p>
    <w:p w:rsidR="00732BA0" w:rsidRPr="00732BA0" w:rsidRDefault="00732BA0" w:rsidP="00732BA0">
      <w:pPr>
        <w:spacing w:before="120"/>
        <w:rPr>
          <w:rFonts w:ascii="Calibri" w:eastAsia="Calibri" w:hAnsi="Calibri" w:cs="Arial"/>
          <w:lang w:eastAsia="fr-FR"/>
        </w:rPr>
      </w:pPr>
      <w:r w:rsidRPr="00732BA0">
        <w:rPr>
          <w:rFonts w:ascii="Calibri" w:eastAsia="Calibri" w:hAnsi="Calibri" w:cs="Arial"/>
          <w:lang w:eastAsia="fr-FR"/>
        </w:rPr>
        <w:t>Délais moyen de livraison.</w:t>
      </w:r>
    </w:p>
    <w:p w:rsidR="00732BA0" w:rsidRPr="00732BA0" w:rsidRDefault="00732BA0" w:rsidP="00732BA0">
      <w:pPr>
        <w:spacing w:before="120"/>
        <w:rPr>
          <w:rFonts w:ascii="Calibri" w:eastAsia="Calibri" w:hAnsi="Calibri" w:cs="Arial"/>
          <w:lang w:eastAsia="fr-FR"/>
        </w:rPr>
      </w:pPr>
      <w:r w:rsidRPr="00732BA0">
        <w:rPr>
          <w:rFonts w:ascii="Calibri" w:eastAsia="Calibri" w:hAnsi="Calibri" w:cs="Arial"/>
          <w:lang w:eastAsia="fr-FR"/>
        </w:rPr>
        <w:t>Taux de rejet.</w:t>
      </w:r>
    </w:p>
    <w:p w:rsidR="00732BA0" w:rsidRPr="00732BA0" w:rsidRDefault="00732BA0" w:rsidP="00732BA0">
      <w:pPr>
        <w:spacing w:before="120"/>
        <w:rPr>
          <w:rFonts w:ascii="Calibri" w:eastAsia="Calibri" w:hAnsi="Calibri" w:cs="Arial"/>
          <w:lang w:eastAsia="fr-FR"/>
        </w:rPr>
      </w:pPr>
      <w:r w:rsidRPr="00732BA0">
        <w:rPr>
          <w:rFonts w:ascii="Calibri" w:eastAsia="Calibri" w:hAnsi="Calibri" w:cs="Arial"/>
          <w:lang w:eastAsia="fr-FR"/>
        </w:rPr>
        <w:t>Somme de quantité reçue par fournisseur.</w:t>
      </w:r>
    </w:p>
    <w:p w:rsidR="00732BA0" w:rsidRPr="007366C3" w:rsidRDefault="00732BA0" w:rsidP="005D4A6C">
      <w:pPr>
        <w:pStyle w:val="Paragraphedeliste"/>
        <w:numPr>
          <w:ilvl w:val="0"/>
          <w:numId w:val="51"/>
        </w:numPr>
        <w:spacing w:before="120"/>
        <w:rPr>
          <w:rFonts w:ascii="Calibri" w:eastAsia="Calibri" w:hAnsi="Calibri" w:cs="Arial"/>
          <w:b/>
          <w:lang w:eastAsia="fr-FR"/>
        </w:rPr>
      </w:pPr>
      <w:r w:rsidRPr="007366C3">
        <w:rPr>
          <w:rFonts w:ascii="Calibri" w:eastAsia="Calibri" w:hAnsi="Calibri" w:cs="Arial"/>
          <w:b/>
        </w:rPr>
        <w:t>Construction des Tableaux de Bord</w:t>
      </w:r>
    </w:p>
    <w:p w:rsidR="00732BA0" w:rsidRPr="00055E21" w:rsidRDefault="00732BA0" w:rsidP="00784721">
      <w:pPr>
        <w:spacing w:before="100" w:beforeAutospacing="1" w:after="100" w:afterAutospacing="1"/>
      </w:pPr>
    </w:p>
    <w:p w:rsidR="00784721" w:rsidRPr="00B156AB" w:rsidRDefault="00784721" w:rsidP="00784721">
      <w:pPr>
        <w:spacing w:before="100" w:beforeAutospacing="1" w:after="100" w:afterAutospacing="1"/>
        <w:rPr>
          <w:rFonts w:ascii="Times New Roman" w:eastAsia="Times New Roman" w:hAnsi="Times New Roman" w:cs="Times New Roman"/>
          <w:szCs w:val="24"/>
          <w:lang w:eastAsia="fr-FR"/>
        </w:rPr>
      </w:pPr>
    </w:p>
    <w:p w:rsidR="005C48C2" w:rsidRDefault="005C48C2" w:rsidP="005202DB"/>
    <w:p w:rsidR="005C48C2" w:rsidRDefault="005C48C2" w:rsidP="005C48C2"/>
    <w:p w:rsidR="005C48C2" w:rsidRDefault="005C48C2" w:rsidP="005C48C2"/>
    <w:p w:rsidR="00C01BF3" w:rsidRPr="00C01BF3" w:rsidRDefault="00C01BF3" w:rsidP="005D4A6C">
      <w:pPr>
        <w:pStyle w:val="Paragraphedeliste"/>
        <w:numPr>
          <w:ilvl w:val="0"/>
          <w:numId w:val="25"/>
        </w:numPr>
        <w:spacing w:line="259" w:lineRule="auto"/>
        <w:rPr>
          <w:b/>
        </w:rPr>
      </w:pPr>
      <w:r w:rsidRPr="00C01BF3">
        <w:rPr>
          <w:b/>
        </w:rPr>
        <w:t>Tableau de bord principal :</w:t>
      </w:r>
    </w:p>
    <w:p w:rsidR="003D7808" w:rsidRDefault="00C01BF3" w:rsidP="003D7808">
      <w:pPr>
        <w:pStyle w:val="Paragraphedeliste"/>
        <w:keepNext/>
        <w:spacing w:line="259" w:lineRule="auto"/>
        <w:ind w:left="0"/>
      </w:pPr>
      <w:r w:rsidRPr="00C01BF3">
        <w:rPr>
          <w:noProof/>
          <w:lang w:eastAsia="fr-FR"/>
        </w:rPr>
        <w:drawing>
          <wp:inline distT="0" distB="0" distL="0" distR="0" wp14:anchorId="3D55F206" wp14:editId="2532A813">
            <wp:extent cx="5619750" cy="324040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9750" cy="3240405"/>
                    </a:xfrm>
                    <a:prstGeom prst="rect">
                      <a:avLst/>
                    </a:prstGeom>
                  </pic:spPr>
                </pic:pic>
              </a:graphicData>
            </a:graphic>
          </wp:inline>
        </w:drawing>
      </w:r>
    </w:p>
    <w:p w:rsidR="00C01BF3" w:rsidRDefault="003D7808" w:rsidP="003D7808">
      <w:pPr>
        <w:pStyle w:val="Lgende"/>
      </w:pPr>
      <w:bookmarkStart w:id="58" w:name="_Toc184587997"/>
      <w:r>
        <w:t xml:space="preserve">Figure </w:t>
      </w:r>
      <w:fldSimple w:instr=" SEQ Figure \* ARABIC ">
        <w:r w:rsidR="00CA021E">
          <w:rPr>
            <w:noProof/>
          </w:rPr>
          <w:t>12</w:t>
        </w:r>
      </w:fldSimple>
      <w:r>
        <w:t>: Tableau de bord principal</w:t>
      </w:r>
      <w:bookmarkEnd w:id="58"/>
    </w:p>
    <w:p w:rsidR="00C01BF3" w:rsidRDefault="00C01BF3" w:rsidP="00025567"/>
    <w:p w:rsidR="00C01BF3" w:rsidRPr="00025567" w:rsidRDefault="00C01BF3" w:rsidP="00025567">
      <w:pPr>
        <w:rPr>
          <w:i/>
        </w:rPr>
      </w:pPr>
      <w:r w:rsidRPr="00025567">
        <w:rPr>
          <w:rStyle w:val="lev"/>
          <w:bCs w:val="0"/>
          <w:i/>
        </w:rPr>
        <w:t>Top 5 fournisseurs par délai moyen de livraison :</w:t>
      </w:r>
    </w:p>
    <w:p w:rsidR="00C01BF3" w:rsidRDefault="00C01BF3" w:rsidP="00025567">
      <w:pPr>
        <w:pStyle w:val="Paragraphedeliste"/>
        <w:numPr>
          <w:ilvl w:val="0"/>
          <w:numId w:val="17"/>
        </w:numPr>
      </w:pPr>
      <w:r>
        <w:t xml:space="preserve">Les fournisseurs avec les délais moyens les plus longs incluent </w:t>
      </w:r>
      <w:r w:rsidR="00025567">
        <w:t xml:space="preserve">Chicago </w:t>
      </w:r>
      <w:proofErr w:type="spellStart"/>
      <w:r w:rsidR="00025567">
        <w:t>Rent</w:t>
      </w:r>
      <w:proofErr w:type="spellEnd"/>
      <w:r w:rsidR="00025567">
        <w:t>-</w:t>
      </w:r>
      <w:proofErr w:type="gramStart"/>
      <w:r w:rsidR="00025567">
        <w:t>ALL ,</w:t>
      </w:r>
      <w:proofErr w:type="gramEnd"/>
      <w:r w:rsidR="00025567">
        <w:t xml:space="preserve"> Circuit Cycles…</w:t>
      </w:r>
    </w:p>
    <w:p w:rsidR="00C01BF3" w:rsidRPr="00025567" w:rsidRDefault="00C01BF3" w:rsidP="00025567">
      <w:pPr>
        <w:rPr>
          <w:i/>
        </w:rPr>
      </w:pPr>
      <w:r w:rsidRPr="00025567">
        <w:rPr>
          <w:rStyle w:val="lev"/>
          <w:bCs w:val="0"/>
          <w:i/>
        </w:rPr>
        <w:t>Top 5 fournisseurs par montant total des achats :</w:t>
      </w:r>
    </w:p>
    <w:p w:rsidR="00C01BF3" w:rsidRDefault="00C01BF3" w:rsidP="00025567">
      <w:pPr>
        <w:pStyle w:val="Paragraphedeliste"/>
        <w:numPr>
          <w:ilvl w:val="0"/>
          <w:numId w:val="17"/>
        </w:numPr>
      </w:pPr>
      <w:r>
        <w:t xml:space="preserve">Les principaux fournisseurs sont </w:t>
      </w:r>
      <w:r>
        <w:rPr>
          <w:rStyle w:val="Accentuation"/>
        </w:rPr>
        <w:t>Superior Bicycles</w:t>
      </w:r>
      <w:r>
        <w:t xml:space="preserve">, suivi de </w:t>
      </w:r>
      <w:r>
        <w:rPr>
          <w:rStyle w:val="Accentuation"/>
        </w:rPr>
        <w:t xml:space="preserve">Professional </w:t>
      </w:r>
      <w:proofErr w:type="spellStart"/>
      <w:r>
        <w:rPr>
          <w:rStyle w:val="Accentuation"/>
        </w:rPr>
        <w:t>Athletic</w:t>
      </w:r>
      <w:proofErr w:type="spellEnd"/>
      <w:r>
        <w:rPr>
          <w:rStyle w:val="Accentuation"/>
        </w:rPr>
        <w:t xml:space="preserve"> Consultants</w:t>
      </w:r>
      <w:r>
        <w:t>.</w:t>
      </w:r>
    </w:p>
    <w:p w:rsidR="00C01BF3" w:rsidRDefault="00C01BF3" w:rsidP="00025567">
      <w:pPr>
        <w:pStyle w:val="Paragraphedeliste"/>
        <w:numPr>
          <w:ilvl w:val="0"/>
          <w:numId w:val="17"/>
        </w:numPr>
      </w:pPr>
      <w:r>
        <w:t>Cela montre que l'entreprise concentre une grande partie de ses achats chez quelques fournisseurs.</w:t>
      </w:r>
    </w:p>
    <w:p w:rsidR="00C01BF3" w:rsidRPr="00025567" w:rsidRDefault="00C01BF3" w:rsidP="00025567">
      <w:pPr>
        <w:rPr>
          <w:i/>
        </w:rPr>
      </w:pPr>
      <w:r w:rsidRPr="00025567">
        <w:rPr>
          <w:rStyle w:val="lev"/>
          <w:bCs w:val="0"/>
          <w:i/>
        </w:rPr>
        <w:t>Indicateurs clés :</w:t>
      </w:r>
    </w:p>
    <w:p w:rsidR="00C01BF3" w:rsidRDefault="00C01BF3" w:rsidP="005D4A6C">
      <w:pPr>
        <w:pStyle w:val="Paragraphedeliste"/>
        <w:numPr>
          <w:ilvl w:val="0"/>
          <w:numId w:val="27"/>
        </w:numPr>
      </w:pPr>
      <w:r>
        <w:rPr>
          <w:rStyle w:val="lev"/>
        </w:rPr>
        <w:t>Délai moyen de livraison :</w:t>
      </w:r>
      <w:r>
        <w:t xml:space="preserve"> 19,45 jours — relativement raisonnable pour un cycle d'approvisionnement.</w:t>
      </w:r>
    </w:p>
    <w:p w:rsidR="00C01BF3" w:rsidRDefault="00C01BF3" w:rsidP="005D4A6C">
      <w:pPr>
        <w:pStyle w:val="Paragraphedeliste"/>
        <w:numPr>
          <w:ilvl w:val="0"/>
          <w:numId w:val="27"/>
        </w:numPr>
      </w:pPr>
      <w:r>
        <w:rPr>
          <w:rStyle w:val="lev"/>
        </w:rPr>
        <w:t>Nombre total de commandes :</w:t>
      </w:r>
      <w:r>
        <w:t xml:space="preserve"> 4012 — reflète une activité significative.</w:t>
      </w:r>
    </w:p>
    <w:p w:rsidR="00C01BF3" w:rsidRDefault="00C01BF3" w:rsidP="005D4A6C">
      <w:pPr>
        <w:pStyle w:val="Paragraphedeliste"/>
        <w:numPr>
          <w:ilvl w:val="0"/>
          <w:numId w:val="27"/>
        </w:numPr>
      </w:pPr>
      <w:r>
        <w:rPr>
          <w:rStyle w:val="lev"/>
        </w:rPr>
        <w:t>Montant total des achats :</w:t>
      </w:r>
      <w:r>
        <w:t xml:space="preserve"> 70M€ — indique des dépenses d'achat élevées, avec une gestion nécessaire des coûts.</w:t>
      </w:r>
    </w:p>
    <w:p w:rsidR="00025567" w:rsidRDefault="00025567" w:rsidP="00025567"/>
    <w:p w:rsidR="00025567" w:rsidRDefault="00025567" w:rsidP="00025567"/>
    <w:p w:rsidR="00025567" w:rsidRDefault="00025567" w:rsidP="00025567"/>
    <w:p w:rsidR="00025567" w:rsidRDefault="00025567" w:rsidP="00025567"/>
    <w:p w:rsidR="00025567" w:rsidRDefault="00025567" w:rsidP="00025567"/>
    <w:p w:rsidR="00025567" w:rsidRDefault="00025567" w:rsidP="00025567"/>
    <w:p w:rsidR="006A1D78" w:rsidRPr="00907A67" w:rsidRDefault="006A1D78" w:rsidP="005D4A6C">
      <w:pPr>
        <w:pStyle w:val="Paragraphedeliste"/>
        <w:numPr>
          <w:ilvl w:val="0"/>
          <w:numId w:val="26"/>
        </w:numPr>
        <w:spacing w:line="259" w:lineRule="auto"/>
        <w:rPr>
          <w:b/>
        </w:rPr>
      </w:pPr>
      <w:r w:rsidRPr="00907A67">
        <w:rPr>
          <w:b/>
        </w:rPr>
        <w:t>Visualisation 1 :</w:t>
      </w:r>
    </w:p>
    <w:p w:rsidR="003D7808" w:rsidRDefault="006A1D78" w:rsidP="003D7808">
      <w:pPr>
        <w:keepNext/>
        <w:spacing w:line="259" w:lineRule="auto"/>
      </w:pPr>
      <w:r w:rsidRPr="006A1D78">
        <w:rPr>
          <w:noProof/>
          <w:lang w:eastAsia="fr-FR"/>
        </w:rPr>
        <w:drawing>
          <wp:inline distT="0" distB="0" distL="0" distR="0" wp14:anchorId="7066FE83" wp14:editId="5B75F1BA">
            <wp:extent cx="5760720" cy="3236595"/>
            <wp:effectExtent l="0" t="0" r="0"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236595"/>
                    </a:xfrm>
                    <a:prstGeom prst="rect">
                      <a:avLst/>
                    </a:prstGeom>
                  </pic:spPr>
                </pic:pic>
              </a:graphicData>
            </a:graphic>
          </wp:inline>
        </w:drawing>
      </w:r>
    </w:p>
    <w:p w:rsidR="006A1D78" w:rsidRDefault="003D7808" w:rsidP="003D7808">
      <w:pPr>
        <w:pStyle w:val="Lgende"/>
      </w:pPr>
      <w:bookmarkStart w:id="59" w:name="_Toc184587998"/>
      <w:r>
        <w:t xml:space="preserve">Figure </w:t>
      </w:r>
      <w:fldSimple w:instr=" SEQ Figure \* ARABIC ">
        <w:r w:rsidR="00CA021E">
          <w:rPr>
            <w:noProof/>
          </w:rPr>
          <w:t>13</w:t>
        </w:r>
      </w:fldSimple>
      <w:r>
        <w:t>:Visualisation 1</w:t>
      </w:r>
      <w:bookmarkEnd w:id="59"/>
    </w:p>
    <w:p w:rsidR="00025567" w:rsidRPr="00025567" w:rsidRDefault="00025567" w:rsidP="00025567">
      <w:pPr>
        <w:rPr>
          <w:i/>
        </w:rPr>
      </w:pPr>
      <w:r w:rsidRPr="00025567">
        <w:rPr>
          <w:rStyle w:val="lev"/>
          <w:bCs w:val="0"/>
          <w:i/>
        </w:rPr>
        <w:t>Barre des délais moyens de livraison :</w:t>
      </w:r>
    </w:p>
    <w:p w:rsidR="00025567" w:rsidRDefault="00025567" w:rsidP="005D4A6C">
      <w:pPr>
        <w:pStyle w:val="Paragraphedeliste"/>
        <w:numPr>
          <w:ilvl w:val="0"/>
          <w:numId w:val="28"/>
        </w:numPr>
      </w:pPr>
      <w:r>
        <w:t xml:space="preserve">Les fournisseurs avec les délais moyens les plus longs (comme </w:t>
      </w:r>
      <w:r>
        <w:rPr>
          <w:rStyle w:val="Accentuation"/>
        </w:rPr>
        <w:t>Fitness Association</w:t>
      </w:r>
      <w:r>
        <w:t>) pourraient nécessiter des négociations pour réduire les délais ou optimiser les processus d'approvisionnement.</w:t>
      </w:r>
    </w:p>
    <w:p w:rsidR="00025567" w:rsidRPr="00025567" w:rsidRDefault="00025567" w:rsidP="00025567">
      <w:pPr>
        <w:rPr>
          <w:i/>
        </w:rPr>
      </w:pPr>
      <w:r w:rsidRPr="00025567">
        <w:rPr>
          <w:rStyle w:val="lev"/>
          <w:bCs w:val="0"/>
          <w:i/>
        </w:rPr>
        <w:t>Tableau croisé :</w:t>
      </w:r>
    </w:p>
    <w:p w:rsidR="00025567" w:rsidRDefault="00025567" w:rsidP="005D4A6C">
      <w:pPr>
        <w:pStyle w:val="Paragraphedeliste"/>
        <w:numPr>
          <w:ilvl w:val="0"/>
          <w:numId w:val="28"/>
        </w:numPr>
      </w:pPr>
      <w:r>
        <w:t>Les colonnes indiquent la somme des commandes, le taux de rejet, et le délai moyen pour chaque fournisseur.</w:t>
      </w:r>
    </w:p>
    <w:p w:rsidR="00025567" w:rsidRDefault="00025567" w:rsidP="005D4A6C">
      <w:pPr>
        <w:pStyle w:val="Paragraphedeliste"/>
        <w:numPr>
          <w:ilvl w:val="0"/>
          <w:numId w:val="28"/>
        </w:numPr>
      </w:pPr>
      <w:r>
        <w:t xml:space="preserve">Des fournisseurs comme </w:t>
      </w:r>
      <w:proofErr w:type="spellStart"/>
      <w:r>
        <w:rPr>
          <w:rStyle w:val="Accentuation"/>
        </w:rPr>
        <w:t>WestAmerica</w:t>
      </w:r>
      <w:proofErr w:type="spellEnd"/>
      <w:r>
        <w:rPr>
          <w:rStyle w:val="Accentuation"/>
        </w:rPr>
        <w:t xml:space="preserve"> Bicycle Co.</w:t>
      </w:r>
      <w:r>
        <w:t xml:space="preserve"> ont un volume élevé mais un taux de rejet faible (0,01) — ce qui est un point positif pour leur fiabilité.</w:t>
      </w:r>
    </w:p>
    <w:p w:rsidR="00025567" w:rsidRPr="00025567" w:rsidRDefault="00025567" w:rsidP="00025567">
      <w:pPr>
        <w:rPr>
          <w:i/>
        </w:rPr>
      </w:pPr>
      <w:r w:rsidRPr="00025567">
        <w:rPr>
          <w:rStyle w:val="lev"/>
          <w:bCs w:val="0"/>
          <w:i/>
        </w:rPr>
        <w:t>Corrélation entre la quantité reçue et le taux de rejet :</w:t>
      </w:r>
    </w:p>
    <w:p w:rsidR="00025567" w:rsidRDefault="00025567" w:rsidP="005D4A6C">
      <w:pPr>
        <w:pStyle w:val="Paragraphedeliste"/>
        <w:numPr>
          <w:ilvl w:val="0"/>
          <w:numId w:val="29"/>
        </w:numPr>
      </w:pPr>
      <w:r>
        <w:t>Le graphique de dispersion montre qu’il n’y a pas de forte corrélation entre les deux variables.</w:t>
      </w:r>
    </w:p>
    <w:p w:rsidR="00025567" w:rsidRDefault="00025567" w:rsidP="005D4A6C">
      <w:pPr>
        <w:pStyle w:val="Paragraphedeliste"/>
        <w:numPr>
          <w:ilvl w:val="0"/>
          <w:numId w:val="29"/>
        </w:numPr>
      </w:pPr>
      <w:r>
        <w:t>Cela peut indiquer une qualité constante indépendamment du volume reçu.</w:t>
      </w:r>
    </w:p>
    <w:p w:rsidR="00025567" w:rsidRPr="00025567" w:rsidRDefault="00025567" w:rsidP="00025567">
      <w:pPr>
        <w:rPr>
          <w:i/>
        </w:rPr>
      </w:pPr>
      <w:r w:rsidRPr="00025567">
        <w:rPr>
          <w:rStyle w:val="lev"/>
          <w:bCs w:val="0"/>
          <w:i/>
        </w:rPr>
        <w:t>Nombre de commandes par fournisseur :</w:t>
      </w:r>
    </w:p>
    <w:p w:rsidR="00025567" w:rsidRDefault="00025567" w:rsidP="005D4A6C">
      <w:pPr>
        <w:pStyle w:val="Paragraphedeliste"/>
        <w:numPr>
          <w:ilvl w:val="0"/>
          <w:numId w:val="30"/>
        </w:numPr>
      </w:pPr>
      <w:r>
        <w:t>Les commandes sont assez uniformément réparties entre les fournisseurs. Cela reflète une certaine diversification des achats.</w:t>
      </w:r>
    </w:p>
    <w:p w:rsidR="00025567" w:rsidRDefault="00025567">
      <w:pPr>
        <w:spacing w:line="259" w:lineRule="auto"/>
      </w:pPr>
    </w:p>
    <w:p w:rsidR="00967483" w:rsidRDefault="00967483">
      <w:pPr>
        <w:spacing w:line="259" w:lineRule="auto"/>
      </w:pPr>
    </w:p>
    <w:p w:rsidR="00967483" w:rsidRDefault="00967483">
      <w:pPr>
        <w:spacing w:line="259" w:lineRule="auto"/>
      </w:pPr>
    </w:p>
    <w:p w:rsidR="00967483" w:rsidRDefault="00967483">
      <w:pPr>
        <w:spacing w:line="259" w:lineRule="auto"/>
      </w:pPr>
    </w:p>
    <w:p w:rsidR="00967483" w:rsidRDefault="00967483">
      <w:pPr>
        <w:spacing w:line="259" w:lineRule="auto"/>
      </w:pPr>
    </w:p>
    <w:p w:rsidR="006A1D78" w:rsidRPr="00907A67" w:rsidRDefault="006A1D78" w:rsidP="005D4A6C">
      <w:pPr>
        <w:pStyle w:val="Paragraphedeliste"/>
        <w:numPr>
          <w:ilvl w:val="0"/>
          <w:numId w:val="31"/>
        </w:numPr>
        <w:spacing w:line="259" w:lineRule="auto"/>
        <w:rPr>
          <w:b/>
        </w:rPr>
      </w:pPr>
      <w:r w:rsidRPr="00907A67">
        <w:rPr>
          <w:b/>
        </w:rPr>
        <w:t>Visualisation 2 :</w:t>
      </w:r>
    </w:p>
    <w:p w:rsidR="003D7808" w:rsidRDefault="006A1D78" w:rsidP="003D7808">
      <w:pPr>
        <w:keepNext/>
        <w:spacing w:line="259" w:lineRule="auto"/>
      </w:pPr>
      <w:r w:rsidRPr="006A1D78">
        <w:rPr>
          <w:noProof/>
          <w:lang w:eastAsia="fr-FR"/>
        </w:rPr>
        <w:drawing>
          <wp:inline distT="0" distB="0" distL="0" distR="0" wp14:anchorId="4D39FD96" wp14:editId="5A837466">
            <wp:extent cx="5760720" cy="3249930"/>
            <wp:effectExtent l="0" t="0" r="0" b="762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249930"/>
                    </a:xfrm>
                    <a:prstGeom prst="rect">
                      <a:avLst/>
                    </a:prstGeom>
                  </pic:spPr>
                </pic:pic>
              </a:graphicData>
            </a:graphic>
          </wp:inline>
        </w:drawing>
      </w:r>
    </w:p>
    <w:p w:rsidR="003D7808" w:rsidRDefault="003D7808" w:rsidP="003D7808">
      <w:pPr>
        <w:pStyle w:val="Lgende"/>
      </w:pPr>
      <w:bookmarkStart w:id="60" w:name="_Toc184587999"/>
      <w:r>
        <w:t xml:space="preserve">Figure </w:t>
      </w:r>
      <w:fldSimple w:instr=" SEQ Figure \* ARABIC ">
        <w:r w:rsidR="00CA021E">
          <w:rPr>
            <w:noProof/>
          </w:rPr>
          <w:t>14</w:t>
        </w:r>
      </w:fldSimple>
      <w:r>
        <w:t>:Visualisation 2</w:t>
      </w:r>
      <w:bookmarkEnd w:id="60"/>
    </w:p>
    <w:p w:rsidR="00967483" w:rsidRPr="00967483" w:rsidRDefault="00967483" w:rsidP="00967483">
      <w:pPr>
        <w:rPr>
          <w:i/>
        </w:rPr>
      </w:pPr>
      <w:r w:rsidRPr="00967483">
        <w:rPr>
          <w:rStyle w:val="lev"/>
          <w:bCs w:val="0"/>
          <w:i/>
        </w:rPr>
        <w:t>Répartition des commandes par année :</w:t>
      </w:r>
    </w:p>
    <w:p w:rsidR="00967483" w:rsidRDefault="00967483" w:rsidP="005D4A6C">
      <w:pPr>
        <w:numPr>
          <w:ilvl w:val="0"/>
          <w:numId w:val="32"/>
        </w:numPr>
        <w:spacing w:before="100" w:beforeAutospacing="1" w:after="100" w:afterAutospacing="1"/>
      </w:pPr>
      <w:r>
        <w:t>Les commandes augmentent au fil des années, culminant en 2014 (102,564€).</w:t>
      </w:r>
    </w:p>
    <w:p w:rsidR="00967483" w:rsidRDefault="00967483" w:rsidP="005D4A6C">
      <w:pPr>
        <w:numPr>
          <w:ilvl w:val="0"/>
          <w:numId w:val="32"/>
        </w:numPr>
        <w:spacing w:before="100" w:beforeAutospacing="1" w:after="100" w:afterAutospacing="1"/>
      </w:pPr>
      <w:r>
        <w:t>Cela reflète une croissance des activités de l’entreprise ou un élargissement de sa gamme de produits.</w:t>
      </w:r>
    </w:p>
    <w:p w:rsidR="00967483" w:rsidRPr="00967483" w:rsidRDefault="00967483" w:rsidP="00967483">
      <w:pPr>
        <w:rPr>
          <w:rStyle w:val="lev"/>
          <w:i/>
        </w:rPr>
      </w:pPr>
      <w:r w:rsidRPr="00967483">
        <w:rPr>
          <w:rStyle w:val="lev"/>
          <w:bCs w:val="0"/>
          <w:i/>
        </w:rPr>
        <w:t>Somme des commandes par fournisseur :</w:t>
      </w:r>
    </w:p>
    <w:p w:rsidR="00967483" w:rsidRDefault="00967483" w:rsidP="005D4A6C">
      <w:pPr>
        <w:numPr>
          <w:ilvl w:val="0"/>
          <w:numId w:val="33"/>
        </w:numPr>
        <w:spacing w:before="100" w:beforeAutospacing="1" w:after="100" w:afterAutospacing="1"/>
      </w:pPr>
      <w:r>
        <w:t xml:space="preserve">Les principaux contributeurs restent similaires avec </w:t>
      </w:r>
      <w:r>
        <w:rPr>
          <w:rStyle w:val="Accentuation"/>
        </w:rPr>
        <w:t>Superior Bicycles</w:t>
      </w:r>
      <w:r>
        <w:t xml:space="preserve"> et </w:t>
      </w:r>
      <w:r>
        <w:rPr>
          <w:rStyle w:val="Accentuation"/>
        </w:rPr>
        <w:t xml:space="preserve">Professional </w:t>
      </w:r>
      <w:proofErr w:type="spellStart"/>
      <w:r>
        <w:rPr>
          <w:rStyle w:val="Accentuation"/>
        </w:rPr>
        <w:t>Athletic</w:t>
      </w:r>
      <w:proofErr w:type="spellEnd"/>
      <w:r>
        <w:rPr>
          <w:rStyle w:val="Accentuation"/>
        </w:rPr>
        <w:t xml:space="preserve"> Consultants</w:t>
      </w:r>
      <w:r>
        <w:t xml:space="preserve"> dominant.</w:t>
      </w:r>
    </w:p>
    <w:p w:rsidR="00967483" w:rsidRDefault="00967483" w:rsidP="005D4A6C">
      <w:pPr>
        <w:numPr>
          <w:ilvl w:val="0"/>
          <w:numId w:val="33"/>
        </w:numPr>
        <w:spacing w:before="100" w:beforeAutospacing="1" w:after="100" w:afterAutospacing="1"/>
      </w:pPr>
      <w:r>
        <w:t>Les barres indiquent une concentration d’achats vers certains fournisseurs clés.</w:t>
      </w:r>
    </w:p>
    <w:p w:rsidR="00967483" w:rsidRPr="00967483" w:rsidRDefault="00967483" w:rsidP="00967483">
      <w:pPr>
        <w:rPr>
          <w:rStyle w:val="lev"/>
          <w:i/>
        </w:rPr>
      </w:pPr>
      <w:r w:rsidRPr="00967483">
        <w:rPr>
          <w:rStyle w:val="lev"/>
          <w:bCs w:val="0"/>
          <w:i/>
        </w:rPr>
        <w:t>Répartition circulaire (coût moyen du dernier reçu) :</w:t>
      </w:r>
    </w:p>
    <w:p w:rsidR="00967483" w:rsidRDefault="00967483" w:rsidP="005D4A6C">
      <w:pPr>
        <w:numPr>
          <w:ilvl w:val="0"/>
          <w:numId w:val="34"/>
        </w:numPr>
        <w:spacing w:before="100" w:beforeAutospacing="1" w:after="100" w:afterAutospacing="1"/>
      </w:pPr>
      <w:r>
        <w:t xml:space="preserve">Les coûts moyens varient, mais certains fournisseurs affichent des coûts très élevés (exemple : </w:t>
      </w:r>
      <w:r>
        <w:rPr>
          <w:rStyle w:val="Accentuation"/>
        </w:rPr>
        <w:t>Superior Bicycles</w:t>
      </w:r>
      <w:r>
        <w:t>).</w:t>
      </w:r>
    </w:p>
    <w:p w:rsidR="00967483" w:rsidRDefault="00967483" w:rsidP="005D4A6C">
      <w:pPr>
        <w:numPr>
          <w:ilvl w:val="0"/>
          <w:numId w:val="34"/>
        </w:numPr>
        <w:spacing w:before="100" w:beforeAutospacing="1" w:after="100" w:afterAutospacing="1"/>
      </w:pPr>
      <w:r>
        <w:t>Cela peut indiquer un niveau de qualité supérieur ou une spécialisation.</w:t>
      </w:r>
    </w:p>
    <w:p w:rsidR="00967483" w:rsidRPr="00967483" w:rsidRDefault="00967483" w:rsidP="00967483">
      <w:pPr>
        <w:rPr>
          <w:rStyle w:val="lev"/>
          <w:i/>
        </w:rPr>
      </w:pPr>
      <w:r w:rsidRPr="00967483">
        <w:rPr>
          <w:rStyle w:val="lev"/>
          <w:bCs w:val="0"/>
          <w:i/>
        </w:rPr>
        <w:t>Montant total des lignes d’achat :</w:t>
      </w:r>
    </w:p>
    <w:p w:rsidR="00967483" w:rsidRDefault="00967483" w:rsidP="005D4A6C">
      <w:pPr>
        <w:numPr>
          <w:ilvl w:val="0"/>
          <w:numId w:val="35"/>
        </w:numPr>
        <w:spacing w:before="100" w:beforeAutospacing="1" w:after="100" w:afterAutospacing="1"/>
      </w:pPr>
      <w:r>
        <w:t>Le chiffre clé de 63,79M€ confirme la dépendance aux achats importants, ce qui rend crucial un suivi rigoureux des fournisseurs principaux.</w:t>
      </w:r>
    </w:p>
    <w:p w:rsidR="002E198D" w:rsidRPr="0012746A" w:rsidRDefault="002E198D" w:rsidP="0012746A">
      <w:pPr>
        <w:pStyle w:val="Titre1"/>
      </w:pPr>
      <w:r>
        <w:lastRenderedPageBreak/>
        <w:t xml:space="preserve"> </w:t>
      </w:r>
      <w:bookmarkStart w:id="61" w:name="_Toc184587969"/>
      <w:r w:rsidRPr="0012746A">
        <w:t>Ge</w:t>
      </w:r>
      <w:r w:rsidR="00DF7964" w:rsidRPr="0012746A">
        <w:t>stion des Tâches avec Taiga.io</w:t>
      </w:r>
      <w:bookmarkEnd w:id="61"/>
      <w:r w:rsidR="00DF7964" w:rsidRPr="0012746A">
        <w:t> </w:t>
      </w:r>
    </w:p>
    <w:p w:rsidR="002E198D" w:rsidRPr="002E198D" w:rsidRDefault="007C1AC2" w:rsidP="002E198D">
      <w:pPr>
        <w:pStyle w:val="Titre2"/>
        <w:numPr>
          <w:ilvl w:val="0"/>
          <w:numId w:val="0"/>
        </w:numPr>
        <w:ind w:left="576"/>
      </w:pPr>
      <w:bookmarkStart w:id="62" w:name="_Toc184587970"/>
      <w:r>
        <w:rPr>
          <w:rStyle w:val="lev"/>
          <w:b/>
          <w:bCs w:val="0"/>
        </w:rPr>
        <w:t>6</w:t>
      </w:r>
      <w:r w:rsidR="002E198D" w:rsidRPr="002E198D">
        <w:rPr>
          <w:rStyle w:val="lev"/>
          <w:b/>
          <w:bCs w:val="0"/>
        </w:rPr>
        <w:t>.1 Configuration de Taiga.io</w:t>
      </w:r>
      <w:bookmarkEnd w:id="62"/>
    </w:p>
    <w:p w:rsidR="002E198D" w:rsidRDefault="002E198D" w:rsidP="005D4A6C">
      <w:pPr>
        <w:numPr>
          <w:ilvl w:val="0"/>
          <w:numId w:val="20"/>
        </w:numPr>
        <w:spacing w:before="100" w:beforeAutospacing="1" w:after="100" w:afterAutospacing="1"/>
      </w:pPr>
      <w:r>
        <w:rPr>
          <w:rStyle w:val="lev"/>
        </w:rPr>
        <w:t>Création du projet</w:t>
      </w:r>
      <w:r>
        <w:t xml:space="preserve"> :</w:t>
      </w:r>
    </w:p>
    <w:p w:rsidR="002E198D" w:rsidRDefault="002E198D" w:rsidP="005D4A6C">
      <w:pPr>
        <w:numPr>
          <w:ilvl w:val="1"/>
          <w:numId w:val="20"/>
        </w:numPr>
        <w:spacing w:before="100" w:beforeAutospacing="1" w:after="100" w:afterAutospacing="1"/>
      </w:pPr>
      <w:r>
        <w:t>Un projet a été configuré sur Taiga.io, une plateforme de gestion agile, permettant de suivre efficacement les étapes du projet.</w:t>
      </w:r>
    </w:p>
    <w:p w:rsidR="002E198D" w:rsidRDefault="002E198D" w:rsidP="005D4A6C">
      <w:pPr>
        <w:pStyle w:val="Paragraphedeliste"/>
        <w:numPr>
          <w:ilvl w:val="0"/>
          <w:numId w:val="21"/>
        </w:numPr>
        <w:spacing w:before="100" w:beforeAutospacing="1" w:after="100" w:afterAutospacing="1"/>
      </w:pPr>
      <w:r>
        <w:rPr>
          <w:rStyle w:val="lev"/>
        </w:rPr>
        <w:t>Sprints</w:t>
      </w:r>
      <w:r>
        <w:t xml:space="preserve"> :</w:t>
      </w:r>
    </w:p>
    <w:p w:rsidR="002E198D" w:rsidRDefault="002E198D" w:rsidP="005D4A6C">
      <w:pPr>
        <w:numPr>
          <w:ilvl w:val="1"/>
          <w:numId w:val="20"/>
        </w:numPr>
        <w:spacing w:before="100" w:beforeAutospacing="1" w:after="100" w:afterAutospacing="1"/>
      </w:pPr>
      <w:r>
        <w:t xml:space="preserve">Chaque sprint correspond à une phase clé : </w:t>
      </w:r>
    </w:p>
    <w:p w:rsidR="002E198D" w:rsidRPr="003C4403" w:rsidRDefault="002E198D" w:rsidP="002E198D">
      <w:pPr>
        <w:ind w:left="1416"/>
        <w:rPr>
          <w:lang w:eastAsia="fr-FR"/>
        </w:rPr>
      </w:pPr>
      <w:r w:rsidRPr="003C4403">
        <w:rPr>
          <w:b/>
          <w:bCs/>
          <w:lang w:eastAsia="fr-FR"/>
        </w:rPr>
        <w:t>Sprint 1</w:t>
      </w:r>
      <w:r w:rsidRPr="003C4403">
        <w:rPr>
          <w:lang w:eastAsia="fr-FR"/>
        </w:rPr>
        <w:t xml:space="preserve"> : Exploration des tables et définition des jointures.</w:t>
      </w:r>
    </w:p>
    <w:p w:rsidR="002E198D" w:rsidRPr="003C4403" w:rsidRDefault="002E198D" w:rsidP="002E198D">
      <w:pPr>
        <w:ind w:left="1416"/>
        <w:rPr>
          <w:lang w:eastAsia="fr-FR"/>
        </w:rPr>
      </w:pPr>
      <w:r w:rsidRPr="003C4403">
        <w:rPr>
          <w:b/>
          <w:bCs/>
          <w:lang w:eastAsia="fr-FR"/>
        </w:rPr>
        <w:t>Sprint 2</w:t>
      </w:r>
      <w:r w:rsidRPr="003C4403">
        <w:rPr>
          <w:lang w:eastAsia="fr-FR"/>
        </w:rPr>
        <w:t xml:space="preserve"> : Nettoyage des données et identification des anomalies.</w:t>
      </w:r>
    </w:p>
    <w:p w:rsidR="002E198D" w:rsidRPr="003C4403" w:rsidRDefault="002E198D" w:rsidP="002E198D">
      <w:pPr>
        <w:ind w:left="1416"/>
        <w:rPr>
          <w:lang w:eastAsia="fr-FR"/>
        </w:rPr>
      </w:pPr>
      <w:r w:rsidRPr="003C4403">
        <w:rPr>
          <w:b/>
          <w:bCs/>
          <w:lang w:eastAsia="fr-FR"/>
        </w:rPr>
        <w:t>Sprint 3</w:t>
      </w:r>
      <w:r w:rsidRPr="003C4403">
        <w:rPr>
          <w:lang w:eastAsia="fr-FR"/>
        </w:rPr>
        <w:t xml:space="preserve"> : Création de visualisations Power BI/Tableau.</w:t>
      </w:r>
    </w:p>
    <w:p w:rsidR="002E198D" w:rsidRDefault="002E198D" w:rsidP="002E198D">
      <w:pPr>
        <w:ind w:left="1416"/>
        <w:rPr>
          <w:lang w:eastAsia="fr-FR"/>
        </w:rPr>
      </w:pPr>
      <w:r w:rsidRPr="003C4403">
        <w:rPr>
          <w:b/>
          <w:bCs/>
          <w:lang w:eastAsia="fr-FR"/>
        </w:rPr>
        <w:t>Sprint 4</w:t>
      </w:r>
      <w:r w:rsidRPr="003C4403">
        <w:rPr>
          <w:lang w:eastAsia="fr-FR"/>
        </w:rPr>
        <w:t xml:space="preserve"> : Tests, ajustements des visualisations et préparation de la présentation.</w:t>
      </w:r>
    </w:p>
    <w:p w:rsidR="0010601E" w:rsidRDefault="002E198D" w:rsidP="0010601E">
      <w:pPr>
        <w:keepNext/>
        <w:jc w:val="center"/>
      </w:pPr>
      <w:r>
        <w:rPr>
          <w:noProof/>
          <w:lang w:eastAsia="fr-FR"/>
        </w:rPr>
        <w:drawing>
          <wp:inline distT="0" distB="0" distL="0" distR="0" wp14:anchorId="21ACD855" wp14:editId="7EF40247">
            <wp:extent cx="5760720" cy="2745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45105"/>
                    </a:xfrm>
                    <a:prstGeom prst="rect">
                      <a:avLst/>
                    </a:prstGeom>
                  </pic:spPr>
                </pic:pic>
              </a:graphicData>
            </a:graphic>
          </wp:inline>
        </w:drawing>
      </w:r>
    </w:p>
    <w:p w:rsidR="002E198D" w:rsidRPr="002E198D" w:rsidRDefault="0010601E" w:rsidP="0010601E">
      <w:pPr>
        <w:pStyle w:val="Lgende"/>
        <w:jc w:val="center"/>
        <w:rPr>
          <w:lang w:eastAsia="fr-FR"/>
        </w:rPr>
      </w:pPr>
      <w:bookmarkStart w:id="63" w:name="_Toc184588000"/>
      <w:r>
        <w:t xml:space="preserve">Figure </w:t>
      </w:r>
      <w:fldSimple w:instr=" SEQ Figure \* ARABIC ">
        <w:r w:rsidR="00CA021E">
          <w:rPr>
            <w:noProof/>
          </w:rPr>
          <w:t>15</w:t>
        </w:r>
      </w:fldSimple>
      <w:r>
        <w:t xml:space="preserve">:Interface </w:t>
      </w:r>
      <w:proofErr w:type="spellStart"/>
      <w:r>
        <w:t>Scrum</w:t>
      </w:r>
      <w:bookmarkEnd w:id="63"/>
      <w:proofErr w:type="spellEnd"/>
    </w:p>
    <w:p w:rsidR="002E198D" w:rsidRDefault="002E198D" w:rsidP="005D4A6C">
      <w:pPr>
        <w:pStyle w:val="Paragraphedeliste"/>
        <w:numPr>
          <w:ilvl w:val="0"/>
          <w:numId w:val="21"/>
        </w:numPr>
        <w:spacing w:before="120"/>
      </w:pPr>
      <w:r>
        <w:rPr>
          <w:rStyle w:val="lev"/>
        </w:rPr>
        <w:t>Tickets</w:t>
      </w:r>
      <w:r>
        <w:t xml:space="preserve"> :</w:t>
      </w:r>
    </w:p>
    <w:p w:rsidR="002E198D" w:rsidRPr="003C4403" w:rsidRDefault="002E198D" w:rsidP="002E198D">
      <w:pPr>
        <w:rPr>
          <w:lang w:eastAsia="fr-FR"/>
        </w:rPr>
      </w:pPr>
      <w:r w:rsidRPr="003C4403">
        <w:rPr>
          <w:lang w:eastAsia="fr-FR"/>
        </w:rPr>
        <w:t>Chaque ticket est créé pour une tâche spécifique, comme "Explorer l</w:t>
      </w:r>
      <w:r>
        <w:rPr>
          <w:lang w:eastAsia="fr-FR"/>
        </w:rPr>
        <w:t>es</w:t>
      </w:r>
      <w:r w:rsidRPr="003C4403">
        <w:rPr>
          <w:lang w:eastAsia="fr-FR"/>
        </w:rPr>
        <w:t xml:space="preserve"> table</w:t>
      </w:r>
      <w:r>
        <w:rPr>
          <w:lang w:eastAsia="fr-FR"/>
        </w:rPr>
        <w:t>s</w:t>
      </w:r>
      <w:r w:rsidRPr="003C4403">
        <w:rPr>
          <w:lang w:eastAsia="fr-FR"/>
        </w:rPr>
        <w:t xml:space="preserve"> </w:t>
      </w:r>
      <w:proofErr w:type="spellStart"/>
      <w:r>
        <w:rPr>
          <w:rFonts w:ascii="Courier New" w:hAnsi="Courier New" w:cs="Courier New"/>
          <w:sz w:val="20"/>
          <w:szCs w:val="20"/>
          <w:lang w:eastAsia="fr-FR"/>
        </w:rPr>
        <w:t>Purchasing</w:t>
      </w:r>
      <w:proofErr w:type="spellEnd"/>
      <w:r w:rsidRPr="003C4403">
        <w:rPr>
          <w:lang w:eastAsia="fr-FR"/>
        </w:rPr>
        <w:t>", "</w:t>
      </w:r>
      <w:r>
        <w:rPr>
          <w:lang w:eastAsia="fr-FR"/>
        </w:rPr>
        <w:t>Nettoyer les données des fournisseurs</w:t>
      </w:r>
      <w:r w:rsidRPr="003C4403">
        <w:rPr>
          <w:lang w:eastAsia="fr-FR"/>
        </w:rPr>
        <w:t xml:space="preserve">", </w:t>
      </w:r>
      <w:r>
        <w:rPr>
          <w:lang w:eastAsia="fr-FR"/>
        </w:rPr>
        <w:t>et</w:t>
      </w:r>
      <w:r w:rsidRPr="003C4403">
        <w:rPr>
          <w:lang w:eastAsia="fr-FR"/>
        </w:rPr>
        <w:t xml:space="preserve"> "Créer </w:t>
      </w:r>
      <w:r>
        <w:rPr>
          <w:lang w:eastAsia="fr-FR"/>
        </w:rPr>
        <w:t xml:space="preserve">un tableau comparatif des performances des fournisseurs </w:t>
      </w:r>
      <w:r w:rsidRPr="003C4403">
        <w:rPr>
          <w:lang w:eastAsia="fr-FR"/>
        </w:rPr>
        <w:t>"</w:t>
      </w:r>
      <w:r>
        <w:rPr>
          <w:lang w:eastAsia="fr-FR"/>
        </w:rPr>
        <w:t xml:space="preserve"> et </w:t>
      </w:r>
      <w:r w:rsidRPr="00BD06EA">
        <w:rPr>
          <w:lang w:eastAsia="fr-FR"/>
        </w:rPr>
        <w:t>"</w:t>
      </w:r>
      <w:r>
        <w:rPr>
          <w:lang w:eastAsia="fr-FR"/>
        </w:rPr>
        <w:t xml:space="preserve"> Préparer une présentation pour la revue finale</w:t>
      </w:r>
      <w:proofErr w:type="gramStart"/>
      <w:r w:rsidRPr="00BD06EA">
        <w:rPr>
          <w:lang w:eastAsia="fr-FR"/>
        </w:rPr>
        <w:t>"</w:t>
      </w:r>
      <w:r>
        <w:rPr>
          <w:lang w:eastAsia="fr-FR"/>
        </w:rPr>
        <w:t xml:space="preserve"> </w:t>
      </w:r>
      <w:r w:rsidRPr="003C4403">
        <w:rPr>
          <w:lang w:eastAsia="fr-FR"/>
        </w:rPr>
        <w:t>.</w:t>
      </w:r>
      <w:proofErr w:type="gramEnd"/>
    </w:p>
    <w:p w:rsidR="002E198D" w:rsidRDefault="002E198D" w:rsidP="002E198D">
      <w:pPr>
        <w:rPr>
          <w:lang w:eastAsia="fr-FR"/>
        </w:rPr>
      </w:pPr>
      <w:r w:rsidRPr="003C4403">
        <w:rPr>
          <w:lang w:eastAsia="fr-FR"/>
        </w:rPr>
        <w:t xml:space="preserve">Les tickets sont ensuite répartis dans le </w:t>
      </w:r>
      <w:proofErr w:type="spellStart"/>
      <w:r w:rsidRPr="003C4403">
        <w:rPr>
          <w:lang w:eastAsia="fr-FR"/>
        </w:rPr>
        <w:t>backlog</w:t>
      </w:r>
      <w:proofErr w:type="spellEnd"/>
      <w:r w:rsidRPr="003C4403">
        <w:rPr>
          <w:lang w:eastAsia="fr-FR"/>
        </w:rPr>
        <w:t xml:space="preserve"> de produit et assignés aux membres de l’équipe.</w:t>
      </w:r>
    </w:p>
    <w:p w:rsidR="0010601E" w:rsidRDefault="002E198D" w:rsidP="0010601E">
      <w:pPr>
        <w:keepNext/>
      </w:pPr>
      <w:r>
        <w:rPr>
          <w:noProof/>
          <w:lang w:eastAsia="fr-FR"/>
        </w:rPr>
        <w:lastRenderedPageBreak/>
        <w:drawing>
          <wp:inline distT="0" distB="0" distL="0" distR="0" wp14:anchorId="72084FFB" wp14:editId="43F1497E">
            <wp:extent cx="268605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050" cy="2143125"/>
                    </a:xfrm>
                    <a:prstGeom prst="rect">
                      <a:avLst/>
                    </a:prstGeom>
                  </pic:spPr>
                </pic:pic>
              </a:graphicData>
            </a:graphic>
          </wp:inline>
        </w:drawing>
      </w:r>
      <w:r>
        <w:rPr>
          <w:noProof/>
        </w:rPr>
        <w:t xml:space="preserve">         </w:t>
      </w:r>
      <w:r>
        <w:rPr>
          <w:noProof/>
          <w:lang w:eastAsia="fr-FR"/>
        </w:rPr>
        <w:drawing>
          <wp:inline distT="0" distB="0" distL="0" distR="0" wp14:anchorId="1A9D439D" wp14:editId="1E379389">
            <wp:extent cx="2676525" cy="1781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6525" cy="1781175"/>
                    </a:xfrm>
                    <a:prstGeom prst="rect">
                      <a:avLst/>
                    </a:prstGeom>
                  </pic:spPr>
                </pic:pic>
              </a:graphicData>
            </a:graphic>
          </wp:inline>
        </w:drawing>
      </w:r>
      <w:r>
        <w:rPr>
          <w:noProof/>
          <w:lang w:eastAsia="fr-FR"/>
        </w:rPr>
        <w:drawing>
          <wp:inline distT="0" distB="0" distL="0" distR="0" wp14:anchorId="5523BCC5" wp14:editId="570DAEC7">
            <wp:extent cx="2657475" cy="2085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7475" cy="2085975"/>
                    </a:xfrm>
                    <a:prstGeom prst="rect">
                      <a:avLst/>
                    </a:prstGeom>
                  </pic:spPr>
                </pic:pic>
              </a:graphicData>
            </a:graphic>
          </wp:inline>
        </w:drawing>
      </w:r>
      <w:r w:rsidR="0010601E">
        <w:rPr>
          <w:noProof/>
          <w:lang w:eastAsia="fr-FR"/>
        </w:rPr>
        <w:drawing>
          <wp:inline distT="0" distB="0" distL="0" distR="0" wp14:anchorId="59732F84" wp14:editId="32F2CEA5">
            <wp:extent cx="2724150" cy="2038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4150" cy="2038350"/>
                    </a:xfrm>
                    <a:prstGeom prst="rect">
                      <a:avLst/>
                    </a:prstGeom>
                  </pic:spPr>
                </pic:pic>
              </a:graphicData>
            </a:graphic>
          </wp:inline>
        </w:drawing>
      </w:r>
    </w:p>
    <w:p w:rsidR="0010601E" w:rsidRDefault="0010601E" w:rsidP="0010601E">
      <w:pPr>
        <w:pStyle w:val="Lgende"/>
      </w:pPr>
      <w:bookmarkStart w:id="64" w:name="_Toc184588001"/>
      <w:r>
        <w:t xml:space="preserve">Figure </w:t>
      </w:r>
      <w:fldSimple w:instr=" SEQ Figure \* ARABIC ">
        <w:r w:rsidR="00CA021E">
          <w:rPr>
            <w:noProof/>
          </w:rPr>
          <w:t>16</w:t>
        </w:r>
      </w:fldSimple>
      <w:r w:rsidR="002C078F">
        <w:t xml:space="preserve">:Tickets de </w:t>
      </w:r>
      <w:proofErr w:type="spellStart"/>
      <w:r w:rsidR="002C078F">
        <w:t>T</w:t>
      </w:r>
      <w:r>
        <w:t>aiga</w:t>
      </w:r>
      <w:bookmarkEnd w:id="64"/>
      <w:proofErr w:type="spellEnd"/>
    </w:p>
    <w:p w:rsidR="002E198D" w:rsidRPr="000F1645" w:rsidRDefault="002E198D" w:rsidP="002E198D">
      <w:r>
        <w:rPr>
          <w:noProof/>
        </w:rPr>
        <w:t xml:space="preserve">      </w:t>
      </w:r>
    </w:p>
    <w:p w:rsidR="002E198D" w:rsidRPr="002E198D" w:rsidRDefault="007C1AC2" w:rsidP="002E198D">
      <w:pPr>
        <w:pStyle w:val="Titre2"/>
        <w:numPr>
          <w:ilvl w:val="0"/>
          <w:numId w:val="0"/>
        </w:numPr>
        <w:ind w:left="576"/>
      </w:pPr>
      <w:bookmarkStart w:id="65" w:name="_Toc184587971"/>
      <w:r>
        <w:t>6</w:t>
      </w:r>
      <w:r w:rsidR="002E198D" w:rsidRPr="002E198D">
        <w:t xml:space="preserve">.2 </w:t>
      </w:r>
      <w:r w:rsidR="002E198D" w:rsidRPr="002E198D">
        <w:rPr>
          <w:rStyle w:val="lev"/>
          <w:b/>
          <w:bCs w:val="0"/>
        </w:rPr>
        <w:t>Répartition des Tâches</w:t>
      </w:r>
      <w:r w:rsidR="002E198D" w:rsidRPr="002E198D">
        <w:t xml:space="preserve"> :</w:t>
      </w:r>
      <w:bookmarkEnd w:id="65"/>
    </w:p>
    <w:p w:rsidR="002E198D" w:rsidRPr="00BD06EA" w:rsidRDefault="002E198D" w:rsidP="005D4A6C">
      <w:pPr>
        <w:pStyle w:val="Paragraphedeliste"/>
        <w:numPr>
          <w:ilvl w:val="0"/>
          <w:numId w:val="21"/>
        </w:numPr>
        <w:spacing w:before="120"/>
        <w:rPr>
          <w:lang w:eastAsia="fr-FR"/>
        </w:rPr>
      </w:pPr>
      <w:r w:rsidRPr="00BD06EA">
        <w:rPr>
          <w:lang w:eastAsia="fr-FR"/>
        </w:rPr>
        <w:t>Liste des tâches par membre :</w:t>
      </w:r>
    </w:p>
    <w:p w:rsidR="002E198D" w:rsidRPr="00BD06EA" w:rsidRDefault="002E198D" w:rsidP="002E198D">
      <w:pPr>
        <w:rPr>
          <w:lang w:eastAsia="fr-FR"/>
        </w:rPr>
      </w:pPr>
      <w:r w:rsidRPr="00BD06EA">
        <w:rPr>
          <w:lang w:eastAsia="fr-FR"/>
        </w:rPr>
        <w:t>Les tâches sont attribuées en fonction des compétences et des disponibilités de chaque membre. Par exemple :</w:t>
      </w:r>
    </w:p>
    <w:p w:rsidR="002E198D" w:rsidRPr="00BD06EA" w:rsidRDefault="002E198D" w:rsidP="002E198D">
      <w:pPr>
        <w:rPr>
          <w:lang w:eastAsia="fr-FR"/>
        </w:rPr>
      </w:pPr>
      <w:r w:rsidRPr="00BD06EA">
        <w:rPr>
          <w:lang w:eastAsia="fr-FR"/>
        </w:rPr>
        <w:t xml:space="preserve">Membre 1 : Responsable de l'exploration des tables </w:t>
      </w:r>
      <w:proofErr w:type="spellStart"/>
      <w:r w:rsidRPr="00BD06EA">
        <w:rPr>
          <w:rFonts w:ascii="Courier New" w:hAnsi="Courier New" w:cs="Courier New"/>
          <w:sz w:val="20"/>
          <w:szCs w:val="20"/>
          <w:lang w:eastAsia="fr-FR"/>
        </w:rPr>
        <w:t>PurchaseOrderHeader</w:t>
      </w:r>
      <w:proofErr w:type="spellEnd"/>
      <w:r w:rsidRPr="00BD06EA">
        <w:rPr>
          <w:lang w:eastAsia="fr-FR"/>
        </w:rPr>
        <w:t xml:space="preserve"> et </w:t>
      </w:r>
      <w:proofErr w:type="spellStart"/>
      <w:r w:rsidRPr="00BD06EA">
        <w:rPr>
          <w:rFonts w:ascii="Courier New" w:hAnsi="Courier New" w:cs="Courier New"/>
          <w:sz w:val="20"/>
          <w:szCs w:val="20"/>
          <w:lang w:eastAsia="fr-FR"/>
        </w:rPr>
        <w:t>Vendor</w:t>
      </w:r>
      <w:proofErr w:type="spellEnd"/>
      <w:r w:rsidRPr="00BD06EA">
        <w:rPr>
          <w:lang w:eastAsia="fr-FR"/>
        </w:rPr>
        <w:t>.</w:t>
      </w:r>
    </w:p>
    <w:p w:rsidR="002E198D" w:rsidRDefault="002E198D" w:rsidP="002E198D">
      <w:pPr>
        <w:rPr>
          <w:lang w:eastAsia="fr-FR"/>
        </w:rPr>
      </w:pPr>
      <w:r w:rsidRPr="00BD06EA">
        <w:rPr>
          <w:lang w:eastAsia="fr-FR"/>
        </w:rPr>
        <w:t xml:space="preserve">Membre 2 : Responsable du nettoyage des données pour la table </w:t>
      </w:r>
      <w:r w:rsidRPr="00BD06EA">
        <w:rPr>
          <w:rFonts w:ascii="Courier New" w:hAnsi="Courier New" w:cs="Courier New"/>
          <w:sz w:val="20"/>
          <w:szCs w:val="20"/>
          <w:lang w:eastAsia="fr-FR"/>
        </w:rPr>
        <w:t>Product</w:t>
      </w:r>
      <w:r w:rsidRPr="00BD06EA">
        <w:rPr>
          <w:lang w:eastAsia="fr-FR"/>
        </w:rPr>
        <w:t>.</w:t>
      </w:r>
    </w:p>
    <w:p w:rsidR="002E198D" w:rsidRPr="00BD06EA" w:rsidRDefault="002E198D" w:rsidP="005D4A6C">
      <w:pPr>
        <w:pStyle w:val="Paragraphedeliste"/>
        <w:numPr>
          <w:ilvl w:val="0"/>
          <w:numId w:val="21"/>
        </w:numPr>
        <w:spacing w:before="120"/>
        <w:rPr>
          <w:b/>
          <w:bCs/>
          <w:lang w:eastAsia="fr-FR"/>
        </w:rPr>
      </w:pPr>
      <w:r w:rsidRPr="00BD06EA">
        <w:rPr>
          <w:rStyle w:val="lev"/>
        </w:rPr>
        <w:t>Évolution des tickets</w:t>
      </w:r>
      <w:r w:rsidRPr="00BD06EA">
        <w:rPr>
          <w:b/>
          <w:bCs/>
        </w:rPr>
        <w:t xml:space="preserve"> :</w:t>
      </w:r>
    </w:p>
    <w:p w:rsidR="002E198D" w:rsidRPr="00BD06EA" w:rsidRDefault="002E198D" w:rsidP="002E198D">
      <w:pPr>
        <w:rPr>
          <w:lang w:eastAsia="fr-FR"/>
        </w:rPr>
      </w:pPr>
      <w:r w:rsidRPr="00BD06EA">
        <w:rPr>
          <w:lang w:eastAsia="fr-FR"/>
        </w:rPr>
        <w:t xml:space="preserve">Les tickets sont déplacés d’un état à un autre tout au long du sprint, en suivant le flux </w:t>
      </w:r>
      <w:proofErr w:type="spellStart"/>
      <w:r w:rsidRPr="00BD06EA">
        <w:rPr>
          <w:lang w:eastAsia="fr-FR"/>
        </w:rPr>
        <w:t>Scrum</w:t>
      </w:r>
      <w:proofErr w:type="spellEnd"/>
      <w:r w:rsidRPr="00BD06EA">
        <w:rPr>
          <w:lang w:eastAsia="fr-FR"/>
        </w:rPr>
        <w:t xml:space="preserve"> :</w:t>
      </w:r>
    </w:p>
    <w:p w:rsidR="002E198D" w:rsidRPr="001767E9" w:rsidRDefault="002E198D" w:rsidP="002E198D">
      <w:pPr>
        <w:rPr>
          <w:lang w:eastAsia="fr-FR"/>
        </w:rPr>
      </w:pPr>
      <w:r w:rsidRPr="001767E9">
        <w:rPr>
          <w:rFonts w:hAnsi="Symbol"/>
          <w:lang w:eastAsia="fr-FR"/>
        </w:rPr>
        <w:t></w:t>
      </w:r>
      <w:r w:rsidRPr="001767E9">
        <w:rPr>
          <w:lang w:eastAsia="fr-FR"/>
        </w:rPr>
        <w:t xml:space="preserve">  </w:t>
      </w:r>
      <w:r w:rsidRPr="001767E9">
        <w:rPr>
          <w:b/>
          <w:bCs/>
          <w:lang w:eastAsia="fr-FR"/>
        </w:rPr>
        <w:t>New</w:t>
      </w:r>
      <w:r w:rsidRPr="001767E9">
        <w:rPr>
          <w:lang w:eastAsia="fr-FR"/>
        </w:rPr>
        <w:t xml:space="preserve"> : Ticket créé, mais non encore commencé.</w:t>
      </w:r>
    </w:p>
    <w:p w:rsidR="002E198D" w:rsidRPr="001767E9" w:rsidRDefault="002E198D" w:rsidP="002E198D">
      <w:pPr>
        <w:rPr>
          <w:lang w:eastAsia="fr-FR"/>
        </w:rPr>
      </w:pPr>
      <w:r w:rsidRPr="001767E9">
        <w:rPr>
          <w:rFonts w:hAnsi="Symbol"/>
          <w:lang w:eastAsia="fr-FR"/>
        </w:rPr>
        <w:t></w:t>
      </w:r>
      <w:r w:rsidRPr="001767E9">
        <w:rPr>
          <w:lang w:eastAsia="fr-FR"/>
        </w:rPr>
        <w:t xml:space="preserve">  </w:t>
      </w:r>
      <w:r w:rsidRPr="001767E9">
        <w:rPr>
          <w:b/>
          <w:bCs/>
          <w:lang w:eastAsia="fr-FR"/>
        </w:rPr>
        <w:t>In Progress</w:t>
      </w:r>
      <w:r w:rsidRPr="001767E9">
        <w:rPr>
          <w:lang w:eastAsia="fr-FR"/>
        </w:rPr>
        <w:t xml:space="preserve"> : Travail en cours sur le ticket.</w:t>
      </w:r>
    </w:p>
    <w:p w:rsidR="002E198D" w:rsidRPr="001767E9" w:rsidRDefault="002E198D" w:rsidP="002E198D">
      <w:pPr>
        <w:rPr>
          <w:lang w:eastAsia="fr-FR"/>
        </w:rPr>
      </w:pPr>
      <w:r w:rsidRPr="001767E9">
        <w:rPr>
          <w:rFonts w:hAnsi="Symbol"/>
          <w:lang w:eastAsia="fr-FR"/>
        </w:rPr>
        <w:t></w:t>
      </w:r>
      <w:r w:rsidRPr="001767E9">
        <w:rPr>
          <w:lang w:eastAsia="fr-FR"/>
        </w:rPr>
        <w:t xml:space="preserve">  </w:t>
      </w:r>
      <w:proofErr w:type="spellStart"/>
      <w:r w:rsidRPr="001767E9">
        <w:rPr>
          <w:b/>
          <w:bCs/>
          <w:lang w:eastAsia="fr-FR"/>
        </w:rPr>
        <w:t>Ready</w:t>
      </w:r>
      <w:proofErr w:type="spellEnd"/>
      <w:r w:rsidRPr="001767E9">
        <w:rPr>
          <w:b/>
          <w:bCs/>
          <w:lang w:eastAsia="fr-FR"/>
        </w:rPr>
        <w:t xml:space="preserve"> for Test</w:t>
      </w:r>
      <w:r w:rsidRPr="001767E9">
        <w:rPr>
          <w:lang w:eastAsia="fr-FR"/>
        </w:rPr>
        <w:t xml:space="preserve"> : Travail terminé, prêt à être testé.</w:t>
      </w:r>
    </w:p>
    <w:p w:rsidR="002E198D" w:rsidRPr="001767E9" w:rsidRDefault="002E198D" w:rsidP="002E198D">
      <w:pPr>
        <w:rPr>
          <w:lang w:eastAsia="fr-FR"/>
        </w:rPr>
      </w:pPr>
      <w:r w:rsidRPr="001767E9">
        <w:rPr>
          <w:rFonts w:hAnsi="Symbol"/>
          <w:lang w:eastAsia="fr-FR"/>
        </w:rPr>
        <w:t></w:t>
      </w:r>
      <w:r w:rsidRPr="001767E9">
        <w:rPr>
          <w:lang w:eastAsia="fr-FR"/>
        </w:rPr>
        <w:t xml:space="preserve">  </w:t>
      </w:r>
      <w:proofErr w:type="spellStart"/>
      <w:r w:rsidRPr="001767E9">
        <w:rPr>
          <w:b/>
          <w:bCs/>
          <w:lang w:eastAsia="fr-FR"/>
        </w:rPr>
        <w:t>Closed</w:t>
      </w:r>
      <w:proofErr w:type="spellEnd"/>
      <w:r w:rsidRPr="001767E9">
        <w:rPr>
          <w:lang w:eastAsia="fr-FR"/>
        </w:rPr>
        <w:t xml:space="preserve"> : Ticket terminé et validé.</w:t>
      </w:r>
    </w:p>
    <w:p w:rsidR="002E198D" w:rsidRDefault="002E198D" w:rsidP="002E198D">
      <w:pPr>
        <w:rPr>
          <w:lang w:eastAsia="fr-FR"/>
        </w:rPr>
      </w:pPr>
      <w:r w:rsidRPr="001767E9">
        <w:rPr>
          <w:rFonts w:hAnsi="Symbol"/>
          <w:lang w:eastAsia="fr-FR"/>
        </w:rPr>
        <w:t></w:t>
      </w:r>
      <w:r w:rsidRPr="001767E9">
        <w:rPr>
          <w:lang w:eastAsia="fr-FR"/>
        </w:rPr>
        <w:t xml:space="preserve">  </w:t>
      </w:r>
      <w:proofErr w:type="spellStart"/>
      <w:r w:rsidRPr="001767E9">
        <w:rPr>
          <w:b/>
          <w:bCs/>
          <w:lang w:eastAsia="fr-FR"/>
        </w:rPr>
        <w:t>Needs</w:t>
      </w:r>
      <w:proofErr w:type="spellEnd"/>
      <w:r w:rsidRPr="001767E9">
        <w:rPr>
          <w:b/>
          <w:bCs/>
          <w:lang w:eastAsia="fr-FR"/>
        </w:rPr>
        <w:t xml:space="preserve"> Info</w:t>
      </w:r>
      <w:r w:rsidRPr="001767E9">
        <w:rPr>
          <w:lang w:eastAsia="fr-FR"/>
        </w:rPr>
        <w:t xml:space="preserve"> : Ticket bloqué, nécessite des informations supplémentaires.</w:t>
      </w:r>
    </w:p>
    <w:p w:rsidR="002E198D" w:rsidRDefault="002E198D" w:rsidP="005D4A6C">
      <w:pPr>
        <w:pStyle w:val="Paragraphedeliste"/>
        <w:numPr>
          <w:ilvl w:val="0"/>
          <w:numId w:val="21"/>
        </w:numPr>
        <w:spacing w:before="120"/>
        <w:rPr>
          <w:b/>
          <w:bCs/>
        </w:rPr>
      </w:pPr>
      <w:r w:rsidRPr="001767E9">
        <w:rPr>
          <w:rStyle w:val="lev"/>
        </w:rPr>
        <w:lastRenderedPageBreak/>
        <w:t>Vue des tickets</w:t>
      </w:r>
      <w:r w:rsidRPr="001767E9">
        <w:rPr>
          <w:b/>
          <w:bCs/>
        </w:rPr>
        <w:t xml:space="preserve"> :</w:t>
      </w:r>
    </w:p>
    <w:p w:rsidR="002E198D" w:rsidRDefault="002E198D" w:rsidP="002E198D">
      <w:pPr>
        <w:pStyle w:val="Paragraphedeliste"/>
      </w:pPr>
      <w:r>
        <w:t>Chaque ticket contient une description détaillée de la tâche, l'estimation du temps, les commentaires de l’équipe et les critères d'acceptation pour valider que la tâche est bien terminée.</w:t>
      </w:r>
    </w:p>
    <w:p w:rsidR="0010601E" w:rsidRDefault="002E198D" w:rsidP="0010601E">
      <w:pPr>
        <w:keepNext/>
      </w:pPr>
      <w:r>
        <w:rPr>
          <w:noProof/>
          <w:lang w:eastAsia="fr-FR"/>
        </w:rPr>
        <w:drawing>
          <wp:inline distT="0" distB="0" distL="0" distR="0" wp14:anchorId="798D7AA5" wp14:editId="43A6FA63">
            <wp:extent cx="5760720" cy="2125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125980"/>
                    </a:xfrm>
                    <a:prstGeom prst="rect">
                      <a:avLst/>
                    </a:prstGeom>
                  </pic:spPr>
                </pic:pic>
              </a:graphicData>
            </a:graphic>
          </wp:inline>
        </w:drawing>
      </w:r>
    </w:p>
    <w:p w:rsidR="002E198D" w:rsidRDefault="0010601E" w:rsidP="0010601E">
      <w:pPr>
        <w:pStyle w:val="Lgende"/>
        <w:rPr>
          <w:b/>
          <w:bCs/>
        </w:rPr>
      </w:pPr>
      <w:bookmarkStart w:id="66" w:name="_Toc184588002"/>
      <w:r>
        <w:t xml:space="preserve">Figure </w:t>
      </w:r>
      <w:fldSimple w:instr=" SEQ Figure \* ARABIC ">
        <w:r w:rsidR="00CA021E">
          <w:rPr>
            <w:noProof/>
          </w:rPr>
          <w:t>17</w:t>
        </w:r>
      </w:fldSimple>
      <w:r>
        <w:t>:Vue des tickets</w:t>
      </w:r>
      <w:bookmarkEnd w:id="66"/>
    </w:p>
    <w:p w:rsidR="002E198D" w:rsidRPr="002E198D" w:rsidRDefault="007C1AC2" w:rsidP="002E198D">
      <w:pPr>
        <w:pStyle w:val="Titre2"/>
        <w:numPr>
          <w:ilvl w:val="0"/>
          <w:numId w:val="0"/>
        </w:numPr>
        <w:ind w:left="576"/>
      </w:pPr>
      <w:bookmarkStart w:id="67" w:name="_Toc184587972"/>
      <w:r>
        <w:t>6</w:t>
      </w:r>
      <w:r w:rsidR="002E198D" w:rsidRPr="002E198D">
        <w:t xml:space="preserve">.3 </w:t>
      </w:r>
      <w:r w:rsidR="002E198D" w:rsidRPr="002E198D">
        <w:rPr>
          <w:rStyle w:val="lev"/>
          <w:b/>
          <w:bCs w:val="0"/>
        </w:rPr>
        <w:t>Suivi Agile</w:t>
      </w:r>
      <w:r w:rsidR="002E198D" w:rsidRPr="002E198D">
        <w:t xml:space="preserve"> :</w:t>
      </w:r>
      <w:bookmarkEnd w:id="67"/>
    </w:p>
    <w:p w:rsidR="002E198D" w:rsidRDefault="002E198D" w:rsidP="005D4A6C">
      <w:pPr>
        <w:pStyle w:val="Paragraphedeliste"/>
        <w:numPr>
          <w:ilvl w:val="0"/>
          <w:numId w:val="23"/>
        </w:numPr>
        <w:spacing w:before="120"/>
      </w:pPr>
      <w:r>
        <w:rPr>
          <w:rStyle w:val="lev"/>
        </w:rPr>
        <w:t>Réflexion sur l’efficacité de la gestion des tâches</w:t>
      </w:r>
      <w:r>
        <w:t xml:space="preserve"> :</w:t>
      </w:r>
    </w:p>
    <w:p w:rsidR="002E198D" w:rsidRDefault="002E198D" w:rsidP="002E198D">
      <w:r>
        <w:t xml:space="preserve">En </w:t>
      </w:r>
      <w:proofErr w:type="spellStart"/>
      <w:r>
        <w:t>Scrum</w:t>
      </w:r>
      <w:proofErr w:type="spellEnd"/>
      <w:r>
        <w:t xml:space="preserve">, l’un des objectifs est de rendre le processus de développement transparent et itératif. Cela se traduit par une gestion des tâches dans </w:t>
      </w:r>
      <w:r>
        <w:rPr>
          <w:rStyle w:val="lev"/>
        </w:rPr>
        <w:t>Taiga.io</w:t>
      </w:r>
      <w:r>
        <w:t xml:space="preserve"> de manière claire, où chaque membre de l’équipe connaît l'état d'avancement des tâches.</w:t>
      </w:r>
    </w:p>
    <w:p w:rsidR="002E198D" w:rsidRDefault="002E198D" w:rsidP="002E198D">
      <w:r>
        <w:t>Les sprints permettent d’organiser le travail en petites itérations, facilitant les ajustements en fonction des retours et des résultats des tests.</w:t>
      </w:r>
    </w:p>
    <w:p w:rsidR="002E198D" w:rsidRDefault="002E198D" w:rsidP="005D4A6C">
      <w:pPr>
        <w:pStyle w:val="Paragraphedeliste"/>
        <w:numPr>
          <w:ilvl w:val="0"/>
          <w:numId w:val="24"/>
        </w:numPr>
        <w:spacing w:before="120"/>
      </w:pPr>
      <w:r>
        <w:rPr>
          <w:rStyle w:val="lev"/>
        </w:rPr>
        <w:t>Réflexion sur les améliorations possibles</w:t>
      </w:r>
      <w:r>
        <w:t xml:space="preserve"> :</w:t>
      </w:r>
    </w:p>
    <w:p w:rsidR="002E198D" w:rsidRDefault="002E198D" w:rsidP="005D4A6C">
      <w:pPr>
        <w:pStyle w:val="Paragraphedeliste"/>
        <w:numPr>
          <w:ilvl w:val="0"/>
          <w:numId w:val="22"/>
        </w:numPr>
        <w:spacing w:before="120"/>
      </w:pPr>
      <w:r>
        <w:rPr>
          <w:rStyle w:val="lev"/>
        </w:rPr>
        <w:t>Amélioration de la priorisation</w:t>
      </w:r>
      <w:r>
        <w:t xml:space="preserve"> : Parfois, les tickets peuvent ne pas être priorisés de manière optimale. Il est important de réévaluer en début de chaque sprint les priorités et ajuster en conséquence.</w:t>
      </w:r>
    </w:p>
    <w:p w:rsidR="002E198D" w:rsidRDefault="002E198D" w:rsidP="005D4A6C">
      <w:pPr>
        <w:pStyle w:val="Paragraphedeliste"/>
        <w:numPr>
          <w:ilvl w:val="0"/>
          <w:numId w:val="22"/>
        </w:numPr>
        <w:spacing w:before="120"/>
      </w:pPr>
      <w:r>
        <w:rPr>
          <w:rStyle w:val="lev"/>
        </w:rPr>
        <w:t>Communication continue</w:t>
      </w:r>
      <w:r>
        <w:t xml:space="preserve"> : Bien que Taiga.io facilite le suivi des tâches, une communication régulière entre les membres de l'équipe est essentielle pour garantir que les tickets sont bien compris et que les obstacles sont rapidement identifiés.</w:t>
      </w:r>
    </w:p>
    <w:p w:rsidR="002E198D" w:rsidRDefault="002E198D" w:rsidP="005D4A6C">
      <w:pPr>
        <w:pStyle w:val="Paragraphedeliste"/>
        <w:numPr>
          <w:ilvl w:val="0"/>
          <w:numId w:val="22"/>
        </w:numPr>
        <w:spacing w:before="120"/>
      </w:pPr>
      <w:r>
        <w:rPr>
          <w:rStyle w:val="lev"/>
        </w:rPr>
        <w:t>Réévaluation des estimations</w:t>
      </w:r>
      <w:r>
        <w:t xml:space="preserve"> : Si certains tickets prennent plus de temps que prévu, il peut être utile de réévaluer les estimations pour de futurs sprints.</w:t>
      </w:r>
    </w:p>
    <w:p w:rsidR="002E198D" w:rsidRDefault="002E198D" w:rsidP="005D4A6C">
      <w:pPr>
        <w:pStyle w:val="Paragraphedeliste"/>
        <w:numPr>
          <w:ilvl w:val="0"/>
          <w:numId w:val="22"/>
        </w:numPr>
        <w:spacing w:before="120"/>
      </w:pPr>
      <w:proofErr w:type="spellStart"/>
      <w:r>
        <w:rPr>
          <w:rStyle w:val="lev"/>
        </w:rPr>
        <w:t>Retrospectives</w:t>
      </w:r>
      <w:proofErr w:type="spellEnd"/>
      <w:r>
        <w:rPr>
          <w:rStyle w:val="lev"/>
        </w:rPr>
        <w:t xml:space="preserve"> de sprint</w:t>
      </w:r>
      <w:r>
        <w:t xml:space="preserve"> : A la fin de chaque sprint, l’équipe peut organiser une </w:t>
      </w:r>
      <w:r w:rsidRPr="001767E9">
        <w:rPr>
          <w:rStyle w:val="lev"/>
        </w:rPr>
        <w:t>réunion de rétrospective</w:t>
      </w:r>
      <w:r>
        <w:t xml:space="preserve"> pour discuter de ce qui a bien fonctionné, de ce qui pourrait être amélioré et des ajustements à faire dans le processus </w:t>
      </w:r>
      <w:proofErr w:type="spellStart"/>
      <w:r>
        <w:t>Scrum</w:t>
      </w:r>
      <w:proofErr w:type="spellEnd"/>
      <w:r>
        <w:t>.</w:t>
      </w:r>
    </w:p>
    <w:p w:rsidR="002E198D" w:rsidRPr="0012746A" w:rsidRDefault="00385FAF" w:rsidP="0012746A">
      <w:pPr>
        <w:pStyle w:val="Titre1"/>
      </w:pPr>
      <w:bookmarkStart w:id="68" w:name="_Toc184587973"/>
      <w:r w:rsidRPr="0012746A">
        <w:t xml:space="preserve">Collaboration sur </w:t>
      </w:r>
      <w:proofErr w:type="spellStart"/>
      <w:r w:rsidRPr="0012746A">
        <w:t>GitHub</w:t>
      </w:r>
      <w:bookmarkEnd w:id="68"/>
      <w:proofErr w:type="spellEnd"/>
    </w:p>
    <w:p w:rsidR="003E3FF6" w:rsidRPr="003E3FF6" w:rsidRDefault="007C1AC2" w:rsidP="00DD011F">
      <w:pPr>
        <w:pStyle w:val="Titre2"/>
        <w:numPr>
          <w:ilvl w:val="0"/>
          <w:numId w:val="0"/>
        </w:numPr>
        <w:ind w:left="576"/>
      </w:pPr>
      <w:bookmarkStart w:id="69" w:name="_Toc184587974"/>
      <w:r>
        <w:t>7</w:t>
      </w:r>
      <w:r w:rsidR="003E3FF6">
        <w:t xml:space="preserve">.1 Etape de création du dépôt </w:t>
      </w:r>
      <w:proofErr w:type="spellStart"/>
      <w:r w:rsidR="003E3FF6">
        <w:t>github</w:t>
      </w:r>
      <w:proofErr w:type="spellEnd"/>
      <w:r w:rsidR="003E3FF6">
        <w:t> :</w:t>
      </w:r>
      <w:bookmarkEnd w:id="69"/>
      <w:r w:rsidR="003E3FF6">
        <w:t xml:space="preserve"> </w:t>
      </w:r>
    </w:p>
    <w:p w:rsidR="00E07EDD" w:rsidRPr="00E07EDD" w:rsidRDefault="00E07EDD" w:rsidP="005D4A6C">
      <w:pPr>
        <w:pStyle w:val="Paragraphedeliste"/>
        <w:keepNext/>
        <w:keepLines/>
        <w:numPr>
          <w:ilvl w:val="0"/>
          <w:numId w:val="36"/>
        </w:numPr>
        <w:spacing w:before="240" w:after="240"/>
        <w:contextualSpacing w:val="0"/>
        <w:outlineLvl w:val="0"/>
        <w:rPr>
          <w:rFonts w:asciiTheme="majorHAnsi" w:eastAsiaTheme="majorEastAsia" w:hAnsiTheme="majorHAnsi" w:cstheme="majorBidi"/>
          <w:b/>
          <w:vanish/>
          <w:color w:val="2E74B5" w:themeColor="accent1" w:themeShade="BF"/>
          <w:sz w:val="32"/>
          <w:szCs w:val="32"/>
        </w:rPr>
      </w:pPr>
      <w:bookmarkStart w:id="70" w:name="_Toc184585268"/>
      <w:bookmarkStart w:id="71" w:name="_Toc184585328"/>
      <w:bookmarkStart w:id="72" w:name="_Toc184585374"/>
      <w:bookmarkStart w:id="73" w:name="_Toc184585779"/>
      <w:bookmarkStart w:id="74" w:name="_Toc184585907"/>
      <w:bookmarkStart w:id="75" w:name="_Toc184587415"/>
      <w:bookmarkStart w:id="76" w:name="_Toc184587502"/>
      <w:bookmarkStart w:id="77" w:name="_Toc184587901"/>
      <w:bookmarkStart w:id="78" w:name="_Toc184587975"/>
      <w:bookmarkEnd w:id="70"/>
      <w:bookmarkEnd w:id="71"/>
      <w:bookmarkEnd w:id="72"/>
      <w:bookmarkEnd w:id="73"/>
      <w:bookmarkEnd w:id="74"/>
      <w:bookmarkEnd w:id="75"/>
      <w:bookmarkEnd w:id="76"/>
      <w:bookmarkEnd w:id="77"/>
      <w:bookmarkEnd w:id="78"/>
    </w:p>
    <w:p w:rsidR="00E07EDD" w:rsidRPr="00E07EDD" w:rsidRDefault="00E07EDD" w:rsidP="005D4A6C">
      <w:pPr>
        <w:pStyle w:val="Paragraphedeliste"/>
        <w:keepNext/>
        <w:keepLines/>
        <w:numPr>
          <w:ilvl w:val="0"/>
          <w:numId w:val="36"/>
        </w:numPr>
        <w:spacing w:before="240" w:after="240"/>
        <w:contextualSpacing w:val="0"/>
        <w:outlineLvl w:val="0"/>
        <w:rPr>
          <w:rFonts w:asciiTheme="majorHAnsi" w:eastAsiaTheme="majorEastAsia" w:hAnsiTheme="majorHAnsi" w:cstheme="majorBidi"/>
          <w:b/>
          <w:vanish/>
          <w:color w:val="2E74B5" w:themeColor="accent1" w:themeShade="BF"/>
          <w:sz w:val="32"/>
          <w:szCs w:val="32"/>
        </w:rPr>
      </w:pPr>
      <w:bookmarkStart w:id="79" w:name="_Toc184585269"/>
      <w:bookmarkStart w:id="80" w:name="_Toc184585329"/>
      <w:bookmarkStart w:id="81" w:name="_Toc184585375"/>
      <w:bookmarkStart w:id="82" w:name="_Toc184585780"/>
      <w:bookmarkStart w:id="83" w:name="_Toc184585908"/>
      <w:bookmarkStart w:id="84" w:name="_Toc184587416"/>
      <w:bookmarkStart w:id="85" w:name="_Toc184587503"/>
      <w:bookmarkStart w:id="86" w:name="_Toc184587902"/>
      <w:bookmarkStart w:id="87" w:name="_Toc184587976"/>
      <w:bookmarkEnd w:id="79"/>
      <w:bookmarkEnd w:id="80"/>
      <w:bookmarkEnd w:id="81"/>
      <w:bookmarkEnd w:id="82"/>
      <w:bookmarkEnd w:id="83"/>
      <w:bookmarkEnd w:id="84"/>
      <w:bookmarkEnd w:id="85"/>
      <w:bookmarkEnd w:id="86"/>
      <w:bookmarkEnd w:id="87"/>
    </w:p>
    <w:p w:rsidR="00E07EDD" w:rsidRPr="00E07EDD" w:rsidRDefault="00E07EDD" w:rsidP="005D4A6C">
      <w:pPr>
        <w:pStyle w:val="Paragraphedeliste"/>
        <w:keepNext/>
        <w:keepLines/>
        <w:numPr>
          <w:ilvl w:val="0"/>
          <w:numId w:val="36"/>
        </w:numPr>
        <w:spacing w:before="240" w:after="240"/>
        <w:contextualSpacing w:val="0"/>
        <w:outlineLvl w:val="0"/>
        <w:rPr>
          <w:rFonts w:asciiTheme="majorHAnsi" w:eastAsiaTheme="majorEastAsia" w:hAnsiTheme="majorHAnsi" w:cstheme="majorBidi"/>
          <w:b/>
          <w:vanish/>
          <w:color w:val="2E74B5" w:themeColor="accent1" w:themeShade="BF"/>
          <w:sz w:val="32"/>
          <w:szCs w:val="32"/>
        </w:rPr>
      </w:pPr>
      <w:bookmarkStart w:id="88" w:name="_Toc184585270"/>
      <w:bookmarkStart w:id="89" w:name="_Toc184585330"/>
      <w:bookmarkStart w:id="90" w:name="_Toc184585376"/>
      <w:bookmarkStart w:id="91" w:name="_Toc184585781"/>
      <w:bookmarkStart w:id="92" w:name="_Toc184585909"/>
      <w:bookmarkStart w:id="93" w:name="_Toc184587417"/>
      <w:bookmarkStart w:id="94" w:name="_Toc184587504"/>
      <w:bookmarkStart w:id="95" w:name="_Toc184587903"/>
      <w:bookmarkStart w:id="96" w:name="_Toc184587977"/>
      <w:bookmarkEnd w:id="88"/>
      <w:bookmarkEnd w:id="89"/>
      <w:bookmarkEnd w:id="90"/>
      <w:bookmarkEnd w:id="91"/>
      <w:bookmarkEnd w:id="92"/>
      <w:bookmarkEnd w:id="93"/>
      <w:bookmarkEnd w:id="94"/>
      <w:bookmarkEnd w:id="95"/>
      <w:bookmarkEnd w:id="96"/>
    </w:p>
    <w:p w:rsidR="003E3FF6" w:rsidRDefault="003E3FF6" w:rsidP="003E3FF6"/>
    <w:p w:rsidR="003E3FF6" w:rsidRDefault="003E3FF6" w:rsidP="003E3FF6"/>
    <w:p w:rsidR="003E3FF6" w:rsidRDefault="003E3FF6" w:rsidP="003E3FF6"/>
    <w:p w:rsidR="003E3FF6" w:rsidRDefault="003E3FF6" w:rsidP="003E3FF6"/>
    <w:p w:rsidR="00E07EDD" w:rsidRPr="00E07EDD" w:rsidRDefault="00E07EDD" w:rsidP="005D4A6C">
      <w:pPr>
        <w:pStyle w:val="Paragraphedeliste"/>
        <w:numPr>
          <w:ilvl w:val="0"/>
          <w:numId w:val="37"/>
        </w:numPr>
      </w:pPr>
      <w:r>
        <w:t xml:space="preserve">Création d’un </w:t>
      </w:r>
      <w:r w:rsidRPr="00E07EDD">
        <w:t xml:space="preserve">dépôt Git sur </w:t>
      </w:r>
      <w:proofErr w:type="spellStart"/>
      <w:r w:rsidRPr="00E07EDD">
        <w:t>GitHub</w:t>
      </w:r>
      <w:proofErr w:type="spellEnd"/>
      <w:r>
        <w:t> :</w:t>
      </w:r>
    </w:p>
    <w:p w:rsidR="0010601E" w:rsidRDefault="00E07EDD" w:rsidP="0010601E">
      <w:pPr>
        <w:keepNext/>
        <w:jc w:val="center"/>
      </w:pPr>
      <w:r w:rsidRPr="00E07EDD">
        <w:rPr>
          <w:noProof/>
          <w:lang w:eastAsia="fr-FR"/>
        </w:rPr>
        <w:drawing>
          <wp:inline distT="0" distB="0" distL="0" distR="0" wp14:anchorId="131C1679" wp14:editId="4F9FDCC0">
            <wp:extent cx="2857899" cy="1267002"/>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7899" cy="1267002"/>
                    </a:xfrm>
                    <a:prstGeom prst="rect">
                      <a:avLst/>
                    </a:prstGeom>
                  </pic:spPr>
                </pic:pic>
              </a:graphicData>
            </a:graphic>
          </wp:inline>
        </w:drawing>
      </w:r>
    </w:p>
    <w:p w:rsidR="00E07EDD" w:rsidRPr="00E07EDD" w:rsidRDefault="0010601E" w:rsidP="0010601E">
      <w:pPr>
        <w:pStyle w:val="Lgende"/>
        <w:jc w:val="center"/>
      </w:pPr>
      <w:bookmarkStart w:id="97" w:name="_Toc184588003"/>
      <w:r>
        <w:t xml:space="preserve">Figure </w:t>
      </w:r>
      <w:fldSimple w:instr=" SEQ Figure \* ARABIC ">
        <w:r w:rsidR="00CA021E">
          <w:rPr>
            <w:noProof/>
          </w:rPr>
          <w:t>18</w:t>
        </w:r>
      </w:fldSimple>
      <w:r>
        <w:t xml:space="preserve">:Dépot </w:t>
      </w:r>
      <w:proofErr w:type="spellStart"/>
      <w:r>
        <w:t>GitHub</w:t>
      </w:r>
      <w:bookmarkEnd w:id="97"/>
      <w:proofErr w:type="spellEnd"/>
    </w:p>
    <w:p w:rsidR="00E07EDD" w:rsidRDefault="00E07EDD" w:rsidP="005D4A6C">
      <w:pPr>
        <w:pStyle w:val="Paragraphedeliste"/>
        <w:numPr>
          <w:ilvl w:val="0"/>
          <w:numId w:val="37"/>
        </w:numPr>
        <w:rPr>
          <w:lang w:eastAsia="fr-FR"/>
        </w:rPr>
      </w:pPr>
      <w:r>
        <w:t>Clonez le dépôt sur la machine locale :</w:t>
      </w:r>
      <w:r>
        <w:rPr>
          <w:lang w:eastAsia="fr-FR"/>
        </w:rPr>
        <w:tab/>
      </w:r>
    </w:p>
    <w:p w:rsidR="0010601E" w:rsidRDefault="00E07EDD" w:rsidP="0010601E">
      <w:pPr>
        <w:keepNext/>
      </w:pPr>
      <w:r w:rsidRPr="00E07EDD">
        <w:rPr>
          <w:noProof/>
          <w:lang w:eastAsia="fr-FR"/>
        </w:rPr>
        <w:drawing>
          <wp:inline distT="0" distB="0" distL="0" distR="0" wp14:anchorId="270ACD39" wp14:editId="4B585E52">
            <wp:extent cx="6294755" cy="333366"/>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375972" cy="390627"/>
                    </a:xfrm>
                    <a:prstGeom prst="rect">
                      <a:avLst/>
                    </a:prstGeom>
                  </pic:spPr>
                </pic:pic>
              </a:graphicData>
            </a:graphic>
          </wp:inline>
        </w:drawing>
      </w:r>
    </w:p>
    <w:p w:rsidR="00E07EDD" w:rsidRDefault="0010601E" w:rsidP="0010601E">
      <w:pPr>
        <w:pStyle w:val="Lgende"/>
        <w:rPr>
          <w:lang w:eastAsia="fr-FR"/>
        </w:rPr>
      </w:pPr>
      <w:bookmarkStart w:id="98" w:name="_Toc184588004"/>
      <w:r>
        <w:t xml:space="preserve">Figure </w:t>
      </w:r>
      <w:fldSimple w:instr=" SEQ Figure \* ARABIC ">
        <w:r w:rsidR="00CA021E">
          <w:rPr>
            <w:noProof/>
          </w:rPr>
          <w:t>19</w:t>
        </w:r>
      </w:fldSimple>
      <w:r>
        <w:t>:commande 1</w:t>
      </w:r>
      <w:bookmarkEnd w:id="98"/>
    </w:p>
    <w:p w:rsidR="003E3FF6" w:rsidRPr="003E3FF6" w:rsidRDefault="007C1AC2" w:rsidP="003E3FF6">
      <w:pPr>
        <w:pStyle w:val="Titre2"/>
        <w:numPr>
          <w:ilvl w:val="0"/>
          <w:numId w:val="0"/>
        </w:numPr>
        <w:ind w:left="576"/>
      </w:pPr>
      <w:bookmarkStart w:id="99" w:name="_Toc184587978"/>
      <w:r>
        <w:rPr>
          <w:lang w:eastAsia="fr-FR"/>
        </w:rPr>
        <w:t>7</w:t>
      </w:r>
      <w:r w:rsidR="003E3FF6">
        <w:rPr>
          <w:lang w:eastAsia="fr-FR"/>
        </w:rPr>
        <w:t xml:space="preserve">.2 </w:t>
      </w:r>
      <w:r w:rsidR="003E3FF6">
        <w:t>Partager les scripts et rapports</w:t>
      </w:r>
      <w:bookmarkEnd w:id="99"/>
    </w:p>
    <w:p w:rsidR="003E3FF6" w:rsidRDefault="003E3FF6" w:rsidP="005D4A6C">
      <w:pPr>
        <w:pStyle w:val="Paragraphedeliste"/>
        <w:numPr>
          <w:ilvl w:val="0"/>
          <w:numId w:val="37"/>
        </w:numPr>
        <w:rPr>
          <w:lang w:eastAsia="fr-FR"/>
        </w:rPr>
      </w:pPr>
      <w:r>
        <w:rPr>
          <w:lang w:eastAsia="fr-FR"/>
        </w:rPr>
        <w:t>Création des fichiers du dépôt :</w:t>
      </w:r>
    </w:p>
    <w:p w:rsidR="0010601E" w:rsidRDefault="003E3FF6" w:rsidP="0010601E">
      <w:pPr>
        <w:pStyle w:val="Paragraphedeliste"/>
        <w:keepNext/>
        <w:jc w:val="center"/>
      </w:pPr>
      <w:r w:rsidRPr="003E3FF6">
        <w:rPr>
          <w:noProof/>
          <w:lang w:eastAsia="fr-FR"/>
        </w:rPr>
        <w:drawing>
          <wp:inline distT="0" distB="0" distL="0" distR="0" wp14:anchorId="6621C539" wp14:editId="391748AE">
            <wp:extent cx="2429214" cy="2067213"/>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29214" cy="2067213"/>
                    </a:xfrm>
                    <a:prstGeom prst="rect">
                      <a:avLst/>
                    </a:prstGeom>
                  </pic:spPr>
                </pic:pic>
              </a:graphicData>
            </a:graphic>
          </wp:inline>
        </w:drawing>
      </w:r>
    </w:p>
    <w:p w:rsidR="002E198D" w:rsidRDefault="0010601E" w:rsidP="0010601E">
      <w:pPr>
        <w:pStyle w:val="Lgende"/>
        <w:jc w:val="center"/>
        <w:rPr>
          <w:lang w:eastAsia="fr-FR"/>
        </w:rPr>
      </w:pPr>
      <w:bookmarkStart w:id="100" w:name="_Toc184588005"/>
      <w:r>
        <w:t xml:space="preserve">Figure </w:t>
      </w:r>
      <w:fldSimple w:instr=" SEQ Figure \* ARABIC ">
        <w:r w:rsidR="00CA021E">
          <w:rPr>
            <w:noProof/>
          </w:rPr>
          <w:t>20</w:t>
        </w:r>
      </w:fldSimple>
      <w:r>
        <w:t>: Fichiers</w:t>
      </w:r>
      <w:r>
        <w:rPr>
          <w:noProof/>
        </w:rPr>
        <w:t xml:space="preserve"> du dép</w:t>
      </w:r>
      <w:r>
        <w:rPr>
          <w:lang w:eastAsia="fr-FR"/>
        </w:rPr>
        <w:t>ô</w:t>
      </w:r>
      <w:r>
        <w:rPr>
          <w:noProof/>
        </w:rPr>
        <w:t>t</w:t>
      </w:r>
      <w:bookmarkEnd w:id="100"/>
    </w:p>
    <w:p w:rsidR="003E3FF6" w:rsidRDefault="003E3FF6" w:rsidP="003E3FF6">
      <w:pPr>
        <w:pStyle w:val="Paragraphedeliste"/>
        <w:jc w:val="center"/>
        <w:rPr>
          <w:lang w:eastAsia="fr-FR"/>
        </w:rPr>
      </w:pPr>
    </w:p>
    <w:p w:rsidR="003E3FF6" w:rsidRPr="003E3FF6" w:rsidRDefault="003E3FF6" w:rsidP="005D4A6C">
      <w:pPr>
        <w:pStyle w:val="Paragraphedeliste"/>
        <w:numPr>
          <w:ilvl w:val="0"/>
          <w:numId w:val="38"/>
        </w:numPr>
        <w:rPr>
          <w:lang w:eastAsia="fr-FR"/>
        </w:rPr>
      </w:pPr>
      <w:r w:rsidRPr="003E3FF6">
        <w:rPr>
          <w:lang w:eastAsia="fr-FR"/>
        </w:rPr>
        <w:t>/</w:t>
      </w:r>
      <w:proofErr w:type="spellStart"/>
      <w:r w:rsidRPr="003E3FF6">
        <w:rPr>
          <w:lang w:eastAsia="fr-FR"/>
        </w:rPr>
        <w:t>sql</w:t>
      </w:r>
      <w:proofErr w:type="spellEnd"/>
      <w:r w:rsidRPr="003E3FF6">
        <w:rPr>
          <w:lang w:eastAsia="fr-FR"/>
        </w:rPr>
        <w:t>/ : Contient les scripts SQL.</w:t>
      </w:r>
    </w:p>
    <w:p w:rsidR="003E3FF6" w:rsidRPr="003E3FF6" w:rsidRDefault="003E3FF6" w:rsidP="005D4A6C">
      <w:pPr>
        <w:pStyle w:val="Paragraphedeliste"/>
        <w:numPr>
          <w:ilvl w:val="0"/>
          <w:numId w:val="38"/>
        </w:numPr>
        <w:rPr>
          <w:lang w:eastAsia="fr-FR"/>
        </w:rPr>
      </w:pPr>
      <w:r w:rsidRPr="003E3FF6">
        <w:rPr>
          <w:lang w:eastAsia="fr-FR"/>
        </w:rPr>
        <w:t>/reports/ : Contient les rapports Power BI/Tableau.</w:t>
      </w:r>
    </w:p>
    <w:p w:rsidR="003E3FF6" w:rsidRPr="003E3FF6" w:rsidRDefault="003E3FF6" w:rsidP="005D4A6C">
      <w:pPr>
        <w:pStyle w:val="Paragraphedeliste"/>
        <w:numPr>
          <w:ilvl w:val="0"/>
          <w:numId w:val="38"/>
        </w:numPr>
        <w:rPr>
          <w:lang w:eastAsia="fr-FR"/>
        </w:rPr>
      </w:pPr>
      <w:r w:rsidRPr="003E3FF6">
        <w:rPr>
          <w:lang w:eastAsia="fr-FR"/>
        </w:rPr>
        <w:t>/docs/ : Documentation du projet.</w:t>
      </w:r>
    </w:p>
    <w:p w:rsidR="003E3FF6" w:rsidRDefault="003E3FF6" w:rsidP="003E3FF6">
      <w:pPr>
        <w:pStyle w:val="Paragraphedeliste"/>
        <w:rPr>
          <w:lang w:eastAsia="fr-FR"/>
        </w:rPr>
      </w:pPr>
    </w:p>
    <w:p w:rsidR="003E3FF6" w:rsidRDefault="001D791E" w:rsidP="005D4A6C">
      <w:pPr>
        <w:pStyle w:val="Paragraphedeliste"/>
        <w:numPr>
          <w:ilvl w:val="0"/>
          <w:numId w:val="37"/>
        </w:numPr>
        <w:rPr>
          <w:lang w:eastAsia="fr-FR"/>
        </w:rPr>
      </w:pPr>
      <w:r>
        <w:t>Ajouter</w:t>
      </w:r>
      <w:r w:rsidR="007B0C03">
        <w:t xml:space="preserve"> les fichiers SQL et Power BI/Tableau :</w:t>
      </w:r>
    </w:p>
    <w:p w:rsidR="007B0C03" w:rsidRDefault="007B0C03" w:rsidP="007B0C03">
      <w:pPr>
        <w:pStyle w:val="Paragraphedeliste"/>
        <w:rPr>
          <w:lang w:eastAsia="fr-FR"/>
        </w:rPr>
      </w:pPr>
    </w:p>
    <w:p w:rsidR="0010601E" w:rsidRDefault="007B0C03" w:rsidP="0010601E">
      <w:pPr>
        <w:pStyle w:val="Paragraphedeliste"/>
        <w:keepNext/>
      </w:pPr>
      <w:r w:rsidRPr="007B0C03">
        <w:rPr>
          <w:noProof/>
          <w:lang w:eastAsia="fr-FR"/>
        </w:rPr>
        <w:drawing>
          <wp:inline distT="0" distB="0" distL="0" distR="0" wp14:anchorId="17114F4C" wp14:editId="5D29E862">
            <wp:extent cx="3715268" cy="40010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5268" cy="400106"/>
                    </a:xfrm>
                    <a:prstGeom prst="rect">
                      <a:avLst/>
                    </a:prstGeom>
                  </pic:spPr>
                </pic:pic>
              </a:graphicData>
            </a:graphic>
          </wp:inline>
        </w:drawing>
      </w:r>
    </w:p>
    <w:p w:rsidR="007B0C03" w:rsidRDefault="0010601E" w:rsidP="0010601E">
      <w:pPr>
        <w:pStyle w:val="Lgende"/>
        <w:rPr>
          <w:lang w:eastAsia="fr-FR"/>
        </w:rPr>
      </w:pPr>
      <w:r>
        <w:t xml:space="preserve">                        </w:t>
      </w:r>
      <w:bookmarkStart w:id="101" w:name="_Toc184588006"/>
      <w:r>
        <w:t xml:space="preserve">Figure </w:t>
      </w:r>
      <w:fldSimple w:instr=" SEQ Figure \* ARABIC ">
        <w:r w:rsidR="00CA021E">
          <w:rPr>
            <w:noProof/>
          </w:rPr>
          <w:t>21</w:t>
        </w:r>
      </w:fldSimple>
      <w:r>
        <w:t>:Commande 2</w:t>
      </w:r>
      <w:bookmarkEnd w:id="101"/>
    </w:p>
    <w:p w:rsidR="007B0C03" w:rsidRDefault="001D791E" w:rsidP="005D4A6C">
      <w:pPr>
        <w:pStyle w:val="Paragraphedeliste"/>
        <w:numPr>
          <w:ilvl w:val="0"/>
          <w:numId w:val="37"/>
        </w:numPr>
        <w:rPr>
          <w:lang w:eastAsia="fr-FR"/>
        </w:rPr>
      </w:pPr>
      <w:r>
        <w:t>Effectuer</w:t>
      </w:r>
      <w:r w:rsidR="007B0C03">
        <w:t xml:space="preserve"> un commit</w:t>
      </w:r>
    </w:p>
    <w:p w:rsidR="0010601E" w:rsidRDefault="007B0C03" w:rsidP="0010601E">
      <w:pPr>
        <w:pStyle w:val="Paragraphedeliste"/>
        <w:keepNext/>
        <w:ind w:left="708"/>
      </w:pPr>
      <w:r w:rsidRPr="007B0C03">
        <w:rPr>
          <w:noProof/>
          <w:lang w:eastAsia="fr-FR"/>
        </w:rPr>
        <w:lastRenderedPageBreak/>
        <w:drawing>
          <wp:inline distT="0" distB="0" distL="0" distR="0" wp14:anchorId="26BB81FA" wp14:editId="54A70954">
            <wp:extent cx="5760720" cy="399415"/>
            <wp:effectExtent l="0" t="0" r="0" b="63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99415"/>
                    </a:xfrm>
                    <a:prstGeom prst="rect">
                      <a:avLst/>
                    </a:prstGeom>
                  </pic:spPr>
                </pic:pic>
              </a:graphicData>
            </a:graphic>
          </wp:inline>
        </w:drawing>
      </w:r>
    </w:p>
    <w:p w:rsidR="007B0C03" w:rsidRDefault="0010601E" w:rsidP="0010601E">
      <w:pPr>
        <w:pStyle w:val="Lgende"/>
        <w:rPr>
          <w:lang w:eastAsia="fr-FR"/>
        </w:rPr>
      </w:pPr>
      <w:r>
        <w:t xml:space="preserve">                 </w:t>
      </w:r>
      <w:bookmarkStart w:id="102" w:name="_Toc184588007"/>
      <w:r>
        <w:t xml:space="preserve">Figure </w:t>
      </w:r>
      <w:fldSimple w:instr=" SEQ Figure \* ARABIC ">
        <w:r w:rsidR="00CA021E">
          <w:rPr>
            <w:noProof/>
          </w:rPr>
          <w:t>22</w:t>
        </w:r>
      </w:fldSimple>
      <w:r>
        <w:t>:</w:t>
      </w:r>
      <w:r w:rsidRPr="005C5D13">
        <w:t xml:space="preserve">Commande </w:t>
      </w:r>
      <w:r>
        <w:t>3</w:t>
      </w:r>
      <w:bookmarkEnd w:id="102"/>
    </w:p>
    <w:p w:rsidR="007B0C03" w:rsidRDefault="007B0C03" w:rsidP="007B0C03">
      <w:pPr>
        <w:pStyle w:val="Paragraphedeliste"/>
        <w:ind w:left="708"/>
        <w:rPr>
          <w:lang w:eastAsia="fr-FR"/>
        </w:rPr>
      </w:pPr>
    </w:p>
    <w:p w:rsidR="007B0C03" w:rsidRDefault="001D791E" w:rsidP="005D4A6C">
      <w:pPr>
        <w:pStyle w:val="Paragraphedeliste"/>
        <w:numPr>
          <w:ilvl w:val="0"/>
          <w:numId w:val="37"/>
        </w:numPr>
        <w:rPr>
          <w:lang w:eastAsia="fr-FR"/>
        </w:rPr>
      </w:pPr>
      <w:r>
        <w:t>Envoyer</w:t>
      </w:r>
      <w:r w:rsidR="007B0C03">
        <w:t xml:space="preserve"> les fichiers au dépôt distant </w:t>
      </w:r>
    </w:p>
    <w:p w:rsidR="0010601E" w:rsidRDefault="007B0C03" w:rsidP="0010601E">
      <w:pPr>
        <w:pStyle w:val="Paragraphedeliste"/>
        <w:keepNext/>
      </w:pPr>
      <w:r w:rsidRPr="007B0C03">
        <w:rPr>
          <w:noProof/>
          <w:lang w:eastAsia="fr-FR"/>
        </w:rPr>
        <w:drawing>
          <wp:inline distT="0" distB="0" distL="0" distR="0" wp14:anchorId="3D7BF305" wp14:editId="08A528CB">
            <wp:extent cx="5106113" cy="381053"/>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06113" cy="381053"/>
                    </a:xfrm>
                    <a:prstGeom prst="rect">
                      <a:avLst/>
                    </a:prstGeom>
                  </pic:spPr>
                </pic:pic>
              </a:graphicData>
            </a:graphic>
          </wp:inline>
        </w:drawing>
      </w:r>
    </w:p>
    <w:p w:rsidR="007B0C03" w:rsidRDefault="0010601E" w:rsidP="0010601E">
      <w:pPr>
        <w:pStyle w:val="Lgende"/>
        <w:rPr>
          <w:lang w:eastAsia="fr-FR"/>
        </w:rPr>
      </w:pPr>
      <w:r>
        <w:t xml:space="preserve">                 </w:t>
      </w:r>
      <w:bookmarkStart w:id="103" w:name="_Toc184588008"/>
      <w:r>
        <w:t xml:space="preserve">Figure </w:t>
      </w:r>
      <w:fldSimple w:instr=" SEQ Figure \* ARABIC ">
        <w:r w:rsidR="00CA021E">
          <w:rPr>
            <w:noProof/>
          </w:rPr>
          <w:t>23</w:t>
        </w:r>
      </w:fldSimple>
      <w:r>
        <w:t>:</w:t>
      </w:r>
      <w:r w:rsidRPr="000F6E07">
        <w:t xml:space="preserve">Commande </w:t>
      </w:r>
      <w:r>
        <w:t>4</w:t>
      </w:r>
      <w:bookmarkEnd w:id="103"/>
    </w:p>
    <w:p w:rsidR="007B0C03" w:rsidRDefault="007B0C03" w:rsidP="007B0C03">
      <w:pPr>
        <w:pStyle w:val="Paragraphedeliste"/>
        <w:rPr>
          <w:lang w:eastAsia="fr-FR"/>
        </w:rPr>
      </w:pPr>
    </w:p>
    <w:p w:rsidR="007B0C03" w:rsidRDefault="001D791E" w:rsidP="005D4A6C">
      <w:pPr>
        <w:pStyle w:val="Paragraphedeliste"/>
        <w:numPr>
          <w:ilvl w:val="0"/>
          <w:numId w:val="37"/>
        </w:numPr>
        <w:rPr>
          <w:lang w:eastAsia="fr-FR"/>
        </w:rPr>
      </w:pPr>
      <w:r>
        <w:t>Partage du</w:t>
      </w:r>
      <w:r w:rsidR="007B0C03">
        <w:t xml:space="preserve"> le lien du dépôt</w:t>
      </w:r>
    </w:p>
    <w:p w:rsidR="007B0C03" w:rsidRDefault="00E72521" w:rsidP="007B0C03">
      <w:pPr>
        <w:pStyle w:val="Paragraphedeliste"/>
        <w:rPr>
          <w:lang w:eastAsia="fr-FR"/>
        </w:rPr>
      </w:pPr>
      <w:hyperlink r:id="rId43" w:history="1">
        <w:r w:rsidR="007B0C03" w:rsidRPr="009B77C4">
          <w:rPr>
            <w:rStyle w:val="Lienhypertexte"/>
            <w:lang w:eastAsia="fr-FR"/>
          </w:rPr>
          <w:t>https://github.com/chaima-1/AdventureWorks_Collaboration.git</w:t>
        </w:r>
      </w:hyperlink>
      <w:r w:rsidR="007B0C03">
        <w:rPr>
          <w:lang w:eastAsia="fr-FR"/>
        </w:rPr>
        <w:t xml:space="preserve"> </w:t>
      </w:r>
    </w:p>
    <w:p w:rsidR="00DD011F" w:rsidRDefault="007C1AC2" w:rsidP="00DD011F">
      <w:pPr>
        <w:pStyle w:val="Titre2"/>
        <w:numPr>
          <w:ilvl w:val="0"/>
          <w:numId w:val="0"/>
        </w:numPr>
        <w:ind w:left="576"/>
      </w:pPr>
      <w:bookmarkStart w:id="104" w:name="_Toc184587979"/>
      <w:r>
        <w:t>7</w:t>
      </w:r>
      <w:r w:rsidR="00DD011F">
        <w:t>.3 Revue de code collaborative</w:t>
      </w:r>
      <w:bookmarkEnd w:id="104"/>
      <w:r w:rsidR="002E198D">
        <w:tab/>
      </w:r>
    </w:p>
    <w:p w:rsidR="0010601E" w:rsidRDefault="00DD011F" w:rsidP="005D4A6C">
      <w:pPr>
        <w:pStyle w:val="Paragraphedeliste"/>
        <w:numPr>
          <w:ilvl w:val="0"/>
          <w:numId w:val="42"/>
        </w:numPr>
      </w:pPr>
      <w:r>
        <w:t>Proposer</w:t>
      </w:r>
      <w:r w:rsidRPr="00DD011F">
        <w:t xml:space="preserve"> des changements </w:t>
      </w:r>
      <w:r>
        <w:t xml:space="preserve">(Pull </w:t>
      </w:r>
      <w:proofErr w:type="spellStart"/>
      <w:r>
        <w:t>Requests</w:t>
      </w:r>
      <w:proofErr w:type="spellEnd"/>
      <w:r>
        <w:t xml:space="preserve">) </w:t>
      </w:r>
      <w:r w:rsidRPr="00DD011F">
        <w:rPr>
          <w:b/>
          <w:noProof/>
          <w:lang w:eastAsia="fr-FR"/>
        </w:rPr>
        <w:drawing>
          <wp:inline distT="0" distB="0" distL="0" distR="0" wp14:anchorId="376C4E52" wp14:editId="1DBC15F5">
            <wp:extent cx="5210175" cy="318770"/>
            <wp:effectExtent l="0" t="0" r="9525" b="508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10175" cy="318770"/>
                    </a:xfrm>
                    <a:prstGeom prst="rect">
                      <a:avLst/>
                    </a:prstGeom>
                  </pic:spPr>
                </pic:pic>
              </a:graphicData>
            </a:graphic>
          </wp:inline>
        </w:drawing>
      </w:r>
    </w:p>
    <w:p w:rsidR="0010601E" w:rsidRDefault="0010601E" w:rsidP="000730CD">
      <w:pPr>
        <w:pStyle w:val="Lgende"/>
        <w:jc w:val="center"/>
      </w:pPr>
      <w:bookmarkStart w:id="105" w:name="_Toc184588009"/>
      <w:r>
        <w:t xml:space="preserve">Figure </w:t>
      </w:r>
      <w:fldSimple w:instr=" SEQ Figure \* ARABIC ">
        <w:r w:rsidR="00CA021E">
          <w:rPr>
            <w:noProof/>
          </w:rPr>
          <w:t>24</w:t>
        </w:r>
      </w:fldSimple>
      <w:r>
        <w:t>:Commande 5</w:t>
      </w:r>
      <w:r w:rsidR="00DD011F" w:rsidRPr="00DD011F">
        <w:rPr>
          <w:b/>
          <w:noProof/>
          <w:lang w:eastAsia="fr-FR"/>
        </w:rPr>
        <w:drawing>
          <wp:inline distT="0" distB="0" distL="0" distR="0" wp14:anchorId="5941E7D7" wp14:editId="52C9B10C">
            <wp:extent cx="4857750" cy="316230"/>
            <wp:effectExtent l="0" t="0" r="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57750" cy="316230"/>
                    </a:xfrm>
                    <a:prstGeom prst="rect">
                      <a:avLst/>
                    </a:prstGeom>
                  </pic:spPr>
                </pic:pic>
              </a:graphicData>
            </a:graphic>
          </wp:inline>
        </w:drawing>
      </w:r>
      <w:bookmarkEnd w:id="105"/>
    </w:p>
    <w:p w:rsidR="00DD011F" w:rsidRDefault="0010601E" w:rsidP="0010601E">
      <w:pPr>
        <w:pStyle w:val="Lgende"/>
        <w:jc w:val="center"/>
        <w:rPr>
          <w:noProof/>
          <w:lang w:eastAsia="fr-FR"/>
        </w:rPr>
      </w:pPr>
      <w:bookmarkStart w:id="106" w:name="_Toc184588010"/>
      <w:r>
        <w:t xml:space="preserve">Figure </w:t>
      </w:r>
      <w:fldSimple w:instr=" SEQ Figure \* ARABIC ">
        <w:r w:rsidR="00CA021E">
          <w:rPr>
            <w:noProof/>
          </w:rPr>
          <w:t>25</w:t>
        </w:r>
      </w:fldSimple>
      <w:r>
        <w:t>:Commande 6</w:t>
      </w:r>
      <w:bookmarkEnd w:id="106"/>
    </w:p>
    <w:p w:rsidR="00B47CF7" w:rsidRPr="00B47CF7" w:rsidRDefault="00B47CF7" w:rsidP="00B47CF7">
      <w:pPr>
        <w:rPr>
          <w:lang w:eastAsia="fr-FR"/>
        </w:rPr>
      </w:pPr>
    </w:p>
    <w:p w:rsidR="002E198D" w:rsidRPr="00B47CF7" w:rsidRDefault="00B47CF7" w:rsidP="005D4A6C">
      <w:pPr>
        <w:pStyle w:val="Paragraphedeliste"/>
        <w:numPr>
          <w:ilvl w:val="0"/>
          <w:numId w:val="39"/>
        </w:numPr>
        <w:rPr>
          <w:b/>
        </w:rPr>
      </w:pPr>
      <w:r>
        <w:t xml:space="preserve">Créez une </w:t>
      </w:r>
      <w:r>
        <w:rPr>
          <w:rStyle w:val="lev"/>
        </w:rPr>
        <w:t xml:space="preserve">Pull </w:t>
      </w:r>
      <w:proofErr w:type="spellStart"/>
      <w:r>
        <w:rPr>
          <w:rStyle w:val="lev"/>
        </w:rPr>
        <w:t>Request</w:t>
      </w:r>
      <w:proofErr w:type="spellEnd"/>
      <w:r>
        <w:rPr>
          <w:rStyle w:val="lev"/>
        </w:rPr>
        <w:t xml:space="preserve"> </w:t>
      </w:r>
      <w:r>
        <w:t>via l’interface web.</w:t>
      </w:r>
    </w:p>
    <w:p w:rsidR="0010601E" w:rsidRDefault="00B47CF7" w:rsidP="0010601E">
      <w:pPr>
        <w:keepNext/>
        <w:jc w:val="center"/>
      </w:pPr>
      <w:r w:rsidRPr="00B47CF7">
        <w:rPr>
          <w:noProof/>
          <w:lang w:eastAsia="fr-FR"/>
        </w:rPr>
        <w:drawing>
          <wp:inline distT="0" distB="0" distL="0" distR="0" wp14:anchorId="10363273" wp14:editId="48545108">
            <wp:extent cx="5760720" cy="27654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2765425"/>
                    </a:xfrm>
                    <a:prstGeom prst="rect">
                      <a:avLst/>
                    </a:prstGeom>
                  </pic:spPr>
                </pic:pic>
              </a:graphicData>
            </a:graphic>
          </wp:inline>
        </w:drawing>
      </w:r>
    </w:p>
    <w:p w:rsidR="005C48C2" w:rsidRDefault="0010601E" w:rsidP="0010601E">
      <w:pPr>
        <w:pStyle w:val="Lgende"/>
        <w:jc w:val="center"/>
      </w:pPr>
      <w:bookmarkStart w:id="107" w:name="_Toc184588011"/>
      <w:r>
        <w:t xml:space="preserve">Figure </w:t>
      </w:r>
      <w:fldSimple w:instr=" SEQ Figure \* ARABIC ">
        <w:r w:rsidR="00CA021E">
          <w:rPr>
            <w:noProof/>
          </w:rPr>
          <w:t>26</w:t>
        </w:r>
      </w:fldSimple>
      <w:r>
        <w:t>:</w:t>
      </w:r>
      <w:r w:rsidRPr="00F34A07">
        <w:t xml:space="preserve">Pull </w:t>
      </w:r>
      <w:proofErr w:type="spellStart"/>
      <w:r w:rsidRPr="00F34A07">
        <w:t>Request</w:t>
      </w:r>
      <w:bookmarkEnd w:id="107"/>
      <w:proofErr w:type="spellEnd"/>
    </w:p>
    <w:p w:rsidR="00B47CF7" w:rsidRPr="00B47CF7" w:rsidRDefault="00B47CF7" w:rsidP="005D4A6C">
      <w:pPr>
        <w:pStyle w:val="Paragraphedeliste"/>
        <w:numPr>
          <w:ilvl w:val="0"/>
          <w:numId w:val="40"/>
        </w:numPr>
        <w:rPr>
          <w:lang w:eastAsia="fr-FR"/>
        </w:rPr>
      </w:pPr>
      <w:r w:rsidRPr="00B47CF7">
        <w:rPr>
          <w:lang w:eastAsia="fr-FR"/>
        </w:rPr>
        <w:t>Effectuez une revue de code :</w:t>
      </w:r>
    </w:p>
    <w:p w:rsidR="00B47CF7" w:rsidRPr="00B47CF7" w:rsidRDefault="00B47CF7" w:rsidP="00B47CF7">
      <w:pPr>
        <w:rPr>
          <w:lang w:eastAsia="fr-FR"/>
        </w:rPr>
      </w:pPr>
      <w:r w:rsidRPr="00B47CF7">
        <w:rPr>
          <w:lang w:eastAsia="fr-FR"/>
        </w:rPr>
        <w:t>Les autres membres doivent examiner les changements via la plateforme.</w:t>
      </w:r>
    </w:p>
    <w:p w:rsidR="00B47CF7" w:rsidRPr="00B47CF7" w:rsidRDefault="00B47CF7" w:rsidP="00B47CF7">
      <w:pPr>
        <w:rPr>
          <w:lang w:eastAsia="fr-FR"/>
        </w:rPr>
      </w:pPr>
      <w:r w:rsidRPr="00B47CF7">
        <w:rPr>
          <w:lang w:eastAsia="fr-FR"/>
        </w:rPr>
        <w:t>Ils peuvent commenter, demander des modifications ou approuver le travail.</w:t>
      </w:r>
    </w:p>
    <w:p w:rsidR="00B47CF7" w:rsidRPr="00B47CF7" w:rsidRDefault="00B47CF7" w:rsidP="005D4A6C">
      <w:pPr>
        <w:pStyle w:val="Paragraphedeliste"/>
        <w:numPr>
          <w:ilvl w:val="0"/>
          <w:numId w:val="41"/>
        </w:numPr>
        <w:rPr>
          <w:lang w:eastAsia="fr-FR"/>
        </w:rPr>
      </w:pPr>
      <w:r w:rsidRPr="00B47CF7">
        <w:rPr>
          <w:lang w:eastAsia="fr-FR"/>
        </w:rPr>
        <w:lastRenderedPageBreak/>
        <w:t>Fusionnez la branche :</w:t>
      </w:r>
    </w:p>
    <w:p w:rsidR="00B47CF7" w:rsidRPr="00B47CF7" w:rsidRDefault="00B47CF7" w:rsidP="00B47CF7">
      <w:pPr>
        <w:rPr>
          <w:lang w:eastAsia="fr-FR"/>
        </w:rPr>
      </w:pPr>
      <w:r w:rsidRPr="00B47CF7">
        <w:rPr>
          <w:lang w:eastAsia="fr-FR"/>
        </w:rPr>
        <w:t>Une fois approuvé, fusionnez la branche dans main via l'interface web.</w:t>
      </w:r>
    </w:p>
    <w:p w:rsidR="005C48C2" w:rsidRPr="0012746A" w:rsidRDefault="00D121EE" w:rsidP="005D4A6C">
      <w:pPr>
        <w:pStyle w:val="Titre1"/>
        <w:numPr>
          <w:ilvl w:val="1"/>
          <w:numId w:val="38"/>
        </w:numPr>
      </w:pPr>
      <w:bookmarkStart w:id="108" w:name="_Toc184587980"/>
      <w:r w:rsidRPr="0012746A">
        <w:t>Résultats et Analyses</w:t>
      </w:r>
      <w:bookmarkEnd w:id="108"/>
    </w:p>
    <w:p w:rsidR="00D121EE" w:rsidRDefault="0012746A" w:rsidP="0012746A">
      <w:pPr>
        <w:pStyle w:val="Titre2"/>
        <w:numPr>
          <w:ilvl w:val="0"/>
          <w:numId w:val="0"/>
        </w:numPr>
      </w:pPr>
      <w:bookmarkStart w:id="109" w:name="_Toc184587981"/>
      <w:r>
        <w:t xml:space="preserve">8.1 </w:t>
      </w:r>
      <w:r w:rsidR="00D121EE" w:rsidRPr="00D121EE">
        <w:t>État Initial vs État Final des Données</w:t>
      </w:r>
      <w:bookmarkEnd w:id="109"/>
    </w:p>
    <w:p w:rsidR="00CA021E" w:rsidRDefault="00CA021E" w:rsidP="00CA021E">
      <w:r>
        <w:t>Nous avons apporté des améliorations significatives aux données en identifiant et en corrigeant les valeurs manquantes afin de compléter les informations incomplètes. De plus, nous avons procédé à l'élimination des doublons pour éviter les redondances et garantir l'unicité des enregistrements. Ces ajustements ont permis d'obtenir des données plus cohérentes, fiables et prêtes pour une analyse optimale.</w:t>
      </w:r>
    </w:p>
    <w:p w:rsidR="00CA021E" w:rsidRDefault="00CA021E" w:rsidP="00CA021E">
      <w:pPr>
        <w:keepNext/>
      </w:pPr>
      <w:r>
        <w:rPr>
          <w:noProof/>
          <w:lang w:eastAsia="fr-FR"/>
        </w:rPr>
        <w:drawing>
          <wp:inline distT="0" distB="0" distL="0" distR="0" wp14:anchorId="2FA38EF4" wp14:editId="30AFF757">
            <wp:extent cx="5706271" cy="1457528"/>
            <wp:effectExtent l="0" t="0" r="8890" b="9525"/>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d’écran (872).png"/>
                    <pic:cNvPicPr/>
                  </pic:nvPicPr>
                  <pic:blipFill>
                    <a:blip r:embed="rId47">
                      <a:extLst>
                        <a:ext uri="{28A0092B-C50C-407E-A947-70E740481C1C}">
                          <a14:useLocalDpi xmlns:a14="http://schemas.microsoft.com/office/drawing/2010/main" val="0"/>
                        </a:ext>
                      </a:extLst>
                    </a:blip>
                    <a:stretch>
                      <a:fillRect/>
                    </a:stretch>
                  </pic:blipFill>
                  <pic:spPr>
                    <a:xfrm>
                      <a:off x="0" y="0"/>
                      <a:ext cx="5706271" cy="1457528"/>
                    </a:xfrm>
                    <a:prstGeom prst="rect">
                      <a:avLst/>
                    </a:prstGeom>
                  </pic:spPr>
                </pic:pic>
              </a:graphicData>
            </a:graphic>
          </wp:inline>
        </w:drawing>
      </w:r>
    </w:p>
    <w:p w:rsidR="00CA021E" w:rsidRDefault="00CA021E" w:rsidP="00CA021E">
      <w:pPr>
        <w:pStyle w:val="Lgende"/>
      </w:pPr>
      <w:bookmarkStart w:id="110" w:name="_Toc184588012"/>
      <w:r>
        <w:t xml:space="preserve">Figure </w:t>
      </w:r>
      <w:fldSimple w:instr=" SEQ Figure \* ARABIC ">
        <w:r>
          <w:rPr>
            <w:noProof/>
          </w:rPr>
          <w:t>27</w:t>
        </w:r>
      </w:fldSimple>
      <w:r>
        <w:t>:Tableau 1</w:t>
      </w:r>
      <w:bookmarkEnd w:id="110"/>
    </w:p>
    <w:p w:rsidR="00CA021E" w:rsidRDefault="00CA021E" w:rsidP="00CA021E">
      <w:pPr>
        <w:keepNext/>
      </w:pPr>
      <w:r>
        <w:rPr>
          <w:noProof/>
          <w:lang w:eastAsia="fr-FR"/>
        </w:rPr>
        <w:drawing>
          <wp:inline distT="0" distB="0" distL="0" distR="0" wp14:anchorId="61001D43" wp14:editId="5C6F8D19">
            <wp:extent cx="5760720" cy="1388745"/>
            <wp:effectExtent l="0" t="0" r="0" b="1905"/>
            <wp:docPr id="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écran (871).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1388745"/>
                    </a:xfrm>
                    <a:prstGeom prst="rect">
                      <a:avLst/>
                    </a:prstGeom>
                  </pic:spPr>
                </pic:pic>
              </a:graphicData>
            </a:graphic>
          </wp:inline>
        </w:drawing>
      </w:r>
    </w:p>
    <w:p w:rsidR="00CA021E" w:rsidRDefault="00CA021E" w:rsidP="00CA021E">
      <w:pPr>
        <w:pStyle w:val="Lgende"/>
      </w:pPr>
      <w:bookmarkStart w:id="111" w:name="_Toc184588013"/>
      <w:r>
        <w:t xml:space="preserve">Figure </w:t>
      </w:r>
      <w:fldSimple w:instr=" SEQ Figure \* ARABIC ">
        <w:r>
          <w:rPr>
            <w:noProof/>
          </w:rPr>
          <w:t>28</w:t>
        </w:r>
      </w:fldSimple>
      <w:r>
        <w:t>:Tableau 2</w:t>
      </w:r>
      <w:bookmarkEnd w:id="111"/>
    </w:p>
    <w:p w:rsidR="00CA021E" w:rsidRDefault="00CA021E" w:rsidP="00CA021E">
      <w:pPr>
        <w:spacing w:line="259" w:lineRule="auto"/>
      </w:pPr>
      <w:r>
        <w:t>Après le processus de nettoyage des données, les indicateurs montrent une amélioration significative. Le pourcentage de valeurs nulles a été réduit à 0%, les doublons ont été complètement éliminés, et les incohérences dans les données ont été corrigées à 95%. Ces résultats garantissent une base de données fiable, cohérente, et prête pour les analyses décisionnelles, renforçant ainsi la qualité des insights à produire.</w:t>
      </w:r>
    </w:p>
    <w:p w:rsidR="006966E9" w:rsidRPr="006966E9" w:rsidRDefault="006966E9" w:rsidP="006966E9"/>
    <w:p w:rsidR="00D121EE" w:rsidRDefault="0012746A" w:rsidP="0012746A">
      <w:pPr>
        <w:pStyle w:val="Titre2"/>
        <w:numPr>
          <w:ilvl w:val="0"/>
          <w:numId w:val="0"/>
        </w:numPr>
        <w:ind w:left="360"/>
      </w:pPr>
      <w:bookmarkStart w:id="112" w:name="_Toc184587982"/>
      <w:r>
        <w:t xml:space="preserve">8.2  </w:t>
      </w:r>
      <w:r w:rsidR="00D121EE" w:rsidRPr="00D121EE">
        <w:t>Indicateurs Clés de Performance (KPI)</w:t>
      </w:r>
      <w:bookmarkEnd w:id="112"/>
    </w:p>
    <w:p w:rsidR="0077476D" w:rsidRPr="0077476D" w:rsidRDefault="0077476D" w:rsidP="0077476D">
      <w:pPr>
        <w:rPr>
          <w:lang w:eastAsia="fr-FR"/>
        </w:rPr>
      </w:pPr>
      <w:r w:rsidRPr="0077476D">
        <w:rPr>
          <w:lang w:eastAsia="fr-FR"/>
        </w:rPr>
        <w:t xml:space="preserve">Les visualisations des données d'achat de la base </w:t>
      </w:r>
      <w:proofErr w:type="spellStart"/>
      <w:r w:rsidRPr="0077476D">
        <w:rPr>
          <w:lang w:eastAsia="fr-FR"/>
        </w:rPr>
        <w:t>AdventureWorks</w:t>
      </w:r>
      <w:proofErr w:type="spellEnd"/>
      <w:r w:rsidRPr="0077476D">
        <w:rPr>
          <w:lang w:eastAsia="fr-FR"/>
        </w:rPr>
        <w:t xml:space="preserve"> ont permis d'extraire des indicateurs clés de performance (KPI) essentiels pour évaluer l'efficacité des processus d'achat et la gestion des fournisseurs. Ces KPI sont directement liés au domaine des achats et mettent en évidence des résultats significatifs :</w:t>
      </w:r>
    </w:p>
    <w:p w:rsidR="0077476D" w:rsidRPr="0077476D" w:rsidRDefault="0077476D" w:rsidP="006966E9">
      <w:pPr>
        <w:spacing w:before="100" w:beforeAutospacing="1" w:after="100" w:afterAutospacing="1"/>
        <w:ind w:left="360"/>
        <w:rPr>
          <w:rFonts w:ascii="Times New Roman" w:eastAsia="Times New Roman" w:hAnsi="Times New Roman" w:cs="Times New Roman"/>
          <w:szCs w:val="24"/>
          <w:lang w:eastAsia="fr-FR"/>
        </w:rPr>
      </w:pPr>
      <w:r w:rsidRPr="0077476D">
        <w:rPr>
          <w:rFonts w:ascii="Times New Roman" w:eastAsia="Times New Roman" w:hAnsi="Times New Roman" w:cs="Times New Roman"/>
          <w:b/>
          <w:bCs/>
          <w:szCs w:val="24"/>
          <w:lang w:eastAsia="fr-FR"/>
        </w:rPr>
        <w:t>Délai Moyen de Livraison :</w:t>
      </w:r>
    </w:p>
    <w:p w:rsidR="0077476D" w:rsidRPr="0077476D" w:rsidRDefault="0077476D" w:rsidP="005D4A6C">
      <w:pPr>
        <w:pStyle w:val="Paragraphedeliste"/>
        <w:numPr>
          <w:ilvl w:val="0"/>
          <w:numId w:val="45"/>
        </w:numPr>
        <w:rPr>
          <w:lang w:eastAsia="fr-FR"/>
        </w:rPr>
      </w:pPr>
      <w:r w:rsidRPr="0077476D">
        <w:rPr>
          <w:lang w:eastAsia="fr-FR"/>
        </w:rPr>
        <w:lastRenderedPageBreak/>
        <w:t>Valeur mesurée : 19,45 jours.</w:t>
      </w:r>
    </w:p>
    <w:p w:rsidR="0077476D" w:rsidRPr="0077476D" w:rsidRDefault="0077476D" w:rsidP="005D4A6C">
      <w:pPr>
        <w:pStyle w:val="Paragraphedeliste"/>
        <w:numPr>
          <w:ilvl w:val="0"/>
          <w:numId w:val="45"/>
        </w:numPr>
        <w:rPr>
          <w:lang w:eastAsia="fr-FR"/>
        </w:rPr>
      </w:pPr>
      <w:r w:rsidRPr="0077476D">
        <w:rPr>
          <w:lang w:eastAsia="fr-FR"/>
        </w:rPr>
        <w:t xml:space="preserve">Cet indicateur reflète la rapidité globale des fournisseurs à livrer les commandes. Une attention particulière devrait être portée aux fournisseurs avec des délais supérieurs à 40 jours, comme </w:t>
      </w:r>
      <w:r w:rsidRPr="0077476D">
        <w:rPr>
          <w:i/>
          <w:iCs/>
          <w:lang w:eastAsia="fr-FR"/>
        </w:rPr>
        <w:t>Fitness Association</w:t>
      </w:r>
      <w:r w:rsidRPr="0077476D">
        <w:rPr>
          <w:lang w:eastAsia="fr-FR"/>
        </w:rPr>
        <w:t>, afin d'améliorer la chaîne d'approvisionnement.</w:t>
      </w:r>
    </w:p>
    <w:p w:rsidR="0077476D" w:rsidRPr="0077476D" w:rsidRDefault="0077476D" w:rsidP="006966E9">
      <w:pPr>
        <w:spacing w:before="100" w:beforeAutospacing="1" w:after="100" w:afterAutospacing="1"/>
        <w:ind w:left="360"/>
        <w:rPr>
          <w:rFonts w:ascii="Times New Roman" w:eastAsia="Times New Roman" w:hAnsi="Times New Roman" w:cs="Times New Roman"/>
          <w:szCs w:val="24"/>
          <w:lang w:eastAsia="fr-FR"/>
        </w:rPr>
      </w:pPr>
      <w:r w:rsidRPr="0077476D">
        <w:rPr>
          <w:rFonts w:ascii="Times New Roman" w:eastAsia="Times New Roman" w:hAnsi="Times New Roman" w:cs="Times New Roman"/>
          <w:b/>
          <w:bCs/>
          <w:szCs w:val="24"/>
          <w:lang w:eastAsia="fr-FR"/>
        </w:rPr>
        <w:t>Nombre Total de Commandes :</w:t>
      </w:r>
    </w:p>
    <w:p w:rsidR="0077476D" w:rsidRPr="0077476D" w:rsidRDefault="0077476D" w:rsidP="005D4A6C">
      <w:pPr>
        <w:pStyle w:val="Paragraphedeliste"/>
        <w:numPr>
          <w:ilvl w:val="0"/>
          <w:numId w:val="46"/>
        </w:numPr>
        <w:rPr>
          <w:lang w:eastAsia="fr-FR"/>
        </w:rPr>
      </w:pPr>
      <w:r w:rsidRPr="0077476D">
        <w:rPr>
          <w:b/>
          <w:bCs/>
          <w:lang w:eastAsia="fr-FR"/>
        </w:rPr>
        <w:t>Valeur mesurée :</w:t>
      </w:r>
      <w:r w:rsidRPr="0077476D">
        <w:rPr>
          <w:lang w:eastAsia="fr-FR"/>
        </w:rPr>
        <w:t xml:space="preserve"> 4012 commandes.</w:t>
      </w:r>
    </w:p>
    <w:p w:rsidR="0077476D" w:rsidRPr="0077476D" w:rsidRDefault="0077476D" w:rsidP="005D4A6C">
      <w:pPr>
        <w:pStyle w:val="Paragraphedeliste"/>
        <w:numPr>
          <w:ilvl w:val="0"/>
          <w:numId w:val="46"/>
        </w:numPr>
        <w:rPr>
          <w:lang w:eastAsia="fr-FR"/>
        </w:rPr>
      </w:pPr>
      <w:r w:rsidRPr="0077476D">
        <w:rPr>
          <w:lang w:eastAsia="fr-FR"/>
        </w:rPr>
        <w:t>Ce KPI témoigne d'une activité d'achat soutenue, indiquant la nécessité d'optimiser les processus pour gérer efficacement ce volume.</w:t>
      </w:r>
    </w:p>
    <w:p w:rsidR="0077476D" w:rsidRPr="0077476D" w:rsidRDefault="0077476D" w:rsidP="006966E9">
      <w:pPr>
        <w:spacing w:before="100" w:beforeAutospacing="1" w:after="100" w:afterAutospacing="1"/>
        <w:ind w:left="360"/>
        <w:rPr>
          <w:rFonts w:ascii="Times New Roman" w:eastAsia="Times New Roman" w:hAnsi="Times New Roman" w:cs="Times New Roman"/>
          <w:szCs w:val="24"/>
          <w:lang w:eastAsia="fr-FR"/>
        </w:rPr>
      </w:pPr>
      <w:r w:rsidRPr="0077476D">
        <w:rPr>
          <w:rFonts w:ascii="Times New Roman" w:eastAsia="Times New Roman" w:hAnsi="Times New Roman" w:cs="Times New Roman"/>
          <w:b/>
          <w:bCs/>
          <w:szCs w:val="24"/>
          <w:lang w:eastAsia="fr-FR"/>
        </w:rPr>
        <w:t>Montant Total des Achats :</w:t>
      </w:r>
    </w:p>
    <w:p w:rsidR="0077476D" w:rsidRPr="0077476D" w:rsidRDefault="0077476D" w:rsidP="005D4A6C">
      <w:pPr>
        <w:pStyle w:val="Paragraphedeliste"/>
        <w:numPr>
          <w:ilvl w:val="0"/>
          <w:numId w:val="47"/>
        </w:numPr>
        <w:rPr>
          <w:lang w:eastAsia="fr-FR"/>
        </w:rPr>
      </w:pPr>
      <w:r w:rsidRPr="0077476D">
        <w:rPr>
          <w:lang w:eastAsia="fr-FR"/>
        </w:rPr>
        <w:t>Valeur mesurée : 70M€.</w:t>
      </w:r>
    </w:p>
    <w:p w:rsidR="0077476D" w:rsidRPr="0077476D" w:rsidRDefault="0077476D" w:rsidP="005D4A6C">
      <w:pPr>
        <w:pStyle w:val="Paragraphedeliste"/>
        <w:numPr>
          <w:ilvl w:val="0"/>
          <w:numId w:val="47"/>
        </w:numPr>
        <w:rPr>
          <w:lang w:eastAsia="fr-FR"/>
        </w:rPr>
      </w:pPr>
      <w:r w:rsidRPr="0077476D">
        <w:rPr>
          <w:lang w:eastAsia="fr-FR"/>
        </w:rPr>
        <w:t xml:space="preserve">Ce montant montre l'importance des dépenses dans la stratégie de l'entreprise. Les fournisseurs principaux, comme </w:t>
      </w:r>
      <w:r w:rsidRPr="0077476D">
        <w:rPr>
          <w:i/>
          <w:iCs/>
          <w:lang w:eastAsia="fr-FR"/>
        </w:rPr>
        <w:t>Superior Bicycles</w:t>
      </w:r>
      <w:r w:rsidRPr="0077476D">
        <w:rPr>
          <w:lang w:eastAsia="fr-FR"/>
        </w:rPr>
        <w:t xml:space="preserve"> (montant élevé des commandes), jouent un rôle stratégique à surveiller.</w:t>
      </w:r>
    </w:p>
    <w:p w:rsidR="0077476D" w:rsidRPr="0077476D" w:rsidRDefault="0077476D" w:rsidP="006966E9">
      <w:pPr>
        <w:spacing w:before="100" w:beforeAutospacing="1" w:after="100" w:afterAutospacing="1"/>
        <w:ind w:left="360"/>
        <w:rPr>
          <w:rFonts w:ascii="Times New Roman" w:eastAsia="Times New Roman" w:hAnsi="Times New Roman" w:cs="Times New Roman"/>
          <w:szCs w:val="24"/>
          <w:lang w:eastAsia="fr-FR"/>
        </w:rPr>
      </w:pPr>
      <w:r w:rsidRPr="0077476D">
        <w:rPr>
          <w:rFonts w:ascii="Times New Roman" w:eastAsia="Times New Roman" w:hAnsi="Times New Roman" w:cs="Times New Roman"/>
          <w:b/>
          <w:bCs/>
          <w:szCs w:val="24"/>
          <w:lang w:eastAsia="fr-FR"/>
        </w:rPr>
        <w:t>Top 5 Fournisseurs par Montant Total d'Achats :</w:t>
      </w:r>
    </w:p>
    <w:p w:rsidR="0077476D" w:rsidRPr="0077476D" w:rsidRDefault="0077476D" w:rsidP="005D4A6C">
      <w:pPr>
        <w:pStyle w:val="Paragraphedeliste"/>
        <w:numPr>
          <w:ilvl w:val="0"/>
          <w:numId w:val="48"/>
        </w:numPr>
        <w:rPr>
          <w:lang w:eastAsia="fr-FR"/>
        </w:rPr>
      </w:pPr>
      <w:r w:rsidRPr="0077476D">
        <w:rPr>
          <w:lang w:eastAsia="fr-FR"/>
        </w:rPr>
        <w:t xml:space="preserve">Les principaux contributeurs représentent une part importante des dépenses, avec des fournisseurs comme </w:t>
      </w:r>
      <w:r w:rsidRPr="0077476D">
        <w:rPr>
          <w:i/>
          <w:iCs/>
          <w:lang w:eastAsia="fr-FR"/>
        </w:rPr>
        <w:t>Superior Bicycles</w:t>
      </w:r>
      <w:r w:rsidRPr="0077476D">
        <w:rPr>
          <w:lang w:eastAsia="fr-FR"/>
        </w:rPr>
        <w:t xml:space="preserve"> et </w:t>
      </w:r>
      <w:r w:rsidRPr="0077476D">
        <w:rPr>
          <w:i/>
          <w:iCs/>
          <w:lang w:eastAsia="fr-FR"/>
        </w:rPr>
        <w:t xml:space="preserve">Professional </w:t>
      </w:r>
      <w:proofErr w:type="spellStart"/>
      <w:r w:rsidRPr="0077476D">
        <w:rPr>
          <w:i/>
          <w:iCs/>
          <w:lang w:eastAsia="fr-FR"/>
        </w:rPr>
        <w:t>Athletic</w:t>
      </w:r>
      <w:proofErr w:type="spellEnd"/>
      <w:r w:rsidRPr="0077476D">
        <w:rPr>
          <w:i/>
          <w:iCs/>
          <w:lang w:eastAsia="fr-FR"/>
        </w:rPr>
        <w:t xml:space="preserve"> Consultants</w:t>
      </w:r>
      <w:r w:rsidRPr="0077476D">
        <w:rPr>
          <w:lang w:eastAsia="fr-FR"/>
        </w:rPr>
        <w:t xml:space="preserve"> en tête.</w:t>
      </w:r>
    </w:p>
    <w:p w:rsidR="0077476D" w:rsidRPr="0077476D" w:rsidRDefault="0077476D" w:rsidP="005D4A6C">
      <w:pPr>
        <w:pStyle w:val="Paragraphedeliste"/>
        <w:numPr>
          <w:ilvl w:val="0"/>
          <w:numId w:val="48"/>
        </w:numPr>
        <w:rPr>
          <w:lang w:eastAsia="fr-FR"/>
        </w:rPr>
      </w:pPr>
      <w:r w:rsidRPr="0077476D">
        <w:rPr>
          <w:b/>
          <w:bCs/>
          <w:lang w:eastAsia="fr-FR"/>
        </w:rPr>
        <w:t>Enjeu :</w:t>
      </w:r>
      <w:r w:rsidRPr="0077476D">
        <w:rPr>
          <w:lang w:eastAsia="fr-FR"/>
        </w:rPr>
        <w:t xml:space="preserve"> Éviter une dépendance excessive en diversifiant davantage les partenaires commerciaux.</w:t>
      </w:r>
    </w:p>
    <w:p w:rsidR="0077476D" w:rsidRPr="0077476D" w:rsidRDefault="0077476D" w:rsidP="006966E9">
      <w:pPr>
        <w:spacing w:before="100" w:beforeAutospacing="1" w:after="100" w:afterAutospacing="1"/>
        <w:ind w:left="360"/>
        <w:rPr>
          <w:rFonts w:ascii="Times New Roman" w:eastAsia="Times New Roman" w:hAnsi="Times New Roman" w:cs="Times New Roman"/>
          <w:szCs w:val="24"/>
          <w:lang w:eastAsia="fr-FR"/>
        </w:rPr>
      </w:pPr>
      <w:r w:rsidRPr="0077476D">
        <w:rPr>
          <w:rFonts w:ascii="Times New Roman" w:eastAsia="Times New Roman" w:hAnsi="Times New Roman" w:cs="Times New Roman"/>
          <w:b/>
          <w:bCs/>
          <w:szCs w:val="24"/>
          <w:lang w:eastAsia="fr-FR"/>
        </w:rPr>
        <w:t>Taux de Rejet des Produits :</w:t>
      </w:r>
    </w:p>
    <w:p w:rsidR="0077476D" w:rsidRPr="0077476D" w:rsidRDefault="0077476D" w:rsidP="005D4A6C">
      <w:pPr>
        <w:pStyle w:val="Paragraphedeliste"/>
        <w:numPr>
          <w:ilvl w:val="0"/>
          <w:numId w:val="49"/>
        </w:numPr>
        <w:rPr>
          <w:lang w:eastAsia="fr-FR"/>
        </w:rPr>
      </w:pPr>
      <w:r w:rsidRPr="0077476D">
        <w:rPr>
          <w:lang w:eastAsia="fr-FR"/>
        </w:rPr>
        <w:t>La moyenne globale reste faible (~0,03), ce qui est un point positif, mais certains fournisseurs avec des volumes élevés devraient être surveillés pour éviter toute dégradation future de la qualité.</w:t>
      </w:r>
    </w:p>
    <w:p w:rsidR="0077476D" w:rsidRPr="0077476D" w:rsidRDefault="0077476D" w:rsidP="006966E9">
      <w:pPr>
        <w:spacing w:before="100" w:beforeAutospacing="1" w:after="100" w:afterAutospacing="1"/>
        <w:ind w:left="360"/>
        <w:rPr>
          <w:rFonts w:ascii="Times New Roman" w:eastAsia="Times New Roman" w:hAnsi="Times New Roman" w:cs="Times New Roman"/>
          <w:szCs w:val="24"/>
          <w:lang w:eastAsia="fr-FR"/>
        </w:rPr>
      </w:pPr>
      <w:r w:rsidRPr="0077476D">
        <w:rPr>
          <w:rFonts w:ascii="Times New Roman" w:eastAsia="Times New Roman" w:hAnsi="Times New Roman" w:cs="Times New Roman"/>
          <w:b/>
          <w:bCs/>
          <w:szCs w:val="24"/>
          <w:lang w:eastAsia="fr-FR"/>
        </w:rPr>
        <w:t>Évolution des Commandes par Année :</w:t>
      </w:r>
    </w:p>
    <w:p w:rsidR="0077476D" w:rsidRPr="0077476D" w:rsidRDefault="0077476D" w:rsidP="005D4A6C">
      <w:pPr>
        <w:pStyle w:val="Paragraphedeliste"/>
        <w:numPr>
          <w:ilvl w:val="0"/>
          <w:numId w:val="49"/>
        </w:numPr>
        <w:rPr>
          <w:lang w:eastAsia="fr-FR"/>
        </w:rPr>
      </w:pPr>
      <w:r w:rsidRPr="0077476D">
        <w:rPr>
          <w:lang w:eastAsia="fr-FR"/>
        </w:rPr>
        <w:t>La croissance progressive des commandes, culminant en 2014, témoigne d'une augmentation des besoins ou d'une expansion commerciale, nécessitant une planification proactive des achats.</w:t>
      </w:r>
    </w:p>
    <w:p w:rsidR="00D643F8" w:rsidRPr="00D643F8" w:rsidRDefault="0077476D" w:rsidP="00D643F8">
      <w:r>
        <w:t>Ces KPI offrent une base solide pour évaluer la performance des processus d'achat et orienter les décisions stratégiques. Ils permettent également de prioriser les actions correctives, comme la réduction des délais, l'amélioration de la qualité, et l'optimisation des relations fournisseurs pour un meilleur contrôle des coûts.</w:t>
      </w:r>
    </w:p>
    <w:p w:rsidR="00D643F8" w:rsidRPr="00D643F8" w:rsidRDefault="0012746A" w:rsidP="0012746A">
      <w:pPr>
        <w:pStyle w:val="Titre2"/>
        <w:numPr>
          <w:ilvl w:val="0"/>
          <w:numId w:val="0"/>
        </w:numPr>
        <w:ind w:left="360"/>
      </w:pPr>
      <w:bookmarkStart w:id="113" w:name="_Toc184587983"/>
      <w:r>
        <w:t xml:space="preserve">8.3 </w:t>
      </w:r>
      <w:r w:rsidR="00D643F8" w:rsidRPr="00D643F8">
        <w:t>Synthèse des Insights Décisionnels</w:t>
      </w:r>
      <w:bookmarkEnd w:id="113"/>
    </w:p>
    <w:p w:rsidR="00D643F8" w:rsidRPr="00D643F8" w:rsidRDefault="00D643F8" w:rsidP="00D643F8">
      <w:r w:rsidRPr="00D643F8">
        <w:t xml:space="preserve">Les résultats obtenus à travers l’analyse et la visualisation des données offrent à </w:t>
      </w:r>
      <w:proofErr w:type="spellStart"/>
      <w:r w:rsidRPr="00D643F8">
        <w:rPr>
          <w:b/>
          <w:bCs/>
        </w:rPr>
        <w:t>AdventureWorks</w:t>
      </w:r>
      <w:proofErr w:type="spellEnd"/>
      <w:r w:rsidRPr="00D643F8">
        <w:t xml:space="preserve"> des outils stratégiques pour améliorer ses processus et optimiser sa prise de décision, parmi ces  principaux apports :</w:t>
      </w:r>
    </w:p>
    <w:p w:rsidR="00D643F8" w:rsidRPr="00D643F8" w:rsidRDefault="00D643F8" w:rsidP="00D643F8">
      <w:pPr>
        <w:rPr>
          <w:b/>
        </w:rPr>
      </w:pPr>
      <w:r w:rsidRPr="00D643F8">
        <w:rPr>
          <w:b/>
        </w:rPr>
        <w:lastRenderedPageBreak/>
        <w:t>Optimisation des Relations Fournisseurs :</w:t>
      </w:r>
    </w:p>
    <w:p w:rsidR="00D643F8" w:rsidRPr="00D643F8" w:rsidRDefault="00D643F8" w:rsidP="005D4A6C">
      <w:pPr>
        <w:pStyle w:val="Paragraphedeliste"/>
        <w:numPr>
          <w:ilvl w:val="0"/>
          <w:numId w:val="44"/>
        </w:numPr>
      </w:pPr>
      <w:r w:rsidRPr="00D643F8">
        <w:t xml:space="preserve">Identification des </w:t>
      </w:r>
      <w:r w:rsidRPr="00D643F8">
        <w:rPr>
          <w:b/>
          <w:bCs/>
        </w:rPr>
        <w:t>fournisseurs les plus performants</w:t>
      </w:r>
      <w:r w:rsidRPr="00D643F8">
        <w:t>, grâce à l’analyse des délais de livraison, des coûts et de la qualité des produits.</w:t>
      </w:r>
    </w:p>
    <w:p w:rsidR="00D643F8" w:rsidRPr="00D643F8" w:rsidRDefault="00D643F8" w:rsidP="00D643F8"/>
    <w:p w:rsidR="00D643F8" w:rsidRPr="00D643F8" w:rsidRDefault="00D643F8" w:rsidP="005D4A6C">
      <w:pPr>
        <w:pStyle w:val="Paragraphedeliste"/>
        <w:numPr>
          <w:ilvl w:val="0"/>
          <w:numId w:val="44"/>
        </w:numPr>
      </w:pPr>
      <w:r w:rsidRPr="00D643F8">
        <w:t xml:space="preserve">Détection des </w:t>
      </w:r>
      <w:r w:rsidRPr="00D643F8">
        <w:rPr>
          <w:b/>
          <w:bCs/>
        </w:rPr>
        <w:t>fournisseurs problématiques</w:t>
      </w:r>
      <w:r w:rsidRPr="00D643F8">
        <w:t xml:space="preserve"> ayant des anomalies récurrentes (retards, coûts élevés, non-conformités).</w:t>
      </w:r>
    </w:p>
    <w:p w:rsidR="00D643F8" w:rsidRPr="00D643F8" w:rsidRDefault="00D643F8" w:rsidP="00D643F8">
      <w:pPr>
        <w:rPr>
          <w:b/>
        </w:rPr>
      </w:pPr>
    </w:p>
    <w:p w:rsidR="00D643F8" w:rsidRPr="00D643F8" w:rsidRDefault="00D643F8" w:rsidP="00D643F8">
      <w:pPr>
        <w:rPr>
          <w:b/>
        </w:rPr>
      </w:pPr>
      <w:r w:rsidRPr="00D643F8">
        <w:rPr>
          <w:b/>
        </w:rPr>
        <w:t>Suivi et Évaluation des Performances :</w:t>
      </w:r>
    </w:p>
    <w:p w:rsidR="00D643F8" w:rsidRPr="00D643F8" w:rsidRDefault="00D643F8" w:rsidP="005D4A6C">
      <w:pPr>
        <w:pStyle w:val="Paragraphedeliste"/>
        <w:numPr>
          <w:ilvl w:val="0"/>
          <w:numId w:val="44"/>
        </w:numPr>
      </w:pPr>
      <w:r w:rsidRPr="00D643F8">
        <w:t>Mise en place d’indicateurs clés pour suivre l’évolution des performances (coûts, délais, qualité).</w:t>
      </w:r>
    </w:p>
    <w:p w:rsidR="00D643F8" w:rsidRPr="00D643F8" w:rsidRDefault="00D643F8" w:rsidP="005D4A6C">
      <w:pPr>
        <w:pStyle w:val="Paragraphedeliste"/>
        <w:numPr>
          <w:ilvl w:val="0"/>
          <w:numId w:val="44"/>
        </w:numPr>
      </w:pPr>
      <w:r w:rsidRPr="00D643F8">
        <w:t>Utilisation des tableaux de bord pour un suivi en temps réel des processus critiques, permettant des ajustements rapides si nécessaire.</w:t>
      </w:r>
    </w:p>
    <w:p w:rsidR="00D643F8" w:rsidRPr="00D643F8" w:rsidRDefault="00D643F8" w:rsidP="00D643F8">
      <w:pPr>
        <w:rPr>
          <w:b/>
        </w:rPr>
      </w:pPr>
      <w:r w:rsidRPr="00D643F8">
        <w:rPr>
          <w:b/>
        </w:rPr>
        <w:t>Support à la Prise de Décision :</w:t>
      </w:r>
    </w:p>
    <w:p w:rsidR="00D643F8" w:rsidRPr="00D643F8" w:rsidRDefault="00D643F8" w:rsidP="00D643F8">
      <w:r w:rsidRPr="00D643F8">
        <w:t xml:space="preserve">Les insights fournis permettent à </w:t>
      </w:r>
      <w:proofErr w:type="spellStart"/>
      <w:r w:rsidRPr="00D643F8">
        <w:t>AdventureWorks</w:t>
      </w:r>
      <w:proofErr w:type="spellEnd"/>
      <w:r w:rsidRPr="00D643F8">
        <w:t xml:space="preserve"> de :</w:t>
      </w:r>
    </w:p>
    <w:p w:rsidR="00D643F8" w:rsidRPr="00D643F8" w:rsidRDefault="00D643F8" w:rsidP="005D4A6C">
      <w:pPr>
        <w:numPr>
          <w:ilvl w:val="0"/>
          <w:numId w:val="43"/>
        </w:numPr>
      </w:pPr>
      <w:r w:rsidRPr="00D643F8">
        <w:rPr>
          <w:b/>
          <w:bCs/>
        </w:rPr>
        <w:t>Orienter ses décisions stratégiques</w:t>
      </w:r>
      <w:r w:rsidRPr="00D643F8">
        <w:t xml:space="preserve"> avec une meilleure compréhension de ses forces et faiblesses opérationnelles.</w:t>
      </w:r>
    </w:p>
    <w:p w:rsidR="00D643F8" w:rsidRPr="00D643F8" w:rsidRDefault="00D643F8" w:rsidP="005D4A6C">
      <w:pPr>
        <w:numPr>
          <w:ilvl w:val="0"/>
          <w:numId w:val="43"/>
        </w:numPr>
      </w:pPr>
      <w:r w:rsidRPr="00D643F8">
        <w:t>Prioriser les actions correctives et les opportunités de croissance.</w:t>
      </w:r>
    </w:p>
    <w:p w:rsidR="00D643F8" w:rsidRPr="00D643F8" w:rsidRDefault="00D643F8" w:rsidP="005D4A6C">
      <w:pPr>
        <w:numPr>
          <w:ilvl w:val="0"/>
          <w:numId w:val="43"/>
        </w:numPr>
      </w:pPr>
      <w:r w:rsidRPr="00D643F8">
        <w:t>Renforcer sa compétitivité en prenant des décisions basées sur des données précises et fiables.</w:t>
      </w:r>
    </w:p>
    <w:p w:rsidR="00D643F8" w:rsidRPr="00A3576D" w:rsidRDefault="00D643F8" w:rsidP="005D4A6C">
      <w:pPr>
        <w:pStyle w:val="Titre1"/>
        <w:numPr>
          <w:ilvl w:val="1"/>
          <w:numId w:val="38"/>
        </w:numPr>
      </w:pPr>
      <w:bookmarkStart w:id="114" w:name="_Toc184587984"/>
      <w:r w:rsidRPr="00A3576D">
        <w:t>Conclusion :</w:t>
      </w:r>
      <w:bookmarkEnd w:id="114"/>
    </w:p>
    <w:p w:rsidR="00D643F8" w:rsidRDefault="00D643F8" w:rsidP="00D643F8">
      <w:pPr>
        <w:jc w:val="both"/>
      </w:pPr>
      <w:r>
        <w:t>Ce projet a permis de démontrer l’importance stratégique de l’analyse et de la visualisation des données pour améliorer les processus décisionnels au sein d’</w:t>
      </w:r>
      <w:proofErr w:type="spellStart"/>
      <w:r>
        <w:rPr>
          <w:rStyle w:val="lev"/>
        </w:rPr>
        <w:t>AdventureWorks</w:t>
      </w:r>
      <w:proofErr w:type="spellEnd"/>
      <w:r>
        <w:t>. Grâce à une méthodologie structurée incluant l’importation, le nettoyage, l’exploration et la visualisation des données, plusieurs insights clés ont été identifiés, renforçant la capacité de l’entreprise à optimiser ses opérations.</w:t>
      </w:r>
    </w:p>
    <w:p w:rsidR="00D643F8" w:rsidRDefault="00D643F8" w:rsidP="00D643F8">
      <w:pPr>
        <w:jc w:val="both"/>
      </w:pPr>
      <w:r>
        <w:t>L’analyse des données a révélé des opportunités concrètes d’amélioration, notamment dans la gestion des fournisseurs, la réduction des coûts, et l’optimisation des stocks. Les visualisations créées, présentées sous forme de tableaux de bord intuitifs, ont permis une interprétation claire et rapide des données, facilitant ainsi des prises de décisions éclairées.</w:t>
      </w:r>
    </w:p>
    <w:p w:rsidR="00D643F8" w:rsidRDefault="00D643F8" w:rsidP="00D643F8">
      <w:pPr>
        <w:jc w:val="both"/>
      </w:pPr>
      <w:r>
        <w:t>Par ailleurs, le projet a également mis en lumière l’importance de maintenir la qualité des données. Les étapes de nettoyage et de gestion de leur qualité ont non seulement corrigé les anomalies existantes, mais ont aussi posé les bases pour éviter de futures erreurs grâce à des recommandations ciblées.</w:t>
      </w:r>
    </w:p>
    <w:p w:rsidR="00D643F8" w:rsidRDefault="00D643F8" w:rsidP="00D643F8">
      <w:pPr>
        <w:jc w:val="both"/>
      </w:pPr>
      <w:r>
        <w:t xml:space="preserve">Donc en conclusion, ce projet illustre comment l’intégration d’outils analytiques et décisionnels peut transformer les données brutes en un levier de performance. En appliquant ces résultats, </w:t>
      </w:r>
      <w:proofErr w:type="spellStart"/>
      <w:r>
        <w:t>AdventureWorks</w:t>
      </w:r>
      <w:proofErr w:type="spellEnd"/>
      <w:r>
        <w:t xml:space="preserve"> est mieux équipée pour anticiper les besoins, renforcer sa compétitivité, et aligner ses décisions stratégiques sur des bases solides. Ce projet constitue une avancée significative vers une gestion plus proactive et orientée données.</w:t>
      </w:r>
    </w:p>
    <w:p w:rsidR="007366C3" w:rsidRDefault="007366C3" w:rsidP="007366C3">
      <w:pPr>
        <w:pStyle w:val="Titre1"/>
        <w:numPr>
          <w:ilvl w:val="0"/>
          <w:numId w:val="0"/>
        </w:numPr>
        <w:ind w:left="432"/>
      </w:pPr>
      <w:bookmarkStart w:id="115" w:name="_Toc184587985"/>
      <w:proofErr w:type="gramStart"/>
      <w:r>
        <w:lastRenderedPageBreak/>
        <w:t>Références</w:t>
      </w:r>
      <w:proofErr w:type="gramEnd"/>
      <w:r>
        <w:t> :</w:t>
      </w:r>
      <w:bookmarkEnd w:id="115"/>
    </w:p>
    <w:p w:rsidR="005C48C2" w:rsidRDefault="00E72521" w:rsidP="005D4A6C">
      <w:pPr>
        <w:pStyle w:val="Paragraphedeliste"/>
        <w:numPr>
          <w:ilvl w:val="0"/>
          <w:numId w:val="50"/>
        </w:numPr>
        <w:rPr>
          <w:sz w:val="26"/>
          <w:szCs w:val="26"/>
        </w:rPr>
      </w:pPr>
      <w:hyperlink r:id="rId49" w:history="1">
        <w:r w:rsidR="007366C3" w:rsidRPr="007366C3">
          <w:rPr>
            <w:rStyle w:val="Lienhypertexte"/>
            <w:sz w:val="26"/>
            <w:szCs w:val="26"/>
          </w:rPr>
          <w:t>https://learn.microsoft.com/en-us/sql/ssms/sql-server-management-studio-ssms?view=sql-server-ver16</w:t>
        </w:r>
      </w:hyperlink>
      <w:r w:rsidR="007366C3" w:rsidRPr="007366C3">
        <w:rPr>
          <w:sz w:val="26"/>
          <w:szCs w:val="26"/>
        </w:rPr>
        <w:t xml:space="preserve">  </w:t>
      </w:r>
    </w:p>
    <w:p w:rsidR="007366C3" w:rsidRDefault="00E72521" w:rsidP="005D4A6C">
      <w:pPr>
        <w:pStyle w:val="Paragraphedeliste"/>
        <w:numPr>
          <w:ilvl w:val="0"/>
          <w:numId w:val="50"/>
        </w:numPr>
        <w:rPr>
          <w:sz w:val="26"/>
          <w:szCs w:val="26"/>
        </w:rPr>
      </w:pPr>
      <w:hyperlink r:id="rId50" w:history="1">
        <w:r w:rsidR="007366C3" w:rsidRPr="009B77C4">
          <w:rPr>
            <w:rStyle w:val="Lienhypertexte"/>
            <w:sz w:val="26"/>
            <w:szCs w:val="26"/>
          </w:rPr>
          <w:t>https://learn.microsoft.com/fr-fr/power-bi/</w:t>
        </w:r>
      </w:hyperlink>
    </w:p>
    <w:p w:rsidR="007366C3" w:rsidRDefault="00E72521" w:rsidP="005D4A6C">
      <w:pPr>
        <w:pStyle w:val="Paragraphedeliste"/>
        <w:numPr>
          <w:ilvl w:val="0"/>
          <w:numId w:val="50"/>
        </w:numPr>
        <w:rPr>
          <w:sz w:val="26"/>
          <w:szCs w:val="26"/>
        </w:rPr>
      </w:pPr>
      <w:hyperlink r:id="rId51" w:history="1">
        <w:r w:rsidR="007366C3" w:rsidRPr="009B77C4">
          <w:rPr>
            <w:rStyle w:val="Lienhypertexte"/>
            <w:sz w:val="26"/>
            <w:szCs w:val="26"/>
          </w:rPr>
          <w:t>https://docs.taiga.io/</w:t>
        </w:r>
      </w:hyperlink>
    </w:p>
    <w:p w:rsidR="007366C3" w:rsidRPr="007366C3" w:rsidRDefault="007366C3" w:rsidP="00CA05A6">
      <w:pPr>
        <w:pStyle w:val="Paragraphedeliste"/>
        <w:rPr>
          <w:sz w:val="26"/>
          <w:szCs w:val="26"/>
        </w:rPr>
      </w:pPr>
    </w:p>
    <w:p w:rsidR="007366C3" w:rsidRPr="007366C3" w:rsidRDefault="007366C3" w:rsidP="007366C3"/>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Default="005C48C2" w:rsidP="005C48C2"/>
    <w:p w:rsidR="005C48C2" w:rsidRPr="005C48C2" w:rsidRDefault="005C48C2" w:rsidP="005C48C2"/>
    <w:sectPr w:rsidR="005C48C2" w:rsidRPr="005C48C2" w:rsidSect="005B535C">
      <w:footerReference w:type="default" r:id="rId5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521" w:rsidRDefault="00E72521" w:rsidP="005B535C">
      <w:pPr>
        <w:spacing w:after="0"/>
      </w:pPr>
      <w:r>
        <w:separator/>
      </w:r>
    </w:p>
  </w:endnote>
  <w:endnote w:type="continuationSeparator" w:id="0">
    <w:p w:rsidR="00E72521" w:rsidRDefault="00E72521" w:rsidP="005B5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190113"/>
      <w:docPartObj>
        <w:docPartGallery w:val="Page Numbers (Bottom of Page)"/>
        <w:docPartUnique/>
      </w:docPartObj>
    </w:sdtPr>
    <w:sdtEndPr/>
    <w:sdtContent>
      <w:p w:rsidR="002774C6" w:rsidRDefault="002774C6">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6" name="Carré corné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774C6" w:rsidRDefault="002774C6">
                              <w:pPr>
                                <w:jc w:val="center"/>
                              </w:pPr>
                              <w:r>
                                <w:rPr>
                                  <w:sz w:val="22"/>
                                </w:rPr>
                                <w:fldChar w:fldCharType="begin"/>
                              </w:r>
                              <w:r>
                                <w:instrText>PAGE    \* MERGEFORMAT</w:instrText>
                              </w:r>
                              <w:r>
                                <w:rPr>
                                  <w:sz w:val="22"/>
                                </w:rPr>
                                <w:fldChar w:fldCharType="separate"/>
                              </w:r>
                              <w:r w:rsidR="002C078F" w:rsidRPr="002C078F">
                                <w:rPr>
                                  <w:noProof/>
                                  <w:sz w:val="16"/>
                                  <w:szCs w:val="16"/>
                                </w:rPr>
                                <w:t>21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6" o:spid="_x0000_s103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Yk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045&#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LCHpiQ+AgAAcwQAAA4AAAAAAAAA&#10;AAAAAAAALgIAAGRycy9lMm9Eb2MueG1sUEsBAi0AFAAGAAgAAAAhAHW8lUbZAAAAAwEAAA8AAAAA&#10;AAAAAAAAAAAAmAQAAGRycy9kb3ducmV2LnhtbFBLBQYAAAAABAAEAPMAAACeBQAAAAA=&#10;" o:allowincell="f" adj="14135" strokecolor="gray" strokeweight=".25pt">
                  <v:textbox>
                    <w:txbxContent>
                      <w:p w:rsidR="002774C6" w:rsidRDefault="002774C6">
                        <w:pPr>
                          <w:jc w:val="center"/>
                        </w:pPr>
                        <w:r>
                          <w:rPr>
                            <w:sz w:val="22"/>
                          </w:rPr>
                          <w:fldChar w:fldCharType="begin"/>
                        </w:r>
                        <w:r>
                          <w:instrText>PAGE    \* MERGEFORMAT</w:instrText>
                        </w:r>
                        <w:r>
                          <w:rPr>
                            <w:sz w:val="22"/>
                          </w:rPr>
                          <w:fldChar w:fldCharType="separate"/>
                        </w:r>
                        <w:r w:rsidR="002C078F" w:rsidRPr="002C078F">
                          <w:rPr>
                            <w:noProof/>
                            <w:sz w:val="16"/>
                            <w:szCs w:val="16"/>
                          </w:rPr>
                          <w:t>21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521" w:rsidRDefault="00E72521" w:rsidP="005B535C">
      <w:pPr>
        <w:spacing w:after="0"/>
      </w:pPr>
      <w:r>
        <w:separator/>
      </w:r>
    </w:p>
  </w:footnote>
  <w:footnote w:type="continuationSeparator" w:id="0">
    <w:p w:rsidR="00E72521" w:rsidRDefault="00E72521" w:rsidP="005B53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F3F"/>
    <w:multiLevelType w:val="hybridMultilevel"/>
    <w:tmpl w:val="C8364B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94935"/>
    <w:multiLevelType w:val="hybridMultilevel"/>
    <w:tmpl w:val="8E34F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051A36"/>
    <w:multiLevelType w:val="hybridMultilevel"/>
    <w:tmpl w:val="8B1C5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2172D"/>
    <w:multiLevelType w:val="hybridMultilevel"/>
    <w:tmpl w:val="9230D1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A6063F"/>
    <w:multiLevelType w:val="hybridMultilevel"/>
    <w:tmpl w:val="04BCE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12290F"/>
    <w:multiLevelType w:val="multilevel"/>
    <w:tmpl w:val="E1064B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51B48"/>
    <w:multiLevelType w:val="multilevel"/>
    <w:tmpl w:val="A9C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F43C3"/>
    <w:multiLevelType w:val="hybridMultilevel"/>
    <w:tmpl w:val="C32CE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141230"/>
    <w:multiLevelType w:val="hybridMultilevel"/>
    <w:tmpl w:val="F3360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82180C"/>
    <w:multiLevelType w:val="hybridMultilevel"/>
    <w:tmpl w:val="97DAEBF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CA5BEA"/>
    <w:multiLevelType w:val="multilevel"/>
    <w:tmpl w:val="D15C33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CB1ABB"/>
    <w:multiLevelType w:val="hybridMultilevel"/>
    <w:tmpl w:val="AA2277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5D019F"/>
    <w:multiLevelType w:val="multilevel"/>
    <w:tmpl w:val="A3AC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12234"/>
    <w:multiLevelType w:val="hybridMultilevel"/>
    <w:tmpl w:val="D46A7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D4076E"/>
    <w:multiLevelType w:val="multilevel"/>
    <w:tmpl w:val="5126A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51287"/>
    <w:multiLevelType w:val="multilevel"/>
    <w:tmpl w:val="CCAC5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9070B"/>
    <w:multiLevelType w:val="hybridMultilevel"/>
    <w:tmpl w:val="1C1002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D91738E"/>
    <w:multiLevelType w:val="hybridMultilevel"/>
    <w:tmpl w:val="BBEE12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06E41C7"/>
    <w:multiLevelType w:val="hybridMultilevel"/>
    <w:tmpl w:val="AABEA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0BF6B7D"/>
    <w:multiLevelType w:val="hybridMultilevel"/>
    <w:tmpl w:val="DFB6F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4F6428"/>
    <w:multiLevelType w:val="hybridMultilevel"/>
    <w:tmpl w:val="1E98F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48240E1"/>
    <w:multiLevelType w:val="multilevel"/>
    <w:tmpl w:val="9324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3292A"/>
    <w:multiLevelType w:val="hybridMultilevel"/>
    <w:tmpl w:val="90127E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6EA2261"/>
    <w:multiLevelType w:val="hybridMultilevel"/>
    <w:tmpl w:val="442481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7B043D2"/>
    <w:multiLevelType w:val="hybridMultilevel"/>
    <w:tmpl w:val="1DBE8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8BC5D84"/>
    <w:multiLevelType w:val="hybridMultilevel"/>
    <w:tmpl w:val="D2C69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656398"/>
    <w:multiLevelType w:val="hybridMultilevel"/>
    <w:tmpl w:val="A2F877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426B2F"/>
    <w:multiLevelType w:val="multilevel"/>
    <w:tmpl w:val="59E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66894"/>
    <w:multiLevelType w:val="hybridMultilevel"/>
    <w:tmpl w:val="8BD035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22304B9"/>
    <w:multiLevelType w:val="hybridMultilevel"/>
    <w:tmpl w:val="42FE8872"/>
    <w:lvl w:ilvl="0" w:tplc="13CCC38C">
      <w:start w:val="1"/>
      <w:numFmt w:val="bullet"/>
      <w:lvlText w:val=""/>
      <w:lvlJc w:val="left"/>
      <w:pPr>
        <w:ind w:left="644"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934166"/>
    <w:multiLevelType w:val="hybridMultilevel"/>
    <w:tmpl w:val="58F87E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BE105D"/>
    <w:multiLevelType w:val="multilevel"/>
    <w:tmpl w:val="D9C29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B51E9"/>
    <w:multiLevelType w:val="hybridMultilevel"/>
    <w:tmpl w:val="A498E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A9F73F6"/>
    <w:multiLevelType w:val="hybridMultilevel"/>
    <w:tmpl w:val="CC6863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0A463CD"/>
    <w:multiLevelType w:val="hybridMultilevel"/>
    <w:tmpl w:val="69FC76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37C1581"/>
    <w:multiLevelType w:val="multilevel"/>
    <w:tmpl w:val="524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17114"/>
    <w:multiLevelType w:val="hybridMultilevel"/>
    <w:tmpl w:val="B74A23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FD2477"/>
    <w:multiLevelType w:val="multilevel"/>
    <w:tmpl w:val="32E4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86EBD"/>
    <w:multiLevelType w:val="hybridMultilevel"/>
    <w:tmpl w:val="4D2ADD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DDF71BD"/>
    <w:multiLevelType w:val="hybridMultilevel"/>
    <w:tmpl w:val="3FD4F37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27C02C0"/>
    <w:multiLevelType w:val="hybridMultilevel"/>
    <w:tmpl w:val="52D41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4E61AF6"/>
    <w:multiLevelType w:val="multilevel"/>
    <w:tmpl w:val="3A24C94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b w:val="0"/>
      </w:rPr>
    </w:lvl>
    <w:lvl w:ilvl="3">
      <w:start w:val="1"/>
      <w:numFmt w:val="decimal"/>
      <w:pStyle w:val="Titre4"/>
      <w:lvlText w:val="%1.%2.%3.%4"/>
      <w:lvlJc w:val="left"/>
      <w:pPr>
        <w:ind w:left="1148"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2" w15:restartNumberingAfterBreak="0">
    <w:nsid w:val="69D3162D"/>
    <w:multiLevelType w:val="hybridMultilevel"/>
    <w:tmpl w:val="2B501E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A7C688D"/>
    <w:multiLevelType w:val="hybridMultilevel"/>
    <w:tmpl w:val="8DE2AC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B45171D"/>
    <w:multiLevelType w:val="multilevel"/>
    <w:tmpl w:val="D3F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F6A94"/>
    <w:multiLevelType w:val="hybridMultilevel"/>
    <w:tmpl w:val="1B76F0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47C052E"/>
    <w:multiLevelType w:val="hybridMultilevel"/>
    <w:tmpl w:val="66648B62"/>
    <w:lvl w:ilvl="0" w:tplc="040C000D">
      <w:start w:val="1"/>
      <w:numFmt w:val="bullet"/>
      <w:lvlText w:val=""/>
      <w:lvlJc w:val="left"/>
      <w:pPr>
        <w:ind w:left="720" w:hanging="360"/>
      </w:pPr>
      <w:rPr>
        <w:rFonts w:ascii="Wingdings" w:hAnsi="Wingding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48E4A84"/>
    <w:multiLevelType w:val="hybridMultilevel"/>
    <w:tmpl w:val="E968C4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9A630A4"/>
    <w:multiLevelType w:val="hybridMultilevel"/>
    <w:tmpl w:val="A64C41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790FB0"/>
    <w:multiLevelType w:val="multilevel"/>
    <w:tmpl w:val="9868797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0"/>
  </w:num>
  <w:num w:numId="3">
    <w:abstractNumId w:val="38"/>
  </w:num>
  <w:num w:numId="4">
    <w:abstractNumId w:val="41"/>
  </w:num>
  <w:num w:numId="5">
    <w:abstractNumId w:val="34"/>
  </w:num>
  <w:num w:numId="6">
    <w:abstractNumId w:val="31"/>
  </w:num>
  <w:num w:numId="7">
    <w:abstractNumId w:val="15"/>
  </w:num>
  <w:num w:numId="8">
    <w:abstractNumId w:val="32"/>
  </w:num>
  <w:num w:numId="9">
    <w:abstractNumId w:val="29"/>
  </w:num>
  <w:num w:numId="10">
    <w:abstractNumId w:val="8"/>
  </w:num>
  <w:num w:numId="11">
    <w:abstractNumId w:val="40"/>
  </w:num>
  <w:num w:numId="12">
    <w:abstractNumId w:val="48"/>
  </w:num>
  <w:num w:numId="13">
    <w:abstractNumId w:val="3"/>
  </w:num>
  <w:num w:numId="14">
    <w:abstractNumId w:val="17"/>
  </w:num>
  <w:num w:numId="15">
    <w:abstractNumId w:val="0"/>
  </w:num>
  <w:num w:numId="16">
    <w:abstractNumId w:val="5"/>
  </w:num>
  <w:num w:numId="17">
    <w:abstractNumId w:val="18"/>
  </w:num>
  <w:num w:numId="18">
    <w:abstractNumId w:val="23"/>
  </w:num>
  <w:num w:numId="19">
    <w:abstractNumId w:val="45"/>
  </w:num>
  <w:num w:numId="20">
    <w:abstractNumId w:val="12"/>
  </w:num>
  <w:num w:numId="21">
    <w:abstractNumId w:val="37"/>
  </w:num>
  <w:num w:numId="22">
    <w:abstractNumId w:val="39"/>
  </w:num>
  <w:num w:numId="23">
    <w:abstractNumId w:val="25"/>
  </w:num>
  <w:num w:numId="24">
    <w:abstractNumId w:val="2"/>
  </w:num>
  <w:num w:numId="25">
    <w:abstractNumId w:val="33"/>
  </w:num>
  <w:num w:numId="26">
    <w:abstractNumId w:val="43"/>
  </w:num>
  <w:num w:numId="27">
    <w:abstractNumId w:val="13"/>
  </w:num>
  <w:num w:numId="28">
    <w:abstractNumId w:val="1"/>
  </w:num>
  <w:num w:numId="29">
    <w:abstractNumId w:val="24"/>
  </w:num>
  <w:num w:numId="30">
    <w:abstractNumId w:val="20"/>
  </w:num>
  <w:num w:numId="31">
    <w:abstractNumId w:val="16"/>
  </w:num>
  <w:num w:numId="32">
    <w:abstractNumId w:val="21"/>
  </w:num>
  <w:num w:numId="33">
    <w:abstractNumId w:val="44"/>
  </w:num>
  <w:num w:numId="34">
    <w:abstractNumId w:val="27"/>
  </w:num>
  <w:num w:numId="35">
    <w:abstractNumId w:val="6"/>
  </w:num>
  <w:num w:numId="36">
    <w:abstractNumId w:val="41"/>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49"/>
  </w:num>
  <w:num w:numId="39">
    <w:abstractNumId w:val="26"/>
  </w:num>
  <w:num w:numId="40">
    <w:abstractNumId w:val="14"/>
  </w:num>
  <w:num w:numId="41">
    <w:abstractNumId w:val="36"/>
  </w:num>
  <w:num w:numId="42">
    <w:abstractNumId w:val="47"/>
  </w:num>
  <w:num w:numId="43">
    <w:abstractNumId w:val="35"/>
  </w:num>
  <w:num w:numId="44">
    <w:abstractNumId w:val="4"/>
  </w:num>
  <w:num w:numId="45">
    <w:abstractNumId w:val="7"/>
  </w:num>
  <w:num w:numId="46">
    <w:abstractNumId w:val="28"/>
  </w:num>
  <w:num w:numId="47">
    <w:abstractNumId w:val="19"/>
  </w:num>
  <w:num w:numId="48">
    <w:abstractNumId w:val="9"/>
  </w:num>
  <w:num w:numId="49">
    <w:abstractNumId w:val="42"/>
  </w:num>
  <w:num w:numId="50">
    <w:abstractNumId w:val="10"/>
  </w:num>
  <w:num w:numId="5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8C2"/>
    <w:rsid w:val="00025567"/>
    <w:rsid w:val="00033BC0"/>
    <w:rsid w:val="00055E21"/>
    <w:rsid w:val="000730CD"/>
    <w:rsid w:val="0008767A"/>
    <w:rsid w:val="000D0B9A"/>
    <w:rsid w:val="0010601E"/>
    <w:rsid w:val="0012746A"/>
    <w:rsid w:val="001B4D7A"/>
    <w:rsid w:val="001D791E"/>
    <w:rsid w:val="00223647"/>
    <w:rsid w:val="002651AE"/>
    <w:rsid w:val="002774C6"/>
    <w:rsid w:val="002B4B66"/>
    <w:rsid w:val="002C078F"/>
    <w:rsid w:val="002E198D"/>
    <w:rsid w:val="00372CBC"/>
    <w:rsid w:val="00385FAF"/>
    <w:rsid w:val="003A47FD"/>
    <w:rsid w:val="003C7DFE"/>
    <w:rsid w:val="003D7808"/>
    <w:rsid w:val="003E3FF6"/>
    <w:rsid w:val="00446DE4"/>
    <w:rsid w:val="00467E22"/>
    <w:rsid w:val="004E0EA6"/>
    <w:rsid w:val="004E71D4"/>
    <w:rsid w:val="005202DB"/>
    <w:rsid w:val="0052046F"/>
    <w:rsid w:val="005B535C"/>
    <w:rsid w:val="005C48C2"/>
    <w:rsid w:val="005D4A6C"/>
    <w:rsid w:val="00657D03"/>
    <w:rsid w:val="00670D5E"/>
    <w:rsid w:val="006966E9"/>
    <w:rsid w:val="006A1D78"/>
    <w:rsid w:val="00732BA0"/>
    <w:rsid w:val="007366C3"/>
    <w:rsid w:val="0077476D"/>
    <w:rsid w:val="00784721"/>
    <w:rsid w:val="007B0C03"/>
    <w:rsid w:val="007C1AC2"/>
    <w:rsid w:val="007C2102"/>
    <w:rsid w:val="009039F6"/>
    <w:rsid w:val="009061BA"/>
    <w:rsid w:val="00907A67"/>
    <w:rsid w:val="00925D00"/>
    <w:rsid w:val="00967483"/>
    <w:rsid w:val="00A17E82"/>
    <w:rsid w:val="00A3576D"/>
    <w:rsid w:val="00A5004B"/>
    <w:rsid w:val="00AF2DF7"/>
    <w:rsid w:val="00B156AB"/>
    <w:rsid w:val="00B47CF7"/>
    <w:rsid w:val="00BC35A9"/>
    <w:rsid w:val="00BF4A1E"/>
    <w:rsid w:val="00C01BF3"/>
    <w:rsid w:val="00C267E6"/>
    <w:rsid w:val="00C66C71"/>
    <w:rsid w:val="00CA021E"/>
    <w:rsid w:val="00CA05A6"/>
    <w:rsid w:val="00CA4462"/>
    <w:rsid w:val="00CD509B"/>
    <w:rsid w:val="00D04F52"/>
    <w:rsid w:val="00D121EE"/>
    <w:rsid w:val="00D643F8"/>
    <w:rsid w:val="00DD011F"/>
    <w:rsid w:val="00DF7964"/>
    <w:rsid w:val="00E07EDD"/>
    <w:rsid w:val="00E72521"/>
    <w:rsid w:val="00EC72B0"/>
    <w:rsid w:val="00ED4273"/>
    <w:rsid w:val="00EF1DD6"/>
    <w:rsid w:val="00F34E3C"/>
    <w:rsid w:val="00FB5885"/>
    <w:rsid w:val="00FE55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AD2E8-4798-458D-AF5E-3BD5D3AF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E3C"/>
    <w:pPr>
      <w:spacing w:line="240" w:lineRule="auto"/>
    </w:pPr>
    <w:rPr>
      <w:sz w:val="24"/>
    </w:rPr>
  </w:style>
  <w:style w:type="paragraph" w:styleId="Titre1">
    <w:name w:val="heading 1"/>
    <w:basedOn w:val="Normal"/>
    <w:next w:val="Normal"/>
    <w:link w:val="Titre1Car"/>
    <w:uiPriority w:val="9"/>
    <w:qFormat/>
    <w:rsid w:val="005C48C2"/>
    <w:pPr>
      <w:keepNext/>
      <w:keepLines/>
      <w:numPr>
        <w:numId w:val="4"/>
      </w:numPr>
      <w:spacing w:before="240" w:after="24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5C48C2"/>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5C48C2"/>
    <w:pPr>
      <w:keepNext/>
      <w:keepLines/>
      <w:numPr>
        <w:ilvl w:val="2"/>
        <w:numId w:val="4"/>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D04F5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04F5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04F5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04F5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04F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04F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8C2"/>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5C48C2"/>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rsid w:val="005C48C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C48C2"/>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5C48C2"/>
    <w:rPr>
      <w:b/>
      <w:bCs/>
    </w:rPr>
  </w:style>
  <w:style w:type="paragraph" w:styleId="Paragraphedeliste">
    <w:name w:val="List Paragraph"/>
    <w:basedOn w:val="Normal"/>
    <w:uiPriority w:val="34"/>
    <w:qFormat/>
    <w:rsid w:val="00F34E3C"/>
    <w:pPr>
      <w:ind w:left="720"/>
      <w:contextualSpacing/>
    </w:pPr>
  </w:style>
  <w:style w:type="character" w:customStyle="1" w:styleId="Titre4Car">
    <w:name w:val="Titre 4 Car"/>
    <w:basedOn w:val="Policepardfaut"/>
    <w:link w:val="Titre4"/>
    <w:uiPriority w:val="9"/>
    <w:rsid w:val="00D04F52"/>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D04F5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D04F5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D04F5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D04F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04F52"/>
    <w:rPr>
      <w:rFonts w:asciiTheme="majorHAnsi" w:eastAsiaTheme="majorEastAsia" w:hAnsiTheme="majorHAnsi" w:cstheme="majorBidi"/>
      <w:i/>
      <w:iCs/>
      <w:color w:val="272727" w:themeColor="text1" w:themeTint="D8"/>
      <w:sz w:val="21"/>
      <w:szCs w:val="21"/>
    </w:rPr>
  </w:style>
  <w:style w:type="character" w:styleId="CodeHTML">
    <w:name w:val="HTML Code"/>
    <w:basedOn w:val="Policepardfaut"/>
    <w:uiPriority w:val="99"/>
    <w:semiHidden/>
    <w:unhideWhenUsed/>
    <w:rsid w:val="00372CBC"/>
    <w:rPr>
      <w:rFonts w:ascii="Courier New" w:eastAsia="Times New Roman" w:hAnsi="Courier New" w:cs="Courier New"/>
      <w:sz w:val="20"/>
      <w:szCs w:val="20"/>
    </w:rPr>
  </w:style>
  <w:style w:type="character" w:styleId="Accentuation">
    <w:name w:val="Emphasis"/>
    <w:basedOn w:val="Policepardfaut"/>
    <w:uiPriority w:val="20"/>
    <w:qFormat/>
    <w:rsid w:val="00657D03"/>
    <w:rPr>
      <w:i/>
      <w:iCs/>
    </w:rPr>
  </w:style>
  <w:style w:type="paragraph" w:styleId="Sansinterligne">
    <w:name w:val="No Spacing"/>
    <w:uiPriority w:val="1"/>
    <w:qFormat/>
    <w:rsid w:val="00CA4462"/>
    <w:pPr>
      <w:spacing w:after="0" w:line="240" w:lineRule="auto"/>
    </w:pPr>
    <w:rPr>
      <w:sz w:val="24"/>
    </w:rPr>
  </w:style>
  <w:style w:type="paragraph" w:styleId="En-tte">
    <w:name w:val="header"/>
    <w:basedOn w:val="Normal"/>
    <w:link w:val="En-tteCar"/>
    <w:uiPriority w:val="99"/>
    <w:unhideWhenUsed/>
    <w:rsid w:val="005B535C"/>
    <w:pPr>
      <w:tabs>
        <w:tab w:val="center" w:pos="4536"/>
        <w:tab w:val="right" w:pos="9072"/>
      </w:tabs>
      <w:spacing w:after="0"/>
    </w:pPr>
  </w:style>
  <w:style w:type="character" w:customStyle="1" w:styleId="En-tteCar">
    <w:name w:val="En-tête Car"/>
    <w:basedOn w:val="Policepardfaut"/>
    <w:link w:val="En-tte"/>
    <w:uiPriority w:val="99"/>
    <w:rsid w:val="005B535C"/>
    <w:rPr>
      <w:sz w:val="24"/>
    </w:rPr>
  </w:style>
  <w:style w:type="paragraph" w:styleId="Pieddepage">
    <w:name w:val="footer"/>
    <w:basedOn w:val="Normal"/>
    <w:link w:val="PieddepageCar"/>
    <w:uiPriority w:val="99"/>
    <w:unhideWhenUsed/>
    <w:rsid w:val="005B535C"/>
    <w:pPr>
      <w:tabs>
        <w:tab w:val="center" w:pos="4536"/>
        <w:tab w:val="right" w:pos="9072"/>
      </w:tabs>
      <w:spacing w:after="0"/>
    </w:pPr>
  </w:style>
  <w:style w:type="character" w:customStyle="1" w:styleId="PieddepageCar">
    <w:name w:val="Pied de page Car"/>
    <w:basedOn w:val="Policepardfaut"/>
    <w:link w:val="Pieddepage"/>
    <w:uiPriority w:val="99"/>
    <w:rsid w:val="005B535C"/>
    <w:rPr>
      <w:sz w:val="24"/>
    </w:rPr>
  </w:style>
  <w:style w:type="character" w:styleId="Lienhypertexte">
    <w:name w:val="Hyperlink"/>
    <w:basedOn w:val="Policepardfaut"/>
    <w:uiPriority w:val="99"/>
    <w:unhideWhenUsed/>
    <w:rsid w:val="007B0C03"/>
    <w:rPr>
      <w:color w:val="0563C1" w:themeColor="hyperlink"/>
      <w:u w:val="single"/>
    </w:rPr>
  </w:style>
  <w:style w:type="paragraph" w:styleId="Lgende">
    <w:name w:val="caption"/>
    <w:basedOn w:val="Normal"/>
    <w:next w:val="Normal"/>
    <w:uiPriority w:val="35"/>
    <w:unhideWhenUsed/>
    <w:qFormat/>
    <w:rsid w:val="003D7808"/>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0730CD"/>
    <w:pPr>
      <w:numPr>
        <w:numId w:val="0"/>
      </w:numPr>
      <w:spacing w:after="0" w:line="259" w:lineRule="auto"/>
      <w:outlineLvl w:val="9"/>
    </w:pPr>
    <w:rPr>
      <w:b w:val="0"/>
      <w:lang w:eastAsia="fr-FR"/>
    </w:rPr>
  </w:style>
  <w:style w:type="paragraph" w:styleId="TM1">
    <w:name w:val="toc 1"/>
    <w:basedOn w:val="Normal"/>
    <w:next w:val="Normal"/>
    <w:autoRedefine/>
    <w:uiPriority w:val="39"/>
    <w:unhideWhenUsed/>
    <w:rsid w:val="000730CD"/>
    <w:pPr>
      <w:spacing w:after="100"/>
    </w:pPr>
  </w:style>
  <w:style w:type="paragraph" w:styleId="TM2">
    <w:name w:val="toc 2"/>
    <w:basedOn w:val="Normal"/>
    <w:next w:val="Normal"/>
    <w:autoRedefine/>
    <w:uiPriority w:val="39"/>
    <w:unhideWhenUsed/>
    <w:rsid w:val="000730CD"/>
    <w:pPr>
      <w:spacing w:after="100"/>
      <w:ind w:left="240"/>
    </w:pPr>
  </w:style>
  <w:style w:type="paragraph" w:styleId="TM3">
    <w:name w:val="toc 3"/>
    <w:basedOn w:val="Normal"/>
    <w:next w:val="Normal"/>
    <w:autoRedefine/>
    <w:uiPriority w:val="39"/>
    <w:unhideWhenUsed/>
    <w:rsid w:val="000730CD"/>
    <w:pPr>
      <w:spacing w:after="100"/>
      <w:ind w:left="480"/>
    </w:pPr>
  </w:style>
  <w:style w:type="paragraph" w:styleId="Tabledesillustrations">
    <w:name w:val="table of figures"/>
    <w:basedOn w:val="Normal"/>
    <w:next w:val="Normal"/>
    <w:uiPriority w:val="99"/>
    <w:unhideWhenUsed/>
    <w:rsid w:val="002B4B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9244">
      <w:bodyDiv w:val="1"/>
      <w:marLeft w:val="0"/>
      <w:marRight w:val="0"/>
      <w:marTop w:val="0"/>
      <w:marBottom w:val="0"/>
      <w:divBdr>
        <w:top w:val="none" w:sz="0" w:space="0" w:color="auto"/>
        <w:left w:val="none" w:sz="0" w:space="0" w:color="auto"/>
        <w:bottom w:val="none" w:sz="0" w:space="0" w:color="auto"/>
        <w:right w:val="none" w:sz="0" w:space="0" w:color="auto"/>
      </w:divBdr>
    </w:div>
    <w:div w:id="113015042">
      <w:bodyDiv w:val="1"/>
      <w:marLeft w:val="0"/>
      <w:marRight w:val="0"/>
      <w:marTop w:val="0"/>
      <w:marBottom w:val="0"/>
      <w:divBdr>
        <w:top w:val="none" w:sz="0" w:space="0" w:color="auto"/>
        <w:left w:val="none" w:sz="0" w:space="0" w:color="auto"/>
        <w:bottom w:val="none" w:sz="0" w:space="0" w:color="auto"/>
        <w:right w:val="none" w:sz="0" w:space="0" w:color="auto"/>
      </w:divBdr>
    </w:div>
    <w:div w:id="197864062">
      <w:bodyDiv w:val="1"/>
      <w:marLeft w:val="0"/>
      <w:marRight w:val="0"/>
      <w:marTop w:val="0"/>
      <w:marBottom w:val="0"/>
      <w:divBdr>
        <w:top w:val="none" w:sz="0" w:space="0" w:color="auto"/>
        <w:left w:val="none" w:sz="0" w:space="0" w:color="auto"/>
        <w:bottom w:val="none" w:sz="0" w:space="0" w:color="auto"/>
        <w:right w:val="none" w:sz="0" w:space="0" w:color="auto"/>
      </w:divBdr>
    </w:div>
    <w:div w:id="466581691">
      <w:bodyDiv w:val="1"/>
      <w:marLeft w:val="0"/>
      <w:marRight w:val="0"/>
      <w:marTop w:val="0"/>
      <w:marBottom w:val="0"/>
      <w:divBdr>
        <w:top w:val="none" w:sz="0" w:space="0" w:color="auto"/>
        <w:left w:val="none" w:sz="0" w:space="0" w:color="auto"/>
        <w:bottom w:val="none" w:sz="0" w:space="0" w:color="auto"/>
        <w:right w:val="none" w:sz="0" w:space="0" w:color="auto"/>
      </w:divBdr>
    </w:div>
    <w:div w:id="511383328">
      <w:bodyDiv w:val="1"/>
      <w:marLeft w:val="0"/>
      <w:marRight w:val="0"/>
      <w:marTop w:val="0"/>
      <w:marBottom w:val="0"/>
      <w:divBdr>
        <w:top w:val="none" w:sz="0" w:space="0" w:color="auto"/>
        <w:left w:val="none" w:sz="0" w:space="0" w:color="auto"/>
        <w:bottom w:val="none" w:sz="0" w:space="0" w:color="auto"/>
        <w:right w:val="none" w:sz="0" w:space="0" w:color="auto"/>
      </w:divBdr>
    </w:div>
    <w:div w:id="516702132">
      <w:bodyDiv w:val="1"/>
      <w:marLeft w:val="0"/>
      <w:marRight w:val="0"/>
      <w:marTop w:val="0"/>
      <w:marBottom w:val="0"/>
      <w:divBdr>
        <w:top w:val="none" w:sz="0" w:space="0" w:color="auto"/>
        <w:left w:val="none" w:sz="0" w:space="0" w:color="auto"/>
        <w:bottom w:val="none" w:sz="0" w:space="0" w:color="auto"/>
        <w:right w:val="none" w:sz="0" w:space="0" w:color="auto"/>
      </w:divBdr>
    </w:div>
    <w:div w:id="529103836">
      <w:bodyDiv w:val="1"/>
      <w:marLeft w:val="0"/>
      <w:marRight w:val="0"/>
      <w:marTop w:val="0"/>
      <w:marBottom w:val="0"/>
      <w:divBdr>
        <w:top w:val="none" w:sz="0" w:space="0" w:color="auto"/>
        <w:left w:val="none" w:sz="0" w:space="0" w:color="auto"/>
        <w:bottom w:val="none" w:sz="0" w:space="0" w:color="auto"/>
        <w:right w:val="none" w:sz="0" w:space="0" w:color="auto"/>
      </w:divBdr>
    </w:div>
    <w:div w:id="608437689">
      <w:bodyDiv w:val="1"/>
      <w:marLeft w:val="0"/>
      <w:marRight w:val="0"/>
      <w:marTop w:val="0"/>
      <w:marBottom w:val="0"/>
      <w:divBdr>
        <w:top w:val="none" w:sz="0" w:space="0" w:color="auto"/>
        <w:left w:val="none" w:sz="0" w:space="0" w:color="auto"/>
        <w:bottom w:val="none" w:sz="0" w:space="0" w:color="auto"/>
        <w:right w:val="none" w:sz="0" w:space="0" w:color="auto"/>
      </w:divBdr>
    </w:div>
    <w:div w:id="722749445">
      <w:bodyDiv w:val="1"/>
      <w:marLeft w:val="0"/>
      <w:marRight w:val="0"/>
      <w:marTop w:val="0"/>
      <w:marBottom w:val="0"/>
      <w:divBdr>
        <w:top w:val="none" w:sz="0" w:space="0" w:color="auto"/>
        <w:left w:val="none" w:sz="0" w:space="0" w:color="auto"/>
        <w:bottom w:val="none" w:sz="0" w:space="0" w:color="auto"/>
        <w:right w:val="none" w:sz="0" w:space="0" w:color="auto"/>
      </w:divBdr>
    </w:div>
    <w:div w:id="844511938">
      <w:bodyDiv w:val="1"/>
      <w:marLeft w:val="0"/>
      <w:marRight w:val="0"/>
      <w:marTop w:val="0"/>
      <w:marBottom w:val="0"/>
      <w:divBdr>
        <w:top w:val="none" w:sz="0" w:space="0" w:color="auto"/>
        <w:left w:val="none" w:sz="0" w:space="0" w:color="auto"/>
        <w:bottom w:val="none" w:sz="0" w:space="0" w:color="auto"/>
        <w:right w:val="none" w:sz="0" w:space="0" w:color="auto"/>
      </w:divBdr>
    </w:div>
    <w:div w:id="854461016">
      <w:bodyDiv w:val="1"/>
      <w:marLeft w:val="0"/>
      <w:marRight w:val="0"/>
      <w:marTop w:val="0"/>
      <w:marBottom w:val="0"/>
      <w:divBdr>
        <w:top w:val="none" w:sz="0" w:space="0" w:color="auto"/>
        <w:left w:val="none" w:sz="0" w:space="0" w:color="auto"/>
        <w:bottom w:val="none" w:sz="0" w:space="0" w:color="auto"/>
        <w:right w:val="none" w:sz="0" w:space="0" w:color="auto"/>
      </w:divBdr>
    </w:div>
    <w:div w:id="863787668">
      <w:bodyDiv w:val="1"/>
      <w:marLeft w:val="0"/>
      <w:marRight w:val="0"/>
      <w:marTop w:val="0"/>
      <w:marBottom w:val="0"/>
      <w:divBdr>
        <w:top w:val="none" w:sz="0" w:space="0" w:color="auto"/>
        <w:left w:val="none" w:sz="0" w:space="0" w:color="auto"/>
        <w:bottom w:val="none" w:sz="0" w:space="0" w:color="auto"/>
        <w:right w:val="none" w:sz="0" w:space="0" w:color="auto"/>
      </w:divBdr>
    </w:div>
    <w:div w:id="936789525">
      <w:bodyDiv w:val="1"/>
      <w:marLeft w:val="0"/>
      <w:marRight w:val="0"/>
      <w:marTop w:val="0"/>
      <w:marBottom w:val="0"/>
      <w:divBdr>
        <w:top w:val="none" w:sz="0" w:space="0" w:color="auto"/>
        <w:left w:val="none" w:sz="0" w:space="0" w:color="auto"/>
        <w:bottom w:val="none" w:sz="0" w:space="0" w:color="auto"/>
        <w:right w:val="none" w:sz="0" w:space="0" w:color="auto"/>
      </w:divBdr>
    </w:div>
    <w:div w:id="972901375">
      <w:bodyDiv w:val="1"/>
      <w:marLeft w:val="0"/>
      <w:marRight w:val="0"/>
      <w:marTop w:val="0"/>
      <w:marBottom w:val="0"/>
      <w:divBdr>
        <w:top w:val="none" w:sz="0" w:space="0" w:color="auto"/>
        <w:left w:val="none" w:sz="0" w:space="0" w:color="auto"/>
        <w:bottom w:val="none" w:sz="0" w:space="0" w:color="auto"/>
        <w:right w:val="none" w:sz="0" w:space="0" w:color="auto"/>
      </w:divBdr>
    </w:div>
    <w:div w:id="979074836">
      <w:bodyDiv w:val="1"/>
      <w:marLeft w:val="0"/>
      <w:marRight w:val="0"/>
      <w:marTop w:val="0"/>
      <w:marBottom w:val="0"/>
      <w:divBdr>
        <w:top w:val="none" w:sz="0" w:space="0" w:color="auto"/>
        <w:left w:val="none" w:sz="0" w:space="0" w:color="auto"/>
        <w:bottom w:val="none" w:sz="0" w:space="0" w:color="auto"/>
        <w:right w:val="none" w:sz="0" w:space="0" w:color="auto"/>
      </w:divBdr>
    </w:div>
    <w:div w:id="1001734305">
      <w:bodyDiv w:val="1"/>
      <w:marLeft w:val="0"/>
      <w:marRight w:val="0"/>
      <w:marTop w:val="0"/>
      <w:marBottom w:val="0"/>
      <w:divBdr>
        <w:top w:val="none" w:sz="0" w:space="0" w:color="auto"/>
        <w:left w:val="none" w:sz="0" w:space="0" w:color="auto"/>
        <w:bottom w:val="none" w:sz="0" w:space="0" w:color="auto"/>
        <w:right w:val="none" w:sz="0" w:space="0" w:color="auto"/>
      </w:divBdr>
      <w:divsChild>
        <w:div w:id="1899823409">
          <w:marLeft w:val="0"/>
          <w:marRight w:val="0"/>
          <w:marTop w:val="0"/>
          <w:marBottom w:val="0"/>
          <w:divBdr>
            <w:top w:val="none" w:sz="0" w:space="0" w:color="auto"/>
            <w:left w:val="none" w:sz="0" w:space="0" w:color="auto"/>
            <w:bottom w:val="none" w:sz="0" w:space="0" w:color="auto"/>
            <w:right w:val="none" w:sz="0" w:space="0" w:color="auto"/>
          </w:divBdr>
          <w:divsChild>
            <w:div w:id="828790506">
              <w:marLeft w:val="0"/>
              <w:marRight w:val="0"/>
              <w:marTop w:val="0"/>
              <w:marBottom w:val="0"/>
              <w:divBdr>
                <w:top w:val="none" w:sz="0" w:space="0" w:color="auto"/>
                <w:left w:val="none" w:sz="0" w:space="0" w:color="auto"/>
                <w:bottom w:val="none" w:sz="0" w:space="0" w:color="auto"/>
                <w:right w:val="none" w:sz="0" w:space="0" w:color="auto"/>
              </w:divBdr>
              <w:divsChild>
                <w:div w:id="606620882">
                  <w:marLeft w:val="0"/>
                  <w:marRight w:val="0"/>
                  <w:marTop w:val="0"/>
                  <w:marBottom w:val="0"/>
                  <w:divBdr>
                    <w:top w:val="none" w:sz="0" w:space="0" w:color="auto"/>
                    <w:left w:val="none" w:sz="0" w:space="0" w:color="auto"/>
                    <w:bottom w:val="none" w:sz="0" w:space="0" w:color="auto"/>
                    <w:right w:val="none" w:sz="0" w:space="0" w:color="auto"/>
                  </w:divBdr>
                  <w:divsChild>
                    <w:div w:id="115217754">
                      <w:marLeft w:val="0"/>
                      <w:marRight w:val="0"/>
                      <w:marTop w:val="0"/>
                      <w:marBottom w:val="0"/>
                      <w:divBdr>
                        <w:top w:val="none" w:sz="0" w:space="0" w:color="auto"/>
                        <w:left w:val="none" w:sz="0" w:space="0" w:color="auto"/>
                        <w:bottom w:val="none" w:sz="0" w:space="0" w:color="auto"/>
                        <w:right w:val="none" w:sz="0" w:space="0" w:color="auto"/>
                      </w:divBdr>
                      <w:divsChild>
                        <w:div w:id="808743474">
                          <w:marLeft w:val="0"/>
                          <w:marRight w:val="0"/>
                          <w:marTop w:val="0"/>
                          <w:marBottom w:val="0"/>
                          <w:divBdr>
                            <w:top w:val="none" w:sz="0" w:space="0" w:color="auto"/>
                            <w:left w:val="none" w:sz="0" w:space="0" w:color="auto"/>
                            <w:bottom w:val="none" w:sz="0" w:space="0" w:color="auto"/>
                            <w:right w:val="none" w:sz="0" w:space="0" w:color="auto"/>
                          </w:divBdr>
                          <w:divsChild>
                            <w:div w:id="2094159779">
                              <w:marLeft w:val="0"/>
                              <w:marRight w:val="0"/>
                              <w:marTop w:val="0"/>
                              <w:marBottom w:val="0"/>
                              <w:divBdr>
                                <w:top w:val="none" w:sz="0" w:space="0" w:color="auto"/>
                                <w:left w:val="none" w:sz="0" w:space="0" w:color="auto"/>
                                <w:bottom w:val="none" w:sz="0" w:space="0" w:color="auto"/>
                                <w:right w:val="none" w:sz="0" w:space="0" w:color="auto"/>
                              </w:divBdr>
                              <w:divsChild>
                                <w:div w:id="1300263598">
                                  <w:marLeft w:val="0"/>
                                  <w:marRight w:val="0"/>
                                  <w:marTop w:val="0"/>
                                  <w:marBottom w:val="0"/>
                                  <w:divBdr>
                                    <w:top w:val="none" w:sz="0" w:space="0" w:color="auto"/>
                                    <w:left w:val="none" w:sz="0" w:space="0" w:color="auto"/>
                                    <w:bottom w:val="none" w:sz="0" w:space="0" w:color="auto"/>
                                    <w:right w:val="none" w:sz="0" w:space="0" w:color="auto"/>
                                  </w:divBdr>
                                  <w:divsChild>
                                    <w:div w:id="933316408">
                                      <w:marLeft w:val="0"/>
                                      <w:marRight w:val="0"/>
                                      <w:marTop w:val="0"/>
                                      <w:marBottom w:val="0"/>
                                      <w:divBdr>
                                        <w:top w:val="none" w:sz="0" w:space="0" w:color="auto"/>
                                        <w:left w:val="none" w:sz="0" w:space="0" w:color="auto"/>
                                        <w:bottom w:val="none" w:sz="0" w:space="0" w:color="auto"/>
                                        <w:right w:val="none" w:sz="0" w:space="0" w:color="auto"/>
                                      </w:divBdr>
                                    </w:div>
                                    <w:div w:id="1580946467">
                                      <w:marLeft w:val="0"/>
                                      <w:marRight w:val="0"/>
                                      <w:marTop w:val="0"/>
                                      <w:marBottom w:val="0"/>
                                      <w:divBdr>
                                        <w:top w:val="none" w:sz="0" w:space="0" w:color="auto"/>
                                        <w:left w:val="none" w:sz="0" w:space="0" w:color="auto"/>
                                        <w:bottom w:val="none" w:sz="0" w:space="0" w:color="auto"/>
                                        <w:right w:val="none" w:sz="0" w:space="0" w:color="auto"/>
                                      </w:divBdr>
                                      <w:divsChild>
                                        <w:div w:id="1209025493">
                                          <w:marLeft w:val="0"/>
                                          <w:marRight w:val="0"/>
                                          <w:marTop w:val="0"/>
                                          <w:marBottom w:val="0"/>
                                          <w:divBdr>
                                            <w:top w:val="none" w:sz="0" w:space="0" w:color="auto"/>
                                            <w:left w:val="none" w:sz="0" w:space="0" w:color="auto"/>
                                            <w:bottom w:val="none" w:sz="0" w:space="0" w:color="auto"/>
                                            <w:right w:val="none" w:sz="0" w:space="0" w:color="auto"/>
                                          </w:divBdr>
                                          <w:divsChild>
                                            <w:div w:id="12482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243">
                                      <w:marLeft w:val="0"/>
                                      <w:marRight w:val="0"/>
                                      <w:marTop w:val="0"/>
                                      <w:marBottom w:val="0"/>
                                      <w:divBdr>
                                        <w:top w:val="none" w:sz="0" w:space="0" w:color="auto"/>
                                        <w:left w:val="none" w:sz="0" w:space="0" w:color="auto"/>
                                        <w:bottom w:val="none" w:sz="0" w:space="0" w:color="auto"/>
                                        <w:right w:val="none" w:sz="0" w:space="0" w:color="auto"/>
                                      </w:divBdr>
                                    </w:div>
                                  </w:divsChild>
                                </w:div>
                                <w:div w:id="511795848">
                                  <w:marLeft w:val="0"/>
                                  <w:marRight w:val="0"/>
                                  <w:marTop w:val="0"/>
                                  <w:marBottom w:val="0"/>
                                  <w:divBdr>
                                    <w:top w:val="none" w:sz="0" w:space="0" w:color="auto"/>
                                    <w:left w:val="none" w:sz="0" w:space="0" w:color="auto"/>
                                    <w:bottom w:val="none" w:sz="0" w:space="0" w:color="auto"/>
                                    <w:right w:val="none" w:sz="0" w:space="0" w:color="auto"/>
                                  </w:divBdr>
                                  <w:divsChild>
                                    <w:div w:id="885066621">
                                      <w:marLeft w:val="0"/>
                                      <w:marRight w:val="0"/>
                                      <w:marTop w:val="0"/>
                                      <w:marBottom w:val="0"/>
                                      <w:divBdr>
                                        <w:top w:val="none" w:sz="0" w:space="0" w:color="auto"/>
                                        <w:left w:val="none" w:sz="0" w:space="0" w:color="auto"/>
                                        <w:bottom w:val="none" w:sz="0" w:space="0" w:color="auto"/>
                                        <w:right w:val="none" w:sz="0" w:space="0" w:color="auto"/>
                                      </w:divBdr>
                                    </w:div>
                                    <w:div w:id="1499350445">
                                      <w:marLeft w:val="0"/>
                                      <w:marRight w:val="0"/>
                                      <w:marTop w:val="0"/>
                                      <w:marBottom w:val="0"/>
                                      <w:divBdr>
                                        <w:top w:val="none" w:sz="0" w:space="0" w:color="auto"/>
                                        <w:left w:val="none" w:sz="0" w:space="0" w:color="auto"/>
                                        <w:bottom w:val="none" w:sz="0" w:space="0" w:color="auto"/>
                                        <w:right w:val="none" w:sz="0" w:space="0" w:color="auto"/>
                                      </w:divBdr>
                                      <w:divsChild>
                                        <w:div w:id="1327511915">
                                          <w:marLeft w:val="0"/>
                                          <w:marRight w:val="0"/>
                                          <w:marTop w:val="0"/>
                                          <w:marBottom w:val="0"/>
                                          <w:divBdr>
                                            <w:top w:val="none" w:sz="0" w:space="0" w:color="auto"/>
                                            <w:left w:val="none" w:sz="0" w:space="0" w:color="auto"/>
                                            <w:bottom w:val="none" w:sz="0" w:space="0" w:color="auto"/>
                                            <w:right w:val="none" w:sz="0" w:space="0" w:color="auto"/>
                                          </w:divBdr>
                                          <w:divsChild>
                                            <w:div w:id="13528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 w:id="242766954">
                                  <w:marLeft w:val="0"/>
                                  <w:marRight w:val="0"/>
                                  <w:marTop w:val="0"/>
                                  <w:marBottom w:val="0"/>
                                  <w:divBdr>
                                    <w:top w:val="none" w:sz="0" w:space="0" w:color="auto"/>
                                    <w:left w:val="none" w:sz="0" w:space="0" w:color="auto"/>
                                    <w:bottom w:val="none" w:sz="0" w:space="0" w:color="auto"/>
                                    <w:right w:val="none" w:sz="0" w:space="0" w:color="auto"/>
                                  </w:divBdr>
                                  <w:divsChild>
                                    <w:div w:id="539785188">
                                      <w:marLeft w:val="0"/>
                                      <w:marRight w:val="0"/>
                                      <w:marTop w:val="0"/>
                                      <w:marBottom w:val="0"/>
                                      <w:divBdr>
                                        <w:top w:val="none" w:sz="0" w:space="0" w:color="auto"/>
                                        <w:left w:val="none" w:sz="0" w:space="0" w:color="auto"/>
                                        <w:bottom w:val="none" w:sz="0" w:space="0" w:color="auto"/>
                                        <w:right w:val="none" w:sz="0" w:space="0" w:color="auto"/>
                                      </w:divBdr>
                                    </w:div>
                                    <w:div w:id="880560168">
                                      <w:marLeft w:val="0"/>
                                      <w:marRight w:val="0"/>
                                      <w:marTop w:val="0"/>
                                      <w:marBottom w:val="0"/>
                                      <w:divBdr>
                                        <w:top w:val="none" w:sz="0" w:space="0" w:color="auto"/>
                                        <w:left w:val="none" w:sz="0" w:space="0" w:color="auto"/>
                                        <w:bottom w:val="none" w:sz="0" w:space="0" w:color="auto"/>
                                        <w:right w:val="none" w:sz="0" w:space="0" w:color="auto"/>
                                      </w:divBdr>
                                      <w:divsChild>
                                        <w:div w:id="1309820420">
                                          <w:marLeft w:val="0"/>
                                          <w:marRight w:val="0"/>
                                          <w:marTop w:val="0"/>
                                          <w:marBottom w:val="0"/>
                                          <w:divBdr>
                                            <w:top w:val="none" w:sz="0" w:space="0" w:color="auto"/>
                                            <w:left w:val="none" w:sz="0" w:space="0" w:color="auto"/>
                                            <w:bottom w:val="none" w:sz="0" w:space="0" w:color="auto"/>
                                            <w:right w:val="none" w:sz="0" w:space="0" w:color="auto"/>
                                          </w:divBdr>
                                          <w:divsChild>
                                            <w:div w:id="516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83933">
      <w:bodyDiv w:val="1"/>
      <w:marLeft w:val="0"/>
      <w:marRight w:val="0"/>
      <w:marTop w:val="0"/>
      <w:marBottom w:val="0"/>
      <w:divBdr>
        <w:top w:val="none" w:sz="0" w:space="0" w:color="auto"/>
        <w:left w:val="none" w:sz="0" w:space="0" w:color="auto"/>
        <w:bottom w:val="none" w:sz="0" w:space="0" w:color="auto"/>
        <w:right w:val="none" w:sz="0" w:space="0" w:color="auto"/>
      </w:divBdr>
    </w:div>
    <w:div w:id="1126512539">
      <w:bodyDiv w:val="1"/>
      <w:marLeft w:val="0"/>
      <w:marRight w:val="0"/>
      <w:marTop w:val="0"/>
      <w:marBottom w:val="0"/>
      <w:divBdr>
        <w:top w:val="none" w:sz="0" w:space="0" w:color="auto"/>
        <w:left w:val="none" w:sz="0" w:space="0" w:color="auto"/>
        <w:bottom w:val="none" w:sz="0" w:space="0" w:color="auto"/>
        <w:right w:val="none" w:sz="0" w:space="0" w:color="auto"/>
      </w:divBdr>
    </w:div>
    <w:div w:id="1215313381">
      <w:bodyDiv w:val="1"/>
      <w:marLeft w:val="0"/>
      <w:marRight w:val="0"/>
      <w:marTop w:val="0"/>
      <w:marBottom w:val="0"/>
      <w:divBdr>
        <w:top w:val="none" w:sz="0" w:space="0" w:color="auto"/>
        <w:left w:val="none" w:sz="0" w:space="0" w:color="auto"/>
        <w:bottom w:val="none" w:sz="0" w:space="0" w:color="auto"/>
        <w:right w:val="none" w:sz="0" w:space="0" w:color="auto"/>
      </w:divBdr>
    </w:div>
    <w:div w:id="1604337672">
      <w:bodyDiv w:val="1"/>
      <w:marLeft w:val="0"/>
      <w:marRight w:val="0"/>
      <w:marTop w:val="0"/>
      <w:marBottom w:val="0"/>
      <w:divBdr>
        <w:top w:val="none" w:sz="0" w:space="0" w:color="auto"/>
        <w:left w:val="none" w:sz="0" w:space="0" w:color="auto"/>
        <w:bottom w:val="none" w:sz="0" w:space="0" w:color="auto"/>
        <w:right w:val="none" w:sz="0" w:space="0" w:color="auto"/>
      </w:divBdr>
    </w:div>
    <w:div w:id="1729839046">
      <w:bodyDiv w:val="1"/>
      <w:marLeft w:val="0"/>
      <w:marRight w:val="0"/>
      <w:marTop w:val="0"/>
      <w:marBottom w:val="0"/>
      <w:divBdr>
        <w:top w:val="none" w:sz="0" w:space="0" w:color="auto"/>
        <w:left w:val="none" w:sz="0" w:space="0" w:color="auto"/>
        <w:bottom w:val="none" w:sz="0" w:space="0" w:color="auto"/>
        <w:right w:val="none" w:sz="0" w:space="0" w:color="auto"/>
      </w:divBdr>
    </w:div>
    <w:div w:id="1813668986">
      <w:bodyDiv w:val="1"/>
      <w:marLeft w:val="0"/>
      <w:marRight w:val="0"/>
      <w:marTop w:val="0"/>
      <w:marBottom w:val="0"/>
      <w:divBdr>
        <w:top w:val="none" w:sz="0" w:space="0" w:color="auto"/>
        <w:left w:val="none" w:sz="0" w:space="0" w:color="auto"/>
        <w:bottom w:val="none" w:sz="0" w:space="0" w:color="auto"/>
        <w:right w:val="none" w:sz="0" w:space="0" w:color="auto"/>
      </w:divBdr>
    </w:div>
    <w:div w:id="1825781728">
      <w:bodyDiv w:val="1"/>
      <w:marLeft w:val="0"/>
      <w:marRight w:val="0"/>
      <w:marTop w:val="0"/>
      <w:marBottom w:val="0"/>
      <w:divBdr>
        <w:top w:val="none" w:sz="0" w:space="0" w:color="auto"/>
        <w:left w:val="none" w:sz="0" w:space="0" w:color="auto"/>
        <w:bottom w:val="none" w:sz="0" w:space="0" w:color="auto"/>
        <w:right w:val="none" w:sz="0" w:space="0" w:color="auto"/>
      </w:divBdr>
    </w:div>
    <w:div w:id="202743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c\Documents\Mes%20fichiers\RAPPORT_pilotage.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s://learn.microsoft.com/fr-fr/power-b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c\Documents\Mes%20fichiers\RAPPORT_pilotage.docx" TargetMode="External"/><Relationship Id="rId29" Type="http://schemas.openxmlformats.org/officeDocument/2006/relationships/image" Target="media/image14.png"/><Relationship Id="rId11" Type="http://schemas.openxmlformats.org/officeDocument/2006/relationships/hyperlink" Target="file:///C:\Users\pc\Documents\Mes%20fichiers\RAPPORT_pilotage.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pc\Documents\Mes%20fichiers\RAPPORT_pilotage.docx"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pc\Documents\Mes%20fichiers\RAPPORT_pilotage.docx" TargetMode="External"/><Relationship Id="rId14" Type="http://schemas.openxmlformats.org/officeDocument/2006/relationships/hyperlink" Target="file:///C:\Users\pc\Documents\Mes%20fichiers\RAPPORT_pilotage.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github.com/chaima-1/AdventureWorks_Collaboration.git" TargetMode="External"/><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hyperlink" Target="https://docs.taiga.io/" TargetMode="External"/><Relationship Id="rId3" Type="http://schemas.openxmlformats.org/officeDocument/2006/relationships/styles" Target="styles.xml"/><Relationship Id="rId12" Type="http://schemas.openxmlformats.org/officeDocument/2006/relationships/hyperlink" Target="file:///C:\Users\pc\Documents\Mes%20fichiers\RAPPORT_pilotage.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pc\Documents\Mes%20fichiers\RAPPORT_pilotage.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learn.microsoft.com/en-us/sql/ssms/sql-server-management-studio-ssms?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ADE13-4E41-415D-A0D4-50D0F587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24</Pages>
  <Words>4951</Words>
  <Characters>27235</Characters>
  <Application>Microsoft Office Word</Application>
  <DocSecurity>0</DocSecurity>
  <Lines>226</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Compte Microsoft</cp:lastModifiedBy>
  <cp:revision>23</cp:revision>
  <dcterms:created xsi:type="dcterms:W3CDTF">2024-12-05T21:07:00Z</dcterms:created>
  <dcterms:modified xsi:type="dcterms:W3CDTF">2024-12-08T21:06:00Z</dcterms:modified>
</cp:coreProperties>
</file>