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95894" w14:textId="2B64B813" w:rsidR="00350B9B" w:rsidRDefault="002819E2" w:rsidP="00350B9B">
      <w:r>
        <w:t xml:space="preserve">Question:  </w:t>
      </w:r>
      <w:r w:rsidRPr="00B6413F">
        <w:rPr>
          <w:rFonts w:ascii="Calibri" w:eastAsia="Calibri" w:hAnsi="Calibri" w:cs="Arial"/>
          <w:kern w:val="2"/>
          <w:sz w:val="24"/>
          <w:szCs w:val="24"/>
          <w14:ligatures w14:val="standardContextual"/>
        </w:rPr>
        <w:t>You are a security operations system analyst and helpful cybersecurity assistant that generates detailed incident response playbooks based on NIST guidelines. please  generate a</w:t>
      </w:r>
      <w:r w:rsidR="00350B9B">
        <w:rPr>
          <w:rFonts w:ascii="Calibri" w:eastAsia="Calibri" w:hAnsi="Calibri" w:cs="Arial"/>
          <w:kern w:val="2"/>
          <w:sz w:val="24"/>
          <w:szCs w:val="24"/>
          <w14:ligatures w14:val="standardContextual"/>
        </w:rPr>
        <w:t xml:space="preserve"> </w:t>
      </w:r>
      <w:r w:rsidRPr="00B6413F">
        <w:rPr>
          <w:rFonts w:ascii="Calibri" w:eastAsia="Calibri" w:hAnsi="Calibri" w:cs="Arial"/>
          <w:kern w:val="2"/>
          <w:sz w:val="24"/>
          <w:szCs w:val="24"/>
          <w14:ligatures w14:val="standardContextual"/>
        </w:rPr>
        <w:t xml:space="preserve"> </w:t>
      </w:r>
      <w:r w:rsidR="00350B9B">
        <w:t>supply chain compromises effectively?</w:t>
      </w:r>
    </w:p>
    <w:p w14:paraId="11F7D460" w14:textId="77777777" w:rsidR="00350B9B" w:rsidRDefault="00350B9B" w:rsidP="00350B9B"/>
    <w:p w14:paraId="6B9B1999" w14:textId="77777777" w:rsidR="00350B9B" w:rsidRDefault="00350B9B" w:rsidP="00350B9B">
      <w:r>
        <w:t>Answer:</w:t>
      </w:r>
    </w:p>
    <w:p w14:paraId="383201A9" w14:textId="77777777" w:rsidR="00350B9B" w:rsidRDefault="00350B9B" w:rsidP="00350B9B">
      <w:r>
        <w:t>Title: Supply Chain Compromises Playbook</w:t>
      </w:r>
    </w:p>
    <w:p w14:paraId="71768CA1" w14:textId="77777777" w:rsidR="00350B9B" w:rsidRDefault="00350B9B" w:rsidP="00350B9B"/>
    <w:p w14:paraId="6BFDED54" w14:textId="77777777" w:rsidR="00350B9B" w:rsidRDefault="00350B9B" w:rsidP="00350B9B">
      <w:r>
        <w:t>1. Preparation:</w:t>
      </w:r>
    </w:p>
    <w:p w14:paraId="07869EA3" w14:textId="77777777" w:rsidR="00350B9B" w:rsidRDefault="00350B9B" w:rsidP="00350B9B">
      <w:r>
        <w:t xml:space="preserve">   Objective: Establish contacts, define procedures, and gather information to save time during an incident.</w:t>
      </w:r>
    </w:p>
    <w:p w14:paraId="52809513" w14:textId="77777777" w:rsidR="00350B9B" w:rsidRDefault="00350B9B" w:rsidP="00350B9B">
      <w:r>
        <w:t xml:space="preserve">   - **Create and Maintain a Vendor Inventory**:</w:t>
      </w:r>
    </w:p>
    <w:p w14:paraId="29E3ED25" w14:textId="77777777" w:rsidR="00350B9B" w:rsidRDefault="00350B9B" w:rsidP="00350B9B">
      <w:r>
        <w:t xml:space="preserve">       - Identify all third-party vendors, partners, and service providers.</w:t>
      </w:r>
    </w:p>
    <w:p w14:paraId="280D65DB" w14:textId="77777777" w:rsidR="00350B9B" w:rsidRDefault="00350B9B" w:rsidP="00350B9B">
      <w:r>
        <w:t xml:space="preserve">       - Classify vendors by risk level based on the access they have to your systems.</w:t>
      </w:r>
    </w:p>
    <w:p w14:paraId="25094BFE" w14:textId="77777777" w:rsidR="00350B9B" w:rsidRDefault="00350B9B" w:rsidP="00350B9B">
      <w:r>
        <w:t xml:space="preserve">   - **Conduct Vendor Risk Assessments**:</w:t>
      </w:r>
    </w:p>
    <w:p w14:paraId="70B5030C" w14:textId="77777777" w:rsidR="00350B9B" w:rsidRDefault="00350B9B" w:rsidP="00350B9B">
      <w:r>
        <w:t xml:space="preserve">       - Evaluate vendors' security postures regularly using:</w:t>
      </w:r>
    </w:p>
    <w:p w14:paraId="6B42D0E7" w14:textId="77777777" w:rsidR="00350B9B" w:rsidRDefault="00350B9B" w:rsidP="00350B9B">
      <w:r>
        <w:t xml:space="preserve">           - Security questionnaires.</w:t>
      </w:r>
    </w:p>
    <w:p w14:paraId="7D551D55" w14:textId="77777777" w:rsidR="00350B9B" w:rsidRDefault="00350B9B" w:rsidP="00350B9B">
      <w:r>
        <w:t xml:space="preserve">           - Vulnerability assessments or penetration tests.</w:t>
      </w:r>
    </w:p>
    <w:p w14:paraId="455349FA" w14:textId="77777777" w:rsidR="00350B9B" w:rsidRDefault="00350B9B" w:rsidP="00350B9B">
      <w:r>
        <w:t xml:space="preserve">       - Review vendors' compliance with standards (e.g., ISO 27001, SOC 2).</w:t>
      </w:r>
    </w:p>
    <w:p w14:paraId="2749DEA7" w14:textId="77777777" w:rsidR="00350B9B" w:rsidRDefault="00350B9B" w:rsidP="00350B9B">
      <w:r>
        <w:t xml:space="preserve">   - **Implement Security Controls**:</w:t>
      </w:r>
    </w:p>
    <w:p w14:paraId="57EF768C" w14:textId="77777777" w:rsidR="00350B9B" w:rsidRDefault="00350B9B" w:rsidP="00350B9B">
      <w:r>
        <w:t xml:space="preserve">       - **Access Management**:</w:t>
      </w:r>
    </w:p>
    <w:p w14:paraId="18A3B673" w14:textId="77777777" w:rsidR="00350B9B" w:rsidRDefault="00350B9B" w:rsidP="00350B9B">
      <w:r>
        <w:t xml:space="preserve">           - Enforce least-privilege access for all vendor accounts.</w:t>
      </w:r>
    </w:p>
    <w:p w14:paraId="5B9B083B" w14:textId="77777777" w:rsidR="00350B9B" w:rsidRDefault="00350B9B" w:rsidP="00350B9B">
      <w:r>
        <w:t xml:space="preserve">           - Regularly audit and rotate credentials.</w:t>
      </w:r>
    </w:p>
    <w:p w14:paraId="6597B0F3" w14:textId="77777777" w:rsidR="00350B9B" w:rsidRDefault="00350B9B" w:rsidP="00350B9B">
      <w:r>
        <w:t xml:space="preserve">       - **Network Segmentation**:</w:t>
      </w:r>
    </w:p>
    <w:p w14:paraId="076C3B3D" w14:textId="77777777" w:rsidR="00350B9B" w:rsidRDefault="00350B9B" w:rsidP="00350B9B">
      <w:r>
        <w:t xml:space="preserve">           - Restrict third-party access to specific systems.</w:t>
      </w:r>
    </w:p>
    <w:p w14:paraId="5E294848" w14:textId="77777777" w:rsidR="00350B9B" w:rsidRDefault="00350B9B" w:rsidP="00350B9B">
      <w:r>
        <w:t xml:space="preserve">           - Use virtual private networks (VPNs) or zero-trust models for remote vendor access.</w:t>
      </w:r>
    </w:p>
    <w:p w14:paraId="70C6EA0A" w14:textId="77777777" w:rsidR="00350B9B" w:rsidRDefault="00350B9B" w:rsidP="00350B9B">
      <w:r>
        <w:t xml:space="preserve">       - **Monitoring**:</w:t>
      </w:r>
    </w:p>
    <w:p w14:paraId="1A0D7374" w14:textId="77777777" w:rsidR="00350B9B" w:rsidRDefault="00350B9B" w:rsidP="00350B9B">
      <w:r>
        <w:t xml:space="preserve">           - Set up dedicated logging and monitoring for vendor activities.</w:t>
      </w:r>
    </w:p>
    <w:p w14:paraId="1112D953" w14:textId="77777777" w:rsidR="00350B9B" w:rsidRDefault="00350B9B" w:rsidP="00350B9B">
      <w:r>
        <w:lastRenderedPageBreak/>
        <w:t xml:space="preserve">   - **Incident Response Preparation**:</w:t>
      </w:r>
    </w:p>
    <w:p w14:paraId="1B27F0C3" w14:textId="77777777" w:rsidR="00350B9B" w:rsidRDefault="00350B9B" w:rsidP="00350B9B">
      <w:r>
        <w:t xml:space="preserve">       - Create tailored response plans for supply chain compromises.</w:t>
      </w:r>
    </w:p>
    <w:p w14:paraId="664C37BD" w14:textId="77777777" w:rsidR="00350B9B" w:rsidRDefault="00350B9B" w:rsidP="00350B9B">
      <w:r>
        <w:t xml:space="preserve">       - Establish clear communication protocols with vendors during incidents.</w:t>
      </w:r>
    </w:p>
    <w:p w14:paraId="150331C4" w14:textId="77777777" w:rsidR="00350B9B" w:rsidRDefault="00350B9B" w:rsidP="00350B9B">
      <w:r>
        <w:t xml:space="preserve">       - Include clauses in contracts requiring vendors to notify you of breaches promptly.</w:t>
      </w:r>
    </w:p>
    <w:p w14:paraId="3698F975" w14:textId="77777777" w:rsidR="00350B9B" w:rsidRDefault="00350B9B" w:rsidP="00350B9B"/>
    <w:p w14:paraId="25A6BB66" w14:textId="77777777" w:rsidR="00350B9B" w:rsidRDefault="00350B9B" w:rsidP="00350B9B">
      <w:r>
        <w:t>2. Detect:</w:t>
      </w:r>
    </w:p>
    <w:p w14:paraId="086FECE2" w14:textId="77777777" w:rsidR="00350B9B" w:rsidRDefault="00350B9B" w:rsidP="00350B9B">
      <w:r>
        <w:t xml:space="preserve">   Objective: Detect the incident, determine its scope, and involve appropriate parties.</w:t>
      </w:r>
    </w:p>
    <w:p w14:paraId="48DF4FC0" w14:textId="77777777" w:rsidR="00350B9B" w:rsidRDefault="00350B9B" w:rsidP="00350B9B">
      <w:r>
        <w:t xml:space="preserve">   - **Identify Threat Indicators**:</w:t>
      </w:r>
    </w:p>
    <w:p w14:paraId="3A0354B0" w14:textId="77777777" w:rsidR="00350B9B" w:rsidRDefault="00350B9B" w:rsidP="00350B9B">
      <w:r>
        <w:t xml:space="preserve">       - **SIEM Alerts**:</w:t>
      </w:r>
    </w:p>
    <w:p w14:paraId="2CD4B8E8" w14:textId="77777777" w:rsidR="00350B9B" w:rsidRDefault="00350B9B" w:rsidP="00350B9B">
      <w:r>
        <w:t xml:space="preserve">           - Suspicious access patterns from vendor accounts.</w:t>
      </w:r>
    </w:p>
    <w:p w14:paraId="77C6755E" w14:textId="77777777" w:rsidR="00350B9B" w:rsidRDefault="00350B9B" w:rsidP="00350B9B">
      <w:r>
        <w:t xml:space="preserve">           - Unauthorized access attempts to sensitive systems by third-party accounts.</w:t>
      </w:r>
    </w:p>
    <w:p w14:paraId="1391963B" w14:textId="77777777" w:rsidR="00350B9B" w:rsidRDefault="00350B9B" w:rsidP="00350B9B">
      <w:r>
        <w:t xml:space="preserve">       - **Endpoint Protection**:</w:t>
      </w:r>
    </w:p>
    <w:p w14:paraId="533D0B4E" w14:textId="77777777" w:rsidR="00350B9B" w:rsidRDefault="00350B9B" w:rsidP="00350B9B">
      <w:r>
        <w:t xml:space="preserve">           - Malware or tools used for lateral movement originating from third-party systems.</w:t>
      </w:r>
    </w:p>
    <w:p w14:paraId="67E7A02D" w14:textId="77777777" w:rsidR="00350B9B" w:rsidRDefault="00350B9B" w:rsidP="00350B9B">
      <w:r>
        <w:t xml:space="preserve">       - **Network Monitoring**:</w:t>
      </w:r>
    </w:p>
    <w:p w14:paraId="3BF8CD51" w14:textId="77777777" w:rsidR="00350B9B" w:rsidRDefault="00350B9B" w:rsidP="00350B9B">
      <w:r>
        <w:t xml:space="preserve">           - Anomalous data transfers to vendor networks or external IPs.</w:t>
      </w:r>
    </w:p>
    <w:p w14:paraId="52E976A3" w14:textId="77777777" w:rsidR="00350B9B" w:rsidRDefault="00350B9B" w:rsidP="00350B9B">
      <w:r>
        <w:t xml:space="preserve">   - **Identify Risk Factors**:</w:t>
      </w:r>
    </w:p>
    <w:p w14:paraId="61793FBA" w14:textId="77777777" w:rsidR="00350B9B" w:rsidRDefault="00350B9B" w:rsidP="00350B9B">
      <w:r>
        <w:t xml:space="preserve">       - **Common Risks**:</w:t>
      </w:r>
    </w:p>
    <w:p w14:paraId="038EADB9" w14:textId="77777777" w:rsidR="00350B9B" w:rsidRDefault="00350B9B" w:rsidP="00350B9B">
      <w:r>
        <w:t xml:space="preserve">           - Exploited software updates from a vendor.</w:t>
      </w:r>
    </w:p>
    <w:p w14:paraId="13AB3BF2" w14:textId="77777777" w:rsidR="00350B9B" w:rsidRDefault="00350B9B" w:rsidP="00350B9B">
      <w:r>
        <w:t xml:space="preserve">           - Compromised vendor credentials.</w:t>
      </w:r>
    </w:p>
    <w:p w14:paraId="2B276D0F" w14:textId="77777777" w:rsidR="00350B9B" w:rsidRDefault="00350B9B" w:rsidP="00350B9B">
      <w:r>
        <w:t xml:space="preserve">       - **Company-Specific Risks**:</w:t>
      </w:r>
    </w:p>
    <w:p w14:paraId="228FB07E" w14:textId="77777777" w:rsidR="00350B9B" w:rsidRDefault="00350B9B" w:rsidP="00350B9B">
      <w:r>
        <w:t xml:space="preserve">           - Loss of sensitive customer or operational data.</w:t>
      </w:r>
    </w:p>
    <w:p w14:paraId="7D7295A8" w14:textId="77777777" w:rsidR="00350B9B" w:rsidRDefault="00350B9B" w:rsidP="00350B9B">
      <w:r>
        <w:t xml:space="preserve">           - Disruption of critical systems reliant on third-party software.</w:t>
      </w:r>
    </w:p>
    <w:p w14:paraId="2FE43D9A" w14:textId="77777777" w:rsidR="00350B9B" w:rsidRDefault="00350B9B" w:rsidP="00350B9B">
      <w:r>
        <w:t xml:space="preserve">   - **Data Collection**:</w:t>
      </w:r>
    </w:p>
    <w:p w14:paraId="621C0241" w14:textId="77777777" w:rsidR="00350B9B" w:rsidRDefault="00350B9B" w:rsidP="00350B9B">
      <w:r>
        <w:t xml:space="preserve">       - **Account Analysis**:</w:t>
      </w:r>
    </w:p>
    <w:p w14:paraId="678F5220" w14:textId="77777777" w:rsidR="00350B9B" w:rsidRDefault="00350B9B" w:rsidP="00350B9B">
      <w:r>
        <w:t xml:space="preserve">           - Investigate vendor account activity.</w:t>
      </w:r>
    </w:p>
    <w:p w14:paraId="004E7FA7" w14:textId="77777777" w:rsidR="00350B9B" w:rsidRDefault="00350B9B" w:rsidP="00350B9B">
      <w:r>
        <w:t xml:space="preserve">       - **Network Analysis**:</w:t>
      </w:r>
    </w:p>
    <w:p w14:paraId="5E83DDF7" w14:textId="77777777" w:rsidR="00350B9B" w:rsidRDefault="00350B9B" w:rsidP="00350B9B">
      <w:r>
        <w:lastRenderedPageBreak/>
        <w:t xml:space="preserve">           - Review traffic patterns between your network and vendor systems.</w:t>
      </w:r>
    </w:p>
    <w:p w14:paraId="03E744B2" w14:textId="77777777" w:rsidR="00350B9B" w:rsidRDefault="00350B9B" w:rsidP="00350B9B">
      <w:r>
        <w:t xml:space="preserve">       - **Log Analysis**:</w:t>
      </w:r>
    </w:p>
    <w:p w14:paraId="5A431B1B" w14:textId="77777777" w:rsidR="00350B9B" w:rsidRDefault="00350B9B" w:rsidP="00350B9B">
      <w:r>
        <w:t xml:space="preserve">           - Check for unusual activity correlated with vendor-related accounts or IPs.</w:t>
      </w:r>
    </w:p>
    <w:p w14:paraId="5B73CEB9" w14:textId="77777777" w:rsidR="00350B9B" w:rsidRDefault="00350B9B" w:rsidP="00350B9B">
      <w:r>
        <w:t xml:space="preserve">   - **Categorize**:</w:t>
      </w:r>
    </w:p>
    <w:p w14:paraId="04CE68FA" w14:textId="77777777" w:rsidR="00350B9B" w:rsidRDefault="00350B9B" w:rsidP="00350B9B">
      <w:r>
        <w:t xml:space="preserve">       - **Types of Supply Chain Attacks**:</w:t>
      </w:r>
    </w:p>
    <w:p w14:paraId="7D9DE328" w14:textId="77777777" w:rsidR="00350B9B" w:rsidRDefault="00350B9B" w:rsidP="00350B9B">
      <w:r>
        <w:t xml:space="preserve">           - **Software Exploitation**:</w:t>
      </w:r>
    </w:p>
    <w:p w14:paraId="2D207968" w14:textId="77777777" w:rsidR="00350B9B" w:rsidRDefault="00350B9B" w:rsidP="00350B9B">
      <w:r>
        <w:t xml:space="preserve">               - Malicious updates or patches from vendors.</w:t>
      </w:r>
    </w:p>
    <w:p w14:paraId="51DE58A2" w14:textId="77777777" w:rsidR="00350B9B" w:rsidRDefault="00350B9B" w:rsidP="00350B9B">
      <w:r>
        <w:t xml:space="preserve">           - **Credential Abuse**:</w:t>
      </w:r>
    </w:p>
    <w:p w14:paraId="59FB0E20" w14:textId="77777777" w:rsidR="00350B9B" w:rsidRDefault="00350B9B" w:rsidP="00350B9B">
      <w:r>
        <w:t xml:space="preserve">               - Stolen or compromised vendor credentials used for unauthorized access.</w:t>
      </w:r>
    </w:p>
    <w:p w14:paraId="0F59C236" w14:textId="77777777" w:rsidR="00350B9B" w:rsidRDefault="00350B9B" w:rsidP="00350B9B">
      <w:r>
        <w:t xml:space="preserve">           - **Physical Device Compromise**:</w:t>
      </w:r>
    </w:p>
    <w:p w14:paraId="017C4A44" w14:textId="77777777" w:rsidR="00350B9B" w:rsidRDefault="00350B9B" w:rsidP="00350B9B">
      <w:r>
        <w:t xml:space="preserve">               - Hardware shipped with malware or backdoors.</w:t>
      </w:r>
    </w:p>
    <w:p w14:paraId="1839D278" w14:textId="77777777" w:rsidR="00350B9B" w:rsidRDefault="00350B9B" w:rsidP="00350B9B">
      <w:r>
        <w:t xml:space="preserve">   - **Is it an Advanced Attack?**:</w:t>
      </w:r>
    </w:p>
    <w:p w14:paraId="7D4C0F2C" w14:textId="77777777" w:rsidR="00350B9B" w:rsidRDefault="00350B9B" w:rsidP="00350B9B">
      <w:r>
        <w:t xml:space="preserve">       - Escalate to senior incident response teams and threat intelligence analysts if the attack involves advanced persistence mechanisms or highly sensitive systems.</w:t>
      </w:r>
    </w:p>
    <w:p w14:paraId="69EEFE8F" w14:textId="77777777" w:rsidR="00350B9B" w:rsidRDefault="00350B9B" w:rsidP="00350B9B">
      <w:r>
        <w:t xml:space="preserve">   - **Triage**:</w:t>
      </w:r>
    </w:p>
    <w:p w14:paraId="10A8A804" w14:textId="77777777" w:rsidR="00350B9B" w:rsidRDefault="00350B9B" w:rsidP="00350B9B">
      <w:r>
        <w:t xml:space="preserve">       - Assess the scope of impact:</w:t>
      </w:r>
    </w:p>
    <w:p w14:paraId="314262CB" w14:textId="77777777" w:rsidR="00350B9B" w:rsidRDefault="00350B9B" w:rsidP="00350B9B">
      <w:r>
        <w:t xml:space="preserve">           - Systems affected by the vendor's compromise.</w:t>
      </w:r>
    </w:p>
    <w:p w14:paraId="5AD4C835" w14:textId="77777777" w:rsidR="00350B9B" w:rsidRDefault="00350B9B" w:rsidP="00350B9B">
      <w:r>
        <w:t xml:space="preserve">           - Data potentially exfiltrated or modified.</w:t>
      </w:r>
    </w:p>
    <w:p w14:paraId="30117784" w14:textId="77777777" w:rsidR="00350B9B" w:rsidRDefault="00350B9B" w:rsidP="00350B9B">
      <w:r>
        <w:t xml:space="preserve">   - **False Positive Assessment**:</w:t>
      </w:r>
    </w:p>
    <w:p w14:paraId="2922C9C3" w14:textId="77777777" w:rsidR="00350B9B" w:rsidRDefault="00350B9B" w:rsidP="00350B9B">
      <w:r>
        <w:t xml:space="preserve">       - Document and close if verified false.</w:t>
      </w:r>
    </w:p>
    <w:p w14:paraId="36A30A45" w14:textId="77777777" w:rsidR="00350B9B" w:rsidRDefault="00350B9B" w:rsidP="00350B9B">
      <w:r>
        <w:t xml:space="preserve">       - If true, proceed to analysis.</w:t>
      </w:r>
    </w:p>
    <w:p w14:paraId="27CDB709" w14:textId="77777777" w:rsidR="00350B9B" w:rsidRDefault="00350B9B" w:rsidP="00350B9B"/>
    <w:p w14:paraId="19F39011" w14:textId="77777777" w:rsidR="00350B9B" w:rsidRDefault="00350B9B" w:rsidP="00350B9B">
      <w:r>
        <w:t>3. Analyze:</w:t>
      </w:r>
    </w:p>
    <w:p w14:paraId="2FEA8DB4" w14:textId="77777777" w:rsidR="00350B9B" w:rsidRDefault="00350B9B" w:rsidP="00350B9B">
      <w:r>
        <w:t xml:space="preserve">   Objective: Verify the attack, evaluate its scope, and correlate findings with threat intelligence.</w:t>
      </w:r>
    </w:p>
    <w:p w14:paraId="544B0EB4" w14:textId="77777777" w:rsidR="00350B9B" w:rsidRDefault="00350B9B" w:rsidP="00350B9B">
      <w:r>
        <w:t xml:space="preserve">   - **Verify**:</w:t>
      </w:r>
    </w:p>
    <w:p w14:paraId="5E7FE0D6" w14:textId="77777777" w:rsidR="00350B9B" w:rsidRDefault="00350B9B" w:rsidP="00350B9B">
      <w:r>
        <w:t xml:space="preserve">       - Confirm the vendor has been compromised using:</w:t>
      </w:r>
    </w:p>
    <w:p w14:paraId="6AE15C96" w14:textId="77777777" w:rsidR="00350B9B" w:rsidRDefault="00350B9B" w:rsidP="00350B9B">
      <w:r>
        <w:lastRenderedPageBreak/>
        <w:t xml:space="preserve">           - Threat intelligence feeds.</w:t>
      </w:r>
    </w:p>
    <w:p w14:paraId="62A9E771" w14:textId="77777777" w:rsidR="00350B9B" w:rsidRDefault="00350B9B" w:rsidP="00350B9B">
      <w:r>
        <w:t xml:space="preserve">           - Public disclosures or notifications from the vendor.</w:t>
      </w:r>
    </w:p>
    <w:p w14:paraId="2B20CB1F" w14:textId="77777777" w:rsidR="00350B9B" w:rsidRDefault="00350B9B" w:rsidP="00350B9B">
      <w:r>
        <w:t xml:space="preserve">   - **Identify IOCs**:</w:t>
      </w:r>
    </w:p>
    <w:p w14:paraId="241D1B69" w14:textId="77777777" w:rsidR="00350B9B" w:rsidRDefault="00350B9B" w:rsidP="00350B9B">
      <w:r>
        <w:t xml:space="preserve">       - Collect indicators associated with the vendor compromise, such as:</w:t>
      </w:r>
    </w:p>
    <w:p w14:paraId="0BB15900" w14:textId="77777777" w:rsidR="00350B9B" w:rsidRDefault="00350B9B" w:rsidP="00350B9B">
      <w:r>
        <w:t xml:space="preserve">           - Malicious domains or IPs.</w:t>
      </w:r>
    </w:p>
    <w:p w14:paraId="2DAFFDEA" w14:textId="77777777" w:rsidR="00350B9B" w:rsidRDefault="00350B9B" w:rsidP="00350B9B">
      <w:r>
        <w:t xml:space="preserve">           - Hashes of compromised software files or malware.</w:t>
      </w:r>
    </w:p>
    <w:p w14:paraId="53ACB43A" w14:textId="77777777" w:rsidR="00350B9B" w:rsidRDefault="00350B9B" w:rsidP="00350B9B">
      <w:r>
        <w:t xml:space="preserve">   - **Investigate Affected Systems**:</w:t>
      </w:r>
    </w:p>
    <w:p w14:paraId="238AF415" w14:textId="77777777" w:rsidR="00350B9B" w:rsidRDefault="00350B9B" w:rsidP="00350B9B">
      <w:r>
        <w:t xml:space="preserve">       - Review impacted systems for signs of compromise originating from vendor-related activity.</w:t>
      </w:r>
    </w:p>
    <w:p w14:paraId="24C28965" w14:textId="77777777" w:rsidR="00350B9B" w:rsidRDefault="00350B9B" w:rsidP="00350B9B">
      <w:r>
        <w:t xml:space="preserve">   - **Collaborate**:</w:t>
      </w:r>
    </w:p>
    <w:p w14:paraId="561DB145" w14:textId="77777777" w:rsidR="00350B9B" w:rsidRDefault="00350B9B" w:rsidP="00350B9B">
      <w:r>
        <w:t xml:space="preserve">       - Contact the vendor for additional details and updates.</w:t>
      </w:r>
    </w:p>
    <w:p w14:paraId="4C268C24" w14:textId="77777777" w:rsidR="00350B9B" w:rsidRDefault="00350B9B" w:rsidP="00350B9B">
      <w:r>
        <w:t xml:space="preserve">       - Share findings and IOCs with internal teams and industry peers, if appropriate.</w:t>
      </w:r>
    </w:p>
    <w:p w14:paraId="7DDB2661" w14:textId="77777777" w:rsidR="00350B9B" w:rsidRDefault="00350B9B" w:rsidP="00350B9B">
      <w:r>
        <w:t xml:space="preserve">   - **Scan Enterprise**:</w:t>
      </w:r>
    </w:p>
    <w:p w14:paraId="5B5C4741" w14:textId="77777777" w:rsidR="00350B9B" w:rsidRDefault="00350B9B" w:rsidP="00350B9B">
      <w:r>
        <w:t xml:space="preserve">       - Search for IOCs across the network, endpoints, and critical systems.</w:t>
      </w:r>
    </w:p>
    <w:p w14:paraId="7E2677BA" w14:textId="77777777" w:rsidR="00350B9B" w:rsidRDefault="00350B9B" w:rsidP="00350B9B"/>
    <w:p w14:paraId="24CC2916" w14:textId="77777777" w:rsidR="00350B9B" w:rsidRDefault="00350B9B" w:rsidP="00350B9B">
      <w:r>
        <w:t>4. Contain/Eradicate:</w:t>
      </w:r>
    </w:p>
    <w:p w14:paraId="4750F70D" w14:textId="77777777" w:rsidR="00350B9B" w:rsidRDefault="00350B9B" w:rsidP="00350B9B">
      <w:r>
        <w:t xml:space="preserve">   Objective: Mitigate the attack’s effects and remove the threat.</w:t>
      </w:r>
    </w:p>
    <w:p w14:paraId="08228132" w14:textId="77777777" w:rsidR="00350B9B" w:rsidRDefault="00350B9B" w:rsidP="00350B9B">
      <w:r>
        <w:t xml:space="preserve">   - **Contain the Threat**:</w:t>
      </w:r>
    </w:p>
    <w:p w14:paraId="2EC31BFA" w14:textId="77777777" w:rsidR="00350B9B" w:rsidRDefault="00350B9B" w:rsidP="00350B9B">
      <w:r>
        <w:t xml:space="preserve">       - Disable or restrict vendor accounts showing signs of compromise.</w:t>
      </w:r>
    </w:p>
    <w:p w14:paraId="0E15243C" w14:textId="77777777" w:rsidR="00350B9B" w:rsidRDefault="00350B9B" w:rsidP="00350B9B">
      <w:r>
        <w:t xml:space="preserve">       - Block malicious IPs, domains, or file hashes linked to the vendor compromise.</w:t>
      </w:r>
    </w:p>
    <w:p w14:paraId="5C1BC02D" w14:textId="77777777" w:rsidR="00350B9B" w:rsidRDefault="00350B9B" w:rsidP="00350B9B">
      <w:r>
        <w:t xml:space="preserve">       - Isolate affected systems from the network.</w:t>
      </w:r>
    </w:p>
    <w:p w14:paraId="2FA868E6" w14:textId="77777777" w:rsidR="00350B9B" w:rsidRDefault="00350B9B" w:rsidP="00350B9B">
      <w:r>
        <w:t xml:space="preserve">   - **Eradicate**:</w:t>
      </w:r>
    </w:p>
    <w:p w14:paraId="6ACCFE44" w14:textId="77777777" w:rsidR="00350B9B" w:rsidRDefault="00350B9B" w:rsidP="00350B9B">
      <w:r>
        <w:t xml:space="preserve">       - Remove malicious files, malware, or compromised software updates.</w:t>
      </w:r>
    </w:p>
    <w:p w14:paraId="5543782E" w14:textId="77777777" w:rsidR="00350B9B" w:rsidRDefault="00350B9B" w:rsidP="00350B9B">
      <w:r>
        <w:t xml:space="preserve">       - Patch vulnerabilities exploited during the attack.</w:t>
      </w:r>
    </w:p>
    <w:p w14:paraId="186651C2" w14:textId="77777777" w:rsidR="00350B9B" w:rsidRDefault="00350B9B" w:rsidP="00350B9B">
      <w:r>
        <w:t xml:space="preserve">   - **Validate**:</w:t>
      </w:r>
    </w:p>
    <w:p w14:paraId="285B392C" w14:textId="77777777" w:rsidR="00350B9B" w:rsidRDefault="00350B9B" w:rsidP="00350B9B">
      <w:r>
        <w:t xml:space="preserve">       - Confirm no further unauthorized access or malicious activity is detected.</w:t>
      </w:r>
    </w:p>
    <w:p w14:paraId="4EAD2194" w14:textId="77777777" w:rsidR="00350B9B" w:rsidRDefault="00350B9B" w:rsidP="00350B9B"/>
    <w:p w14:paraId="62EE0760" w14:textId="77777777" w:rsidR="00350B9B" w:rsidRDefault="00350B9B" w:rsidP="00350B9B">
      <w:r>
        <w:t>5. Recover:</w:t>
      </w:r>
    </w:p>
    <w:p w14:paraId="609DDB32" w14:textId="77777777" w:rsidR="00350B9B" w:rsidRDefault="00350B9B" w:rsidP="00350B9B">
      <w:r>
        <w:t xml:space="preserve">   Objective: Restore systems to normal operations.</w:t>
      </w:r>
    </w:p>
    <w:p w14:paraId="22EEE788" w14:textId="77777777" w:rsidR="00350B9B" w:rsidRDefault="00350B9B" w:rsidP="00350B9B">
      <w:r>
        <w:t xml:space="preserve">   - **Restore Operations**:</w:t>
      </w:r>
    </w:p>
    <w:p w14:paraId="42350221" w14:textId="77777777" w:rsidR="00350B9B" w:rsidRDefault="00350B9B" w:rsidP="00350B9B">
      <w:r>
        <w:t xml:space="preserve">       - Re-enable vendor access only after the issue has been resolved and additional controls are implemented.</w:t>
      </w:r>
    </w:p>
    <w:p w14:paraId="069F8EE6" w14:textId="77777777" w:rsidR="00350B9B" w:rsidRDefault="00350B9B" w:rsidP="00350B9B">
      <w:r>
        <w:t xml:space="preserve">       - Update affected systems and software with clean versions.</w:t>
      </w:r>
    </w:p>
    <w:p w14:paraId="3239B80A" w14:textId="77777777" w:rsidR="00350B9B" w:rsidRDefault="00350B9B" w:rsidP="00350B9B">
      <w:r>
        <w:t xml:space="preserve">       - Notify internal teams and external stakeholders about the resolution.</w:t>
      </w:r>
    </w:p>
    <w:p w14:paraId="6B563118" w14:textId="77777777" w:rsidR="00350B9B" w:rsidRDefault="00350B9B" w:rsidP="00350B9B"/>
    <w:p w14:paraId="64A66146" w14:textId="77777777" w:rsidR="00350B9B" w:rsidRDefault="00350B9B" w:rsidP="00350B9B">
      <w:r>
        <w:t>6. Lessons Learned:</w:t>
      </w:r>
    </w:p>
    <w:p w14:paraId="5DEEA87F" w14:textId="77777777" w:rsidR="00350B9B" w:rsidRDefault="00350B9B" w:rsidP="00350B9B">
      <w:r>
        <w:t xml:space="preserve">   Objective: Document the incident’s details, discuss lessons learned, and adjust plans and defenses.</w:t>
      </w:r>
    </w:p>
    <w:p w14:paraId="27C309D2" w14:textId="77777777" w:rsidR="00350B9B" w:rsidRDefault="00350B9B" w:rsidP="00350B9B">
      <w:r>
        <w:t xml:space="preserve">   - **Post-Incident Review**:</w:t>
      </w:r>
    </w:p>
    <w:p w14:paraId="005C9688" w14:textId="77777777" w:rsidR="00350B9B" w:rsidRDefault="00350B9B" w:rsidP="00350B9B">
      <w:r>
        <w:t xml:space="preserve">       - Evaluate how the vendor compromise occurred and how it propagated into your environment.</w:t>
      </w:r>
    </w:p>
    <w:p w14:paraId="7B079FB1" w14:textId="77777777" w:rsidR="00350B9B" w:rsidRDefault="00350B9B" w:rsidP="00350B9B">
      <w:r>
        <w:t xml:space="preserve">       - Update vendor risk management policies and incident response plans based on findings.</w:t>
      </w:r>
    </w:p>
    <w:p w14:paraId="3797D6DD" w14:textId="6E8643A8" w:rsidR="002819E2" w:rsidRDefault="00350B9B" w:rsidP="00350B9B">
      <w:r>
        <w:t xml:space="preserve">       - Strengthen monitoring and controls for vendor-related activities.</w:t>
      </w:r>
    </w:p>
    <w:sectPr w:rsidR="002819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E5478F"/>
    <w:multiLevelType w:val="hybridMultilevel"/>
    <w:tmpl w:val="EC18E7CE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463495">
    <w:abstractNumId w:val="8"/>
  </w:num>
  <w:num w:numId="2" w16cid:durableId="1261334982">
    <w:abstractNumId w:val="6"/>
  </w:num>
  <w:num w:numId="3" w16cid:durableId="1178228924">
    <w:abstractNumId w:val="5"/>
  </w:num>
  <w:num w:numId="4" w16cid:durableId="1063983760">
    <w:abstractNumId w:val="4"/>
  </w:num>
  <w:num w:numId="5" w16cid:durableId="109446556">
    <w:abstractNumId w:val="7"/>
  </w:num>
  <w:num w:numId="6" w16cid:durableId="2010331485">
    <w:abstractNumId w:val="3"/>
  </w:num>
  <w:num w:numId="7" w16cid:durableId="1872109258">
    <w:abstractNumId w:val="2"/>
  </w:num>
  <w:num w:numId="8" w16cid:durableId="2078162812">
    <w:abstractNumId w:val="1"/>
  </w:num>
  <w:num w:numId="9" w16cid:durableId="48648490">
    <w:abstractNumId w:val="0"/>
  </w:num>
  <w:num w:numId="10" w16cid:durableId="9401826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5273"/>
    <w:rsid w:val="00136A51"/>
    <w:rsid w:val="0015074B"/>
    <w:rsid w:val="0024239A"/>
    <w:rsid w:val="00270C8D"/>
    <w:rsid w:val="002819E2"/>
    <w:rsid w:val="0029639D"/>
    <w:rsid w:val="00326F90"/>
    <w:rsid w:val="00350B9B"/>
    <w:rsid w:val="004E53AF"/>
    <w:rsid w:val="00563A96"/>
    <w:rsid w:val="00566DD5"/>
    <w:rsid w:val="009B3DFB"/>
    <w:rsid w:val="00A15E31"/>
    <w:rsid w:val="00AA1D8D"/>
    <w:rsid w:val="00B45A0C"/>
    <w:rsid w:val="00B47730"/>
    <w:rsid w:val="00B6413F"/>
    <w:rsid w:val="00C9693B"/>
    <w:rsid w:val="00CB0664"/>
    <w:rsid w:val="00CF2420"/>
    <w:rsid w:val="00E764BE"/>
    <w:rsid w:val="00EB194F"/>
    <w:rsid w:val="00EE0F41"/>
    <w:rsid w:val="00FC693F"/>
    <w:rsid w:val="00FF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15DA5"/>
  <w14:defaultImageDpi w14:val="300"/>
  <w15:docId w15:val="{1E13C5EB-E3AB-4954-8ADD-80381375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46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929</Words>
  <Characters>5114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chaima seyma</cp:lastModifiedBy>
  <cp:revision>10</cp:revision>
  <dcterms:created xsi:type="dcterms:W3CDTF">2013-12-23T23:15:00Z</dcterms:created>
  <dcterms:modified xsi:type="dcterms:W3CDTF">2025-06-19T21:52:00Z</dcterms:modified>
  <cp:category/>
</cp:coreProperties>
</file>