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93E4A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>Title: Web Application Attack - Incident Response Playbook</w:t>
      </w:r>
    </w:p>
    <w:p w14:paraId="2F3C08EA" w14:textId="15F8E12C" w:rsidR="00F747CD" w:rsidRPr="00F747CD" w:rsidRDefault="00F747CD" w:rsidP="00F747CD">
      <w:pPr>
        <w:pStyle w:val="Paragraphedeliste"/>
        <w:numPr>
          <w:ilvl w:val="0"/>
          <w:numId w:val="2"/>
        </w:numPr>
        <w:rPr>
          <w:lang w:val="en-US"/>
        </w:rPr>
      </w:pPr>
      <w:r w:rsidRPr="00F747CD">
        <w:rPr>
          <w:lang w:val="en-US"/>
        </w:rPr>
        <w:t xml:space="preserve">Question: </w:t>
      </w:r>
      <w:r w:rsidR="00805656" w:rsidRPr="00805656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F747CD">
        <w:rPr>
          <w:lang w:val="en-US"/>
        </w:rPr>
        <w:t>web application attacks effectively?</w:t>
      </w:r>
    </w:p>
    <w:p w14:paraId="2D2ED5B2" w14:textId="77777777" w:rsidR="00F747CD" w:rsidRPr="00F747CD" w:rsidRDefault="00F747CD" w:rsidP="00F747CD">
      <w:pPr>
        <w:rPr>
          <w:lang w:val="en-US"/>
        </w:rPr>
      </w:pPr>
    </w:p>
    <w:p w14:paraId="78C8DB96" w14:textId="77777777" w:rsidR="00F747CD" w:rsidRPr="00F747CD" w:rsidRDefault="00F747CD" w:rsidP="00F747CD">
      <w:pPr>
        <w:pStyle w:val="Paragraphedeliste"/>
        <w:numPr>
          <w:ilvl w:val="0"/>
          <w:numId w:val="2"/>
        </w:numPr>
        <w:rPr>
          <w:lang w:val="en-US"/>
        </w:rPr>
      </w:pPr>
      <w:r w:rsidRPr="00F747CD">
        <w:rPr>
          <w:lang w:val="en-US"/>
        </w:rPr>
        <w:t>Answer:</w:t>
      </w:r>
    </w:p>
    <w:p w14:paraId="3EFFC99E" w14:textId="77777777" w:rsidR="00F747CD" w:rsidRPr="00F747CD" w:rsidRDefault="00F747CD" w:rsidP="00F747CD">
      <w:pPr>
        <w:rPr>
          <w:lang w:val="en-US"/>
        </w:rPr>
      </w:pPr>
    </w:p>
    <w:p w14:paraId="75E698BF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>1. Preparation:</w:t>
      </w:r>
    </w:p>
    <w:p w14:paraId="2A7EDC3C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Objective: Establish contacts, define procedures, and gather information to save time during an incident.</w:t>
      </w:r>
    </w:p>
    <w:p w14:paraId="5FD3C595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**Cybersecurity Incident Response Team (CSIRT)**:</w:t>
      </w:r>
    </w:p>
    <w:p w14:paraId="5A4FD286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**Core Members**: Include individuals responsible for cybersecurity, possibly supplemented by IT roles depending on organization size. Limit size to maintain confidentiality and efficiency.</w:t>
      </w:r>
    </w:p>
    <w:p w14:paraId="434C4003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**Extended Members**: Include Legal, Compliance, Public Relations, and Executive Leadership.</w:t>
      </w:r>
    </w:p>
    <w:p w14:paraId="5F408B0E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**Roles and Responsibilities**: Assign clear roles to core and extended team members.</w:t>
      </w:r>
    </w:p>
    <w:p w14:paraId="4A237B5E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**Escalation Paths**: Define escalation paths for incidents starting as events or lower-severity issues.</w:t>
      </w:r>
    </w:p>
    <w:p w14:paraId="4E409279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**Third-Party Web Hosting Contacts**:</w:t>
      </w:r>
    </w:p>
    <w:p w14:paraId="1E40172F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Document contact details for web hosting providers.</w:t>
      </w:r>
    </w:p>
    <w:p w14:paraId="1BC616C8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**Logging**:</w:t>
      </w:r>
    </w:p>
    <w:p w14:paraId="1964ACAF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Ensure logging levels for account login systems are set appropriately (minimum 90 days).</w:t>
      </w:r>
    </w:p>
    <w:p w14:paraId="464167A0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Store logs securely on secondary systems like a SIEM.</w:t>
      </w:r>
    </w:p>
    <w:p w14:paraId="56314BDA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**Backups**:</w:t>
      </w:r>
    </w:p>
    <w:p w14:paraId="3C37C529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Ensure web application backups are functioning as expected.</w:t>
      </w:r>
    </w:p>
    <w:p w14:paraId="42937D00" w14:textId="77777777" w:rsidR="00F747CD" w:rsidRPr="00F747CD" w:rsidRDefault="00F747CD" w:rsidP="00F747CD">
      <w:pPr>
        <w:rPr>
          <w:lang w:val="en-US"/>
        </w:rPr>
      </w:pPr>
    </w:p>
    <w:p w14:paraId="2F2F514D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>2. Detection and Analysis:</w:t>
      </w:r>
    </w:p>
    <w:p w14:paraId="454ECAD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Objective: Detect the incident, determine its scope, and involve appropriate parties.</w:t>
      </w:r>
    </w:p>
    <w:p w14:paraId="7AC79794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lastRenderedPageBreak/>
        <w:t xml:space="preserve">   - **Hosting Service Communication**:</w:t>
      </w:r>
    </w:p>
    <w:p w14:paraId="560EF8EF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Contact hosting providers to report issues and inquire about recent security concerns.</w:t>
      </w:r>
    </w:p>
    <w:p w14:paraId="1770BF85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Obtain and preserve logs from the hosting service.</w:t>
      </w:r>
    </w:p>
    <w:p w14:paraId="5B700ADC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**Evidence Analysis**:</w:t>
      </w:r>
    </w:p>
    <w:p w14:paraId="745D86F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Determine next steps based on evidence of compromise (e.g., abnormal web application behavior, client reports, phishing attacks).</w:t>
      </w:r>
    </w:p>
    <w:p w14:paraId="430EB068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**Method of Compromise**:</w:t>
      </w:r>
    </w:p>
    <w:p w14:paraId="25924C24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Interview impacted users to gather details on potential points of compromise.</w:t>
      </w:r>
    </w:p>
    <w:p w14:paraId="787FCA0E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Search for phishing emails and malicious web history indicators.</w:t>
      </w:r>
    </w:p>
    <w:p w14:paraId="59777824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Investigate malware presence (e.g., credential harvesters, keystroke recorders).</w:t>
      </w:r>
    </w:p>
    <w:p w14:paraId="5748DD0F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Use Indicators of Compromise (IoCs) to identify other potential victims.</w:t>
      </w:r>
    </w:p>
    <w:p w14:paraId="21557C7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**Log Review**:</w:t>
      </w:r>
    </w:p>
    <w:p w14:paraId="6793B56B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Search logs for anomalies (e.g., login activity from unusual locations).</w:t>
      </w:r>
    </w:p>
    <w:p w14:paraId="28A3B6D2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Assess victim accounts for sensitive data exposure.</w:t>
      </w:r>
    </w:p>
    <w:p w14:paraId="2BA94DD0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**Web Application Vulnerabilities**:</w:t>
      </w:r>
    </w:p>
    <w:p w14:paraId="191AEEE5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Perform security scans and review vendor notifications and community threat intelligence.</w:t>
      </w:r>
    </w:p>
    <w:p w14:paraId="394B81DC" w14:textId="77777777" w:rsidR="00F747CD" w:rsidRPr="00F747CD" w:rsidRDefault="00F747CD" w:rsidP="00F747CD">
      <w:pPr>
        <w:rPr>
          <w:lang w:val="en-US"/>
        </w:rPr>
      </w:pPr>
    </w:p>
    <w:p w14:paraId="20C1B76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>3. Containment:</w:t>
      </w:r>
    </w:p>
    <w:p w14:paraId="42A4D1A4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Objective: Mitigate the attack’s effects on the environment.</w:t>
      </w:r>
    </w:p>
    <w:p w14:paraId="480B4C68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**Account Compromise**:</w:t>
      </w:r>
    </w:p>
    <w:p w14:paraId="747F04B9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Reset all management/administrative account passwords.</w:t>
      </w:r>
    </w:p>
    <w:p w14:paraId="47E53055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Enable Multi-Factor Authentication (MFA) for impacted accounts.</w:t>
      </w:r>
    </w:p>
    <w:p w14:paraId="3E7C01EC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Revoke authentication tokens and reset alternative authentication methods.</w:t>
      </w:r>
    </w:p>
    <w:p w14:paraId="36629ACB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**Malware Discovery**:</w:t>
      </w:r>
    </w:p>
    <w:p w14:paraId="7FD93256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Preserve malware samples for analysis.</w:t>
      </w:r>
    </w:p>
    <w:p w14:paraId="4A6D1037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Block IoCs in email systems, firewalls, and endpoint protection systems.</w:t>
      </w:r>
    </w:p>
    <w:p w14:paraId="5513FB4D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Preserve a copy of compromised web application code for forensic investigation.</w:t>
      </w:r>
    </w:p>
    <w:p w14:paraId="7A9C9355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**Notification**:</w:t>
      </w:r>
    </w:p>
    <w:p w14:paraId="63CD2654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lastRenderedPageBreak/>
        <w:t xml:space="preserve">       - Notify external organizations of compromises, if applicable, in consultation with legal counsel.</w:t>
      </w:r>
    </w:p>
    <w:p w14:paraId="5044477F" w14:textId="77777777" w:rsidR="00F747CD" w:rsidRPr="00F747CD" w:rsidRDefault="00F747CD" w:rsidP="00F747CD">
      <w:pPr>
        <w:rPr>
          <w:lang w:val="en-US"/>
        </w:rPr>
      </w:pPr>
    </w:p>
    <w:p w14:paraId="6677AAF3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>4. Eradication:</w:t>
      </w:r>
    </w:p>
    <w:p w14:paraId="17E627FD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Objective: Remove the threat and prevent recurrence.</w:t>
      </w:r>
    </w:p>
    <w:p w14:paraId="7398C41D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**Code Comparison**:</w:t>
      </w:r>
    </w:p>
    <w:p w14:paraId="46A87702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Compare current web application code to a known-good copy and remove malicious additions.</w:t>
      </w:r>
    </w:p>
    <w:p w14:paraId="47EA65E9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**System Preservation**:</w:t>
      </w:r>
    </w:p>
    <w:p w14:paraId="065481DA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Preserve artifacts, systems, and backups for forensic analysis.</w:t>
      </w:r>
    </w:p>
    <w:p w14:paraId="7306326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Rebuild or replace compromised systems while retaining forensic copies.</w:t>
      </w:r>
    </w:p>
    <w:p w14:paraId="4FC7973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**Log Monitoring**:</w:t>
      </w:r>
    </w:p>
    <w:p w14:paraId="370018A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Review logs to ensure containment of the compromise.</w:t>
      </w:r>
    </w:p>
    <w:p w14:paraId="19BDAC8F" w14:textId="77777777" w:rsidR="00F747CD" w:rsidRPr="00F747CD" w:rsidRDefault="00F747CD" w:rsidP="00F747CD">
      <w:pPr>
        <w:rPr>
          <w:lang w:val="en-US"/>
        </w:rPr>
      </w:pPr>
    </w:p>
    <w:p w14:paraId="1C91BC26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>5. Recovery:</w:t>
      </w:r>
    </w:p>
    <w:p w14:paraId="1DEBBB40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Objective: Restore systems to normal operations.</w:t>
      </w:r>
    </w:p>
    <w:p w14:paraId="777B37A0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**Code Restoration**:</w:t>
      </w:r>
    </w:p>
    <w:p w14:paraId="4D11E9DD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Replace compromised web application code with a known-good copy.</w:t>
      </w:r>
    </w:p>
    <w:p w14:paraId="43459D20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Conduct a review of code by a different individual for thoroughness.</w:t>
      </w:r>
    </w:p>
    <w:p w14:paraId="60A9A64C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**System Restoration**:</w:t>
      </w:r>
    </w:p>
    <w:p w14:paraId="675D8AFF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Restore systems from clean backups or rebuild from known-good images.</w:t>
      </w:r>
    </w:p>
    <w:p w14:paraId="0AAA4D3B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Remediate vulnerabilities and reset/recreate impacted accounts.</w:t>
      </w:r>
    </w:p>
    <w:p w14:paraId="426175D3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**Monitoring**:</w:t>
      </w:r>
    </w:p>
    <w:p w14:paraId="2FF1EBA2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Configure alerts to detect malicious activity related to the incident.</w:t>
      </w:r>
    </w:p>
    <w:p w14:paraId="6EE9605E" w14:textId="77777777" w:rsidR="00F747CD" w:rsidRPr="00F747CD" w:rsidRDefault="00F747CD" w:rsidP="00F747CD">
      <w:pPr>
        <w:rPr>
          <w:lang w:val="en-US"/>
        </w:rPr>
      </w:pPr>
    </w:p>
    <w:p w14:paraId="0A22F109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>6. Lessons Learned:</w:t>
      </w:r>
    </w:p>
    <w:p w14:paraId="7985958C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Objective: Document the incident’s details, discuss lessons learned, and adjust plans and defenses.</w:t>
      </w:r>
    </w:p>
    <w:p w14:paraId="14C70D4E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**Incident Review**:</w:t>
      </w:r>
    </w:p>
    <w:p w14:paraId="33561D1D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lastRenderedPageBreak/>
        <w:t xml:space="preserve">       - Conduct a meeting to discuss successes, challenges, vulnerabilities, and remediation steps.</w:t>
      </w:r>
    </w:p>
    <w:p w14:paraId="09A7A8B8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**Security Measures Update**:</w:t>
      </w:r>
    </w:p>
    <w:p w14:paraId="000063C1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Improve practices in change control, code review, authentication, MFA, privileged account access, network segmentation, firewall configuration, application security, patching, and training.</w:t>
      </w:r>
    </w:p>
    <w:p w14:paraId="29FF8C7A" w14:textId="77777777" w:rsidR="00F747CD" w:rsidRPr="00F747CD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- **Incident Reporting**:</w:t>
      </w:r>
    </w:p>
    <w:p w14:paraId="1154860A" w14:textId="4BBCE1FD" w:rsidR="008A4019" w:rsidRPr="003650B0" w:rsidRDefault="00F747CD" w:rsidP="00F747CD">
      <w:pPr>
        <w:rPr>
          <w:lang w:val="en-US"/>
        </w:rPr>
      </w:pPr>
      <w:r w:rsidRPr="00F747CD">
        <w:rPr>
          <w:lang w:val="en-US"/>
        </w:rPr>
        <w:t xml:space="preserve">       - Create a detailed technical report for CSIRT and an executive summary for management.</w:t>
      </w:r>
    </w:p>
    <w:sectPr w:rsidR="008A4019" w:rsidRPr="00365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7A05"/>
    <w:multiLevelType w:val="hybridMultilevel"/>
    <w:tmpl w:val="E736B44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B51B1"/>
    <w:multiLevelType w:val="hybridMultilevel"/>
    <w:tmpl w:val="9006D4F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261682">
    <w:abstractNumId w:val="0"/>
  </w:num>
  <w:num w:numId="2" w16cid:durableId="100062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19"/>
    <w:rsid w:val="003650B0"/>
    <w:rsid w:val="00575F0C"/>
    <w:rsid w:val="00805656"/>
    <w:rsid w:val="008A4019"/>
    <w:rsid w:val="0098441B"/>
    <w:rsid w:val="00A50719"/>
    <w:rsid w:val="00C90827"/>
    <w:rsid w:val="00F747CD"/>
    <w:rsid w:val="00F94881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49C3"/>
  <w15:chartTrackingRefBased/>
  <w15:docId w15:val="{AB41E9E1-0FDC-4A9A-9583-1508855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0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0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0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07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07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07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07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07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07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07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07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07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0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07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0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743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4</cp:revision>
  <dcterms:created xsi:type="dcterms:W3CDTF">2025-06-19T02:03:00Z</dcterms:created>
  <dcterms:modified xsi:type="dcterms:W3CDTF">2025-06-19T15:31:00Z</dcterms:modified>
</cp:coreProperties>
</file>