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2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000000"/>
          <w:insideV w:val="single" w:sz="8" w:space="0" w:color="000000"/>
        </w:tblBorders>
        <w:shd w:val="clear" w:color="auto" w:fill="CDD4EB"/>
        <w:tblLayout w:type="fixed"/>
        <w:tblLook w:val="04A0" w:firstRow="1" w:lastRow="0" w:firstColumn="1" w:lastColumn="0" w:noHBand="0" w:noVBand="1"/>
      </w:tblPr>
      <w:tblGrid>
        <w:gridCol w:w="2861"/>
        <w:gridCol w:w="3119"/>
        <w:gridCol w:w="2280"/>
      </w:tblGrid>
      <w:tr w:rsidR="006F1919" w:rsidRPr="00CE0127" w14:paraId="63A42365" w14:textId="77777777" w:rsidTr="003B174E">
        <w:trPr>
          <w:trHeight w:val="170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C8F5A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36"/>
                <w:szCs w:val="36"/>
                <w:lang w:val="zh-TW" w:eastAsia="zh-TW"/>
              </w:rPr>
              <w:t>财富增值方案</w:t>
            </w:r>
          </w:p>
        </w:tc>
      </w:tr>
      <w:tr w:rsidR="006F1919" w:rsidRPr="00CE0127" w14:paraId="32DE3FBA" w14:textId="77777777" w:rsidTr="003B174E">
        <w:trPr>
          <w:trHeight w:val="170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AFDC1" w14:textId="77777777" w:rsidR="00E86734" w:rsidRDefault="00000000" w:rsidP="003B174E">
            <w:pPr>
              <w:jc w:val="center"/>
              <w:rPr>
                <w:rFonts w:ascii="冬青黑体简体中文 W6" w:eastAsia="冬青黑体简体中文 W6" w:hAnsi="冬青黑体简体中文 W6" w:cs="冬青黑体简体中文 W6" w:hint="default"/>
                <w:b/>
                <w:bCs/>
                <w:color w:val="C00000"/>
                <w:sz w:val="28"/>
                <w:szCs w:val="28"/>
                <w:u w:color="C00000"/>
              </w:rPr>
            </w:pPr>
            <w:r w:rsidRPr="00E86734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计划特点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</w:rPr>
              <w:t xml:space="preserve">: 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多元货币保单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</w:rPr>
              <w:t xml:space="preserve">, 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供款期短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</w:rPr>
              <w:t xml:space="preserve">, 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CN"/>
              </w:rPr>
              <w:t>30年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复利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6.5%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滚存</w:t>
            </w:r>
            <w:r w:rsidR="003B174E" w:rsidRPr="00E86734">
              <w:rPr>
                <w:rFonts w:ascii="冬青黑体简体中文 W6" w:eastAsia="冬青黑体简体中文 W6" w:hAnsi="冬青黑体简体中文 W6" w:cs="冬青黑体简体中文 W6"/>
                <w:b/>
                <w:bCs/>
                <w:color w:val="C00000"/>
                <w:sz w:val="28"/>
                <w:szCs w:val="28"/>
                <w:u w:color="C00000"/>
              </w:rPr>
              <w:t>。</w:t>
            </w:r>
          </w:p>
          <w:p w14:paraId="6EB8B87F" w14:textId="77777777" w:rsidR="00E86734" w:rsidRDefault="00000000" w:rsidP="003B174E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  <w:sz w:val="28"/>
                <w:szCs w:val="28"/>
                <w:lang w:val="zh-TW"/>
              </w:rPr>
            </w:pPr>
            <w:r w:rsidRPr="00E86734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第六年即可开始提取现金直到终身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，提取方式灵活，</w:t>
            </w:r>
          </w:p>
          <w:p w14:paraId="1B053C12" w14:textId="2465C163" w:rsidR="006F1919" w:rsidRPr="00E86734" w:rsidRDefault="00000000" w:rsidP="003B174E">
            <w:pPr>
              <w:jc w:val="center"/>
              <w:rPr>
                <w:rFonts w:ascii="冬青黑体简体中文 W6" w:eastAsia="冬青黑体简体中文 W6" w:hAnsi="冬青黑体简体中文 W6" w:cs="冬青黑体简体中文 W6" w:hint="default"/>
                <w:b/>
                <w:bCs/>
                <w:color w:val="C00000"/>
                <w:sz w:val="28"/>
                <w:szCs w:val="28"/>
                <w:u w:color="C00000"/>
              </w:rPr>
            </w:pPr>
            <w:r w:rsidRPr="00E86734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/>
              </w:rPr>
              <w:t>无限次转换受保人</w:t>
            </w:r>
            <w:r w:rsidRPr="00E86734">
              <w:rPr>
                <w:rFonts w:ascii="冬青黑体简体中文 W6" w:eastAsia="冬青黑体简体中文 W6" w:hAnsi="冬青黑体简体中文 W6"/>
                <w:b/>
                <w:bCs/>
                <w:sz w:val="28"/>
                <w:szCs w:val="28"/>
                <w:lang w:val="zh-TW"/>
              </w:rPr>
              <w:t>，真正实现富过三代</w:t>
            </w:r>
          </w:p>
        </w:tc>
      </w:tr>
      <w:tr w:rsidR="00E64D4A" w:rsidRPr="00CE0127" w14:paraId="3070AAC9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F9D76" w14:textId="7D7ED2D0" w:rsidR="00E64D4A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受保人: {name}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87802" w14:textId="5F239E29" w:rsidR="00E64D4A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年龄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 xml:space="preserve">: 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{age}岁</w:t>
            </w:r>
          </w:p>
        </w:tc>
      </w:tr>
      <w:tr w:rsidR="006F1919" w:rsidRPr="00CE0127" w14:paraId="541286FA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4B47D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年缴金额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D0696" w14:textId="2E5A6412" w:rsidR="006F1919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  <w:lang w:eastAsia="zh-TW"/>
              </w:rPr>
            </w:pP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{premium_cny_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0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 w:cs="微软雅黑"/>
                <w:b/>
                <w:bCs/>
                <w:lang w:val="zh-CN"/>
              </w:rPr>
              <w:t>万</w:t>
            </w:r>
            <w:r w:rsidRPr="00CE0127">
              <w:rPr>
                <w:rFonts w:ascii="冬青黑体简体中文 W6" w:eastAsia="冬青黑体简体中文 W6" w:hAnsi="冬青黑体简体中文 W6" w:cs="微软雅黑"/>
                <w:b/>
                <w:bCs/>
              </w:rPr>
              <w:t>（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{premium_usd_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0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 w:cs="微软雅黑"/>
                <w:b/>
                <w:bCs/>
                <w:lang w:val="zh-CN"/>
              </w:rPr>
              <w:t>美金</w:t>
            </w:r>
            <w:r w:rsidRPr="00CE0127">
              <w:rPr>
                <w:rFonts w:ascii="冬青黑体简体中文 W6" w:eastAsia="冬青黑体简体中文 W6" w:hAnsi="冬青黑体简体中文 W6" w:cs="微软雅黑"/>
                <w:b/>
                <w:bCs/>
              </w:rPr>
              <w:t>）</w:t>
            </w:r>
          </w:p>
        </w:tc>
      </w:tr>
      <w:tr w:rsidR="006F1919" w:rsidRPr="00CE0127" w14:paraId="24E69BD5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10088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供款年期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E47D6" w14:textId="6412BF21" w:rsidR="006F1919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{</w:t>
            </w:r>
            <w:proofErr w:type="spellStart"/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payment_term</w:t>
            </w:r>
            <w:proofErr w:type="spellEnd"/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年</w:t>
            </w:r>
          </w:p>
        </w:tc>
      </w:tr>
      <w:tr w:rsidR="006F1919" w:rsidRPr="00CE0127" w14:paraId="2CB65C20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511F8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5年总供款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F3DE4" w14:textId="574FB107" w:rsidR="006F1919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{</w:t>
            </w:r>
            <w:proofErr w:type="spellStart"/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premium_usd_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all</w:t>
            </w:r>
            <w:proofErr w:type="spellEnd"/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美金</w:t>
            </w:r>
          </w:p>
        </w:tc>
      </w:tr>
      <w:tr w:rsidR="006F1919" w:rsidRPr="003B174E" w14:paraId="6CB5FB37" w14:textId="77777777" w:rsidTr="003B174E">
        <w:trPr>
          <w:trHeight w:val="170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8FAAF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/>
              </w:rPr>
              <w:t>以下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两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/>
              </w:rPr>
              <w:t>种方案为建议方案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 xml:space="preserve">, 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/>
              </w:rPr>
              <w:t>实际提取时间及方式可根据需要灵活选择</w:t>
            </w:r>
          </w:p>
        </w:tc>
      </w:tr>
      <w:tr w:rsidR="006F1919" w:rsidRPr="00CE0127" w14:paraId="11254D5D" w14:textId="77777777" w:rsidTr="003B174E">
        <w:trPr>
          <w:trHeight w:val="170"/>
        </w:trPr>
        <w:tc>
          <w:tcPr>
            <w:tcW w:w="8260" w:type="dxa"/>
            <w:gridSpan w:val="3"/>
            <w:tcBorders>
              <w:top w:val="single" w:sz="16" w:space="0" w:color="000000"/>
              <w:left w:val="single" w:sz="16" w:space="0" w:color="000000"/>
              <w:bottom w:val="single" w:sz="6" w:space="0" w:color="000000"/>
              <w:right w:val="single" w:sz="1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35F8C" w14:textId="3DDC5D1A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提取方案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</w:rPr>
              <w:t>A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：从</w:t>
            </w:r>
            <w:r w:rsidR="00E64D4A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{age_plus_6}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岁开始，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到</w:t>
            </w:r>
            <w:r w:rsidR="000C5DD8"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100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CN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每年提取</w:t>
            </w:r>
          </w:p>
        </w:tc>
      </w:tr>
      <w:tr w:rsidR="006F1919" w:rsidRPr="00CE0127" w14:paraId="2B45D3EA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5918B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提取时间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D7A81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人民币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18E1D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美金</w:t>
            </w:r>
          </w:p>
        </w:tc>
      </w:tr>
      <w:tr w:rsidR="00E64D4A" w:rsidRPr="00CE0127" w14:paraId="4AE13579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F88A2" w14:textId="6A26565A" w:rsidR="00E64D4A" w:rsidRPr="00CE0127" w:rsidRDefault="00E64D4A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  <w:lang w:val="zh-CN"/>
              </w:rPr>
              <w:t>{age_plus_6}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-</w:t>
            </w:r>
            <w:r w:rsidR="000C5DD8"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100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岁每年提取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ADDC0" w14:textId="78DD575C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cs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{withdraw_cny_wan_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万</w:t>
            </w:r>
          </w:p>
          <w:p w14:paraId="561D64B3" w14:textId="033ED548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（{withdraw_cny_month_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  <w:lang w:val="zh-CN"/>
              </w:rPr>
              <w:t>元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/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  <w:lang w:val="zh-CN"/>
              </w:rPr>
              <w:t>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16"/>
                <w:szCs w:val="16"/>
              </w:rPr>
              <w:t>）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D13E6" w14:textId="4C69C0A7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{withdraw_usd_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}</w:t>
            </w:r>
          </w:p>
        </w:tc>
      </w:tr>
      <w:tr w:rsidR="006F1919" w:rsidRPr="00CE0127" w14:paraId="26ED4371" w14:textId="77777777" w:rsidTr="003B174E">
        <w:trPr>
          <w:trHeight w:val="170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D3168" w14:textId="0BCD5C78" w:rsidR="006F1919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{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TW"/>
              </w:rPr>
              <w:t>years_withdraw}</w:t>
            </w:r>
            <w:r w:rsidR="00C85497"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年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共提取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人民币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现金：</w:t>
            </w:r>
            <w:r w:rsidR="00AD29BC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CN"/>
              </w:rPr>
              <w:t>{withdraw_cny_total_wan_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0</w:t>
            </w:r>
            <w:r w:rsidR="00AD29BC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CN"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 w:eastAsia="zh-TW"/>
              </w:rPr>
              <w:t>万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（等于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CN"/>
              </w:rPr>
              <w:t>{withdraw_multiple}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倍本金）</w:t>
            </w:r>
          </w:p>
        </w:tc>
      </w:tr>
      <w:tr w:rsidR="006F1919" w:rsidRPr="00CE0127" w14:paraId="01F35417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105A9" w14:textId="77777777" w:rsidR="006F1919" w:rsidRPr="00CE0127" w:rsidRDefault="00000000" w:rsidP="00E64D4A">
            <w:pPr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/>
              </w:rPr>
              <w:t>提取现金后账户剩余资产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32CC4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人民币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92529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美金</w:t>
            </w:r>
          </w:p>
        </w:tc>
      </w:tr>
      <w:tr w:rsidR="00E64D4A" w:rsidRPr="00CE0127" w14:paraId="15205474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DA0B0" w14:textId="152F37CF" w:rsidR="00E64D4A" w:rsidRPr="00CE0127" w:rsidRDefault="009D7475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6</w:t>
            </w:r>
            <w:r w:rsidR="00E64D4A"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5</w:t>
            </w:r>
            <w:r w:rsidR="00E64D4A"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岁账户剩余资产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A71D5" w14:textId="6CF1B3CE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{balance_cny_</w:t>
            </w:r>
            <w:r w:rsidR="009D7475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6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DC661" w14:textId="0057A523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{balance_usd_</w:t>
            </w:r>
            <w:r w:rsidR="009D7475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6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E64D4A" w:rsidRPr="00CE0127" w14:paraId="171B67A2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1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4981F" w14:textId="008F684C" w:rsidR="00E64D4A" w:rsidRPr="00CE0127" w:rsidRDefault="009D7475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7</w:t>
            </w:r>
            <w:r w:rsidR="00E64D4A"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5</w:t>
            </w:r>
            <w:r w:rsidR="00E64D4A"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岁时账户剩余资产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C96A9" w14:textId="1812E538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{balance_cny_</w:t>
            </w:r>
            <w:r w:rsidR="009D7475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7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1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C8A1D" w14:textId="2D12D867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{balance_usd_</w:t>
            </w:r>
            <w:r w:rsidR="009D7475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7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6F1919" w:rsidRPr="00CE0127" w14:paraId="2FE4FA27" w14:textId="77777777" w:rsidTr="003B174E">
        <w:trPr>
          <w:trHeight w:val="170"/>
        </w:trPr>
        <w:tc>
          <w:tcPr>
            <w:tcW w:w="8260" w:type="dxa"/>
            <w:gridSpan w:val="3"/>
            <w:tcBorders>
              <w:top w:val="single" w:sz="16" w:space="0" w:color="000000"/>
              <w:left w:val="single" w:sz="16" w:space="0" w:color="000000"/>
              <w:bottom w:val="single" w:sz="6" w:space="0" w:color="000000"/>
              <w:right w:val="single" w:sz="1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37750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提取方案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</w:rPr>
              <w:t>B</w:t>
            </w:r>
            <w:r w:rsidRPr="003B174E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eastAsia="zh-TW"/>
              </w:rPr>
              <w:t>：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一次性提取</w:t>
            </w:r>
            <w:r w:rsidRPr="003B174E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eastAsia="zh-TW"/>
              </w:rPr>
              <w:t>（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val="zh-TW" w:eastAsia="zh-TW"/>
              </w:rPr>
              <w:t>退保</w:t>
            </w:r>
            <w:r w:rsidRPr="003B174E">
              <w:rPr>
                <w:rFonts w:ascii="冬青黑体简体中文 W6" w:eastAsia="冬青黑体简体中文 W6" w:hAnsi="冬青黑体简体中文 W6"/>
                <w:b/>
                <w:bCs/>
                <w:color w:val="C00000"/>
                <w:sz w:val="28"/>
                <w:szCs w:val="28"/>
                <w:u w:color="C00000"/>
                <w:lang w:eastAsia="zh-TW"/>
              </w:rPr>
              <w:t>）</w:t>
            </w:r>
          </w:p>
        </w:tc>
      </w:tr>
      <w:tr w:rsidR="006F1919" w:rsidRPr="00CE0127" w14:paraId="07C12D52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D6595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年龄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F06E7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人民币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8BCD6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美金</w:t>
            </w:r>
          </w:p>
        </w:tc>
      </w:tr>
      <w:tr w:rsidR="003B174E" w:rsidRPr="00CE0127" w14:paraId="5B7C60DD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45285" w14:textId="799901F8" w:rsidR="003B174E" w:rsidRPr="00CE0127" w:rsidRDefault="003B174E" w:rsidP="003B174E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{age_plus_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t>10</w:t>
            </w:r>
            <w:r w:rsidRPr="00CE0127">
              <w:rPr>
                <w:rFonts w:ascii="冬青黑体简体中文 W6" w:eastAsia="冬青黑体简体中文 W6" w:hAnsi="冬青黑体简体中文 W6" w:hint="default"/>
                <w:b/>
                <w:bCs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（短期投资）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E86D7" w14:textId="1D63753D" w:rsidR="003B174E" w:rsidRPr="00CE0127" w:rsidRDefault="003B174E" w:rsidP="003B174E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</w:rPr>
              <w:t>{cashout_cny_age_plus_10_wan_0}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7CDBA" w14:textId="7B147B48" w:rsidR="003B174E" w:rsidRPr="00CE0127" w:rsidRDefault="003B174E" w:rsidP="003B174E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{cashout_usd_age_plus_10_0}</w:t>
            </w:r>
          </w:p>
        </w:tc>
      </w:tr>
      <w:tr w:rsidR="009D7475" w:rsidRPr="00CE0127" w14:paraId="33779E67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CE7B5" w14:textId="79CEA6BB" w:rsidR="009D7475" w:rsidRPr="00CE0127" w:rsidRDefault="009D7475" w:rsidP="009D7475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6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5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（退休储备）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1FA66" w14:textId="51CC7B01" w:rsidR="009D7475" w:rsidRPr="00CE0127" w:rsidRDefault="009D7475" w:rsidP="009D7475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{cashout_cny_65_wan_0}万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E743" w14:textId="514619C7" w:rsidR="009D7475" w:rsidRPr="00CE0127" w:rsidRDefault="009D7475" w:rsidP="009D7475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{cashout_usd_65_0}</w:t>
            </w:r>
          </w:p>
        </w:tc>
      </w:tr>
      <w:tr w:rsidR="009D7475" w:rsidRPr="00CE0127" w14:paraId="4B3C4809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49D94" w14:textId="1BB1AB3A" w:rsidR="009D7475" w:rsidRPr="00CE0127" w:rsidRDefault="009D7475" w:rsidP="009D7475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7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5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（养老规划）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DE72B" w14:textId="0953879A" w:rsidR="009D7475" w:rsidRPr="00CE0127" w:rsidRDefault="009D7475" w:rsidP="009D7475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{cashout_cny_75_wan_0}万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shd w:val="clear" w:color="auto" w:fill="F8DC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A437F" w14:textId="7C3CB288" w:rsidR="009D7475" w:rsidRPr="00CE0127" w:rsidRDefault="009D7475" w:rsidP="009D7475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{cashout_usd_75_0}</w:t>
            </w:r>
          </w:p>
        </w:tc>
      </w:tr>
      <w:tr w:rsidR="00E64D4A" w:rsidRPr="00CE0127" w14:paraId="07F481F9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4667F" w14:textId="1DED7E7D" w:rsidR="00E64D4A" w:rsidRPr="00CE0127" w:rsidRDefault="009D7475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8</w:t>
            </w:r>
            <w:r w:rsidR="00E64D4A"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5</w:t>
            </w:r>
            <w:r w:rsidR="00E64D4A"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岁</w:t>
            </w:r>
            <w:r w:rsidR="00E64D4A" w:rsidRPr="00CE0127">
              <w:rPr>
                <w:rFonts w:ascii="冬青黑体简体中文 W6" w:eastAsia="冬青黑体简体中文 W6" w:hAnsi="冬青黑体简体中文 W6"/>
                <w:b/>
                <w:bCs/>
                <w:lang w:val="zh-CN"/>
              </w:rPr>
              <w:t>（传承财富）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CFF2F" w14:textId="159C3BC0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{cashout_cny_</w:t>
            </w:r>
            <w:r w:rsidR="009D7475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8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}万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6A13E" w14:textId="759DA782" w:rsidR="00E64D4A" w:rsidRPr="00CE0127" w:rsidRDefault="00E64D4A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{cashout_usd_</w:t>
            </w:r>
            <w:r w:rsidR="009D7475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8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5_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0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sz w:val="22"/>
                <w:szCs w:val="22"/>
                <w:lang w:val="zh-CN"/>
              </w:rPr>
              <w:t>}</w:t>
            </w:r>
          </w:p>
        </w:tc>
      </w:tr>
      <w:tr w:rsidR="006F1919" w:rsidRPr="00CE0127" w14:paraId="11C4C576" w14:textId="77777777" w:rsidTr="003B174E">
        <w:trPr>
          <w:trHeight w:val="170"/>
        </w:trPr>
        <w:tc>
          <w:tcPr>
            <w:tcW w:w="2861" w:type="dxa"/>
            <w:tcBorders>
              <w:top w:val="single" w:sz="6" w:space="0" w:color="000000"/>
              <w:left w:val="single" w:sz="1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AD4A5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</w:rPr>
              <w:lastRenderedPageBreak/>
              <w:t>:</w:t>
            </w:r>
          </w:p>
        </w:tc>
        <w:tc>
          <w:tcPr>
            <w:tcW w:w="53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C97B4" w14:textId="77777777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lang w:val="zh-TW" w:eastAsia="zh-TW"/>
              </w:rPr>
              <w:t>继续滚存</w:t>
            </w:r>
          </w:p>
        </w:tc>
      </w:tr>
      <w:tr w:rsidR="006F1919" w:rsidRPr="00CE0127" w14:paraId="2C2C224E" w14:textId="77777777" w:rsidTr="003B174E">
        <w:trPr>
          <w:trHeight w:val="170"/>
        </w:trPr>
        <w:tc>
          <w:tcPr>
            <w:tcW w:w="8260" w:type="dxa"/>
            <w:gridSpan w:val="3"/>
            <w:tcBorders>
              <w:top w:val="single" w:sz="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7F704" w14:textId="03D3C02F" w:rsidR="006F1919" w:rsidRPr="00CE0127" w:rsidRDefault="00000000" w:rsidP="00E64D4A">
            <w:pPr>
              <w:tabs>
                <w:tab w:val="left" w:pos="1095"/>
                <w:tab w:val="center" w:pos="2282"/>
              </w:tabs>
              <w:jc w:val="center"/>
              <w:rPr>
                <w:rFonts w:ascii="冬青黑体简体中文 W6" w:eastAsia="冬青黑体简体中文 W6" w:hAnsi="冬青黑体简体中文 W6" w:hint="default"/>
                <w:b/>
                <w:bCs/>
              </w:rPr>
            </w:pP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85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岁时账户资产已超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过</w:t>
            </w:r>
            <w:r w:rsidR="00E64D4A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TW"/>
              </w:rPr>
              <w:t>{cashout_cny_85_wan_</w:t>
            </w:r>
            <w:r w:rsidR="00C66577"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0</w:t>
            </w:r>
            <w:r w:rsidR="00E64D4A" w:rsidRPr="00CE0127">
              <w:rPr>
                <w:rFonts w:ascii="冬青黑体简体中文 W6" w:eastAsia="冬青黑体简体中文 W6" w:hAnsi="冬青黑体简体中文 W6" w:hint="default"/>
                <w:b/>
                <w:bCs/>
                <w:color w:val="C00000"/>
                <w:u w:color="C00000"/>
                <w:lang w:val="zh-TW"/>
              </w:rPr>
              <w:t>}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CN"/>
              </w:rPr>
              <w:t>万</w:t>
            </w:r>
            <w:r w:rsidRPr="00CE0127">
              <w:rPr>
                <w:rFonts w:ascii="冬青黑体简体中文 W6" w:eastAsia="冬青黑体简体中文 W6" w:hAnsi="冬青黑体简体中文 W6"/>
                <w:b/>
                <w:bCs/>
                <w:color w:val="C00000"/>
                <w:u w:color="C00000"/>
                <w:lang w:val="zh-TW"/>
              </w:rPr>
              <w:t>，传承财富给下一代</w:t>
            </w:r>
          </w:p>
        </w:tc>
      </w:tr>
    </w:tbl>
    <w:p w14:paraId="53539A9F" w14:textId="77777777" w:rsidR="006F1919" w:rsidRPr="00CE0127" w:rsidRDefault="006F1919">
      <w:pPr>
        <w:pStyle w:val="10"/>
        <w:spacing w:line="480" w:lineRule="auto"/>
        <w:ind w:firstLine="0"/>
        <w:rPr>
          <w:rFonts w:ascii="冬青黑体简体中文 W6" w:eastAsia="冬青黑体简体中文 W6" w:hAnsi="冬青黑体简体中文 W6" w:cs="冬青黑体简体中文 W6"/>
          <w:b/>
          <w:bCs/>
        </w:rPr>
      </w:pPr>
    </w:p>
    <w:p w14:paraId="495FABE4" w14:textId="77777777" w:rsidR="006F1919" w:rsidRPr="00CE0127" w:rsidRDefault="00000000">
      <w:pPr>
        <w:pStyle w:val="10"/>
        <w:spacing w:line="480" w:lineRule="auto"/>
        <w:ind w:firstLine="0"/>
        <w:rPr>
          <w:rFonts w:ascii="冬青黑体简体中文 W6" w:eastAsia="冬青黑体简体中文 W6" w:hAnsi="冬青黑体简体中文 W6" w:cs="冬青黑体简体中文 W6"/>
          <w:b/>
          <w:bCs/>
          <w:lang w:val="zh-TW" w:eastAsia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sz w:val="28"/>
          <w:szCs w:val="28"/>
          <w:lang w:val="zh-TW" w:eastAsia="zh-TW"/>
        </w:rPr>
        <w:t>产品优势：</w:t>
      </w:r>
    </w:p>
    <w:p w14:paraId="76521368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九元货币保单，投保时默认美元保单，保单第</w:t>
      </w:r>
      <w:r w:rsidRPr="00CE0127">
        <w:rPr>
          <w:rFonts w:ascii="冬青黑体简体中文 W6" w:eastAsia="冬青黑体简体中文 W6" w:hAnsi="冬青黑体简体中文 W6"/>
          <w:b/>
          <w:bCs/>
        </w:rPr>
        <w:t>2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个年度开始每年可以转换一次保单货币，可选择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人民币、英镑、港元、澳元、加元、澳门币、欧元以及新加坡元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，分散单一货币投资风险，保值能力强。</w:t>
      </w:r>
    </w:p>
    <w:p w14:paraId="45BF64DB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提取方案设计了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CN"/>
        </w:rPr>
        <w:t>两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种供您参考</w:t>
      </w:r>
      <w:r w:rsidRPr="00CE0127">
        <w:rPr>
          <w:rFonts w:ascii="冬青黑体简体中文 W6" w:eastAsia="冬青黑体简体中文 W6" w:hAnsi="冬青黑体简体中文 W6"/>
          <w:b/>
          <w:bCs/>
        </w:rPr>
        <w:t>,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但实际提取的金额、年龄和方式可根据您的需求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弹性选择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方式灵活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，剩余金额可保留在账户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继续滚存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。</w:t>
      </w:r>
    </w:p>
    <w:p w14:paraId="5A8D0AEF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公司每年实际的分红报表比计划书上数字的还要高，年复利增长可稳定在</w:t>
      </w:r>
      <w:r w:rsidRPr="00CE0127">
        <w:rPr>
          <w:rFonts w:ascii="冬青黑体简体中文 W6" w:eastAsia="冬青黑体简体中文 W6" w:hAnsi="冬青黑体简体中文 W6"/>
          <w:b/>
          <w:bCs/>
          <w:color w:val="FF0000"/>
          <w:u w:color="FF0000"/>
        </w:rPr>
        <w:t>6.5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个点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，有香港保监会审批的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派息记录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可查询，公司的分红向来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保守稳定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。</w:t>
      </w:r>
    </w:p>
    <w:p w14:paraId="6FE969CF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用</w:t>
      </w:r>
      <w:r w:rsidRPr="00CE0127">
        <w:rPr>
          <w:rFonts w:ascii="冬青黑体简体中文 W6" w:eastAsia="冬青黑体简体中文 W6" w:hAnsi="冬青黑体简体中文 W6"/>
          <w:b/>
          <w:bCs/>
        </w:rPr>
        <w:t>5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年的时间积累一笔资金</w:t>
      </w:r>
      <w:r w:rsidRPr="00CE0127">
        <w:rPr>
          <w:rFonts w:ascii="冬青黑体简体中文 W6" w:eastAsia="冬青黑体简体中文 W6" w:hAnsi="冬青黑体简体中文 W6"/>
          <w:b/>
          <w:bCs/>
        </w:rPr>
        <w:t>,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解决客户将来包括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置业、婚嫁和退休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所有问题，为客户以后的生活作出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更好的规划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。</w:t>
      </w:r>
    </w:p>
    <w:p w14:paraId="688D151F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账户以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美元配置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规避人民币贬值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风险，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抗衡通货膨胀和医疗费用上涨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的开支。</w:t>
      </w:r>
    </w:p>
    <w:p w14:paraId="077027E6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可无限次更改受保人</w:t>
      </w:r>
      <w:r w:rsidRPr="00CE0127">
        <w:rPr>
          <w:rFonts w:ascii="冬青黑体简体中文 W6" w:eastAsia="冬青黑体简体中文 W6" w:hAnsi="冬青黑体简体中文 W6"/>
          <w:b/>
          <w:bCs/>
        </w:rPr>
        <w:t>/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第二受保人选项，一张保单惠益三代。</w:t>
      </w:r>
    </w:p>
    <w:p w14:paraId="74B749AA" w14:textId="77777777" w:rsidR="006F1919" w:rsidRPr="00CE0127" w:rsidRDefault="00000000">
      <w:pPr>
        <w:pStyle w:val="10"/>
        <w:numPr>
          <w:ilvl w:val="0"/>
          <w:numId w:val="2"/>
        </w:numPr>
        <w:spacing w:line="480" w:lineRule="auto"/>
        <w:rPr>
          <w:rFonts w:ascii="冬青黑体简体中文 W6" w:eastAsia="冬青黑体简体中文 W6" w:hAnsi="冬青黑体简体中文 W6"/>
          <w:b/>
          <w:bCs/>
          <w:lang w:val="zh-TW"/>
        </w:rPr>
      </w:pP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此账户资产属于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海外配资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独立于大陆个人财产之外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避税避债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，无论内地形势如何变动，都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不会影响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此账户的资产，是一笔</w:t>
      </w:r>
      <w:r w:rsidRPr="00CE0127">
        <w:rPr>
          <w:rFonts w:ascii="冬青黑体简体中文 W6" w:eastAsia="冬青黑体简体中文 W6" w:hAnsi="冬青黑体简体中文 W6" w:hint="eastAsia"/>
          <w:b/>
          <w:bCs/>
          <w:color w:val="FF0000"/>
          <w:u w:color="FF0000"/>
          <w:lang w:val="zh-TW"/>
        </w:rPr>
        <w:t>安全的后备资金</w:t>
      </w:r>
      <w:r w:rsidRPr="00CE0127">
        <w:rPr>
          <w:rFonts w:ascii="冬青黑体简体中文 W6" w:eastAsia="冬青黑体简体中文 W6" w:hAnsi="冬青黑体简体中文 W6" w:hint="eastAsia"/>
          <w:b/>
          <w:bCs/>
          <w:lang w:val="zh-TW"/>
        </w:rPr>
        <w:t>。</w:t>
      </w:r>
    </w:p>
    <w:sectPr w:rsidR="006F1919" w:rsidRPr="00CE0127">
      <w:headerReference w:type="default" r:id="rId7"/>
      <w:footerReference w:type="default" r:id="rId8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DAE06" w14:textId="77777777" w:rsidR="00640F14" w:rsidRDefault="00640F14">
      <w:pPr>
        <w:rPr>
          <w:rFonts w:hint="default"/>
        </w:rPr>
      </w:pPr>
      <w:r>
        <w:separator/>
      </w:r>
    </w:p>
  </w:endnote>
  <w:endnote w:type="continuationSeparator" w:id="0">
    <w:p w14:paraId="6E85224B" w14:textId="77777777" w:rsidR="00640F14" w:rsidRDefault="00640F14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 Regular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冬青黑体简体中文 W6">
    <w:panose1 w:val="020B0600000000000000"/>
    <w:charset w:val="80"/>
    <w:family w:val="swiss"/>
    <w:pitch w:val="variable"/>
    <w:sig w:usb0="A00002BF" w:usb1="1ACF7CFA" w:usb2="00000016" w:usb3="00000000" w:csb0="00060007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 Semibold">
    <w:altName w:val="微软雅黑"/>
    <w:panose1 w:val="020B08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A7212" w14:textId="77777777" w:rsidR="006F1919" w:rsidRDefault="006F191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DDE6" w14:textId="77777777" w:rsidR="00640F14" w:rsidRDefault="00640F14">
      <w:pPr>
        <w:rPr>
          <w:rFonts w:hint="default"/>
        </w:rPr>
      </w:pPr>
      <w:r>
        <w:separator/>
      </w:r>
    </w:p>
  </w:footnote>
  <w:footnote w:type="continuationSeparator" w:id="0">
    <w:p w14:paraId="2EFCB6A9" w14:textId="77777777" w:rsidR="00640F14" w:rsidRDefault="00640F14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77A52" w14:textId="77777777" w:rsidR="006F1919" w:rsidRDefault="006F191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01506"/>
    <w:multiLevelType w:val="hybridMultilevel"/>
    <w:tmpl w:val="80DCFD88"/>
    <w:numStyleLink w:val="1"/>
  </w:abstractNum>
  <w:abstractNum w:abstractNumId="1" w15:restartNumberingAfterBreak="0">
    <w:nsid w:val="77CD3F5B"/>
    <w:multiLevelType w:val="hybridMultilevel"/>
    <w:tmpl w:val="80DCFD88"/>
    <w:styleLink w:val="1"/>
    <w:lvl w:ilvl="0" w:tplc="0A1E8BC4">
      <w:start w:val="1"/>
      <w:numFmt w:val="decimal"/>
      <w:lvlText w:val="%1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F60760">
      <w:start w:val="1"/>
      <w:numFmt w:val="decimal"/>
      <w:lvlText w:val="%2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3EEB7F2">
      <w:start w:val="1"/>
      <w:numFmt w:val="decimal"/>
      <w:lvlText w:val="%3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DAC6F6E">
      <w:start w:val="1"/>
      <w:numFmt w:val="decimal"/>
      <w:lvlText w:val="%4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CED344">
      <w:start w:val="1"/>
      <w:numFmt w:val="decimal"/>
      <w:lvlText w:val="%5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56C0BE">
      <w:start w:val="1"/>
      <w:numFmt w:val="decimal"/>
      <w:lvlText w:val="%6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3E8DD8">
      <w:start w:val="1"/>
      <w:numFmt w:val="decimal"/>
      <w:lvlText w:val="%7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741520">
      <w:start w:val="1"/>
      <w:numFmt w:val="decimal"/>
      <w:lvlText w:val="%8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BC1C80">
      <w:start w:val="1"/>
      <w:numFmt w:val="decimal"/>
      <w:lvlText w:val="%9)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63063496">
    <w:abstractNumId w:val="1"/>
  </w:num>
  <w:num w:numId="2" w16cid:durableId="9733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919"/>
    <w:rsid w:val="000C5DD8"/>
    <w:rsid w:val="00136668"/>
    <w:rsid w:val="00251758"/>
    <w:rsid w:val="003B174E"/>
    <w:rsid w:val="0046401D"/>
    <w:rsid w:val="004C1270"/>
    <w:rsid w:val="00640F14"/>
    <w:rsid w:val="006F1919"/>
    <w:rsid w:val="00812E25"/>
    <w:rsid w:val="00924E63"/>
    <w:rsid w:val="0094655C"/>
    <w:rsid w:val="009745BC"/>
    <w:rsid w:val="009B43BF"/>
    <w:rsid w:val="009D7475"/>
    <w:rsid w:val="00AD29BC"/>
    <w:rsid w:val="00C23853"/>
    <w:rsid w:val="00C66577"/>
    <w:rsid w:val="00C85497"/>
    <w:rsid w:val="00CE0127"/>
    <w:rsid w:val="00E64D4A"/>
    <w:rsid w:val="00E86734"/>
    <w:rsid w:val="00F3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68E91"/>
  <w15:docId w15:val="{A4567878-A3A1-3546-B013-D8E9B32E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Calibri" w:hAnsi="Arial Unicode MS" w:cs="Arial Unicode MS" w:hint="eastAsia"/>
      <w:color w:val="000000"/>
      <w:kern w:val="2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10">
    <w:name w:val="列表段落1"/>
    <w:pPr>
      <w:widowControl w:val="0"/>
      <w:ind w:firstLine="420"/>
      <w:jc w:val="both"/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numbering" w:customStyle="1" w:styleId="1">
    <w:name w:val="已导入的样式“1”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stA="50000" endPos="40000" dir="5400000" sy="-100000" algn="bl" rotWithShape="0"/>
          </a:effectLst>
        </a:effectStyle>
        <a:effectStyle>
          <a:effectLst>
            <a:reflection stA="50000" endPos="40000" dir="5400000" sy="-100000" algn="bl" rotWithShape="0"/>
          </a:effectLst>
        </a:effectStyle>
        <a:effectStyle>
          <a:effectLst>
            <a:outerShdw blurRad="101600" dist="50800" dir="5400000" rotWithShape="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stA="50000" endPos="40000" dir="5400000" sy="-10000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blurRad="101600" dist="50800" dir="5400000" rotWithShape="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488</Words>
  <Characters>822</Characters>
  <Application>Microsoft Office Word</Application>
  <DocSecurity>0</DocSecurity>
  <Lines>58</Lines>
  <Paragraphs>56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Eason Qiu</cp:lastModifiedBy>
  <cp:revision>10</cp:revision>
  <dcterms:created xsi:type="dcterms:W3CDTF">2025-09-05T01:46:00Z</dcterms:created>
  <dcterms:modified xsi:type="dcterms:W3CDTF">2025-12-10T13:29:00Z</dcterms:modified>
</cp:coreProperties>
</file>