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28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B"/>
        <w:tblLayout w:type="fixed"/>
        <w:tblLook w:val="04A0" w:firstRow="1" w:lastRow="0" w:firstColumn="1" w:lastColumn="0" w:noHBand="0" w:noVBand="1"/>
      </w:tblPr>
      <w:tblGrid>
        <w:gridCol w:w="2218"/>
        <w:gridCol w:w="2965"/>
        <w:gridCol w:w="153"/>
        <w:gridCol w:w="2944"/>
      </w:tblGrid>
      <w:tr w:rsidR="00CA2512" w:rsidRPr="009C5A9C" w14:paraId="0E56089E" w14:textId="77777777" w:rsidTr="00361596">
        <w:trPr>
          <w:trHeight w:val="454"/>
        </w:trPr>
        <w:tc>
          <w:tcPr>
            <w:tcW w:w="8280" w:type="dxa"/>
            <w:gridSpan w:val="4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C72DB" w14:textId="5341A8B9" w:rsidR="00CA2512" w:rsidRPr="009C5A9C" w:rsidRDefault="002C5214" w:rsidP="002C5214">
            <w:pPr>
              <w:rPr>
                <w:rFonts w:ascii="冬青黑体简体中文 W6" w:eastAsia="冬青黑体简体中文 W6" w:hAnsi="冬青黑体简体中文 W6" w:cs="冬青黑体简体中文 W6"/>
                <w:b/>
                <w:bCs/>
                <w:sz w:val="24"/>
                <w:szCs w:val="24"/>
              </w:rPr>
            </w:pP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 xml:space="preserve"> 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一份完善的</w:t>
            </w:r>
            <w:r w:rsidR="00C07C41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终身保障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方案包括两部分</w:t>
            </w:r>
            <w:r w:rsidR="00361596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：</w:t>
            </w:r>
          </w:p>
          <w:p w14:paraId="79BF165E" w14:textId="3BB309B7" w:rsidR="00CA2512" w:rsidRPr="009C5A9C" w:rsidRDefault="00C07C41" w:rsidP="002C5214">
            <w:pPr>
              <w:pStyle w:val="1"/>
              <w:numPr>
                <w:ilvl w:val="0"/>
                <w:numId w:val="1"/>
              </w:numPr>
              <w:jc w:val="left"/>
              <w:rPr>
                <w:rFonts w:ascii="冬青黑体简体中文 W6" w:eastAsia="冬青黑体简体中文 W6" w:hAnsi="冬青黑体简体中文 W6" w:hint="default"/>
                <w:b/>
                <w:bCs/>
                <w:sz w:val="24"/>
                <w:szCs w:val="24"/>
                <w:lang w:val="zh-TW"/>
              </w:rPr>
            </w:pPr>
            <w:r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4"/>
                <w:szCs w:val="24"/>
                <w:u w:color="FF0000"/>
                <w:lang w:val="zh-TW"/>
              </w:rPr>
              <w:t>高杠杆人寿保障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>（提供一笔过保额赔偿）</w:t>
            </w:r>
          </w:p>
          <w:p w14:paraId="32CA1A0C" w14:textId="68ED24BB" w:rsidR="00CA2512" w:rsidRPr="009C5A9C" w:rsidRDefault="00C07C41" w:rsidP="002C5214">
            <w:pPr>
              <w:pStyle w:val="1"/>
              <w:numPr>
                <w:ilvl w:val="0"/>
                <w:numId w:val="1"/>
              </w:numPr>
              <w:jc w:val="left"/>
              <w:rPr>
                <w:rFonts w:ascii="冬青黑体简体中文 W6" w:eastAsia="冬青黑体简体中文 W6" w:hAnsi="冬青黑体简体中文 W6" w:hint="default"/>
                <w:b/>
                <w:bCs/>
                <w:sz w:val="24"/>
                <w:szCs w:val="24"/>
                <w:lang w:val="zh-TW"/>
              </w:rPr>
            </w:pPr>
            <w:r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4"/>
                <w:szCs w:val="24"/>
                <w:u w:color="FF0000"/>
                <w:lang w:val="zh-TW"/>
              </w:rPr>
              <w:t>财富增值及灵活提取保障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>（</w:t>
            </w:r>
            <w:r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>助力人生做好长线财富增值及</w:t>
            </w:r>
            <w:r w:rsidR="00BC265F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>提取</w:t>
            </w:r>
            <w:r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>规划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>）</w:t>
            </w:r>
          </w:p>
        </w:tc>
      </w:tr>
      <w:tr w:rsidR="00CA2512" w:rsidRPr="009C5A9C" w14:paraId="1B222AA9" w14:textId="77777777" w:rsidTr="00361596">
        <w:trPr>
          <w:trHeight w:val="454"/>
        </w:trPr>
        <w:tc>
          <w:tcPr>
            <w:tcW w:w="8280" w:type="dxa"/>
            <w:gridSpan w:val="4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5491A" w14:textId="016ED2E3" w:rsidR="00CA2512" w:rsidRPr="009C5A9C" w:rsidRDefault="00C07C41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40"/>
                <w:szCs w:val="40"/>
                <w:u w:color="C00000"/>
                <w:lang w:val="zh-TW" w:eastAsia="zh-TW"/>
              </w:rPr>
              <w:t>人寿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40"/>
                <w:szCs w:val="40"/>
                <w:u w:color="C00000"/>
                <w:lang w:val="zh-TW" w:eastAsia="zh-TW"/>
              </w:rPr>
              <w:t>保障</w:t>
            </w:r>
          </w:p>
        </w:tc>
      </w:tr>
      <w:tr w:rsidR="003C0A4A" w:rsidRPr="009C5A9C" w14:paraId="3B87B519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B626D" w14:textId="4B65DD0C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投保人：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  <w:t>{name}</w:t>
            </w:r>
          </w:p>
        </w:tc>
        <w:tc>
          <w:tcPr>
            <w:tcW w:w="2965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B9894" w14:textId="690E2817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年龄：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  <w:t>{age}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097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973AD" w14:textId="25BBF382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性别：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  <w:t>{gender}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（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  <w:t>{smoke}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）</w:t>
            </w:r>
          </w:p>
        </w:tc>
      </w:tr>
      <w:tr w:rsidR="00CA2512" w:rsidRPr="009C5A9C" w14:paraId="23A7B496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B66A8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计划名称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E2E6B" w14:textId="04F42292" w:rsidR="00CA2512" w:rsidRPr="00C07C41" w:rsidRDefault="00C07C41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</w:pPr>
            <w:r w:rsidRPr="00C07C41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活然人生 保险计划</w:t>
            </w:r>
          </w:p>
        </w:tc>
      </w:tr>
      <w:tr w:rsidR="00CA2512" w:rsidRPr="009C5A9C" w14:paraId="28A7F2A9" w14:textId="77777777" w:rsidTr="00361596">
        <w:trPr>
          <w:trHeight w:val="454"/>
        </w:trPr>
        <w:tc>
          <w:tcPr>
            <w:tcW w:w="2218" w:type="dxa"/>
            <w:vMerge w:val="restart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79FAD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计划特点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5B119" w14:textId="648FB07D" w:rsidR="00CA2512" w:rsidRPr="009C5A9C" w:rsidRDefault="00000000" w:rsidP="00361596">
            <w:pPr>
              <w:numPr>
                <w:ilvl w:val="0"/>
                <w:numId w:val="2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 xml:space="preserve">储蓄 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 xml:space="preserve">+ 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 xml:space="preserve">人寿 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 xml:space="preserve">+ 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意外（</w:t>
            </w:r>
            <w:r w:rsidR="00C07C41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三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合一产品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）</w:t>
            </w:r>
          </w:p>
        </w:tc>
      </w:tr>
      <w:tr w:rsidR="00CA2512" w:rsidRPr="009C5A9C" w14:paraId="0F465BAF" w14:textId="77777777" w:rsidTr="00361596">
        <w:trPr>
          <w:trHeight w:val="454"/>
        </w:trPr>
        <w:tc>
          <w:tcPr>
            <w:tcW w:w="2218" w:type="dxa"/>
            <w:vMerge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vAlign w:val="center"/>
          </w:tcPr>
          <w:p w14:paraId="4E150A6C" w14:textId="77777777" w:rsidR="00CA2512" w:rsidRPr="009C5A9C" w:rsidRDefault="00CA2512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A096" w14:textId="6C668A04" w:rsidR="00CA2512" w:rsidRPr="009C5A9C" w:rsidRDefault="00C07C41" w:rsidP="00361596">
            <w:pPr>
              <w:numPr>
                <w:ilvl w:val="0"/>
                <w:numId w:val="3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终身人寿保障，守护挚爱，杠杆可撬动超过3倍</w:t>
            </w:r>
          </w:p>
        </w:tc>
      </w:tr>
      <w:tr w:rsidR="00CA2512" w:rsidRPr="009C5A9C" w14:paraId="66B781BA" w14:textId="77777777" w:rsidTr="00361596">
        <w:trPr>
          <w:trHeight w:val="454"/>
        </w:trPr>
        <w:tc>
          <w:tcPr>
            <w:tcW w:w="2218" w:type="dxa"/>
            <w:vMerge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vAlign w:val="center"/>
          </w:tcPr>
          <w:p w14:paraId="1937FD1A" w14:textId="77777777" w:rsidR="00CA2512" w:rsidRPr="009C5A9C" w:rsidRDefault="00CA2512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58E96" w14:textId="77777777" w:rsidR="00CA2512" w:rsidRPr="002C5214" w:rsidRDefault="00000000" w:rsidP="00361596">
            <w:pPr>
              <w:numPr>
                <w:ilvl w:val="0"/>
                <w:numId w:val="4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</w:pP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全港首创：</w:t>
            </w:r>
          </w:p>
          <w:p w14:paraId="4E6BD68D" w14:textId="0BEACB1D" w:rsidR="00CA2512" w:rsidRPr="002C5214" w:rsidRDefault="00C07C41" w:rsidP="00361596">
            <w:pPr>
              <w:numPr>
                <w:ilvl w:val="0"/>
                <w:numId w:val="5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意外身故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保障赔偿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：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200%加强保障</w:t>
            </w:r>
          </w:p>
          <w:p w14:paraId="79134301" w14:textId="77777777" w:rsidR="00CA2512" w:rsidRDefault="00C07C41" w:rsidP="00C07C41">
            <w:pPr>
              <w:numPr>
                <w:ilvl w:val="0"/>
                <w:numId w:val="5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受益人灵活选项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：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可指定赔偿支付办法</w:t>
            </w:r>
          </w:p>
          <w:p w14:paraId="5A5E177A" w14:textId="6D431C75" w:rsidR="00725087" w:rsidRPr="00C07C41" w:rsidRDefault="00725087" w:rsidP="00C07C41">
            <w:pPr>
              <w:numPr>
                <w:ilvl w:val="0"/>
                <w:numId w:val="5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透过保单灵活提取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：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长期储备，满足婚嫁、置业、生育、退休等不同阶段资金需求</w:t>
            </w:r>
          </w:p>
        </w:tc>
      </w:tr>
      <w:tr w:rsidR="00CA2512" w:rsidRPr="009C5A9C" w14:paraId="0F84D1C6" w14:textId="77777777" w:rsidTr="00361596">
        <w:trPr>
          <w:trHeight w:val="454"/>
        </w:trPr>
        <w:tc>
          <w:tcPr>
            <w:tcW w:w="2218" w:type="dxa"/>
            <w:vMerge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vAlign w:val="center"/>
          </w:tcPr>
          <w:p w14:paraId="28F8B7AE" w14:textId="77777777" w:rsidR="00CA2512" w:rsidRPr="009C5A9C" w:rsidRDefault="00CA2512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BADF" w14:textId="53B6E277" w:rsidR="00361596" w:rsidRDefault="00000000" w:rsidP="00361596">
            <w:pPr>
              <w:numPr>
                <w:ilvl w:val="0"/>
                <w:numId w:val="6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赔偿保额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/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储蓄价值终身每年递增</w:t>
            </w:r>
          </w:p>
          <w:p w14:paraId="68AB5265" w14:textId="21D3BB1B" w:rsidR="00CA2512" w:rsidRPr="009C5A9C" w:rsidRDefault="00000000" w:rsidP="00361596">
            <w:pPr>
              <w:numPr>
                <w:ilvl w:val="0"/>
                <w:numId w:val="6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抵抗通货膨胀与医疗开支上涨的问题</w:t>
            </w:r>
          </w:p>
        </w:tc>
      </w:tr>
      <w:tr w:rsidR="00CA2512" w:rsidRPr="009C5A9C" w14:paraId="257C3CCA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C2D06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保障年期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81EA4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终身（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100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  <w:t>+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岁）</w:t>
            </w:r>
          </w:p>
        </w:tc>
      </w:tr>
      <w:tr w:rsidR="00CA2512" w:rsidRPr="009C5A9C" w14:paraId="13F0D775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4E89A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每年保费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C1FE8" w14:textId="6717FBC4" w:rsidR="00CA2512" w:rsidRPr="009C5A9C" w:rsidRDefault="003C0A4A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{premium_cny_0}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人民币（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{premium_usd_0}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美金）</w:t>
            </w:r>
          </w:p>
        </w:tc>
      </w:tr>
      <w:tr w:rsidR="00CA2512" w:rsidRPr="009C5A9C" w14:paraId="40DA6F0D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6649F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供款年期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ED551" w14:textId="223C19D4" w:rsidR="00CA2512" w:rsidRPr="002C5214" w:rsidRDefault="003C0A4A" w:rsidP="002C5214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</w:pPr>
            <w:r w:rsidRPr="002C5214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{</w:t>
            </w:r>
            <w:proofErr w:type="spellStart"/>
            <w:r w:rsidRPr="002C5214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payment_term</w:t>
            </w:r>
            <w:proofErr w:type="spellEnd"/>
            <w:r w:rsidRPr="002C5214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年</w:t>
            </w:r>
          </w:p>
        </w:tc>
      </w:tr>
      <w:tr w:rsidR="00CA2512" w:rsidRPr="009C5A9C" w14:paraId="05C512DF" w14:textId="77777777" w:rsidTr="002C5214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30B69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 w:cs="冬青黑体简体中文 W6"/>
                <w:b/>
                <w:bCs/>
                <w:sz w:val="24"/>
                <w:szCs w:val="24"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总供款</w:t>
            </w:r>
          </w:p>
          <w:p w14:paraId="1F396BC6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361596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  <w:lang w:val="zh-TW" w:eastAsia="zh-TW"/>
              </w:rPr>
              <w:t>（豁免保费）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076111AD" w14:textId="1C5FF6CF" w:rsidR="002C5214" w:rsidRPr="002C5214" w:rsidRDefault="003C0A4A" w:rsidP="003C0A4A">
            <w:pPr>
              <w:jc w:val="center"/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premium_cny_all_wan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}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eastAsia="zh-TW"/>
              </w:rPr>
              <w:t>万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人民币</w:t>
            </w:r>
          </w:p>
          <w:p w14:paraId="78E86058" w14:textId="689A6D54" w:rsidR="00CA2512" w:rsidRPr="002C5214" w:rsidRDefault="002C5214" w:rsidP="002C5214">
            <w:pPr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</w:pP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（如缴费期内出险，之后保费将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</w:rPr>
              <w:t>豁免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）</w:t>
            </w:r>
          </w:p>
        </w:tc>
      </w:tr>
      <w:tr w:rsidR="003C0A4A" w:rsidRPr="009C5A9C" w14:paraId="4D22D01B" w14:textId="77777777" w:rsidTr="00361596">
        <w:trPr>
          <w:trHeight w:val="454"/>
        </w:trPr>
        <w:tc>
          <w:tcPr>
            <w:tcW w:w="2218" w:type="dxa"/>
            <w:vMerge w:val="restart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1B513" w14:textId="77777777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保障额度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4534A" w14:textId="637CBD06" w:rsidR="003C0A4A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</w:pPr>
            <w:r w:rsidRPr="003C0A4A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3C0A4A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coverage_cny</w:t>
            </w:r>
            <w:proofErr w:type="spellEnd"/>
            <w:r w:rsidRPr="003C0A4A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}万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人民币</w:t>
            </w:r>
          </w:p>
          <w:p w14:paraId="493C7F5B" w14:textId="7137B0FB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（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基本人寿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）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E9DA7" w14:textId="3E70EA03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coverage_usd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美金</w:t>
            </w:r>
          </w:p>
        </w:tc>
      </w:tr>
      <w:tr w:rsidR="003C0A4A" w:rsidRPr="009C5A9C" w14:paraId="000B0DBF" w14:textId="77777777" w:rsidTr="00361596">
        <w:trPr>
          <w:trHeight w:val="454"/>
        </w:trPr>
        <w:tc>
          <w:tcPr>
            <w:tcW w:w="2218" w:type="dxa"/>
            <w:vMerge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vAlign w:val="center"/>
          </w:tcPr>
          <w:p w14:paraId="4B967DBD" w14:textId="77777777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27CBD" w14:textId="0032BB80" w:rsidR="003C0A4A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</w:pPr>
            <w:r w:rsidRPr="003C0A4A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3C0A4A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coverage_plus_cny</w:t>
            </w:r>
            <w:proofErr w:type="spellEnd"/>
            <w:r w:rsidRPr="003C0A4A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万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人民币</w:t>
            </w:r>
          </w:p>
          <w:p w14:paraId="6762A502" w14:textId="3F283055" w:rsidR="003C0A4A" w:rsidRPr="00725087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（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意外身故首15年赠送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）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12667" w14:textId="5EA09B0B" w:rsidR="003C0A4A" w:rsidRPr="009C5A9C" w:rsidRDefault="003C0A4A" w:rsidP="003C0A4A">
            <w:pPr>
              <w:tabs>
                <w:tab w:val="left" w:pos="584"/>
                <w:tab w:val="center" w:pos="1393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coverage_plus_usd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美金</w:t>
            </w:r>
          </w:p>
        </w:tc>
      </w:tr>
      <w:tr w:rsidR="003C0A4A" w:rsidRPr="009C5A9C" w14:paraId="113E2A42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2E802" w14:textId="77777777" w:rsidR="003C0A4A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总保障额度</w:t>
            </w:r>
          </w:p>
          <w:p w14:paraId="431B0113" w14:textId="713EFAA8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（意外身故）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50194" w14:textId="3A9166D9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coverage_total_cny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万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人民币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A83C7" w14:textId="0BDAF316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coverage_total_usd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美金</w:t>
            </w:r>
          </w:p>
        </w:tc>
      </w:tr>
      <w:tr w:rsidR="003C0A4A" w:rsidRPr="009C5A9C" w14:paraId="145408DF" w14:textId="77777777" w:rsidTr="00361596">
        <w:trPr>
          <w:trHeight w:val="454"/>
        </w:trPr>
        <w:tc>
          <w:tcPr>
            <w:tcW w:w="8280" w:type="dxa"/>
            <w:gridSpan w:val="4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7EBF6" w14:textId="243E038F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基本人寿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保障额度：终身每年递增（身故赔偿）</w:t>
            </w:r>
          </w:p>
        </w:tc>
      </w:tr>
      <w:tr w:rsidR="003C0A4A" w:rsidRPr="009C5A9C" w14:paraId="4B36E328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517F1" w14:textId="77777777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lastRenderedPageBreak/>
              <w:t>年龄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47CF3" w14:textId="77777777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人民币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A4E9E" w14:textId="77777777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美金</w:t>
            </w:r>
          </w:p>
        </w:tc>
      </w:tr>
      <w:tr w:rsidR="003C0A4A" w:rsidRPr="009C5A9C" w14:paraId="24E4EEA7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5549E" w14:textId="6D5344DF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{age_plus_1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5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BF822" w14:textId="686FF983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{coverage_cny_p1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5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AF5CF" w14:textId="7E96E74F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{coverage_usd_p1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5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</w:p>
        </w:tc>
      </w:tr>
      <w:tr w:rsidR="003C0A4A" w:rsidRPr="009C5A9C" w14:paraId="581749D1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43815" w14:textId="59D833FC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65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87F68" w14:textId="3859781E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{coverage_cny_65}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C8357" w14:textId="560A2397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{coverage_usd_65}</w:t>
            </w:r>
          </w:p>
        </w:tc>
      </w:tr>
      <w:tr w:rsidR="003C0A4A" w:rsidRPr="009C5A9C" w14:paraId="4F566E90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7AD06" w14:textId="5B3323C1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85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572CE" w14:textId="65C49F5D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{coverage_cny_85}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22872" w14:textId="2225C905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{coverage_usd_85}</w:t>
            </w:r>
          </w:p>
        </w:tc>
      </w:tr>
      <w:tr w:rsidR="003C0A4A" w:rsidRPr="009C5A9C" w14:paraId="48070059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9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C594A" w14:textId="4D74A045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：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9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A3098" w14:textId="77777777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继续递增</w:t>
            </w:r>
          </w:p>
        </w:tc>
      </w:tr>
      <w:tr w:rsidR="003C0A4A" w:rsidRPr="009C5A9C" w14:paraId="10D3C709" w14:textId="77777777" w:rsidTr="00361596">
        <w:trPr>
          <w:trHeight w:val="454"/>
        </w:trPr>
        <w:tc>
          <w:tcPr>
            <w:tcW w:w="8280" w:type="dxa"/>
            <w:gridSpan w:val="4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53AF6" w14:textId="21A8CECD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 xml:space="preserve">储蓄价值：终身每年递增 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</w:rPr>
              <w:t>(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退保时可一笔过提取的现金金额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</w:rPr>
              <w:t>)</w:t>
            </w:r>
          </w:p>
        </w:tc>
      </w:tr>
      <w:tr w:rsidR="003C0A4A" w:rsidRPr="009C5A9C" w14:paraId="0C178045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8E0C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76BAE" w14:textId="08C4B2A5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年龄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8E0C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AA9A9" w14:textId="77777777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人民币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8E0C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B7BC2" w14:textId="77777777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美金</w:t>
            </w:r>
          </w:p>
        </w:tc>
      </w:tr>
      <w:tr w:rsidR="003C0A4A" w:rsidRPr="009C5A9C" w14:paraId="50E7FE9E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092C8" w14:textId="35FF4073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{age_plus_1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5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BF9F1" w14:textId="4AC22AAC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{cashout_cny_p1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5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072FC" w14:textId="6FB6CEE9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{cashout_usd_p1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5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</w:p>
        </w:tc>
      </w:tr>
      <w:tr w:rsidR="003C0A4A" w:rsidRPr="009C5A9C" w14:paraId="6718BD59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FE1C4" w14:textId="7473BE99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65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50B66" w14:textId="46AF2004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{cashout_cny_65}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310CF" w14:textId="1624AD54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{cashout_usd_65}</w:t>
            </w:r>
          </w:p>
        </w:tc>
      </w:tr>
      <w:tr w:rsidR="003C0A4A" w:rsidRPr="009C5A9C" w14:paraId="0228EB58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4EB9B" w14:textId="4FBA38D4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85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F5ED8" w14:textId="262CA47A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{cashout_cny_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8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5}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64D86" w14:textId="5E69B63F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{cashout_usd_</w:t>
            </w: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8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5}</w:t>
            </w:r>
          </w:p>
        </w:tc>
      </w:tr>
      <w:tr w:rsidR="003C0A4A" w:rsidRPr="009C5A9C" w14:paraId="0CACBA78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94464" w14:textId="77E2E600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19DBB" w14:textId="7637647F" w:rsidR="003C0A4A" w:rsidRPr="009C5A9C" w:rsidRDefault="003C0A4A" w:rsidP="003C0A4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继续递增</w:t>
            </w:r>
          </w:p>
        </w:tc>
      </w:tr>
    </w:tbl>
    <w:p w14:paraId="4FB56891" w14:textId="6B250EF2" w:rsidR="00CA2512" w:rsidRPr="00BC265F" w:rsidRDefault="00BC265F" w:rsidP="00BC265F"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658240" behindDoc="0" locked="0" layoutInCell="1" allowOverlap="1" wp14:anchorId="0A841104" wp14:editId="3DC815C2">
            <wp:simplePos x="0" y="0"/>
            <wp:positionH relativeFrom="column">
              <wp:posOffset>-825500</wp:posOffset>
            </wp:positionH>
            <wp:positionV relativeFrom="paragraph">
              <wp:posOffset>3112086</wp:posOffset>
            </wp:positionV>
            <wp:extent cx="7024370" cy="2476500"/>
            <wp:effectExtent l="0" t="0" r="0" b="0"/>
            <wp:wrapNone/>
            <wp:docPr id="158921074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0746" name="图片 1" descr="图形用户界面, 文本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37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659264" behindDoc="0" locked="0" layoutInCell="1" allowOverlap="1" wp14:anchorId="31694B22" wp14:editId="1881777D">
            <wp:simplePos x="0" y="0"/>
            <wp:positionH relativeFrom="column">
              <wp:posOffset>-572135</wp:posOffset>
            </wp:positionH>
            <wp:positionV relativeFrom="paragraph">
              <wp:posOffset>228600</wp:posOffset>
            </wp:positionV>
            <wp:extent cx="6383020" cy="2921000"/>
            <wp:effectExtent l="0" t="0" r="5080" b="0"/>
            <wp:wrapTopAndBottom/>
            <wp:docPr id="1795194890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94890" name="图片 2" descr="文本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A2512" w:rsidRPr="00BC265F">
      <w:headerReference w:type="default" r:id="rId9"/>
      <w:footerReference w:type="default" r:id="rId10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A2A6" w14:textId="77777777" w:rsidR="002517D9" w:rsidRDefault="002517D9">
      <w:r>
        <w:separator/>
      </w:r>
    </w:p>
  </w:endnote>
  <w:endnote w:type="continuationSeparator" w:id="0">
    <w:p w14:paraId="30C0E2ED" w14:textId="77777777" w:rsidR="002517D9" w:rsidRDefault="00251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 Regular">
    <w:altName w:val="Microsoft YaHei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冬青黑体简体中文 W6">
    <w:panose1 w:val="020B0600000000000000"/>
    <w:charset w:val="80"/>
    <w:family w:val="swiss"/>
    <w:pitch w:val="variable"/>
    <w:sig w:usb0="A00002BF" w:usb1="1ACF7CFA" w:usb2="00000016" w:usb3="00000000" w:csb0="000600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Microsoft YaHei"/>
    <w:panose1 w:val="020B08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BB9B" w14:textId="77777777" w:rsidR="00CA2512" w:rsidRDefault="00CA251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D02AB" w14:textId="77777777" w:rsidR="002517D9" w:rsidRDefault="002517D9">
      <w:r>
        <w:separator/>
      </w:r>
    </w:p>
  </w:footnote>
  <w:footnote w:type="continuationSeparator" w:id="0">
    <w:p w14:paraId="2CB6BCB5" w14:textId="77777777" w:rsidR="002517D9" w:rsidRDefault="00251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F0442" w14:textId="77777777" w:rsidR="00CA2512" w:rsidRDefault="00CA251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8E3"/>
    <w:multiLevelType w:val="hybridMultilevel"/>
    <w:tmpl w:val="4F20F334"/>
    <w:styleLink w:val="5"/>
    <w:lvl w:ilvl="0" w:tplc="92043C5E">
      <w:start w:val="1"/>
      <w:numFmt w:val="decimal"/>
      <w:lvlText w:val="%1)"/>
      <w:lvlJc w:val="left"/>
      <w:pPr>
        <w:ind w:left="4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482132">
      <w:start w:val="1"/>
      <w:numFmt w:val="decimal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F58AC34">
      <w:start w:val="1"/>
      <w:numFmt w:val="decimal"/>
      <w:lvlText w:val="%3.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78C8CF8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A60112">
      <w:start w:val="1"/>
      <w:numFmt w:val="decimal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A0BA00">
      <w:start w:val="1"/>
      <w:numFmt w:val="decimal"/>
      <w:lvlText w:val="%6."/>
      <w:lvlJc w:val="left"/>
      <w:pPr>
        <w:ind w:left="43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9C680A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32667C">
      <w:start w:val="1"/>
      <w:numFmt w:val="decimal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D84F55A">
      <w:start w:val="1"/>
      <w:numFmt w:val="decimal"/>
      <w:lvlText w:val="%9."/>
      <w:lvlJc w:val="left"/>
      <w:pPr>
        <w:ind w:left="64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8DD1C88"/>
    <w:multiLevelType w:val="hybridMultilevel"/>
    <w:tmpl w:val="80108EAC"/>
    <w:lvl w:ilvl="0" w:tplc="F45CF1A0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967F62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9201D6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84A8BA8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6104D6E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28ADE9A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8508FE8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782B6A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082824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B5499A"/>
    <w:multiLevelType w:val="hybridMultilevel"/>
    <w:tmpl w:val="4F20F334"/>
    <w:numStyleLink w:val="5"/>
  </w:abstractNum>
  <w:abstractNum w:abstractNumId="3" w15:restartNumberingAfterBreak="0">
    <w:nsid w:val="424B09B9"/>
    <w:multiLevelType w:val="hybridMultilevel"/>
    <w:tmpl w:val="B34ABC76"/>
    <w:lvl w:ilvl="0" w:tplc="7AA6A93A">
      <w:start w:val="1"/>
      <w:numFmt w:val="bullet"/>
      <w:lvlText w:val="●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2AA880">
      <w:start w:val="1"/>
      <w:numFmt w:val="bullet"/>
      <w:lvlText w:val="●"/>
      <w:lvlJc w:val="left"/>
      <w:pPr>
        <w:ind w:left="11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DAC7AA">
      <w:start w:val="1"/>
      <w:numFmt w:val="bullet"/>
      <w:lvlText w:val="●"/>
      <w:lvlJc w:val="left"/>
      <w:pPr>
        <w:ind w:left="18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71E1DC4">
      <w:start w:val="1"/>
      <w:numFmt w:val="bullet"/>
      <w:lvlText w:val="●"/>
      <w:lvlJc w:val="left"/>
      <w:pPr>
        <w:ind w:left="25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E769CB2">
      <w:start w:val="1"/>
      <w:numFmt w:val="bullet"/>
      <w:lvlText w:val="●"/>
      <w:lvlJc w:val="left"/>
      <w:pPr>
        <w:ind w:left="33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564DB62">
      <w:start w:val="1"/>
      <w:numFmt w:val="bullet"/>
      <w:lvlText w:val="●"/>
      <w:lvlJc w:val="left"/>
      <w:pPr>
        <w:ind w:left="40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C89AC2">
      <w:start w:val="1"/>
      <w:numFmt w:val="bullet"/>
      <w:lvlText w:val="●"/>
      <w:lvlJc w:val="left"/>
      <w:pPr>
        <w:ind w:left="47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3AB4D8">
      <w:start w:val="1"/>
      <w:numFmt w:val="bullet"/>
      <w:lvlText w:val="●"/>
      <w:lvlJc w:val="left"/>
      <w:pPr>
        <w:ind w:left="54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CCCE3A">
      <w:start w:val="1"/>
      <w:numFmt w:val="bullet"/>
      <w:lvlText w:val="●"/>
      <w:lvlJc w:val="left"/>
      <w:pPr>
        <w:ind w:left="61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F1A4EEA"/>
    <w:multiLevelType w:val="hybridMultilevel"/>
    <w:tmpl w:val="639833E8"/>
    <w:lvl w:ilvl="0" w:tplc="D17076B8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A64B8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78C730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AAE26E">
      <w:start w:val="1"/>
      <w:numFmt w:val="bullet"/>
      <w:lvlText w:val="●"/>
      <w:lvlJc w:val="left"/>
      <w:pPr>
        <w:ind w:left="1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0E2F350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40FD30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24CF3C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3A7FF6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4F44C7E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8E21739"/>
    <w:multiLevelType w:val="hybridMultilevel"/>
    <w:tmpl w:val="374021D4"/>
    <w:lvl w:ilvl="0" w:tplc="1160EA0C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1ABDCA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845180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F4BFDC">
      <w:start w:val="1"/>
      <w:numFmt w:val="bullet"/>
      <w:lvlText w:val="●"/>
      <w:lvlJc w:val="left"/>
      <w:pPr>
        <w:ind w:left="1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9309CB2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9D86BAA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D22AD8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706578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928342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5512CF5"/>
    <w:multiLevelType w:val="hybridMultilevel"/>
    <w:tmpl w:val="DE68FC6E"/>
    <w:lvl w:ilvl="0" w:tplc="D3A4D618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A2AC708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CCF2E0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FCC28C">
      <w:start w:val="1"/>
      <w:numFmt w:val="bullet"/>
      <w:lvlText w:val="●"/>
      <w:lvlJc w:val="left"/>
      <w:pPr>
        <w:ind w:left="1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A60446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70A8216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6C4BC5E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32F0DC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448AA2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ADC0B90"/>
    <w:multiLevelType w:val="hybridMultilevel"/>
    <w:tmpl w:val="A334AE7C"/>
    <w:lvl w:ilvl="0" w:tplc="73B8EF08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16A034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2616A4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3A8A70E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AF03C5E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641CC8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66E93B4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DA8348E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00E4E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938879010">
    <w:abstractNumId w:val="3"/>
  </w:num>
  <w:num w:numId="2" w16cid:durableId="706444706">
    <w:abstractNumId w:val="1"/>
  </w:num>
  <w:num w:numId="3" w16cid:durableId="929628219">
    <w:abstractNumId w:val="5"/>
  </w:num>
  <w:num w:numId="4" w16cid:durableId="1025716724">
    <w:abstractNumId w:val="6"/>
  </w:num>
  <w:num w:numId="5" w16cid:durableId="988485593">
    <w:abstractNumId w:val="7"/>
  </w:num>
  <w:num w:numId="6" w16cid:durableId="1682122943">
    <w:abstractNumId w:val="4"/>
  </w:num>
  <w:num w:numId="7" w16cid:durableId="1565607391">
    <w:abstractNumId w:val="0"/>
  </w:num>
  <w:num w:numId="8" w16cid:durableId="1318337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512"/>
    <w:rsid w:val="00062983"/>
    <w:rsid w:val="000D2C16"/>
    <w:rsid w:val="002517D9"/>
    <w:rsid w:val="002C5214"/>
    <w:rsid w:val="00361596"/>
    <w:rsid w:val="003A7EAF"/>
    <w:rsid w:val="003B6AC9"/>
    <w:rsid w:val="003C0A4A"/>
    <w:rsid w:val="004C1270"/>
    <w:rsid w:val="00582479"/>
    <w:rsid w:val="00670B4A"/>
    <w:rsid w:val="006E4055"/>
    <w:rsid w:val="00720B2C"/>
    <w:rsid w:val="00725087"/>
    <w:rsid w:val="00733CD8"/>
    <w:rsid w:val="00737585"/>
    <w:rsid w:val="00772DD7"/>
    <w:rsid w:val="0078079F"/>
    <w:rsid w:val="007F5F97"/>
    <w:rsid w:val="00823B5E"/>
    <w:rsid w:val="0095740D"/>
    <w:rsid w:val="009C5A9C"/>
    <w:rsid w:val="00AE779B"/>
    <w:rsid w:val="00B45906"/>
    <w:rsid w:val="00B65126"/>
    <w:rsid w:val="00BC265F"/>
    <w:rsid w:val="00BD453B"/>
    <w:rsid w:val="00C07C41"/>
    <w:rsid w:val="00C31041"/>
    <w:rsid w:val="00C36B39"/>
    <w:rsid w:val="00C4611E"/>
    <w:rsid w:val="00CA2512"/>
    <w:rsid w:val="00CB2D4E"/>
    <w:rsid w:val="00DC551A"/>
    <w:rsid w:val="00DE56A3"/>
    <w:rsid w:val="00E97CC9"/>
    <w:rsid w:val="00FB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63A5"/>
  <w15:docId w15:val="{5D47C107-EC0D-824E-8F85-83BA87DC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214"/>
    <w:rPr>
      <w:rFonts w:ascii="PingFang SC Regular" w:eastAsia="PingFang SC Regular" w:hAnsi="PingFang SC Regular" w:cs="PingFang SC Regular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1">
    <w:name w:val="列出段落1"/>
    <w:pPr>
      <w:widowControl w:val="0"/>
      <w:ind w:firstLine="420"/>
      <w:jc w:val="both"/>
    </w:pPr>
    <w:rPr>
      <w:rFonts w:ascii="Arial Unicode MS" w:eastAsia="Arial Unicode MS" w:hAnsi="Arial Unicode MS" w:cs="Arial Unicode MS" w:hint="eastAsia"/>
      <w:color w:val="000000"/>
      <w:sz w:val="21"/>
      <w:szCs w:val="21"/>
      <w:u w:color="000000"/>
    </w:rPr>
  </w:style>
  <w:style w:type="paragraph" w:customStyle="1" w:styleId="10">
    <w:name w:val="列表段落1"/>
    <w:pPr>
      <w:widowControl w:val="0"/>
      <w:ind w:firstLine="420"/>
      <w:jc w:val="both"/>
    </w:pPr>
    <w:rPr>
      <w:rFonts w:ascii="Arial Unicode MS" w:eastAsia="Arial Unicode MS" w:hAnsi="Arial Unicode MS" w:cs="Arial Unicode MS" w:hint="eastAsia"/>
      <w:color w:val="000000"/>
      <w:sz w:val="21"/>
      <w:szCs w:val="21"/>
      <w:u w:color="000000"/>
    </w:rPr>
  </w:style>
  <w:style w:type="numbering" w:customStyle="1" w:styleId="5">
    <w:name w:val="已导入的样式“5”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stA="50000" endPos="40000" dir="5400000" sy="-100000" algn="bl" rotWithShape="0"/>
          </a:effectLst>
        </a:effectStyle>
        <a:effectStyle>
          <a:effectLst>
            <a:reflection stA="50000" endPos="40000" dir="5400000" sy="-100000" algn="bl" rotWithShape="0"/>
          </a:effectLst>
        </a:effectStyle>
        <a:effectStyle>
          <a:effectLst>
            <a:reflection stA="50000" endPos="40000" dir="5400000" sy="-100000" algn="bl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reflection stA="50000" endPos="40000" dir="5400000" sy="-100000" algn="bl" rotWithShape="0"/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reflection stA="50000" endPos="40000" dir="5400000" sy="-100000" algn="bl" rotWithShape="0"/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389</Words>
  <Characters>588</Characters>
  <Application>Microsoft Office Word</Application>
  <DocSecurity>0</DocSecurity>
  <Lines>49</Lines>
  <Paragraphs>61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Eason Qiu</cp:lastModifiedBy>
  <cp:revision>5</cp:revision>
  <cp:lastPrinted>2026-04-23T15:10:00Z</cp:lastPrinted>
  <dcterms:created xsi:type="dcterms:W3CDTF">2026-04-23T15:10:00Z</dcterms:created>
  <dcterms:modified xsi:type="dcterms:W3CDTF">2026-05-11T07:54:00Z</dcterms:modified>
</cp:coreProperties>
</file>