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Project Requirements Document: Cyclistic Fleet Intelligence — Course 2 Data Preparation</w:t>
      </w:r>
    </w:p>
    <w:p/>
    <w:p>
      <w:pPr>
        <w:pStyle w:val="Heading2"/>
      </w:pPr>
      <w:r>
        <w:t>BI Analyst: [NEEDS INFO: your name]</w:t>
      </w:r>
    </w:p>
    <w:p>
      <w:pPr>
        <w:pStyle w:val="Heading2"/>
      </w:pPr>
      <w:r>
        <w:t>Client/Sponsor: Sara Romero, VP Marketing; Cyclistic Customer Growth Team</w:t>
      </w:r>
    </w:p>
    <w:p>
      <w:pPr>
        <w:pStyle w:val="Heading2"/>
      </w:pPr>
      <w:r>
        <w:t>Purpose: (Briefly describe why the project is happening and why the company should invest resources in it.)</w:t>
      </w:r>
    </w:p>
    <w:p>
      <w:r>
        <w:t>Course 1 produced the planning documents and 9 SQL queries that answer Cyclistic's demand-and-supply questions. Course 2's purpose is to convert that ad-hoc analysis into materialized reporting tables — a real ETL output — so that Tableau and the existing HTML dashboard can load the same data without re-running queries, and so that the cross-functional team (Ernest Cox at the executive end, Tessa Blackwell at the analyst end) can each get the level of detail they need from the same source. Investing in this preparation step removes a per-question engineering bottleneck.</w:t>
      </w:r>
    </w:p>
    <w:p>
      <w:pPr>
        <w:pStyle w:val="Heading2"/>
      </w:pPr>
      <w:r>
        <w:t>Key dependencies: (Detail the major elements of this project. Include the team, primary contacts, and expected deliverables.)</w:t>
      </w:r>
    </w:p>
    <w:p>
      <w:r>
        <w:t>- BI Analyst: [NEEDS INFO: your name].</w:t>
      </w:r>
    </w:p>
    <w:p>
      <w:r>
        <w:t>- Sponsor: Sara Romero, VP Marketing.</w:t>
      </w:r>
    </w:p>
    <w:p>
      <w:r>
        <w:t>- Reporting-table design owner: Megan Pirato (Data Warehousing Specialist).</w:t>
      </w:r>
    </w:p>
    <w:p>
      <w:r>
        <w:t>- Schema/ACL governance: Rick Andersson (Manager Data Governance).</w:t>
      </w:r>
    </w:p>
    <w:p>
      <w:r>
        <w:t>- Analyst-facing drill-down co-design: Tessa Blackwell (Data Analyst).</w:t>
      </w:r>
    </w:p>
    <w:p>
      <w:r>
        <w:t>- Datasets: NYC Citi Bike Trips (bigquery-public-data.new_york_citibike.citibike_trips); US zip-code geometry (bigquery-public-data.geo_us_boundaries.zip_codes); NOAA GSOD daily weather (bigquery-public-data.noaa_gsod.gsod20*); user-uploaded NYC zip-code CSV loaded as cyclistic.zip_codes (zip → borough → neighborhood).</w:t>
      </w:r>
    </w:p>
    <w:p>
      <w:r>
        <w:t>- Approvals: Jamal Harris (user-data); product-data owners for trip duration and BikeID fields.</w:t>
      </w:r>
    </w:p>
    <w:p>
      <w:r>
        <w:t>- Expected deliverables: 2 SQL files (sql/10_reporting_table_full_year.sql and sql/11_reporting_table_summer.sql), 2 materialized target tables in YOUR_PROJECT.cyclistic_bi, second dashboard page (course2_reports.html) wired to the new tables, Tableau-ready CSV exports.</w:t>
      </w:r>
    </w:p>
    <w:p>
      <w:pPr>
        <w:pStyle w:val="Heading2"/>
      </w:pPr>
      <w:r>
        <w:t>Stakeholder requirements: (List the established stakeholder requirements, based on the Stakeholder Requirements Document. Prioritize the requirements as: R - required, D - desired, or N - nice to have.)</w:t>
      </w:r>
    </w:p>
    <w:p>
      <w:r>
        <w:t>Required (R):</w:t>
      </w:r>
    </w:p>
    <w:p>
      <w:r>
        <w:t>- Two reporting tables (full year + summer) with combined trip + zip + weather data.</w:t>
      </w:r>
    </w:p>
    <w:p>
      <w:r>
        <w:t>- Spatial join from trip coordinates to zip polygons.</w:t>
      </w:r>
    </w:p>
    <w:p>
      <w:r>
        <w:t>- Weather join from NOAA GSOD on date.</w:t>
      </w:r>
    </w:p>
    <w:p>
      <w:r>
        <w:t>- Borough and neighborhood labels via the uploaded zip-code CSV.</w:t>
      </w:r>
    </w:p>
    <w:p>
      <w:r>
        <w:t>- Tableau-ready output (no manual reshape between BigQuery and Tableau).</w:t>
      </w:r>
    </w:p>
    <w:p>
      <w:r>
        <w:t>- Accessibility carried over from Course 1.</w:t>
      </w:r>
    </w:p>
    <w:p>
      <w:r>
        <w:t>- Privacy: no PII.</w:t>
      </w:r>
    </w:p>
    <w:p>
      <w:r>
        <w:t>Desired (D):</w:t>
      </w:r>
    </w:p>
    <w:p>
      <w:r>
        <w:t>- Persona switcher (exec / analyst) on the new dashboard page.</w:t>
      </w:r>
    </w:p>
    <w:p>
      <w:r>
        <w:t>- Weather-impact callout chart.</w:t>
      </w:r>
    </w:p>
    <w:p>
      <w:r>
        <w:t>- Borough breakdown chart for the summer table.</w:t>
      </w:r>
    </w:p>
    <w:p>
      <w:r>
        <w:t>Nice-to-have (N):</w:t>
      </w:r>
    </w:p>
    <w:p>
      <w:r>
        <w:t>- DATE_ADD +5 years convention applied for fresh-looking demo dates.</w:t>
      </w:r>
    </w:p>
    <w:p>
      <w:r>
        <w:t>- Configurable trip-duration bucket size (currently hard-coded to 10 minutes).</w:t>
      </w:r>
    </w:p>
    <w:p>
      <w:pPr>
        <w:pStyle w:val="Heading2"/>
      </w:pPr>
      <w:r>
        <w:t>Success criteria: (Clarify what success looks like for this project. Include explicit statements about how to measure success. Use SMART criteria.)</w:t>
      </w:r>
    </w:p>
    <w:p>
      <w:r>
        <w:t>- Specific: two materialized BigQuery tables (reporting_full_year, reporting_summer) created from the combined sources, with a CSV export ready for Tableau and the HTML dashboard.</w:t>
      </w:r>
    </w:p>
    <w:p>
      <w:r>
        <w:t>- Measurable: tables exist in YOUR_PROJECT.cyclistic_bi; row counts &gt; 0; no NULL values in borough or neighborhood columns; CSV export under 200 MB; query runtime under ~2 minutes per file.</w:t>
      </w:r>
    </w:p>
    <w:p>
      <w:r>
        <w:t>- Achievable: course query is provided as a starting point; uploaded zip-code CSV exists; SQL files (10 and 11) drafted in the repo.</w:t>
      </w:r>
    </w:p>
    <w:p>
      <w:r>
        <w:t>- Relevant: outputs feed the Course 3 dashboard work and the Tableau workbook; remove the per-question engineering bottleneck for non-engineer stakeholders.</w:t>
      </w:r>
    </w:p>
    <w:p>
      <w:r>
        <w:t>- Time-bound: complete before moving to Course 3 dashboard development.</w:t>
      </w:r>
    </w:p>
    <w:p>
      <w:pPr>
        <w:pStyle w:val="Heading2"/>
      </w:pPr>
      <w:r>
        <w:t>User journeys: (Document the current user experience and the ideal future experience.)</w:t>
      </w:r>
    </w:p>
    <w:p>
      <w:r>
        <w:t>Today (current):</w:t>
      </w:r>
    </w:p>
    <w:p>
      <w:r>
        <w:t>Ad-hoc Course 1 queries return result sets in BigQuery. Weather is unjoined. Locations are lat/lon only. Ernest opens a deck of screenshots; Tessa runs queries directly. There is no shared dashboard surface.</w:t>
      </w:r>
    </w:p>
    <w:p>
      <w:r>
        <w:t>Future (ideal):</w:t>
      </w:r>
    </w:p>
    <w:p>
      <w:r>
        <w:t>Both Ernest and Tessa open the same Course 2 dashboard page. Ernest sees the executive KPI strip — total trips, weather-impact percent, top boroughs — and is done. Tessa flips the persona switch, lands on the analyst drill-down table, filters to her slice of interest, and exports a CSV. Both reads come from the same materialized reporting tables.</w:t>
      </w:r>
    </w:p>
    <w:p>
      <w:pPr>
        <w:pStyle w:val="Heading2"/>
      </w:pPr>
      <w:r>
        <w:t>Assumptions: (Explicitly and clearly state any assumptions you are making.)</w:t>
      </w:r>
    </w:p>
    <w:p>
      <w:r>
        <w:t>- Central Park weather station (wban 94728) is an acceptable city-wide proxy for the Course 2 deliverable (course-prescribed convention).</w:t>
      </w:r>
    </w:p>
    <w:p>
      <w:r>
        <w:t>- DATE_ADD +5 years is acceptable for the fictional-project demo and clearly labeled in the SQL header.</w:t>
      </w:r>
    </w:p>
    <w:p>
      <w:r>
        <w:t>- The user-uploaded zip-code CSV contains zip, borough, and neighborhood columns and covers all NYC zips that the trip data falls within.</w:t>
      </w:r>
    </w:p>
    <w:p>
      <w:r>
        <w:t>- Years 2014-2015 are sufficient (matches the course query scope).</w:t>
      </w:r>
    </w:p>
    <w:p>
      <w:r>
        <w:t>- 10-minute trip-duration buckets do not lose information needed for the dashboards.</w:t>
      </w:r>
    </w:p>
    <w:p>
      <w:r>
        <w:t>- Trip data is fairly representative of demand at supplied stations (carried from Course 1; under-supplied stations still show suppressed demand).</w:t>
      </w:r>
    </w:p>
    <w:p>
      <w:pPr>
        <w:pStyle w:val="Heading2"/>
      </w:pPr>
      <w:r>
        <w:t>Compliance and privacy: (Include compliance, privacy, or legal dimensions to consider.)</w:t>
      </w:r>
    </w:p>
    <w:p>
      <w:r>
        <w:t>- No PII (name, email, phone, address) in any deliverable. Carries over from Course 1.</w:t>
      </w:r>
    </w:p>
    <w:p>
      <w:r>
        <w:t>- Customer-data access requires Jamal Harris approval before query execution.</w:t>
      </w:r>
    </w:p>
    <w:p>
      <w:r>
        <w:t>- BikeID and user-ID fields anonymized if propagated into exports; the reporting tables aggregate trip_count, so individual BikeID values do not leak.</w:t>
      </w:r>
    </w:p>
    <w:p>
      <w:r>
        <w:t>- Reporting tables live in YOUR_PROJECT.cyclistic_bi with access restricted to the named viewer list.</w:t>
      </w:r>
    </w:p>
    <w:p>
      <w:pPr>
        <w:pStyle w:val="Heading2"/>
      </w:pPr>
      <w:r>
        <w:t>Accessibility: (List key considerations for creating accessible reports for all users.)</w:t>
      </w:r>
    </w:p>
    <w:p>
      <w:r>
        <w:t>- Carry forward Course 1 accessibility: 16/24/36 px font scale, WCAG AA contrast, color-independent tier encodings, aria-labels on chart SVG, keyboard navigation, TTS alternatives.</w:t>
      </w:r>
    </w:p>
    <w:p>
      <w:r>
        <w:t>- Persona switcher must be reachable by keyboard.</w:t>
      </w:r>
    </w:p>
    <w:p>
      <w:r>
        <w:t>- Tableau workbook (Course 3) must export an accessible PDF or alternative for stakeholders who can't use the live dashboard.</w:t>
      </w:r>
    </w:p>
    <w:p>
      <w:r>
        <w:t>Roll-out plan: (Detail the expected scope, priorities and timeline.)</w:t>
      </w:r>
    </w:p>
    <w:p>
      <w:r>
        <w:t>Phase 1 — Build (this course):</w:t>
      </w:r>
    </w:p>
    <w:p>
      <w:r>
        <w:t>- Author sql/10_reporting_table_full_year.sql and sql/11_reporting_table_summer.sql in the repo style (DONE).</w:t>
      </w:r>
    </w:p>
    <w:p>
      <w:r>
        <w:t>- Run both files in BigQuery to materialize the target tables in YOUR_PROJECT.cyclistic_bi.</w:t>
      </w:r>
    </w:p>
    <w:p>
      <w:r>
        <w:t>- Validate row counts, NULL checks on borough/neighborhood, and weather coverage.</w:t>
      </w:r>
    </w:p>
    <w:p>
      <w:r>
        <w:t>- Export both tables to CSV via the Save Results dropdown.</w:t>
      </w:r>
    </w:p>
    <w:p>
      <w:r>
        <w:t>Phase 2 — Wire up (overlaps Course 3):</w:t>
      </w:r>
    </w:p>
    <w:p>
      <w:r>
        <w:t>- Drop the CSVs into the existing HTML dashboard's data/ directory.</w:t>
      </w:r>
    </w:p>
    <w:p>
      <w:r>
        <w:t>- Add the course2_reports.html page with the persona switcher, weather-impact chart, and borough breakdown.</w:t>
      </w:r>
    </w:p>
    <w:p>
      <w:r>
        <w:t>- Link from the existing dashboard via 'Course 2 Reports →' in the nav.</w:t>
      </w:r>
    </w:p>
    <w:p>
      <w:r>
        <w:t>- Build the matching Tableau workbook on the same materialized tables.</w:t>
      </w:r>
    </w:p>
    <w:p>
      <w:r>
        <w:t>Viewers (carried from Course 1): Adhira, Brianne, Ernest, Jamal, Megan, Nina, Rick, Shareefah, Sara, Tessa.</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