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hainlesschain-无链之链"/>
    <w:p>
      <w:pPr>
        <w:pStyle w:val="Heading1"/>
      </w:pPr>
      <w:r>
        <w:t xml:space="preserve">ChainlessChain </w:t>
      </w:r>
      <w:r>
        <w:rPr>
          <w:rFonts w:hint="eastAsia"/>
        </w:rPr>
        <w:t xml:space="preserve">无链之链</w:t>
      </w:r>
    </w:p>
    <w:bookmarkEnd w:id="9"/>
    <w:bookmarkStart w:id="132" w:name="产品技术白皮书"/>
    <w:p>
      <w:pPr>
        <w:pStyle w:val="Heading1"/>
      </w:pPr>
      <w:r>
        <w:rPr>
          <w:rFonts w:hint="eastAsia"/>
        </w:rPr>
        <w:t xml:space="preserve">产品技术白皮书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  <w:r>
        <w:t xml:space="preserve"> </w:t>
      </w:r>
      <w:r>
        <w:rPr>
          <w:rFonts w:hint="eastAsia"/>
          <w:b/>
          <w:bCs/>
        </w:rPr>
        <w:t xml:space="preserve">发布日期：2026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密级：公开（可对外发放）</w:t>
      </w:r>
      <w:r>
        <w:t xml:space="preserve"> </w:t>
      </w:r>
      <w:r>
        <w:rPr>
          <w:rFonts w:hint="eastAsia"/>
          <w:b/>
          <w:bCs/>
        </w:rPr>
        <w:t xml:space="preserve">编制单位：厦门无链之链科技有限公司</w:t>
      </w:r>
    </w:p>
    <w:p>
      <w:r>
        <w:pict>
          <v:rect style="width:0;height:1.5pt" o:hralign="center" o:hrstd="t" o:hr="t"/>
        </w:pict>
      </w:r>
    </w:p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摘要">
        <w:r>
          <w:rPr>
            <w:rStyle w:val="Hyperlink"/>
            <w:rFonts w:hint="eastAsia"/>
          </w:rPr>
          <w:t xml:space="preserve">摘要</w:t>
        </w:r>
      </w:hyperlink>
    </w:p>
    <w:p>
      <w:pPr>
        <w:pStyle w:val="Compact"/>
        <w:numPr>
          <w:ilvl w:val="0"/>
          <w:numId w:val="1001"/>
        </w:numPr>
      </w:pPr>
      <w:hyperlink w:anchor="第一章-行业背景与战略契合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行业背景与战略契合</w:t>
        </w:r>
      </w:hyperlink>
    </w:p>
    <w:p>
      <w:pPr>
        <w:pStyle w:val="Compact"/>
        <w:numPr>
          <w:ilvl w:val="0"/>
          <w:numId w:val="1001"/>
        </w:numPr>
      </w:pPr>
      <w:hyperlink w:anchor="第二章-产品定位与核心价值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产品定位与核心价值</w:t>
        </w:r>
      </w:hyperlink>
    </w:p>
    <w:p>
      <w:pPr>
        <w:pStyle w:val="Compact"/>
        <w:numPr>
          <w:ilvl w:val="0"/>
          <w:numId w:val="1001"/>
        </w:numPr>
      </w:pPr>
      <w:hyperlink w:anchor="第三章-系统总体架构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系统总体架构</w:t>
        </w:r>
      </w:hyperlink>
    </w:p>
    <w:p>
      <w:pPr>
        <w:pStyle w:val="Compact"/>
        <w:numPr>
          <w:ilvl w:val="0"/>
          <w:numId w:val="1001"/>
        </w:numPr>
      </w:pPr>
      <w:hyperlink w:anchor="第四章-安全合规体系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安全合规体系</w:t>
        </w:r>
      </w:hyperlink>
    </w:p>
    <w:p>
      <w:pPr>
        <w:pStyle w:val="Compact"/>
        <w:numPr>
          <w:ilvl w:val="0"/>
          <w:numId w:val="1001"/>
        </w:numPr>
      </w:pPr>
      <w:hyperlink w:anchor="第五章-功能详解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功能详解</w:t>
        </w:r>
      </w:hyperlink>
    </w:p>
    <w:p>
      <w:pPr>
        <w:pStyle w:val="Compact"/>
        <w:numPr>
          <w:ilvl w:val="0"/>
          <w:numId w:val="1001"/>
        </w:numPr>
      </w:pPr>
      <w:hyperlink w:anchor="第六章-部署方案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部署方案</w:t>
        </w:r>
      </w:hyperlink>
    </w:p>
    <w:p>
      <w:pPr>
        <w:pStyle w:val="Compact"/>
        <w:numPr>
          <w:ilvl w:val="0"/>
          <w:numId w:val="1001"/>
        </w:numPr>
      </w:pPr>
      <w:hyperlink w:anchor="第七章-集成与对接能力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集成与对接能力</w:t>
        </w:r>
      </w:hyperlink>
    </w:p>
    <w:p>
      <w:pPr>
        <w:pStyle w:val="Compact"/>
        <w:numPr>
          <w:ilvl w:val="0"/>
          <w:numId w:val="1001"/>
        </w:numPr>
      </w:pPr>
      <w:hyperlink w:anchor="第八章-服务与支持体系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服务与支持体系</w:t>
        </w:r>
      </w:hyperlink>
    </w:p>
    <w:p>
      <w:pPr>
        <w:pStyle w:val="Compact"/>
        <w:numPr>
          <w:ilvl w:val="0"/>
          <w:numId w:val="1001"/>
        </w:numPr>
      </w:pPr>
      <w:hyperlink w:anchor="第九章-投资回报分析tcoroi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投资回报分析（TCO/ROI）</w:t>
        </w:r>
      </w:hyperlink>
    </w:p>
    <w:p>
      <w:pPr>
        <w:pStyle w:val="Compact"/>
        <w:numPr>
          <w:ilvl w:val="0"/>
          <w:numId w:val="1001"/>
        </w:numPr>
      </w:pPr>
      <w:hyperlink w:anchor="第十章-典型应用场景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典型应用场景</w:t>
        </w:r>
      </w:hyperlink>
    </w:p>
    <w:p>
      <w:pPr>
        <w:pStyle w:val="Compact"/>
        <w:numPr>
          <w:ilvl w:val="0"/>
          <w:numId w:val="1001"/>
        </w:numPr>
      </w:pPr>
      <w:hyperlink w:anchor="第十一章-商务与许可">
        <w:r>
          <w:rPr>
            <w:rStyle w:val="Hyperlink"/>
            <w:rFonts w:hint="eastAsia"/>
          </w:rPr>
          <w:t xml:space="preserve">第十一章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商务与许可</w:t>
        </w:r>
      </w:hyperlink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ChainlessChain（无链之链）是厦门无链之链科技有限公司自主研发的一体化人工智能办公系统，面向党政机关、事业单位和大中型国企的”信创+AI+协同办公”综合需求设计。</w:t>
      </w:r>
    </w:p>
    <w:p>
      <w:pPr>
        <w:pStyle w:val="BodyText"/>
      </w:pPr>
      <w:r>
        <w:rPr>
          <w:rFonts w:hint="eastAsia"/>
          <w:b/>
          <w:bCs/>
        </w:rPr>
        <w:t xml:space="preserve">核心特征：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全栈国产化</w:t>
      </w:r>
      <w:r>
        <w:t xml:space="preserve"> </w:t>
      </w:r>
      <w:r>
        <w:t xml:space="preserve">—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CPU、操作系统、数据库到大模型层全部支持国产替代方案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数据完全本地化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所有数据存储在用户单位自有设备和服务器上，永不上传第三方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硬件密钥保护</w:t>
      </w:r>
      <w:r>
        <w:t xml:space="preserve"> </w:t>
      </w:r>
      <w:r>
        <w:t xml:space="preserve">—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U盾、SIM</w:t>
      </w:r>
      <w:r>
        <w:t xml:space="preserve"> </w:t>
      </w:r>
      <w:r>
        <w:rPr>
          <w:rFonts w:hint="eastAsia"/>
        </w:rPr>
        <w:t xml:space="preserve">安全密钥、移动终端硬件安全模块作为身份根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架构原生符合等保三级</w:t>
      </w:r>
      <w:r>
        <w:t xml:space="preserve"> </w:t>
      </w:r>
      <w:r>
        <w:t xml:space="preserve">— </w:t>
      </w:r>
      <w:r>
        <w:rPr>
          <w:rFonts w:hint="eastAsia"/>
        </w:rPr>
        <w:t xml:space="preserve">不需要二次改造即可通过等级保护测评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能力本地可运行</w:t>
      </w:r>
      <w:r>
        <w:t xml:space="preserve"> </w:t>
      </w:r>
      <w:r>
        <w:t xml:space="preserve">— </w:t>
      </w:r>
      <w:r>
        <w:rPr>
          <w:rFonts w:hint="eastAsia"/>
        </w:rPr>
        <w:t xml:space="preserve">整套系统在断网状态下仍可正常使用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一次买断永续使用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不存在订阅锁定、不依赖境外服务可用性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</w:p>
    <w:p>
      <w:pPr>
        <w:pStyle w:val="BodyText"/>
      </w:pPr>
      <w:r>
        <w:rPr>
          <w:rFonts w:hint="eastAsia"/>
        </w:rPr>
        <w:t xml:space="preserve">党政机关公文起草与审批协同、事业单位知识管理、国企内部协作</w:t>
      </w:r>
      <w:r>
        <w:t xml:space="preserve"> </w:t>
      </w:r>
      <w:r>
        <w:rPr>
          <w:rFonts w:hint="eastAsia"/>
        </w:rPr>
        <w:t xml:space="preserve">IM、跨单位涉密通信、行业智能助手部署、信创替代项目。</w:t>
      </w:r>
    </w:p>
    <w:p>
      <w:pPr>
        <w:pStyle w:val="BodyText"/>
      </w:pPr>
      <w:r>
        <w:rPr>
          <w:rFonts w:hint="eastAsia"/>
          <w:b/>
          <w:bCs/>
        </w:rPr>
        <w:t xml:space="preserve">技术成熟度：</w:t>
      </w:r>
    </w:p>
    <w:p>
      <w:pPr>
        <w:pStyle w:val="BodyText"/>
      </w:pPr>
      <w:r>
        <w:rPr>
          <w:rFonts w:hint="eastAsia"/>
        </w:rPr>
        <w:t xml:space="preserve">产品已发布稳定版本，全部功能模块已通过自动化测试验证（累计测试用例超过</w:t>
      </w:r>
      <w:r>
        <w:t xml:space="preserve"> 15,000 </w:t>
      </w:r>
      <w:r>
        <w:rPr>
          <w:rFonts w:hint="eastAsia"/>
        </w:rPr>
        <w:t xml:space="preserve">条），具备生产环境部署能力。</w:t>
      </w:r>
    </w:p>
    <w:p>
      <w:r>
        <w:pict>
          <v:rect style="width:0;height:1.5pt" o:hralign="center" o:hrstd="t" o:hr="t"/>
        </w:pict>
      </w:r>
    </w:p>
    <w:bookmarkEnd w:id="11"/>
    <w:bookmarkStart w:id="19" w:name="第一章-行业背景与战略契合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行业背景与战略契合</w:t>
      </w:r>
    </w:p>
    <w:bookmarkStart w:id="12" w:name="国家信创战略"/>
    <w:p>
      <w:pPr>
        <w:pStyle w:val="Heading3"/>
      </w:pPr>
      <w:r>
        <w:t xml:space="preserve">1.1 </w:t>
      </w:r>
      <w:r>
        <w:rPr>
          <w:rFonts w:hint="eastAsia"/>
        </w:rPr>
        <w:t xml:space="preserve">国家信创战略</w:t>
      </w:r>
    </w:p>
    <w:p>
      <w:pPr>
        <w:pStyle w:val="FirstParagraph"/>
      </w:pPr>
      <w:r>
        <w:rPr>
          <w:rFonts w:hint="eastAsia"/>
        </w:rPr>
        <w:t xml:space="preserve">党的二十大报告明确提出”加快建设网络强国、数字中国”，强调”健全关键信息基础设施安全保护体系”。十四五规划明确提出推进信息技术应用创新（信创），实现关键软硬件自主可控。</w:t>
      </w:r>
    </w:p>
    <w:p>
      <w:pPr>
        <w:pStyle w:val="BodyText"/>
      </w:pPr>
      <w:r>
        <w:rPr>
          <w:rFonts w:hint="eastAsia"/>
        </w:rPr>
        <w:t xml:space="preserve">主要政策依据：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《数据安全法》（2021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月施行）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重要数据不得擅自向境外提供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《个人信息保护法》（2021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月施行）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个人信息处理需明确告知用途、最小必要原则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《网络安全法》（2017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月施行）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关键信息基础设施运营者落实等级保护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《关键信息基础设施安全保护条例》（2021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关基采购的网络产品和服务可能影响国家安全的需通过审查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《密码法》（2020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月施行）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涉密领域必须使用商用密码或国密算法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信息系统安全等级保护</w:t>
            </w:r>
            <w:r>
              <w:t xml:space="preserve"> 2.0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党政关键系统需达到等保三级或以上</w:t>
            </w:r>
          </w:p>
        </w:tc>
      </w:tr>
    </w:tbl>
    <w:bookmarkEnd w:id="12"/>
    <w:bookmarkStart w:id="17" w:name="党政机关数字化办公的现实挑战"/>
    <w:p>
      <w:pPr>
        <w:pStyle w:val="Heading3"/>
      </w:pPr>
      <w:r>
        <w:t xml:space="preserve">1.2 </w:t>
      </w:r>
      <w:r>
        <w:rPr>
          <w:rFonts w:hint="eastAsia"/>
        </w:rPr>
        <w:t xml:space="preserve">党政机关数字化办公的现实挑战</w:t>
      </w:r>
    </w:p>
    <w:bookmarkStart w:id="13" w:name="ai-工具使用失控"/>
    <w:p>
      <w:pPr>
        <w:pStyle w:val="Heading4"/>
      </w:pPr>
      <w:r>
        <w:t xml:space="preserve">1.2.1 AI </w:t>
      </w:r>
      <w:r>
        <w:rPr>
          <w:rFonts w:hint="eastAsia"/>
        </w:rPr>
        <w:t xml:space="preserve">工具使用失控</w:t>
      </w:r>
    </w:p>
    <w:p>
      <w:pPr>
        <w:pStyle w:val="FirstParagraph"/>
      </w:pPr>
      <w:r>
        <w:rPr>
          <w:rFonts w:hint="eastAsia"/>
        </w:rPr>
        <w:t xml:space="preserve">国内大量党政机关、事业单位员工在工作中私下使用</w:t>
      </w:r>
      <w:r>
        <w:t xml:space="preserve"> ChatGPT、Claude、Gemini </w:t>
      </w:r>
      <w:r>
        <w:rPr>
          <w:rFonts w:hint="eastAsia"/>
        </w:rPr>
        <w:t xml:space="preserve">等境外</w:t>
      </w:r>
      <w:r>
        <w:t xml:space="preserve"> AI </w:t>
      </w:r>
      <w:r>
        <w:rPr>
          <w:rFonts w:hint="eastAsia"/>
        </w:rPr>
        <w:t xml:space="preserve">工具，将本应保密的公文草稿、会议纪要、研究材料粘贴给境外服务进行处理。这一行为已构成：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违反《数据安全法》关于重要数据不出境的规定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违反保密法律法规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形成不可控的数据外泄通道</w:t>
      </w:r>
    </w:p>
    <w:p>
      <w:pPr>
        <w:pStyle w:val="FirstParagraph"/>
      </w:pPr>
      <w:r>
        <w:rPr>
          <w:rFonts w:hint="eastAsia"/>
        </w:rPr>
        <w:t xml:space="preserve">通过单纯的”行政禁令”难以根治，必须</w:t>
      </w:r>
      <w:r>
        <w:rPr>
          <w:rFonts w:hint="eastAsia"/>
          <w:b/>
          <w:bCs/>
        </w:rPr>
        <w:t xml:space="preserve">以国产合规替代品填补需求空缺</w:t>
      </w:r>
      <w:r>
        <w:t xml:space="preserve">。</w:t>
      </w:r>
    </w:p>
    <w:bookmarkEnd w:id="13"/>
    <w:bookmarkStart w:id="14" w:name="进口办公软件的安全隐患"/>
    <w:p>
      <w:pPr>
        <w:pStyle w:val="Heading4"/>
      </w:pPr>
      <w:r>
        <w:t xml:space="preserve">1.2.2 </w:t>
      </w:r>
      <w:r>
        <w:rPr>
          <w:rFonts w:hint="eastAsia"/>
        </w:rPr>
        <w:t xml:space="preserve">进口办公软件的安全隐患</w:t>
      </w:r>
    </w:p>
    <w:p>
      <w:pPr>
        <w:pStyle w:val="FirstParagraph"/>
      </w:pPr>
      <w:r>
        <w:t xml:space="preserve">Microsoft 365、Google Workspace </w:t>
      </w:r>
      <w:r>
        <w:rPr>
          <w:rFonts w:hint="eastAsia"/>
        </w:rPr>
        <w:t xml:space="preserve">等境外办公套件存在以下问题：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数据存放境外</w:t>
      </w:r>
      <w:r>
        <w:rPr>
          <w:rFonts w:hint="eastAsia"/>
        </w:rPr>
        <w:t xml:space="preserve">：默认数据中心在美国</w:t>
      </w:r>
      <w:r>
        <w:t xml:space="preserve"> / </w:t>
      </w:r>
      <w:r>
        <w:rPr>
          <w:rFonts w:hint="eastAsia"/>
        </w:rPr>
        <w:t xml:space="preserve">欧洲，跨境传输受限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服务可被切断</w:t>
      </w:r>
      <w:r>
        <w:rPr>
          <w:rFonts w:hint="eastAsia"/>
        </w:rPr>
        <w:t xml:space="preserve">：政治、贸易因素可能导致服务中断（已有先例）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暗箱遥测</w:t>
      </w:r>
      <w:r>
        <w:rPr>
          <w:rFonts w:hint="eastAsia"/>
        </w:rPr>
        <w:t xml:space="preserve">：客户端遥测内容、范围、频率均不透明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不符合等保三级</w:t>
      </w:r>
      <w:r>
        <w:rPr>
          <w:rFonts w:hint="eastAsia"/>
        </w:rPr>
        <w:t xml:space="preserve">：身份认证、数据加密、审计日志机制与国标存在差异</w:t>
      </w:r>
    </w:p>
    <w:bookmarkEnd w:id="14"/>
    <w:bookmarkStart w:id="15" w:name="互联网商业-im-的合规盲区"/>
    <w:p>
      <w:pPr>
        <w:pStyle w:val="Heading4"/>
      </w:pPr>
      <w:r>
        <w:t xml:space="preserve">1.2.3 </w:t>
      </w:r>
      <w:r>
        <w:rPr>
          <w:rFonts w:hint="eastAsia"/>
        </w:rPr>
        <w:t xml:space="preserve">互联网商业</w:t>
      </w:r>
      <w:r>
        <w:t xml:space="preserve"> IM </w:t>
      </w:r>
      <w:r>
        <w:rPr>
          <w:rFonts w:hint="eastAsia"/>
        </w:rPr>
        <w:t xml:space="preserve">的合规盲区</w:t>
      </w:r>
    </w:p>
    <w:p>
      <w:pPr>
        <w:pStyle w:val="FirstParagraph"/>
      </w:pPr>
      <w:r>
        <w:rPr>
          <w:rFonts w:hint="eastAsia"/>
        </w:rPr>
        <w:t xml:space="preserve">钉钉、企业微信、飞书等被广泛用于工作沟通，但存在：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数据托管在商业公司服务器</w:t>
      </w:r>
      <w:r>
        <w:rPr>
          <w:rFonts w:hint="eastAsia"/>
        </w:rPr>
        <w:t xml:space="preserve">：不符合涉密要求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缺乏端到端加密</w:t>
      </w:r>
      <w:r>
        <w:rPr>
          <w:rFonts w:hint="eastAsia"/>
        </w:rPr>
        <w:t xml:space="preserve">：服务商技术上可读取所有内容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审计能力受限</w:t>
      </w:r>
      <w:r>
        <w:rPr>
          <w:rFonts w:hint="eastAsia"/>
        </w:rPr>
        <w:t xml:space="preserve">：单位无法对本单位人员的通信进行完整审计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超出工作场景的数据沉淀</w:t>
      </w:r>
      <w:r>
        <w:rPr>
          <w:rFonts w:hint="eastAsia"/>
        </w:rPr>
        <w:t xml:space="preserve">：员工的工作内容沉淀在商业平台，离职后丢失</w:t>
      </w:r>
    </w:p>
    <w:bookmarkEnd w:id="15"/>
    <w:bookmarkStart w:id="16" w:name="系统割裂重复采购"/>
    <w:p>
      <w:pPr>
        <w:pStyle w:val="Heading4"/>
      </w:pPr>
      <w:r>
        <w:t xml:space="preserve">1.2.4 </w:t>
      </w:r>
      <w:r>
        <w:rPr>
          <w:rFonts w:hint="eastAsia"/>
        </w:rPr>
        <w:t xml:space="preserve">系统割裂、重复采购</w:t>
      </w:r>
    </w:p>
    <w:p>
      <w:pPr>
        <w:pStyle w:val="FirstParagraph"/>
      </w:pPr>
      <w:r>
        <w:rPr>
          <w:rFonts w:hint="eastAsia"/>
        </w:rPr>
        <w:t xml:space="preserve">党政机关单位往往同时采购：OA</w:t>
      </w:r>
      <w:r>
        <w:t xml:space="preserve"> </w:t>
      </w:r>
      <w:r>
        <w:rPr>
          <w:rFonts w:hint="eastAsia"/>
        </w:rPr>
        <w:t xml:space="preserve">系统、邮箱系统、文件服务器、即时通信、知识库、AI</w:t>
      </w:r>
      <w:r>
        <w:t xml:space="preserve"> </w:t>
      </w:r>
      <w:r>
        <w:rPr>
          <w:rFonts w:hint="eastAsia"/>
        </w:rPr>
        <w:t xml:space="preserve">助手等多套系统，存在：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数据无法互通，员工需在多个系统间切换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重复采购，TCO</w:t>
      </w:r>
      <w:r>
        <w:t xml:space="preserve"> </w:t>
      </w:r>
      <w:r>
        <w:rPr>
          <w:rFonts w:hint="eastAsia"/>
        </w:rPr>
        <w:t xml:space="preserve">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多套账号、多重密码，安全管理困难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各系统供应商不同，统一维保困难</w:t>
      </w:r>
    </w:p>
    <w:bookmarkEnd w:id="16"/>
    <w:bookmarkEnd w:id="17"/>
    <w:bookmarkStart w:id="18" w:name="信创办公替代的市场窗口"/>
    <w:p>
      <w:pPr>
        <w:pStyle w:val="Heading3"/>
      </w:pPr>
      <w:r>
        <w:t xml:space="preserve">1.3 </w:t>
      </w:r>
      <w:r>
        <w:rPr>
          <w:rFonts w:hint="eastAsia"/>
        </w:rPr>
        <w:t xml:space="preserve">信创办公替代的市场窗口</w:t>
      </w:r>
    </w:p>
    <w:p>
      <w:pPr>
        <w:pStyle w:val="FirstParagraph"/>
      </w:pPr>
      <w:r>
        <w:rPr>
          <w:rFonts w:hint="eastAsia"/>
        </w:rPr>
        <w:t xml:space="preserve">党政机关、央企、国资企业的信创替代正全面推进。当前市场上的同类产品大多停留在”国产</w:t>
      </w:r>
      <w:r>
        <w:t xml:space="preserve"> OA + </w:t>
      </w:r>
      <w:r>
        <w:rPr>
          <w:rFonts w:hint="eastAsia"/>
        </w:rPr>
        <w:t xml:space="preserve">国产</w:t>
      </w:r>
      <w:r>
        <w:t xml:space="preserve"> </w:t>
      </w:r>
      <w:r>
        <w:rPr>
          <w:rFonts w:hint="eastAsia"/>
        </w:rPr>
        <w:t xml:space="preserve">IM”的层面，</w:t>
      </w:r>
      <w:r>
        <w:rPr>
          <w:rFonts w:hint="eastAsia"/>
          <w:b/>
          <w:bCs/>
        </w:rPr>
        <w:t xml:space="preserve">真正”AI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知识库</w:t>
      </w:r>
      <w:r>
        <w:rPr>
          <w:b/>
          <w:bCs/>
        </w:rPr>
        <w:t xml:space="preserve"> + IM + </w:t>
      </w:r>
      <w:r>
        <w:rPr>
          <w:rFonts w:hint="eastAsia"/>
          <w:b/>
          <w:bCs/>
        </w:rPr>
        <w:t xml:space="preserve">数字资产”一体化、全栈国产化的产品稀缺</w:t>
      </w:r>
      <w:r>
        <w:rPr>
          <w:rFonts w:hint="eastAsia"/>
        </w:rPr>
        <w:t xml:space="preserve">。这正是</w:t>
      </w:r>
      <w:r>
        <w:t xml:space="preserve"> ChainlessChain </w:t>
      </w:r>
      <w:r>
        <w:rPr>
          <w:rFonts w:hint="eastAsia"/>
        </w:rPr>
        <w:t xml:space="preserve">的市场窗口。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第二章-产品定位与核心价值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产品定位与核心价值</w:t>
      </w:r>
    </w:p>
    <w:bookmarkStart w:id="20" w:name="产品定位"/>
    <w:p>
      <w:pPr>
        <w:pStyle w:val="Heading3"/>
      </w:pPr>
      <w:r>
        <w:t xml:space="preserve">2.1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定位为</w:t>
      </w:r>
      <w:r>
        <w:rPr>
          <w:rFonts w:hint="eastAsia"/>
          <w:b/>
          <w:bCs/>
        </w:rPr>
        <w:t xml:space="preserve">“自主可控的党政机关一体化人工智能办公系统”</w:t>
      </w:r>
      <w:r>
        <w:rPr>
          <w:rFonts w:hint="eastAsia"/>
        </w:rPr>
        <w:t xml:space="preserve">，对标</w:t>
      </w:r>
      <w:r>
        <w:t xml:space="preserve"> Microsoft 365 + ChatGPT Enterprise </w:t>
      </w:r>
      <w:r>
        <w:rPr>
          <w:rFonts w:hint="eastAsia"/>
        </w:rPr>
        <w:t xml:space="preserve">的进口替代方案，覆盖党政、央企、国企、事业单位、行业用户的”日常办公</w:t>
      </w:r>
      <w:r>
        <w:t xml:space="preserve"> + AI </w:t>
      </w:r>
      <w:r>
        <w:rPr>
          <w:rFonts w:hint="eastAsia"/>
        </w:rPr>
        <w:t xml:space="preserve">助手</w:t>
      </w:r>
      <w:r>
        <w:t xml:space="preserve"> + </w:t>
      </w:r>
      <w:r>
        <w:rPr>
          <w:rFonts w:hint="eastAsia"/>
        </w:rPr>
        <w:t xml:space="preserve">协同沟通</w:t>
      </w:r>
      <w:r>
        <w:t xml:space="preserve"> + </w:t>
      </w:r>
      <w:r>
        <w:rPr>
          <w:rFonts w:hint="eastAsia"/>
        </w:rPr>
        <w:t xml:space="preserve">知识沉淀”全栈需求。</w:t>
      </w:r>
    </w:p>
    <w:bookmarkEnd w:id="20"/>
    <w:bookmarkStart w:id="21" w:name="三层产品形态"/>
    <w:p>
      <w:pPr>
        <w:pStyle w:val="Heading3"/>
      </w:pPr>
      <w:r>
        <w:t xml:space="preserve">2.2 </w:t>
      </w:r>
      <w:r>
        <w:rPr>
          <w:rFonts w:hint="eastAsia"/>
        </w:rPr>
        <w:t xml:space="preserve">三层产品形态</w:t>
      </w:r>
    </w:p>
    <w:p>
      <w:pPr>
        <w:pStyle w:val="FirstParagraph"/>
      </w:pPr>
      <w:r>
        <w:rPr>
          <w:rFonts w:hint="eastAsia"/>
        </w:rPr>
        <w:t xml:space="preserve">针对不同使用场景，提供三种协同的产品形态：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办公室日常使用，AI</w:t>
            </w:r>
            <w:r>
              <w:t xml:space="preserve"> </w:t>
            </w:r>
            <w:r>
              <w:rPr>
                <w:rFonts w:hint="eastAsia"/>
              </w:rPr>
              <w:t xml:space="preserve">处理、文档编辑、会议、知识库管理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出差、外勤、随时随地查看、远程审批、扫码签名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命令行工具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  <w:r>
              <w:t xml:space="preserve"> / </w:t>
            </w:r>
            <w:r>
              <w:rPr>
                <w:rFonts w:hint="eastAsia"/>
              </w:rPr>
              <w:t xml:space="preserve">服务器场景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服务器自动化、脚本集成、CI/CD、批量处理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三端共享同一份数据库和身份系统，任意一端的修改自动同步到其它端。</w:t>
      </w:r>
    </w:p>
    <w:bookmarkEnd w:id="21"/>
    <w:bookmarkStart w:id="22" w:name="核心价值主张"/>
    <w:p>
      <w:pPr>
        <w:pStyle w:val="Heading3"/>
      </w:pPr>
      <w:r>
        <w:t xml:space="preserve">2.3 </w:t>
      </w:r>
      <w:r>
        <w:rPr>
          <w:rFonts w:hint="eastAsia"/>
        </w:rPr>
        <w:t xml:space="preserve">核心价值主张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数据主权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数据存放位置由客户单位完全决定，厂商无任何接触权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身份主权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身份由硬件密钥保护，不依赖任何中心化身份提供商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主权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大模型可全本地运行，不依赖境外云服务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一次买断永续使用，不受厂商商业状态影响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提供源码访问权（按合同），无暗箱、无后门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全栈适配国产</w:t>
            </w:r>
            <w:r>
              <w:t xml:space="preserve"> CPU / OS / DB / </w:t>
            </w:r>
            <w:r>
              <w:rPr>
                <w:rFonts w:hint="eastAsia"/>
              </w:rPr>
              <w:t xml:space="preserve">大模型</w:t>
            </w:r>
          </w:p>
        </w:tc>
      </w:tr>
    </w:tbl>
    <w:bookmarkEnd w:id="22"/>
    <w:bookmarkStart w:id="26" w:name="与同类产品对比"/>
    <w:p>
      <w:pPr>
        <w:pStyle w:val="Heading3"/>
      </w:pPr>
      <w:r>
        <w:t xml:space="preserve">2.4 </w:t>
      </w:r>
      <w:r>
        <w:rPr>
          <w:rFonts w:hint="eastAsia"/>
        </w:rPr>
        <w:t xml:space="preserve">与同类产品对比</w:t>
      </w:r>
    </w:p>
    <w:bookmarkStart w:id="23" w:name="与境外产品对比"/>
    <w:p>
      <w:pPr>
        <w:pStyle w:val="Heading4"/>
      </w:pPr>
      <w:r>
        <w:t xml:space="preserve">2.4.1 </w:t>
      </w:r>
      <w:r>
        <w:rPr>
          <w:rFonts w:hint="eastAsia"/>
        </w:rPr>
        <w:t xml:space="preserve">与境外产品对比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</w:t>
            </w:r>
            <w:r>
              <w:t xml:space="preserve"> 365 + ChatGPT Enterprise</w:t>
            </w:r>
          </w:p>
        </w:tc>
        <w:tc>
          <w:tcPr/>
          <w:p>
            <w:pPr>
              <w:pStyle w:val="Compact"/>
            </w:pPr>
            <w:r>
              <w:t xml:space="preserve">ChainlessChain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/ </w:t>
            </w: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客户单位机房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跨境数据传输合规性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不符合《数据安全法》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完全本地化，无出境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需大量补充改造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架构原生符合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服务可中断风险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高（政治、贸易因素）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一次买断永久使用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大模型来源</w:t>
            </w:r>
          </w:p>
        </w:tc>
        <w:tc>
          <w:tcPr/>
          <w:p>
            <w:pPr>
              <w:pStyle w:val="Compact"/>
            </w:pPr>
            <w:r>
              <w:t xml:space="preserve">OpenAI / Microsoft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国产模型（文心</w:t>
            </w:r>
            <w:r>
              <w:t xml:space="preserve"> / </w:t>
            </w:r>
            <w:r>
              <w:rPr>
                <w:rFonts w:hint="eastAsia"/>
              </w:rPr>
              <w:t xml:space="preserve">通义</w:t>
            </w:r>
            <w:r>
              <w:t xml:space="preserve"> / </w:t>
            </w:r>
            <w:r>
              <w:rPr>
                <w:rFonts w:hint="eastAsia"/>
              </w:rPr>
              <w:t xml:space="preserve">星火</w:t>
            </w:r>
            <w:r>
              <w:t xml:space="preserve"> / DeepSeek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国密算法支持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可定制适配</w:t>
            </w:r>
            <w:r>
              <w:t xml:space="preserve"> SM2/SM3/SM4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信创软硬件适配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全栈适配国产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一次买断</w:t>
            </w:r>
            <w:r>
              <w:t xml:space="preserve"> + </w:t>
            </w:r>
            <w:r>
              <w:rPr>
                <w:rFonts w:hint="eastAsia"/>
              </w:rPr>
              <w:t xml:space="preserve">可选维保</w:t>
            </w:r>
          </w:p>
        </w:tc>
      </w:tr>
    </w:tbl>
    <w:bookmarkEnd w:id="23"/>
    <w:bookmarkStart w:id="24" w:name="与互联网商业-im-对比"/>
    <w:p>
      <w:pPr>
        <w:pStyle w:val="Heading4"/>
      </w:pPr>
      <w:r>
        <w:t xml:space="preserve">2.4.2 </w:t>
      </w:r>
      <w:r>
        <w:rPr>
          <w:rFonts w:hint="eastAsia"/>
        </w:rPr>
        <w:t xml:space="preserve">与互联网商业</w:t>
      </w:r>
      <w:r>
        <w:t xml:space="preserve"> IM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/ </w:t>
            </w:r>
            <w:r>
              <w:rPr>
                <w:rFonts w:hint="eastAsia"/>
              </w:rPr>
              <w:t xml:space="preserve">飞书</w:t>
            </w:r>
            <w:r>
              <w:t xml:space="preserve"> / </w:t>
            </w:r>
            <w:r>
              <w:rPr>
                <w:rFonts w:hint="eastAsia"/>
              </w:rPr>
              <w:t xml:space="preserve">企业微信</w:t>
            </w:r>
          </w:p>
        </w:tc>
        <w:tc>
          <w:tcPr/>
          <w:p>
            <w:pPr>
              <w:pStyle w:val="Compact"/>
            </w:pPr>
            <w:r>
              <w:t xml:space="preserve">ChainlessChain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/ </w:t>
            </w:r>
            <w:r>
              <w:rPr>
                <w:rFonts w:hint="eastAsia"/>
              </w:rPr>
              <w:t xml:space="preserve">字节</w:t>
            </w:r>
            <w:r>
              <w:t xml:space="preserve"> / </w:t>
            </w:r>
            <w:r>
              <w:rPr>
                <w:rFonts w:hint="eastAsia"/>
              </w:rPr>
              <w:t xml:space="preserve">腾讯云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客户单位机房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全消息端到端加密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涉密场景适用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可部署涉密内网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接入第三方有限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AI + </w:t>
            </w:r>
            <w:r>
              <w:rPr>
                <w:rFonts w:hint="eastAsia"/>
              </w:rPr>
              <w:t xml:space="preserve">本地大模型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</w:t>
            </w:r>
            <w:r>
              <w:t xml:space="preserve"> / </w:t>
            </w:r>
            <w:r>
              <w:rPr>
                <w:rFonts w:hint="eastAsia"/>
              </w:rPr>
              <w:t xml:space="preserve">多签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跨单位互通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必须通过厂商平台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</w:t>
            </w:r>
            <w:r>
              <w:t xml:space="preserve"> P2P </w:t>
            </w:r>
            <w:r>
              <w:rPr>
                <w:rFonts w:hint="eastAsia"/>
              </w:rPr>
              <w:t xml:space="preserve">加密互通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数据完全所有权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客户单位独占</w:t>
            </w:r>
          </w:p>
        </w:tc>
      </w:tr>
    </w:tbl>
    <w:bookmarkEnd w:id="24"/>
    <w:bookmarkStart w:id="25" w:name="与国内开源-ai-平台对比"/>
    <w:p>
      <w:pPr>
        <w:pStyle w:val="Heading4"/>
      </w:pPr>
      <w:r>
        <w:t xml:space="preserve">2.4.3 </w:t>
      </w:r>
      <w:r>
        <w:rPr>
          <w:rFonts w:hint="eastAsia"/>
        </w:rPr>
        <w:t xml:space="preserve">与国内开源</w:t>
      </w:r>
      <w:r>
        <w:t xml:space="preserve"> AI </w:t>
      </w:r>
      <w:r>
        <w:rPr>
          <w:rFonts w:hint="eastAsia"/>
        </w:rPr>
        <w:t xml:space="preserve">平台对比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Dify / FastGPT / Coze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ChainlessChain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AI </w:t>
            </w:r>
            <w:r>
              <w:rPr>
                <w:rFonts w:hint="eastAsia"/>
              </w:rPr>
              <w:t xml:space="preserve">对话</w:t>
            </w:r>
            <w:r>
              <w:t xml:space="preserve"> + </w:t>
            </w:r>
            <w:r>
              <w:rPr>
                <w:rFonts w:hint="eastAsia"/>
              </w:rPr>
              <w:t xml:space="preserve">简单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完整办公套件（AI</w:t>
            </w:r>
            <w:r>
              <w:t xml:space="preserve"> + IM + </w:t>
            </w:r>
            <w:r>
              <w:rPr>
                <w:rFonts w:hint="eastAsia"/>
              </w:rPr>
              <w:t xml:space="preserve">知识库</w:t>
            </w:r>
            <w:r>
              <w:t xml:space="preserve"> + </w:t>
            </w:r>
            <w:r>
              <w:rPr>
                <w:rFonts w:hint="eastAsia"/>
              </w:rPr>
              <w:t xml:space="preserve">资产）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硬件密钥</w:t>
            </w:r>
            <w:r>
              <w:t xml:space="preserve"> + </w:t>
            </w:r>
            <w:r>
              <w:rPr>
                <w:rFonts w:hint="eastAsia"/>
              </w:rPr>
              <w:t xml:space="preserve">去中心化身份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多端原生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桌面、移动、命令行原生应用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需自行改造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商业服务能力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完整原厂服务体系</w:t>
            </w:r>
          </w:p>
        </w:tc>
      </w:tr>
    </w:tbl>
    <w:bookmarkEnd w:id="25"/>
    <w:bookmarkEnd w:id="26"/>
    <w:bookmarkStart w:id="27" w:name="关键差异化能力"/>
    <w:p>
      <w:pPr>
        <w:pStyle w:val="Heading3"/>
      </w:pPr>
      <w:r>
        <w:t xml:space="preserve">2.5 </w:t>
      </w:r>
      <w:r>
        <w:rPr>
          <w:rFonts w:hint="eastAsia"/>
        </w:rPr>
        <w:t xml:space="preserve">关键差异化能力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不只是把”AI</w:t>
      </w:r>
      <w:r>
        <w:t xml:space="preserve"> </w:t>
      </w:r>
      <w:r>
        <w:rPr>
          <w:rFonts w:hint="eastAsia"/>
        </w:rPr>
        <w:t xml:space="preserve">助手”和”办公软件”简单组合，而是从底层架构开始重新设计，提供以下独有能力：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三脚硬件信任根</w:t>
      </w:r>
      <w:r>
        <w:rPr>
          <w:rFonts w:hint="eastAsia"/>
        </w:rPr>
        <w:t xml:space="preserve">：U盾（桌面）、SIM</w:t>
      </w:r>
      <w:r>
        <w:t xml:space="preserve"> </w:t>
      </w:r>
      <w:r>
        <w:rPr>
          <w:rFonts w:hint="eastAsia"/>
        </w:rPr>
        <w:t xml:space="preserve">安全密钥（手机）、移动端硬件安全模块共同构成密钥保护体系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真正的端到端加密通信</w:t>
      </w:r>
      <w:r>
        <w:rPr>
          <w:rFonts w:hint="eastAsia"/>
        </w:rPr>
        <w:t xml:space="preserve">：消息明文只存在于通信双方的设备中，服务器只见密文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多端协同的统一身份</w:t>
      </w:r>
      <w:r>
        <w:rPr>
          <w:rFonts w:hint="eastAsia"/>
        </w:rPr>
        <w:t xml:space="preserve">：桌面、手机、命令行使用同一个硬件签名身份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后量子密码就绪</w:t>
      </w:r>
      <w:r>
        <w:rPr>
          <w:rFonts w:hint="eastAsia"/>
        </w:rPr>
        <w:t xml:space="preserve">：内置应对未来量子计算威胁的密码算法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跨单位可信通信</w:t>
      </w:r>
      <w:r>
        <w:rPr>
          <w:rFonts w:hint="eastAsia"/>
        </w:rPr>
        <w:t xml:space="preserve">：基于密码学构建跨单位通信通道，不依赖任何中心化平台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完整的多签决策机制</w:t>
      </w:r>
      <w:r>
        <w:rPr>
          <w:rFonts w:hint="eastAsia"/>
        </w:rPr>
        <w:t xml:space="preserve">：重大事项强制多人签名，符合”三重一大”决策要求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第三章-系统总体架构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系统总体架构</w:t>
      </w:r>
    </w:p>
    <w:bookmarkStart w:id="29" w:name="总体架构图文字描述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总体架构图（文字描述）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</w:t>
      </w:r>
      <w:r>
        <w:rPr>
          <w:rStyle w:val="VerbatimChar"/>
          <w:rFonts w:hint="eastAsia"/>
        </w:rPr>
        <w:t xml:space="preserve">客户单位用户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│                        │</w:t>
      </w:r>
      <w:r>
        <w:br/>
      </w:r>
      <w:r>
        <w:rPr>
          <w:rStyle w:val="VerbatimChar"/>
        </w:rPr>
        <w:t xml:space="preserve">   ┌────▼─────┐            ┌─────▼─────┐            ┌─────▼─────┐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桌面客户端</w:t>
      </w:r>
      <w:r>
        <w:rPr>
          <w:rStyle w:val="VerbatimChar"/>
        </w:rPr>
        <w:t xml:space="preserve"> │            │ </w:t>
      </w:r>
      <w:r>
        <w:rPr>
          <w:rStyle w:val="VerbatimChar"/>
          <w:rFonts w:hint="eastAsia"/>
        </w:rPr>
        <w:t xml:space="preserve">移动客户端</w:t>
      </w:r>
      <w:r>
        <w:rPr>
          <w:rStyle w:val="VerbatimChar"/>
        </w:rPr>
        <w:t xml:space="preserve"> │            │  CLI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Win/Mac/  │            │  Android  │            │  </w:t>
      </w:r>
      <w:r>
        <w:rPr>
          <w:rStyle w:val="VerbatimChar"/>
          <w:rFonts w:hint="eastAsia"/>
        </w:rPr>
        <w:t xml:space="preserve">服务器场景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│  Linux    │            │   /iOS    │            │           │</w:t>
      </w:r>
      <w:r>
        <w:br/>
      </w:r>
      <w:r>
        <w:rPr>
          <w:rStyle w:val="VerbatimChar"/>
        </w:rPr>
        <w:t xml:space="preserve">   └────┬─────┘            └─────┬─────┘            └─────┬─────┘</w:t>
      </w:r>
      <w:r>
        <w:br/>
      </w:r>
      <w:r>
        <w:rPr>
          <w:rStyle w:val="VerbatimChar"/>
        </w:rPr>
        <w:t xml:space="preserve">        │                        │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单位本地数据存储与计算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│  (SQLite + </w:t>
      </w:r>
      <w:r>
        <w:rPr>
          <w:rStyle w:val="VerbatimChar"/>
          <w:rFonts w:hint="eastAsia"/>
        </w:rPr>
        <w:t xml:space="preserve">向量库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文件)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│                │                │</w:t>
      </w:r>
      <w:r>
        <w:br/>
      </w:r>
      <w:r>
        <w:rPr>
          <w:rStyle w:val="VerbatimChar"/>
        </w:rPr>
        <w:t xml:space="preserve">        ┌───────▼──────┐  ┌──────▼───────┐  ┌─────▼──────┐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本地大模型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端到端加密</w:t>
      </w:r>
      <w:r>
        <w:rPr>
          <w:rStyle w:val="VerbatimChar"/>
        </w:rPr>
        <w:t xml:space="preserve"> P2P │  │  </w:t>
      </w:r>
      <w:r>
        <w:rPr>
          <w:rStyle w:val="VerbatimChar"/>
          <w:rFonts w:hint="eastAsia"/>
        </w:rPr>
        <w:t xml:space="preserve">后端服务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│  Ollama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   │  │   </w:t>
      </w:r>
      <w:r>
        <w:rPr>
          <w:rStyle w:val="VerbatimChar"/>
          <w:rFonts w:hint="eastAsia"/>
        </w:rPr>
        <w:t xml:space="preserve">通信网络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│（可选部署）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└──────────────┘  └──────────────┘  └────────────┘</w:t>
      </w:r>
    </w:p>
    <w:bookmarkEnd w:id="29"/>
    <w:bookmarkStart w:id="33" w:name="三层架构"/>
    <w:p>
      <w:pPr>
        <w:pStyle w:val="Heading3"/>
      </w:pPr>
      <w:r>
        <w:t xml:space="preserve">3.2 </w:t>
      </w:r>
      <w:r>
        <w:rPr>
          <w:rFonts w:hint="eastAsia"/>
        </w:rPr>
        <w:t xml:space="preserve">三层架构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系统分为三个逻辑层：</w:t>
      </w:r>
    </w:p>
    <w:bookmarkStart w:id="30" w:name="客户端层"/>
    <w:p>
      <w:pPr>
        <w:pStyle w:val="Heading4"/>
      </w:pPr>
      <w:r>
        <w:t xml:space="preserve">3.2.1 </w:t>
      </w:r>
      <w:r>
        <w:rPr>
          <w:rFonts w:hint="eastAsia"/>
        </w:rPr>
        <w:t xml:space="preserve">客户端层</w:t>
      </w:r>
    </w:p>
    <w:p>
      <w:pPr>
        <w:pStyle w:val="FirstParagraph"/>
      </w:pPr>
      <w:r>
        <w:rPr>
          <w:rFonts w:hint="eastAsia"/>
        </w:rPr>
        <w:t xml:space="preserve">提供给用户的具体操作界面：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桌面应用</w:t>
      </w:r>
      <w:r>
        <w:rPr>
          <w:rFonts w:hint="eastAsia"/>
        </w:rPr>
        <w:t xml:space="preserve">：基于</w:t>
      </w:r>
      <w:r>
        <w:t xml:space="preserve"> Electron + Vue 3 </w:t>
      </w:r>
      <w:r>
        <w:rPr>
          <w:rFonts w:hint="eastAsia"/>
        </w:rPr>
        <w:t xml:space="preserve">技术构建，覆盖</w:t>
      </w:r>
      <w:r>
        <w:t xml:space="preserve"> Windows、macOS、Linux </w:t>
      </w:r>
      <w:r>
        <w:rPr>
          <w:rFonts w:hint="eastAsia"/>
        </w:rPr>
        <w:t xml:space="preserve">三大桌面平台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移动应用</w:t>
      </w:r>
      <w:r>
        <w:rPr>
          <w:rFonts w:hint="eastAsia"/>
        </w:rPr>
        <w:t xml:space="preserve">：Android</w:t>
      </w:r>
      <w:r>
        <w:t xml:space="preserve"> </w:t>
      </w:r>
      <w:r>
        <w:rPr>
          <w:rFonts w:hint="eastAsia"/>
        </w:rPr>
        <w:t xml:space="preserve">端基于</w:t>
      </w:r>
      <w:r>
        <w:t xml:space="preserve"> Jetpack Compose </w:t>
      </w:r>
      <w:r>
        <w:rPr>
          <w:rFonts w:hint="eastAsia"/>
        </w:rPr>
        <w:t xml:space="preserve">原生开发；iOS</w:t>
      </w:r>
      <w:r>
        <w:t xml:space="preserve"> </w:t>
      </w:r>
      <w:r>
        <w:rPr>
          <w:rFonts w:hint="eastAsia"/>
        </w:rPr>
        <w:t xml:space="preserve">端基于</w:t>
      </w:r>
      <w:r>
        <w:t xml:space="preserve"> SwiftUI </w:t>
      </w:r>
      <w:r>
        <w:rPr>
          <w:rFonts w:hint="eastAsia"/>
        </w:rPr>
        <w:t xml:space="preserve">原生开发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命令行工具</w:t>
      </w:r>
      <w:r>
        <w:rPr>
          <w:rFonts w:hint="eastAsia"/>
        </w:rPr>
        <w:t xml:space="preserve">：基于</w:t>
      </w:r>
      <w:r>
        <w:t xml:space="preserve"> </w:t>
      </w:r>
      <w:r>
        <w:rPr>
          <w:rFonts w:hint="eastAsia"/>
        </w:rPr>
        <w:t xml:space="preserve">Node.js，跨平台单一可执行文件，无需图形界面即可使用</w:t>
      </w:r>
    </w:p>
    <w:bookmarkEnd w:id="30"/>
    <w:bookmarkStart w:id="31" w:name="数据与计算层"/>
    <w:p>
      <w:pPr>
        <w:pStyle w:val="Heading4"/>
      </w:pPr>
      <w:r>
        <w:t xml:space="preserve">3.2.2 </w:t>
      </w:r>
      <w:r>
        <w:rPr>
          <w:rFonts w:hint="eastAsia"/>
        </w:rPr>
        <w:t xml:space="preserve">数据与计算层</w:t>
      </w:r>
    </w:p>
    <w:p>
      <w:pPr>
        <w:pStyle w:val="FirstParagraph"/>
      </w:pPr>
      <w:r>
        <w:rPr>
          <w:rFonts w:hint="eastAsia"/>
        </w:rPr>
        <w:t xml:space="preserve">数据与计算全部在客户单位本地完成：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加密数据库</w:t>
      </w:r>
      <w:r>
        <w:rPr>
          <w:rFonts w:hint="eastAsia"/>
        </w:rPr>
        <w:t xml:space="preserve">：所有结构化数据存放在</w:t>
      </w:r>
      <w:r>
        <w:t xml:space="preserve"> AES-256-GCM </w:t>
      </w:r>
      <w:r>
        <w:rPr>
          <w:rFonts w:hint="eastAsia"/>
        </w:rPr>
        <w:t xml:space="preserve">加密的</w:t>
      </w:r>
      <w:r>
        <w:t xml:space="preserve"> SQLite </w:t>
      </w:r>
      <w:r>
        <w:rPr>
          <w:rFonts w:hint="eastAsia"/>
        </w:rPr>
        <w:t xml:space="preserve">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向量索引</w:t>
      </w:r>
      <w:r>
        <w:rPr>
          <w:rFonts w:hint="eastAsia"/>
        </w:rPr>
        <w:t xml:space="preserve">：用于语义检索的向量数据库（开源</w:t>
      </w:r>
      <w:r>
        <w:t xml:space="preserve"> </w:t>
      </w:r>
      <w:r>
        <w:rPr>
          <w:rFonts w:hint="eastAsia"/>
        </w:rPr>
        <w:t xml:space="preserve">Qdrant，可替换为国产产品）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本地大模型</w:t>
      </w:r>
      <w:r>
        <w:rPr>
          <w:rFonts w:hint="eastAsia"/>
        </w:rPr>
        <w:t xml:space="preserve">：通过</w:t>
      </w:r>
      <w:r>
        <w:t xml:space="preserve"> Ollama </w:t>
      </w:r>
      <w:r>
        <w:rPr>
          <w:rFonts w:hint="eastAsia"/>
        </w:rPr>
        <w:t xml:space="preserve">等推理引擎运行国产大模型（通义千问</w:t>
      </w:r>
      <w:r>
        <w:t xml:space="preserve"> / </w:t>
      </w:r>
      <w:r>
        <w:rPr>
          <w:rFonts w:hint="eastAsia"/>
        </w:rPr>
        <w:t xml:space="preserve">文心</w:t>
      </w:r>
      <w:r>
        <w:t xml:space="preserve"> / </w:t>
      </w:r>
      <w:r>
        <w:rPr>
          <w:rFonts w:hint="eastAsia"/>
        </w:rPr>
        <w:t xml:space="preserve">星火</w:t>
      </w:r>
      <w:r>
        <w:t xml:space="preserve"> / DeepSeek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文件存储</w:t>
      </w:r>
      <w:r>
        <w:rPr>
          <w:rFonts w:hint="eastAsia"/>
        </w:rPr>
        <w:t xml:space="preserve">：用户文件存储在本地或单位文件服务器，路径可配置</w:t>
      </w:r>
    </w:p>
    <w:bookmarkEnd w:id="31"/>
    <w:bookmarkStart w:id="32" w:name="通信与同步层"/>
    <w:p>
      <w:pPr>
        <w:pStyle w:val="Heading4"/>
      </w:pPr>
      <w:r>
        <w:t xml:space="preserve">3.2.3 </w:t>
      </w:r>
      <w:r>
        <w:rPr>
          <w:rFonts w:hint="eastAsia"/>
        </w:rPr>
        <w:t xml:space="preserve">通信与同步层</w:t>
      </w:r>
    </w:p>
    <w:p>
      <w:pPr>
        <w:pStyle w:val="FirstParagraph"/>
      </w:pPr>
      <w:r>
        <w:rPr>
          <w:rFonts w:hint="eastAsia"/>
        </w:rPr>
        <w:t xml:space="preserve">各客户端之间的数据同步与通信：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本地局域网直连</w:t>
      </w:r>
      <w:r>
        <w:rPr>
          <w:rFonts w:hint="eastAsia"/>
        </w:rPr>
        <w:t xml:space="preserve">：同一局域网内的设备直接通信，无需经过任何外部服务器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加密</w:t>
      </w:r>
      <w:r>
        <w:rPr>
          <w:b/>
          <w:bCs/>
        </w:rPr>
        <w:t xml:space="preserve"> P2P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：跨地域时通过加密</w:t>
      </w:r>
      <w:r>
        <w:t xml:space="preserve"> P2P </w:t>
      </w: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可选信令服务器</w:t>
      </w:r>
      <w:r>
        <w:rPr>
          <w:rFonts w:hint="eastAsia"/>
        </w:rPr>
        <w:t xml:space="preserve">：用于建立</w:t>
      </w:r>
      <w:r>
        <w:t xml:space="preserve"> P2P </w:t>
      </w:r>
      <w:r>
        <w:rPr>
          <w:rFonts w:hint="eastAsia"/>
        </w:rPr>
        <w:t xml:space="preserve">连接的辅助服务器，可由客户单位自行部署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可选中继服务器</w:t>
      </w:r>
      <w:r>
        <w:rPr>
          <w:rFonts w:hint="eastAsia"/>
        </w:rPr>
        <w:t xml:space="preserve">：在严格</w:t>
      </w:r>
      <w:r>
        <w:t xml:space="preserve"> NAT </w:t>
      </w:r>
      <w:r>
        <w:rPr>
          <w:rFonts w:hint="eastAsia"/>
        </w:rPr>
        <w:t xml:space="preserve">网络下作为中转，可由客户单位自行部署</w:t>
      </w:r>
    </w:p>
    <w:bookmarkEnd w:id="32"/>
    <w:bookmarkEnd w:id="33"/>
    <w:bookmarkStart w:id="34" w:name="三端协同模式"/>
    <w:p>
      <w:pPr>
        <w:pStyle w:val="Heading3"/>
      </w:pPr>
      <w:r>
        <w:t xml:space="preserve">3.3 </w:t>
      </w:r>
      <w:r>
        <w:rPr>
          <w:rFonts w:hint="eastAsia"/>
        </w:rPr>
        <w:t xml:space="preserve">三端协同模式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编写公文、AI</w:t>
            </w:r>
            <w:r>
              <w:t xml:space="preserve"> </w:t>
            </w:r>
            <w:r>
              <w:rPr>
                <w:rFonts w:hint="eastAsia"/>
              </w:rPr>
              <w:t xml:space="preserve">对话、文档管理、深度协作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拍照入库、语音录入、远程审批、外勤签名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  <w:r>
              <w:t xml:space="preserve"> / </w:t>
            </w: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自动化任务、脚本集成、批量处理、CI/CD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三端通过统一的硬件身份签名保证数据来源真实，所有操作的数据修改通过加密同步通道传播到其他端。</w:t>
      </w:r>
    </w:p>
    <w:bookmarkEnd w:id="34"/>
    <w:bookmarkStart w:id="39" w:name="部署架构选项"/>
    <w:p>
      <w:pPr>
        <w:pStyle w:val="Heading3"/>
      </w:pPr>
      <w:r>
        <w:t xml:space="preserve">3.4 </w:t>
      </w:r>
      <w:r>
        <w:rPr>
          <w:rFonts w:hint="eastAsia"/>
        </w:rPr>
        <w:t xml:space="preserve">部署架构选项</w:t>
      </w:r>
    </w:p>
    <w:p>
      <w:pPr>
        <w:pStyle w:val="FirstParagraph"/>
      </w:pPr>
      <w:r>
        <w:rPr>
          <w:rFonts w:hint="eastAsia"/>
        </w:rPr>
        <w:t xml:space="preserve">根据客户单位规模和安全要求，提供四种部署架构：</w:t>
      </w:r>
    </w:p>
    <w:bookmarkStart w:id="35" w:name="单机部署"/>
    <w:p>
      <w:pPr>
        <w:pStyle w:val="Heading4"/>
      </w:pPr>
      <w:r>
        <w:t xml:space="preserve">3.4.1 </w:t>
      </w:r>
      <w:r>
        <w:rPr>
          <w:rFonts w:hint="eastAsia"/>
        </w:rPr>
        <w:t xml:space="preserve">单机部署</w:t>
      </w:r>
    </w:p>
    <w:p>
      <w:pPr>
        <w:pStyle w:val="FirstParagraph"/>
      </w:pPr>
      <w:r>
        <w:rPr>
          <w:rFonts w:hint="eastAsia"/>
        </w:rPr>
        <w:t xml:space="preserve">每位用户在自己电脑上独立部署，数据各自保存。适合：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个人办公或小型办公室（&lt;</w:t>
      </w:r>
      <w:r>
        <w:t xml:space="preserve"> 20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完全去中心化的轻量场景</w:t>
      </w:r>
    </w:p>
    <w:bookmarkEnd w:id="35"/>
    <w:bookmarkStart w:id="36" w:name="局域网部署"/>
    <w:p>
      <w:pPr>
        <w:pStyle w:val="Heading4"/>
      </w:pPr>
      <w:r>
        <w:t xml:space="preserve">3.4.2 </w:t>
      </w:r>
      <w:r>
        <w:rPr>
          <w:rFonts w:hint="eastAsia"/>
        </w:rPr>
        <w:t xml:space="preserve">局域网部署</w:t>
      </w:r>
    </w:p>
    <w:p>
      <w:pPr>
        <w:pStyle w:val="FirstParagraph"/>
      </w:pPr>
      <w:r>
        <w:rPr>
          <w:rFonts w:hint="eastAsia"/>
        </w:rPr>
        <w:t xml:space="preserve">单位内部署一台服务器作为协同中心，员工设备通过局域网连接。适合：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中型单位（20–500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内网办公环境</w:t>
      </w:r>
    </w:p>
    <w:bookmarkEnd w:id="36"/>
    <w:bookmarkStart w:id="37" w:name="私有云部署"/>
    <w:p>
      <w:pPr>
        <w:pStyle w:val="Heading4"/>
      </w:pPr>
      <w:r>
        <w:t xml:space="preserve">3.4.3 </w:t>
      </w:r>
      <w:r>
        <w:rPr>
          <w:rFonts w:hint="eastAsia"/>
        </w:rPr>
        <w:t xml:space="preserve">私有云部署</w:t>
      </w:r>
    </w:p>
    <w:p>
      <w:pPr>
        <w:pStyle w:val="FirstParagraph"/>
      </w:pPr>
      <w:r>
        <w:rPr>
          <w:rFonts w:hint="eastAsia"/>
        </w:rPr>
        <w:t xml:space="preserve">部署在客户单位的私有云上，包含负载均衡、高可用、灾备等企业级特性。适合：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大型单位</w:t>
      </w:r>
      <w:r>
        <w:t xml:space="preserve"> / </w:t>
      </w:r>
      <w:r>
        <w:rPr>
          <w:rFonts w:hint="eastAsia"/>
        </w:rPr>
        <w:t xml:space="preserve">集团（500+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多分支机构跨地域协同</w:t>
      </w:r>
    </w:p>
    <w:bookmarkEnd w:id="37"/>
    <w:bookmarkStart w:id="38" w:name="涉密内网部署"/>
    <w:p>
      <w:pPr>
        <w:pStyle w:val="Heading4"/>
      </w:pPr>
      <w:r>
        <w:t xml:space="preserve">3.4.4 </w:t>
      </w:r>
      <w:r>
        <w:rPr>
          <w:rFonts w:hint="eastAsia"/>
        </w:rPr>
        <w:t xml:space="preserve">涉密内网部署</w:t>
      </w:r>
    </w:p>
    <w:p>
      <w:pPr>
        <w:pStyle w:val="FirstParagraph"/>
      </w:pPr>
      <w:r>
        <w:rPr>
          <w:rFonts w:hint="eastAsia"/>
        </w:rPr>
        <w:t xml:space="preserve">完全隔离的物理涉密内网中部署，配套国密算法、双因素认证、行为审计。适合：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党政涉密办公场景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按保密委要求定制实施</w:t>
      </w:r>
    </w:p>
    <w:bookmarkEnd w:id="38"/>
    <w:bookmarkEnd w:id="39"/>
    <w:bookmarkStart w:id="40" w:name="数据流向"/>
    <w:p>
      <w:pPr>
        <w:pStyle w:val="Heading3"/>
      </w:pPr>
      <w:r>
        <w:t xml:space="preserve">3.5 </w:t>
      </w:r>
      <w:r>
        <w:rPr>
          <w:rFonts w:hint="eastAsia"/>
        </w:rPr>
        <w:t xml:space="preserve">数据流向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严格遵循”数据不出域”原则。下表说明各类操作的数据流向：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用户编写文档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仅本地存储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智能问答（本地模型）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全程本地，不出网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智能问答（远端模型）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仅在用户明确选择时，向用户授权的远端</w:t>
            </w:r>
            <w:r>
              <w:t xml:space="preserve"> API </w:t>
            </w:r>
            <w:r>
              <w:rPr>
                <w:rFonts w:hint="eastAsia"/>
              </w:rPr>
              <w:t xml:space="preserve">发送（默认关闭）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全程本地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与同事</w:t>
            </w:r>
            <w: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端到端加密，密文经局域网或加密</w:t>
            </w:r>
            <w:r>
              <w:t xml:space="preserve"> P2P </w:t>
            </w:r>
            <w:r>
              <w:rPr>
                <w:rFonts w:hint="eastAsia"/>
              </w:rPr>
              <w:t xml:space="preserve">传输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跨单位通信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端到端加密，密文经加密</w:t>
            </w:r>
            <w:r>
              <w:t xml:space="preserve"> P2P </w:t>
            </w:r>
            <w:r>
              <w:rPr>
                <w:rFonts w:hint="eastAsia"/>
              </w:rPr>
              <w:t xml:space="preserve">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端到端加密，密文同步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系统遥测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无任何遥测</w:t>
            </w:r>
            <w:r>
              <w:rPr>
                <w:rFonts w:hint="eastAsia"/>
              </w:rPr>
              <w:t xml:space="preserve">（默认关闭，不可向厂商回传）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8" w:name="第四章-安全合规体系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安全合规体系</w:t>
      </w:r>
    </w:p>
    <w:bookmarkStart w:id="42" w:name="等级保护-2.0-三级符合性"/>
    <w:p>
      <w:pPr>
        <w:pStyle w:val="Heading3"/>
      </w:pPr>
      <w:r>
        <w:t xml:space="preserve">4.1 </w:t>
      </w:r>
      <w:r>
        <w:rPr>
          <w:rFonts w:hint="eastAsia"/>
        </w:rPr>
        <w:t xml:space="preserve">等级保护</w:t>
      </w:r>
      <w:r>
        <w:t xml:space="preserve"> 2.0 </w:t>
      </w:r>
      <w:r>
        <w:rPr>
          <w:rFonts w:hint="eastAsia"/>
        </w:rPr>
        <w:t xml:space="preserve">三级符合性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在系统架构设计阶段即按等保三级要求构建。下表对应等保三级关键控制项：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控制项类别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身份鉴别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双因素及以上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硬件密钥（U盾</w:t>
            </w:r>
            <w:r>
              <w:t xml:space="preserve"> / </w:t>
            </w:r>
            <w:r>
              <w:rPr>
                <w:rFonts w:hint="eastAsia"/>
              </w:rPr>
              <w:t xml:space="preserve">密钥卡）+</w:t>
            </w:r>
            <w:r>
              <w:t xml:space="preserve"> </w:t>
            </w:r>
            <w:r>
              <w:rPr>
                <w:rFonts w:hint="eastAsia"/>
              </w:rPr>
              <w:t xml:space="preserve">生物识别</w:t>
            </w:r>
            <w:r>
              <w:t xml:space="preserve"> /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基于角色的最小权限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RBAC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项目级权限隔离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全操作日志，不可篡改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加密签名审计日志</w:t>
            </w:r>
            <w:r>
              <w:t xml:space="preserve"> + </w:t>
            </w:r>
            <w:r>
              <w:rPr>
                <w:rFonts w:hint="eastAsia"/>
              </w:rPr>
              <w:t xml:space="preserve">跨机分发归档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入侵防范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入侵检测与防御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异常行为检测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  <w:r>
              <w:t xml:space="preserve"> + </w:t>
            </w:r>
            <w:r>
              <w:rPr>
                <w:rFonts w:hint="eastAsia"/>
              </w:rPr>
              <w:t xml:space="preserve">应急响应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恶意代码防范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应有恶意代码防范机制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代码签名验证</w:t>
            </w:r>
            <w:r>
              <w:t xml:space="preserve"> + </w:t>
            </w:r>
            <w:r>
              <w:rPr>
                <w:rFonts w:hint="eastAsia"/>
              </w:rPr>
              <w:t xml:space="preserve">沙箱执行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传输与存储完整性校验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端到端密码学校验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数据保密性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重要数据加密存储与传输</w:t>
            </w:r>
          </w:p>
        </w:tc>
        <w:tc>
          <w:tcPr/>
          <w:p>
            <w:pPr>
              <w:pStyle w:val="Compact"/>
            </w:pPr>
            <w:r>
              <w:t xml:space="preserve">AES-256-GCM </w:t>
            </w:r>
            <w:r>
              <w:rPr>
                <w:rFonts w:hint="eastAsia"/>
              </w:rPr>
              <w:t xml:space="preserve">全程加密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数据备份恢复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关键数据定期备份与可恢复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自动备份</w:t>
            </w:r>
            <w:r>
              <w:t xml:space="preserve"> + </w:t>
            </w:r>
            <w:r>
              <w:rPr>
                <w:rFonts w:hint="eastAsia"/>
              </w:rPr>
              <w:t xml:space="preserve">一键恢复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个人信息保护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最小必要</w:t>
            </w:r>
            <w:r>
              <w:t xml:space="preserve"> + </w:t>
            </w:r>
            <w:r>
              <w:rPr>
                <w:rFonts w:hint="eastAsia"/>
              </w:rPr>
              <w:t xml:space="preserve">用户授权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完全本地存储，无任何上传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安全管理中心统一管控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提供管理员控制台</w:t>
            </w:r>
          </w:p>
        </w:tc>
      </w:tr>
    </w:tbl>
    <w:bookmarkEnd w:id="42"/>
    <w:bookmarkStart w:id="43" w:name="数据安全法符合性"/>
    <w:p>
      <w:pPr>
        <w:pStyle w:val="Heading3"/>
      </w:pPr>
      <w:r>
        <w:t xml:space="preserve">4.2 </w:t>
      </w:r>
      <w:r>
        <w:rPr>
          <w:rFonts w:hint="eastAsia"/>
        </w:rPr>
        <w:t xml:space="preserve">《数据安全法》符合性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重要数据不得擅自出境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全部数据本地存储，无任何境外传输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关键信息基础设施安全保护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架构按关基保护要求设计，可通过国家网信办审查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数据分级分类管理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提供数据敏感度标签</w:t>
            </w:r>
            <w:r>
              <w:t xml:space="preserve"> + </w:t>
            </w:r>
            <w:r>
              <w:rPr>
                <w:rFonts w:hint="eastAsia"/>
              </w:rPr>
              <w:t xml:space="preserve">访问策略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数据安全风险评估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提供完整的风险评估文档与工具</w:t>
            </w:r>
          </w:p>
        </w:tc>
      </w:tr>
    </w:tbl>
    <w:bookmarkEnd w:id="43"/>
    <w:bookmarkStart w:id="44" w:name="个人信息保护法符合性"/>
    <w:p>
      <w:pPr>
        <w:pStyle w:val="Heading3"/>
      </w:pPr>
      <w:r>
        <w:t xml:space="preserve">4.3 </w:t>
      </w:r>
      <w:r>
        <w:rPr>
          <w:rFonts w:hint="eastAsia"/>
        </w:rPr>
        <w:t xml:space="preserve">《个人信息保护法》符合性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所有数据处理操作明确告知用户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仅采集必要信息，无附加遥测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全程加密</w:t>
            </w:r>
            <w:r>
              <w:t xml:space="preserve"> + </w:t>
            </w:r>
            <w:r>
              <w:rPr>
                <w:rFonts w:hint="eastAsia"/>
              </w:rPr>
              <w:t xml:space="preserve">硬件密钥保护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提供数据查阅、导出、删除完整能力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完全本地存储</w:t>
            </w:r>
          </w:p>
        </w:tc>
      </w:tr>
    </w:tbl>
    <w:bookmarkEnd w:id="44"/>
    <w:bookmarkStart w:id="45" w:name="密码法符合性"/>
    <w:p>
      <w:pPr>
        <w:pStyle w:val="Heading3"/>
      </w:pPr>
      <w:r>
        <w:t xml:space="preserve">4.4 </w:t>
      </w:r>
      <w:r>
        <w:rPr>
          <w:rFonts w:hint="eastAsia"/>
        </w:rPr>
        <w:t xml:space="preserve">《密码法》符合性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商用密码使用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默认采用国际通用密码（Ed25519</w:t>
            </w:r>
            <w:r>
              <w:t xml:space="preserve"> / AES-256-GCM / ML-KEM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国密算法适配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可按客户要求定制适配</w:t>
            </w:r>
            <w:r>
              <w:t xml:space="preserve"> SM2 / SM3 / SM4 </w:t>
            </w:r>
            <w:r>
              <w:rPr>
                <w:rFonts w:hint="eastAsia"/>
              </w:rPr>
              <w:t xml:space="preserve">国密算法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硬件密钥保护，私钥永不导出芯片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密码模块认证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国密改造版本可送检并通过商用密码产品认证</w:t>
            </w:r>
          </w:p>
        </w:tc>
      </w:tr>
    </w:tbl>
    <w:bookmarkEnd w:id="45"/>
    <w:bookmarkStart w:id="51" w:name="信创适配清单"/>
    <w:p>
      <w:pPr>
        <w:pStyle w:val="Heading3"/>
      </w:pPr>
      <w:r>
        <w:t xml:space="preserve">4.5 </w:t>
      </w:r>
      <w:r>
        <w:rPr>
          <w:rFonts w:hint="eastAsia"/>
        </w:rPr>
        <w:t xml:space="preserve">信创适配清单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CPU、操作系统、数据库、大模型等各层均支持国产替代：</w:t>
      </w:r>
    </w:p>
    <w:bookmarkStart w:id="46" w:name="cpu-适配"/>
    <w:p>
      <w:pPr>
        <w:pStyle w:val="Heading4"/>
      </w:pPr>
      <w:r>
        <w:t xml:space="preserve">4.5.1 CPU </w:t>
      </w:r>
      <w:r>
        <w:rPr>
          <w:rFonts w:hint="eastAsia"/>
        </w:rPr>
        <w:t xml:space="preserve">适配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鲲鹏（华为）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飞腾（FT）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龙芯（LOONGSON）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兆芯（ZHAOXIN）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海光（HYGON）</w:t>
      </w:r>
    </w:p>
    <w:bookmarkEnd w:id="46"/>
    <w:bookmarkStart w:id="47" w:name="操作系统适配"/>
    <w:p>
      <w:pPr>
        <w:pStyle w:val="Heading4"/>
      </w:pPr>
      <w:r>
        <w:t xml:space="preserve">4.5.2 </w:t>
      </w:r>
      <w:r>
        <w:rPr>
          <w:rFonts w:hint="eastAsia"/>
        </w:rPr>
        <w:t xml:space="preserve">操作系统适配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麒麟操作系统</w:t>
      </w:r>
      <w:r>
        <w:t xml:space="preserve"> V10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统信</w:t>
      </w:r>
      <w:r>
        <w:t xml:space="preserve"> UOS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欧拉</w:t>
      </w:r>
      <w:r>
        <w:t xml:space="preserve"> openEuler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中科方德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红旗</w:t>
      </w:r>
      <w:r>
        <w:t xml:space="preserve"> Linux</w:t>
      </w:r>
    </w:p>
    <w:bookmarkEnd w:id="47"/>
    <w:bookmarkStart w:id="48" w:name="数据库适配"/>
    <w:p>
      <w:pPr>
        <w:pStyle w:val="Heading4"/>
      </w:pPr>
      <w:r>
        <w:t xml:space="preserve">4.5.3 </w:t>
      </w:r>
      <w:r>
        <w:rPr>
          <w:rFonts w:hint="eastAsia"/>
        </w:rPr>
        <w:t xml:space="preserve">数据库适配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达梦数据库（DM8）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人大金仓（KingbaseES）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神舟通用（OSCAR）</w:t>
      </w:r>
    </w:p>
    <w:p>
      <w:pPr>
        <w:pStyle w:val="Compact"/>
        <w:numPr>
          <w:ilvl w:val="0"/>
          <w:numId w:val="1013"/>
        </w:numPr>
      </w:pPr>
      <w:r>
        <w:t xml:space="preserve">openGauss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TiDB（开源国产）</w:t>
      </w:r>
    </w:p>
    <w:bookmarkEnd w:id="48"/>
    <w:bookmarkStart w:id="49" w:name="大模型适配"/>
    <w:p>
      <w:pPr>
        <w:pStyle w:val="Heading4"/>
      </w:pPr>
      <w:r>
        <w:t xml:space="preserve">4.5.4 </w:t>
      </w:r>
      <w:r>
        <w:rPr>
          <w:rFonts w:hint="eastAsia"/>
        </w:rPr>
        <w:t xml:space="preserve">大模型适配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通义千问系列（阿里云）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文心系列（百度）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讯飞星火</w:t>
      </w:r>
    </w:p>
    <w:p>
      <w:pPr>
        <w:pStyle w:val="Compact"/>
        <w:numPr>
          <w:ilvl w:val="0"/>
          <w:numId w:val="1014"/>
        </w:numPr>
      </w:pPr>
      <w:r>
        <w:t xml:space="preserve">DeepSeek </w:t>
      </w:r>
      <w:r>
        <w:rPr>
          <w:rFonts w:hint="eastAsia"/>
        </w:rPr>
        <w:t xml:space="preserve">系列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智谱清言</w:t>
      </w:r>
    </w:p>
    <w:p>
      <w:pPr>
        <w:pStyle w:val="Compact"/>
        <w:numPr>
          <w:ilvl w:val="0"/>
          <w:numId w:val="1014"/>
        </w:numPr>
      </w:pPr>
      <w:r>
        <w:t xml:space="preserve">Yi </w:t>
      </w:r>
      <w:r>
        <w:rPr>
          <w:rFonts w:hint="eastAsia"/>
        </w:rPr>
        <w:t xml:space="preserve">系列（零一万物）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其它支持</w:t>
      </w:r>
      <w:r>
        <w:t xml:space="preserve"> OpenAI </w:t>
      </w:r>
      <w:r>
        <w:rPr>
          <w:rFonts w:hint="eastAsia"/>
        </w:rPr>
        <w:t xml:space="preserve">兼容接口的国产模型</w:t>
      </w:r>
    </w:p>
    <w:bookmarkEnd w:id="49"/>
    <w:bookmarkStart w:id="50" w:name="中间件适配"/>
    <w:p>
      <w:pPr>
        <w:pStyle w:val="Heading4"/>
      </w:pPr>
      <w:r>
        <w:t xml:space="preserve">4.5.5 </w:t>
      </w:r>
      <w:r>
        <w:rPr>
          <w:rFonts w:hint="eastAsia"/>
        </w:rPr>
        <w:t xml:space="preserve">中间件适配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国产消息队列（如东方通</w:t>
      </w:r>
      <w:r>
        <w:t xml:space="preserve"> </w:t>
      </w:r>
      <w:r>
        <w:rPr>
          <w:rFonts w:hint="eastAsia"/>
        </w:rPr>
        <w:t xml:space="preserve">TongLINK）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国产应用服务器（如中创</w:t>
      </w:r>
      <w:r>
        <w:t xml:space="preserve"> </w:t>
      </w:r>
      <w:r>
        <w:rPr>
          <w:rFonts w:hint="eastAsia"/>
        </w:rPr>
        <w:t xml:space="preserve">InforSuite）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国产</w:t>
      </w:r>
      <w:r>
        <w:t xml:space="preserve"> Web </w:t>
      </w:r>
      <w:r>
        <w:rPr>
          <w:rFonts w:hint="eastAsia"/>
        </w:rPr>
        <w:t xml:space="preserve">服务器（如金蝶</w:t>
      </w:r>
      <w:r>
        <w:t xml:space="preserve"> </w:t>
      </w:r>
      <w:r>
        <w:rPr>
          <w:rFonts w:hint="eastAsia"/>
        </w:rPr>
        <w:t xml:space="preserve">Apusic）</w:t>
      </w:r>
    </w:p>
    <w:bookmarkEnd w:id="50"/>
    <w:bookmarkEnd w:id="51"/>
    <w:bookmarkStart w:id="55" w:name="密码体系详解"/>
    <w:p>
      <w:pPr>
        <w:pStyle w:val="Heading3"/>
      </w:pPr>
      <w:r>
        <w:t xml:space="preserve">4.6 </w:t>
      </w:r>
      <w:r>
        <w:rPr>
          <w:rFonts w:hint="eastAsia"/>
        </w:rPr>
        <w:t xml:space="preserve">密码体系详解</w:t>
      </w:r>
    </w:p>
    <w:bookmarkStart w:id="52" w:name="已部署算法"/>
    <w:p>
      <w:pPr>
        <w:pStyle w:val="Heading4"/>
      </w:pPr>
      <w:r>
        <w:t xml:space="preserve">4.6.1 </w:t>
      </w:r>
      <w:r>
        <w:rPr>
          <w:rFonts w:hint="eastAsia"/>
        </w:rPr>
        <w:t xml:space="preserve">已部署算法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Ed25519（高性能）+</w:t>
            </w:r>
            <w:r>
              <w:t xml:space="preserve"> ML-DSA / </w:t>
            </w:r>
            <w:r>
              <w:rPr>
                <w:rFonts w:hint="eastAsia"/>
              </w:rPr>
              <w:t xml:space="preserve">SLH-DSA（后量子）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密钥协商</w:t>
            </w:r>
          </w:p>
        </w:tc>
        <w:tc>
          <w:tcPr/>
          <w:p>
            <w:pPr>
              <w:pStyle w:val="Compact"/>
            </w:pPr>
            <w:r>
              <w:t xml:space="preserve">X25519 + </w:t>
            </w:r>
            <w:r>
              <w:rPr>
                <w:rFonts w:hint="eastAsia"/>
              </w:rPr>
              <w:t xml:space="preserve">ML-KEM（后量子）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对称加密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</w:t>
            </w:r>
          </w:p>
        </w:tc>
        <w:tc>
          <w:tcPr/>
          <w:p>
            <w:pPr>
              <w:pStyle w:val="Compact"/>
            </w:pPr>
            <w:r>
              <w:t xml:space="preserve">SHA-256 / SHA-3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即时通信加密</w:t>
            </w:r>
          </w:p>
        </w:tc>
        <w:tc>
          <w:tcPr/>
          <w:p>
            <w:pPr>
              <w:pStyle w:val="Compact"/>
            </w:pPr>
            <w:r>
              <w:t xml:space="preserve">Signal Protocol </w:t>
            </w:r>
            <w:r>
              <w:rPr>
                <w:rFonts w:hint="eastAsia"/>
              </w:rPr>
              <w:t xml:space="preserve">双棘轮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SQLCipher（AES-256）</w:t>
            </w:r>
          </w:p>
        </w:tc>
      </w:tr>
    </w:tbl>
    <w:bookmarkEnd w:id="52"/>
    <w:bookmarkStart w:id="53" w:name="国密算法适配规划"/>
    <w:p>
      <w:pPr>
        <w:pStyle w:val="Heading4"/>
      </w:pPr>
      <w:r>
        <w:t xml:space="preserve">4.6.2 </w:t>
      </w:r>
      <w:r>
        <w:rPr>
          <w:rFonts w:hint="eastAsia"/>
        </w:rPr>
        <w:t xml:space="preserve">国密算法适配规划</w:t>
      </w:r>
    </w:p>
    <w:p>
      <w:pPr>
        <w:pStyle w:val="FirstParagraph"/>
      </w:pPr>
      <w:r>
        <w:rPr>
          <w:rFonts w:hint="eastAsia"/>
        </w:rPr>
        <w:t xml:space="preserve">针对涉密领域客户，提供国密改造版本：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数字签名、密钥协商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替换默认</w:t>
            </w:r>
            <w:r>
              <w:t xml:space="preserve"> Ed25519/X25519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替换默认</w:t>
            </w:r>
            <w:r>
              <w:t xml:space="preserve">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替换默认</w:t>
            </w:r>
            <w:r>
              <w:t xml:space="preserve"> AES-256-GCM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可选集成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国密改造版本可申请商用密码产品认证。</w:t>
      </w:r>
    </w:p>
    <w:bookmarkEnd w:id="53"/>
    <w:bookmarkStart w:id="54" w:name="后量子密码pqc"/>
    <w:p>
      <w:pPr>
        <w:pStyle w:val="Heading4"/>
      </w:pPr>
      <w:r>
        <w:t xml:space="preserve">4.6.3 </w:t>
      </w:r>
      <w:r>
        <w:rPr>
          <w:rFonts w:hint="eastAsia"/>
        </w:rPr>
        <w:t xml:space="preserve">后量子密码（PQC）</w:t>
      </w:r>
    </w:p>
    <w:p>
      <w:pPr>
        <w:pStyle w:val="FirstParagraph"/>
      </w:pPr>
      <w:r>
        <w:rPr>
          <w:rFonts w:hint="eastAsia"/>
        </w:rPr>
        <w:t xml:space="preserve">应对未来量子计算机对传统密码的威胁，已内置</w:t>
      </w:r>
      <w:r>
        <w:t xml:space="preserve"> NIST </w:t>
      </w:r>
      <w:r>
        <w:rPr>
          <w:rFonts w:hint="eastAsia"/>
        </w:rPr>
        <w:t xml:space="preserve">后量子密码标准：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ML-KEM（FIPS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203）</w:t>
      </w:r>
      <w:r>
        <w:rPr>
          <w:rFonts w:hint="eastAsia"/>
        </w:rPr>
        <w:t xml:space="preserve">：抗量子密钥封装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ML-DSA（FIPS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204）</w:t>
      </w:r>
      <w:r>
        <w:rPr>
          <w:rFonts w:hint="eastAsia"/>
        </w:rPr>
        <w:t xml:space="preserve">：抗量子数字签名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SLH-DSA（FIPS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205）</w:t>
      </w:r>
      <w:r>
        <w:rPr>
          <w:rFonts w:hint="eastAsia"/>
        </w:rPr>
        <w:t xml:space="preserve">：基于哈希的抗量子签名</w:t>
      </w:r>
    </w:p>
    <w:p>
      <w:pPr>
        <w:pStyle w:val="FirstParagraph"/>
      </w:pPr>
      <w:r>
        <w:rPr>
          <w:rFonts w:hint="eastAsia"/>
        </w:rPr>
        <w:t xml:space="preserve">与传统算法形成混合签名，今天可用、明天可抗量子。</w:t>
      </w:r>
    </w:p>
    <w:bookmarkEnd w:id="54"/>
    <w:bookmarkEnd w:id="55"/>
    <w:bookmarkStart w:id="56" w:name="硬件信任根"/>
    <w:p>
      <w:pPr>
        <w:pStyle w:val="Heading3"/>
      </w:pPr>
      <w:r>
        <w:t xml:space="preserve">4.7 </w:t>
      </w:r>
      <w:r>
        <w:rPr>
          <w:rFonts w:hint="eastAsia"/>
        </w:rPr>
        <w:t xml:space="preserve">硬件信任根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采用三脚硬件信任根：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U盾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硬件密钥（桌面端）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物理插入</w:t>
            </w:r>
            <w:r>
              <w:t xml:space="preserve"> +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SIMKey</w:t>
            </w:r>
          </w:p>
        </w:tc>
        <w:tc>
          <w:tcPr/>
          <w:p>
            <w:pPr>
              <w:pStyle w:val="Compact"/>
            </w:pPr>
            <w:r>
              <w:t xml:space="preserve">SIM </w:t>
            </w:r>
            <w:r>
              <w:rPr>
                <w:rFonts w:hint="eastAsia"/>
              </w:rPr>
              <w:t xml:space="preserve">卡安全域（手机端，规划中）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移动硬件安全模块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手机芯片层安全飞地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生物识别</w:t>
            </w:r>
            <w:r>
              <w:t xml:space="preserve"> / PIN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任何一脚都可独立签名；多脚同时启用时获得更高保护等级（如大额跨链交易、密钥轮换）。</w:t>
      </w:r>
    </w:p>
    <w:bookmarkEnd w:id="56"/>
    <w:bookmarkStart w:id="57" w:name="审计与合规追溯"/>
    <w:p>
      <w:pPr>
        <w:pStyle w:val="Heading3"/>
      </w:pPr>
      <w:r>
        <w:t xml:space="preserve">4.8 </w:t>
      </w:r>
      <w:r>
        <w:rPr>
          <w:rFonts w:hint="eastAsia"/>
        </w:rPr>
        <w:t xml:space="preserve">审计与合规追溯</w:t>
      </w:r>
    </w:p>
    <w:p>
      <w:pPr>
        <w:pStyle w:val="FirstParagraph"/>
      </w:pPr>
      <w:r>
        <w:rPr>
          <w:rFonts w:hint="eastAsia"/>
        </w:rPr>
        <w:t xml:space="preserve">所有关键操作产生不可篡改的审计日志：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用户登录</w:t>
      </w:r>
      <w:r>
        <w:t xml:space="preserve"> / </w:t>
      </w:r>
      <w:r>
        <w:rPr>
          <w:rFonts w:hint="eastAsia"/>
        </w:rPr>
        <w:t xml:space="preserve">登出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文件创建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多签提案</w:t>
      </w:r>
      <w:r>
        <w:t xml:space="preserve"> / </w:t>
      </w:r>
      <w:r>
        <w:rPr>
          <w:rFonts w:hint="eastAsia"/>
        </w:rPr>
        <w:t xml:space="preserve">签名</w:t>
      </w:r>
      <w:r>
        <w:t xml:space="preserve"> / </w:t>
      </w: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跨单位通信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系统配置变更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管理员操作</w:t>
      </w:r>
    </w:p>
    <w:p>
      <w:pPr>
        <w:pStyle w:val="FirstParagraph"/>
      </w:pPr>
      <w:r>
        <w:rPr>
          <w:rFonts w:hint="eastAsia"/>
        </w:rPr>
        <w:t xml:space="preserve">审计日志通过密码学签名</w:t>
      </w:r>
      <w:r>
        <w:t xml:space="preserve"> + Merkle </w:t>
      </w:r>
      <w:r>
        <w:rPr>
          <w:rFonts w:hint="eastAsia"/>
        </w:rPr>
        <w:t xml:space="preserve">树存证，任何第三方可验证日志完整性。可定期归档到客户单位指定的存储介质（如蓝光归档库、防篡改存储）。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81" w:name="第五章-功能详解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功能详解</w:t>
      </w:r>
    </w:p>
    <w:bookmarkStart w:id="65" w:name="智能办公助手"/>
    <w:p>
      <w:pPr>
        <w:pStyle w:val="Heading3"/>
      </w:pPr>
      <w:r>
        <w:t xml:space="preserve">5.1 </w:t>
      </w:r>
      <w:r>
        <w:rPr>
          <w:rFonts w:hint="eastAsia"/>
        </w:rPr>
        <w:t xml:space="preserve">智能办公助手</w:t>
      </w:r>
    </w:p>
    <w:bookmarkStart w:id="59" w:name="ai-智能问答"/>
    <w:p>
      <w:pPr>
        <w:pStyle w:val="Heading4"/>
      </w:pPr>
      <w:r>
        <w:t xml:space="preserve">5.1.1 AI </w:t>
      </w:r>
      <w:r>
        <w:rPr>
          <w:rFonts w:hint="eastAsia"/>
        </w:rPr>
        <w:t xml:space="preserve">智能问答</w:t>
      </w:r>
    </w:p>
    <w:p>
      <w:pPr>
        <w:pStyle w:val="FirstParagraph"/>
      </w:pPr>
      <w:r>
        <w:rPr>
          <w:rFonts w:hint="eastAsia"/>
        </w:rPr>
        <w:t xml:space="preserve">用户可向</w:t>
      </w:r>
      <w:r>
        <w:t xml:space="preserve"> AI </w:t>
      </w:r>
      <w:r>
        <w:rPr>
          <w:rFonts w:hint="eastAsia"/>
        </w:rPr>
        <w:t xml:space="preserve">提问任何问题，AI</w:t>
      </w:r>
      <w:r>
        <w:t xml:space="preserve"> </w:t>
      </w:r>
      <w:r>
        <w:rPr>
          <w:rFonts w:hint="eastAsia"/>
        </w:rPr>
        <w:t xml:space="preserve">既可基于内置知识回答，也可结合本单位文件库回答（智能检索增强）。</w:t>
      </w:r>
    </w:p>
    <w:p>
      <w:pPr>
        <w:pStyle w:val="BodyText"/>
      </w:pPr>
      <w:r>
        <w:rPr>
          <w:rFonts w:hint="eastAsia"/>
          <w:b/>
          <w:bCs/>
        </w:rPr>
        <w:t xml:space="preserve">典型用法：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“上个月我们部门的会议纪要里，关于</w:t>
      </w:r>
      <w:r>
        <w:t xml:space="preserve"> X </w:t>
      </w:r>
      <w:r>
        <w:rPr>
          <w:rFonts w:hint="eastAsia"/>
        </w:rPr>
        <w:t xml:space="preserve">项目的进展是怎么说的？”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“把这份合同与上次的合同对比，列出所有差异条款。”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“起草一份给领导的关于</w:t>
      </w:r>
      <w:r>
        <w:t xml:space="preserve"> Y </w:t>
      </w:r>
      <w:r>
        <w:rPr>
          <w:rFonts w:hint="eastAsia"/>
        </w:rPr>
        <w:t xml:space="preserve">议题的汇报材料，2000</w:t>
      </w:r>
      <w:r>
        <w:t xml:space="preserve"> </w:t>
      </w:r>
      <w:r>
        <w:rPr>
          <w:rFonts w:hint="eastAsia"/>
        </w:rPr>
        <w:t xml:space="preserve">字以内。”</w:t>
      </w:r>
    </w:p>
    <w:p>
      <w:pPr>
        <w:pStyle w:val="FirstParagraph"/>
      </w:pPr>
      <w:r>
        <w:rPr>
          <w:rFonts w:hint="eastAsia"/>
        </w:rPr>
        <w:t xml:space="preserve">回答会明确列出引用的具体文档段落，可点击跳转到原文核对。</w:t>
      </w:r>
    </w:p>
    <w:bookmarkEnd w:id="59"/>
    <w:bookmarkStart w:id="60" w:name="文档自动起草"/>
    <w:p>
      <w:pPr>
        <w:pStyle w:val="Heading4"/>
      </w:pPr>
      <w:r>
        <w:t xml:space="preserve">5.1.2 </w:t>
      </w:r>
      <w:r>
        <w:rPr>
          <w:rFonts w:hint="eastAsia"/>
        </w:rPr>
        <w:t xml:space="preserve">文档自动起草</w:t>
      </w:r>
    </w:p>
    <w:p>
      <w:pPr>
        <w:pStyle w:val="FirstParagraph"/>
      </w:pPr>
      <w:r>
        <w:rPr>
          <w:rFonts w:hint="eastAsia"/>
        </w:rPr>
        <w:t xml:space="preserve">支持以下文档类型自动起草：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公文：通知、报告、请示、批复、函等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报告：工作总结、专题报告、调研报告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演讲稿、发言稿</w:t>
      </w:r>
    </w:p>
    <w:p>
      <w:pPr>
        <w:pStyle w:val="Compact"/>
        <w:numPr>
          <w:ilvl w:val="0"/>
          <w:numId w:val="1019"/>
        </w:numPr>
      </w:pPr>
      <w:r>
        <w:t xml:space="preserve">PPT </w:t>
      </w:r>
      <w:r>
        <w:rPr>
          <w:rFonts w:hint="eastAsia"/>
        </w:rPr>
        <w:t xml:space="preserve">大纲与各页要点</w:t>
      </w:r>
    </w:p>
    <w:p>
      <w:pPr>
        <w:pStyle w:val="Compact"/>
        <w:numPr>
          <w:ilvl w:val="0"/>
          <w:numId w:val="1019"/>
        </w:numPr>
      </w:pPr>
      <w:r>
        <w:t xml:space="preserve">Excel </w:t>
      </w:r>
      <w:r>
        <w:rPr>
          <w:rFonts w:hint="eastAsia"/>
        </w:rPr>
        <w:t xml:space="preserve">数据分析报表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邮件回复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项目计划</w:t>
      </w:r>
    </w:p>
    <w:p>
      <w:pPr>
        <w:pStyle w:val="FirstParagraph"/>
      </w:pPr>
      <w:r>
        <w:rPr>
          <w:rFonts w:hint="eastAsia"/>
        </w:rPr>
        <w:t xml:space="preserve">起草时可指定：篇幅、语言风格（庄重</w:t>
      </w:r>
      <w:r>
        <w:t xml:space="preserve"> / </w:t>
      </w:r>
      <w:r>
        <w:rPr>
          <w:rFonts w:hint="eastAsia"/>
        </w:rPr>
        <w:t xml:space="preserve">简洁</w:t>
      </w:r>
      <w:r>
        <w:t xml:space="preserve"> / </w:t>
      </w:r>
      <w:r>
        <w:rPr>
          <w:rFonts w:hint="eastAsia"/>
        </w:rPr>
        <w:t xml:space="preserve">详尽）、引用的资料范围。</w:t>
      </w:r>
    </w:p>
    <w:bookmarkEnd w:id="60"/>
    <w:bookmarkStart w:id="61" w:name="会议纪要自动生成"/>
    <w:p>
      <w:pPr>
        <w:pStyle w:val="Heading4"/>
      </w:pPr>
      <w:r>
        <w:t xml:space="preserve">5.1.3 </w:t>
      </w:r>
      <w:r>
        <w:rPr>
          <w:rFonts w:hint="eastAsia"/>
        </w:rPr>
        <w:t xml:space="preserve">会议纪要自动生成</w:t>
      </w:r>
    </w:p>
    <w:p>
      <w:pPr>
        <w:pStyle w:val="FirstParagraph"/>
      </w:pPr>
      <w:r>
        <w:rPr>
          <w:rFonts w:hint="eastAsia"/>
        </w:rPr>
        <w:t xml:space="preserve">录音</w:t>
      </w:r>
      <w:r>
        <w:t xml:space="preserve"> → </w:t>
      </w:r>
      <w:r>
        <w:rPr>
          <w:rFonts w:hint="eastAsia"/>
        </w:rPr>
        <w:t xml:space="preserve">自动语音转文字</w:t>
      </w:r>
      <w:r>
        <w:t xml:space="preserve"> → </w:t>
      </w:r>
      <w:r>
        <w:rPr>
          <w:rFonts w:hint="eastAsia"/>
        </w:rPr>
        <w:t xml:space="preserve">自动整理为标准纪要格式（议题、与会人员、主要观点、决议事项、待办事项）。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实时录音</w:t>
      </w:r>
      <w:r>
        <w:t xml:space="preserve"> + </w:t>
      </w:r>
      <w:r>
        <w:rPr>
          <w:rFonts w:hint="eastAsia"/>
        </w:rPr>
        <w:t xml:space="preserve">实时转写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上传已有录音文件</w:t>
      </w:r>
      <w:r>
        <w:t xml:space="preserve"> + </w:t>
      </w:r>
      <w:r>
        <w:rPr>
          <w:rFonts w:hint="eastAsia"/>
        </w:rPr>
        <w:t xml:space="preserve">批量转写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多人会议自动区分说话人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关键决议自动加粗标记</w:t>
      </w:r>
    </w:p>
    <w:bookmarkEnd w:id="61"/>
    <w:bookmarkStart w:id="62" w:name="跨文档对比与摘要"/>
    <w:p>
      <w:pPr>
        <w:pStyle w:val="Heading4"/>
      </w:pPr>
      <w:r>
        <w:t xml:space="preserve">5.1.4 </w:t>
      </w:r>
      <w:r>
        <w:rPr>
          <w:rFonts w:hint="eastAsia"/>
        </w:rPr>
        <w:t xml:space="preserve">跨文档对比与摘要</w:t>
      </w:r>
    </w:p>
    <w:p>
      <w:pPr>
        <w:pStyle w:val="FirstParagraph"/>
      </w:pPr>
      <w:r>
        <w:rPr>
          <w:rFonts w:hint="eastAsia"/>
        </w:rPr>
        <w:t xml:space="preserve">将多份文档（如多年同议题报告、多版本合同、多份调研材料）一次性提交给</w:t>
      </w:r>
      <w:r>
        <w:t xml:space="preserve"> </w:t>
      </w:r>
      <w:r>
        <w:rPr>
          <w:rFonts w:hint="eastAsia"/>
        </w:rPr>
        <w:t xml:space="preserve">AI，自动：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提取每份的核心观点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找出共同点与差异点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生成专题对比表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生成综合摘要</w:t>
      </w:r>
    </w:p>
    <w:bookmarkEnd w:id="62"/>
    <w:bookmarkStart w:id="63" w:name="内置技能库139-项"/>
    <w:p>
      <w:pPr>
        <w:pStyle w:val="Heading4"/>
      </w:pPr>
      <w:r>
        <w:t xml:space="preserve">5.1.5 </w:t>
      </w:r>
      <w:r>
        <w:rPr>
          <w:rFonts w:hint="eastAsia"/>
        </w:rPr>
        <w:t xml:space="preserve">内置技能库（139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FirstParagraph"/>
      </w:pPr>
      <w:r>
        <w:rPr>
          <w:rFonts w:hint="eastAsia"/>
        </w:rPr>
        <w:t xml:space="preserve">系统内置</w:t>
      </w:r>
      <w:r>
        <w:t xml:space="preserve"> 139 </w:t>
      </w:r>
      <w:r>
        <w:rPr>
          <w:rFonts w:hint="eastAsia"/>
        </w:rPr>
        <w:t xml:space="preserve">项即装即用的</w:t>
      </w:r>
      <w:r>
        <w:t xml:space="preserve"> AI </w:t>
      </w:r>
      <w:r>
        <w:rPr>
          <w:rFonts w:hint="eastAsia"/>
        </w:rPr>
        <w:t xml:space="preserve">技能，覆盖：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文档处理</w:t>
      </w:r>
      <w:r>
        <w:rPr>
          <w:rFonts w:hint="eastAsia"/>
        </w:rPr>
        <w:t xml:space="preserve">：文档转换、PDF</w:t>
      </w:r>
      <w:r>
        <w:t xml:space="preserve"> </w:t>
      </w:r>
      <w:r>
        <w:rPr>
          <w:rFonts w:hint="eastAsia"/>
        </w:rPr>
        <w:t xml:space="preserve">处理、表格分析、PPT</w:t>
      </w:r>
      <w:r>
        <w:t xml:space="preserve"> </w:t>
      </w:r>
      <w:r>
        <w:rPr>
          <w:rFonts w:hint="eastAsia"/>
        </w:rPr>
        <w:t xml:space="preserve">制作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多媒体</w:t>
      </w:r>
      <w:r>
        <w:rPr>
          <w:rFonts w:hint="eastAsia"/>
        </w:rPr>
        <w:t xml:space="preserve">：音频转写、视频处理、字幕生成、TTS</w:t>
      </w:r>
      <w:r>
        <w:t xml:space="preserve"> </w:t>
      </w:r>
      <w:r>
        <w:rPr>
          <w:rFonts w:hint="eastAsia"/>
        </w:rPr>
        <w:t xml:space="preserve">合成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：CSV</w:t>
      </w:r>
      <w:r>
        <w:t xml:space="preserve"> </w:t>
      </w:r>
      <w:r>
        <w:rPr>
          <w:rFonts w:hint="eastAsia"/>
        </w:rPr>
        <w:t xml:space="preserve">处理、数据分析、图表生成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图像</w:t>
      </w:r>
      <w:r>
        <w:rPr>
          <w:rFonts w:hint="eastAsia"/>
        </w:rPr>
        <w:t xml:space="preserve">：OCR</w:t>
      </w:r>
      <w:r>
        <w:t xml:space="preserve"> </w:t>
      </w:r>
      <w:r>
        <w:rPr>
          <w:rFonts w:hint="eastAsia"/>
        </w:rPr>
        <w:t xml:space="preserve">识别、图像生成、图像编辑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办公</w:t>
      </w:r>
      <w:r>
        <w:rPr>
          <w:rFonts w:hint="eastAsia"/>
        </w:rPr>
        <w:t xml:space="preserve">：日程管理、任务跟踪、邮件起草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：合规检查、法律条款分析、医疗信息处理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开发</w:t>
      </w:r>
      <w:r>
        <w:rPr>
          <w:rFonts w:hint="eastAsia"/>
        </w:rPr>
        <w:t xml:space="preserve">：代码审查（仅限技术单位）</w:t>
      </w:r>
    </w:p>
    <w:p>
      <w:pPr>
        <w:pStyle w:val="FirstParagraph"/>
      </w:pPr>
      <w:r>
        <w:rPr>
          <w:rFonts w:hint="eastAsia"/>
        </w:rPr>
        <w:t xml:space="preserve">新技能可通过技能市场动态添加。</w:t>
      </w:r>
    </w:p>
    <w:bookmarkEnd w:id="63"/>
    <w:bookmarkStart w:id="64" w:name="多角色-ai-协同"/>
    <w:p>
      <w:pPr>
        <w:pStyle w:val="Heading4"/>
      </w:pPr>
      <w:r>
        <w:t xml:space="preserve">5.1.6 </w:t>
      </w:r>
      <w:r>
        <w:rPr>
          <w:rFonts w:hint="eastAsia"/>
        </w:rPr>
        <w:t xml:space="preserve">多角色</w:t>
      </w:r>
      <w:r>
        <w:t xml:space="preserve"> AI </w:t>
      </w:r>
      <w:r>
        <w:rPr>
          <w:rFonts w:hint="eastAsia"/>
        </w:rPr>
        <w:t xml:space="preserve">协同</w:t>
      </w:r>
    </w:p>
    <w:p>
      <w:pPr>
        <w:pStyle w:val="FirstParagraph"/>
      </w:pPr>
      <w:r>
        <w:rPr>
          <w:rFonts w:hint="eastAsia"/>
        </w:rPr>
        <w:t xml:space="preserve">复杂任务（如撰写完整调研报告、起草大型文件、深度分析项目）可通过”多角色</w:t>
      </w:r>
      <w:r>
        <w:t xml:space="preserve"> AI </w:t>
      </w:r>
      <w:r>
        <w:rPr>
          <w:rFonts w:hint="eastAsia"/>
        </w:rPr>
        <w:t xml:space="preserve">协同”模式自动完成：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理解</w:t>
      </w:r>
      <w:r>
        <w:t xml:space="preserve"> </w:t>
      </w:r>
      <w:r>
        <w:t xml:space="preserve">— AI </w:t>
      </w:r>
      <w:r>
        <w:rPr>
          <w:rFonts w:hint="eastAsia"/>
        </w:rPr>
        <w:t xml:space="preserve">拆解需求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规划</w:t>
      </w:r>
      <w:r>
        <w:t xml:space="preserve"> </w:t>
      </w:r>
      <w:r>
        <w:t xml:space="preserve">— AI </w:t>
      </w:r>
      <w:r>
        <w:rPr>
          <w:rFonts w:hint="eastAsia"/>
        </w:rPr>
        <w:t xml:space="preserve">制定步骤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执行</w:t>
      </w:r>
      <w:r>
        <w:t xml:space="preserve"> </w:t>
      </w:r>
      <w:r>
        <w:t xml:space="preserve">— </w:t>
      </w:r>
      <w:r>
        <w:rPr>
          <w:rFonts w:hint="eastAsia"/>
        </w:rPr>
        <w:t xml:space="preserve">多个</w:t>
      </w:r>
      <w:r>
        <w:t xml:space="preserve"> AI </w:t>
      </w:r>
      <w:r>
        <w:rPr>
          <w:rFonts w:hint="eastAsia"/>
        </w:rPr>
        <w:t xml:space="preserve">角色并行做事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验证</w:t>
      </w:r>
      <w:r>
        <w:t xml:space="preserve"> </w:t>
      </w:r>
      <w:r>
        <w:t xml:space="preserve">— AI </w:t>
      </w:r>
      <w:r>
        <w:rPr>
          <w:rFonts w:hint="eastAsia"/>
        </w:rPr>
        <w:t xml:space="preserve">自检并必要时迭代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总结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输出最终结果与决策日志</w:t>
      </w:r>
    </w:p>
    <w:p>
      <w:pPr>
        <w:pStyle w:val="FirstParagraph"/>
      </w:pPr>
      <w:r>
        <w:rPr>
          <w:rFonts w:hint="eastAsia"/>
        </w:rPr>
        <w:t xml:space="preserve">每一阶段用户可中断、调整、手工接管。</w:t>
      </w:r>
    </w:p>
    <w:bookmarkEnd w:id="64"/>
    <w:bookmarkEnd w:id="65"/>
    <w:bookmarkStart w:id="71" w:name="知识库与协同办公"/>
    <w:p>
      <w:pPr>
        <w:pStyle w:val="Heading3"/>
      </w:pPr>
      <w:r>
        <w:t xml:space="preserve">5.2 </w:t>
      </w:r>
      <w:r>
        <w:rPr>
          <w:rFonts w:hint="eastAsia"/>
        </w:rPr>
        <w:t xml:space="preserve">知识库与协同办公</w:t>
      </w:r>
    </w:p>
    <w:bookmarkStart w:id="66" w:name="统一知识库"/>
    <w:p>
      <w:pPr>
        <w:pStyle w:val="Heading4"/>
      </w:pPr>
      <w:r>
        <w:t xml:space="preserve">5.2.1 </w:t>
      </w:r>
      <w:r>
        <w:rPr>
          <w:rFonts w:hint="eastAsia"/>
        </w:rPr>
        <w:t xml:space="preserve">统一知识库</w:t>
      </w:r>
    </w:p>
    <w:p>
      <w:pPr>
        <w:pStyle w:val="FirstParagraph"/>
      </w:pPr>
      <w:r>
        <w:rPr>
          <w:rFonts w:hint="eastAsia"/>
        </w:rPr>
        <w:t xml:space="preserve">把单位的所有信息资产汇集到一个加密知识库：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文档（Word</w:t>
      </w:r>
      <w:r>
        <w:t xml:space="preserve"> / PDF / Excel / PPT / Markdown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笔记（用户随时记录）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会议纪要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邮件归档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聊天记录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项目资料</w:t>
      </w:r>
    </w:p>
    <w:p>
      <w:pPr>
        <w:pStyle w:val="FirstParagraph"/>
      </w:pPr>
      <w:r>
        <w:rPr>
          <w:rFonts w:hint="eastAsia"/>
        </w:rPr>
        <w:t xml:space="preserve">每条资料带有：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创建人</w:t>
      </w:r>
      <w:r>
        <w:t xml:space="preserve"> / </w:t>
      </w:r>
      <w:r>
        <w:rPr>
          <w:rFonts w:hint="eastAsia"/>
        </w:rPr>
        <w:t xml:space="preserve">创建时间</w:t>
      </w:r>
      <w:r>
        <w:t xml:space="preserve"> / </w:t>
      </w:r>
      <w:r>
        <w:rPr>
          <w:rFonts w:hint="eastAsia"/>
        </w:rPr>
        <w:t xml:space="preserve">修改历史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标签</w:t>
      </w:r>
      <w:r>
        <w:t xml:space="preserve"> / </w:t>
      </w:r>
      <w:r>
        <w:rPr>
          <w:rFonts w:hint="eastAsia"/>
        </w:rPr>
        <w:t xml:space="preserve">分类</w:t>
      </w:r>
      <w:r>
        <w:t xml:space="preserve"> / </w:t>
      </w:r>
      <w:r>
        <w:rPr>
          <w:rFonts w:hint="eastAsia"/>
        </w:rPr>
        <w:t xml:space="preserve">项目归属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访问权限设置</w:t>
      </w:r>
    </w:p>
    <w:bookmarkEnd w:id="66"/>
    <w:bookmarkStart w:id="67" w:name="强大检索"/>
    <w:p>
      <w:pPr>
        <w:pStyle w:val="Heading4"/>
      </w:pPr>
      <w:r>
        <w:t xml:space="preserve">5.2.2 </w:t>
      </w:r>
      <w:r>
        <w:rPr>
          <w:rFonts w:hint="eastAsia"/>
        </w:rPr>
        <w:t xml:space="preserve">强大检索</w:t>
      </w:r>
    </w:p>
    <w:p>
      <w:pPr>
        <w:pStyle w:val="FirstParagraph"/>
      </w:pPr>
      <w:r>
        <w:rPr>
          <w:rFonts w:hint="eastAsia"/>
        </w:rPr>
        <w:t xml:space="preserve">提供两种检索方式：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关键词检索</w:t>
      </w:r>
      <w:r>
        <w:rPr>
          <w:rFonts w:hint="eastAsia"/>
        </w:rPr>
        <w:t xml:space="preserve">：精确匹配字符串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语义检索</w:t>
      </w:r>
      <w:r>
        <w:rPr>
          <w:rFonts w:hint="eastAsia"/>
        </w:rPr>
        <w:t xml:space="preserve">：按意思匹配（可找到同义不同字的内容）</w:t>
      </w:r>
    </w:p>
    <w:p>
      <w:pPr>
        <w:pStyle w:val="FirstParagraph"/>
      </w:pPr>
      <w:r>
        <w:rPr>
          <w:rFonts w:hint="eastAsia"/>
        </w:rPr>
        <w:t xml:space="preserve">两种检索结果合并加权，准确率与召回率双优。50</w:t>
      </w:r>
      <w:r>
        <w:t xml:space="preserve"> </w:t>
      </w:r>
      <w:r>
        <w:rPr>
          <w:rFonts w:hint="eastAsia"/>
        </w:rPr>
        <w:t xml:space="preserve">万条记录的库实测检索响应</w:t>
      </w:r>
      <w:r>
        <w:t xml:space="preserve"> &lt; 200 </w:t>
      </w:r>
      <w:r>
        <w:rPr>
          <w:rFonts w:hint="eastAsia"/>
        </w:rPr>
        <w:t xml:space="preserve">毫秒。</w:t>
      </w:r>
    </w:p>
    <w:p>
      <w:pPr>
        <w:pStyle w:val="BodyText"/>
      </w:pPr>
      <w:r>
        <w:rPr>
          <w:rFonts w:hint="eastAsia"/>
        </w:rPr>
        <w:t xml:space="preserve">支持高级检索语法：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按标签：</w:t>
      </w:r>
      <w:r>
        <w:rPr>
          <w:rStyle w:val="VerbatimChar"/>
          <w:rFonts w:hint="eastAsia"/>
        </w:rPr>
        <w:t xml:space="preserve">tag:工作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按时间：</w:t>
      </w:r>
      <w:r>
        <w:rPr>
          <w:rStyle w:val="VerbatimChar"/>
        </w:rPr>
        <w:t xml:space="preserve">created:&gt;2026-04-01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按类型：</w:t>
      </w:r>
      <w:r>
        <w:rPr>
          <w:rStyle w:val="VerbatimChar"/>
        </w:rPr>
        <w:t xml:space="preserve">type:document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短语精确：</w:t>
      </w:r>
      <w:r>
        <w:rPr>
          <w:rStyle w:val="VerbatimChar"/>
          <w:rFonts w:hint="eastAsia"/>
        </w:rPr>
        <w:t xml:space="preserve">"完整短语"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排除词：</w:t>
      </w:r>
      <w:r>
        <w:rPr>
          <w:rStyle w:val="VerbatimChar"/>
          <w:rFonts w:hint="eastAsia"/>
        </w:rPr>
        <w:t xml:space="preserve">-排除词</w:t>
      </w:r>
    </w:p>
    <w:bookmarkEnd w:id="67"/>
    <w:bookmarkStart w:id="68" w:name="项目空间"/>
    <w:p>
      <w:pPr>
        <w:pStyle w:val="Heading4"/>
      </w:pPr>
      <w:r>
        <w:t xml:space="preserve">5.2.3 </w:t>
      </w:r>
      <w:r>
        <w:rPr>
          <w:rFonts w:hint="eastAsia"/>
        </w:rPr>
        <w:t xml:space="preserve">项目空间</w:t>
      </w:r>
    </w:p>
    <w:p>
      <w:pPr>
        <w:pStyle w:val="FirstParagraph"/>
      </w:pPr>
      <w:r>
        <w:rPr>
          <w:rFonts w:hint="eastAsia"/>
        </w:rPr>
        <w:t xml:space="preserve">按项目</w:t>
      </w:r>
      <w:r>
        <w:t xml:space="preserve"> / </w:t>
      </w:r>
      <w:r>
        <w:rPr>
          <w:rFonts w:hint="eastAsia"/>
        </w:rPr>
        <w:t xml:space="preserve">部门</w:t>
      </w:r>
      <w:r>
        <w:t xml:space="preserve"> / </w:t>
      </w:r>
      <w:r>
        <w:rPr>
          <w:rFonts w:hint="eastAsia"/>
        </w:rPr>
        <w:t xml:space="preserve">主题划分独立空间，每个空间：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独立成员名单与权限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独立的资料、对话、AI</w:t>
      </w:r>
      <w:r>
        <w:t xml:space="preserve"> </w:t>
      </w:r>
      <w:r>
        <w:rPr>
          <w:rFonts w:hint="eastAsia"/>
        </w:rPr>
        <w:t xml:space="preserve">助手记忆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可选择性开放给外部成员协作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项目结束可整体归档</w:t>
      </w:r>
    </w:p>
    <w:bookmarkEnd w:id="68"/>
    <w:bookmarkStart w:id="69" w:name="多设备同步"/>
    <w:p>
      <w:pPr>
        <w:pStyle w:val="Heading4"/>
      </w:pPr>
      <w:r>
        <w:t xml:space="preserve">5.2.4 </w:t>
      </w:r>
      <w:r>
        <w:rPr>
          <w:rFonts w:hint="eastAsia"/>
        </w:rPr>
        <w:t xml:space="preserve">多设备同步</w:t>
      </w:r>
    </w:p>
    <w:p>
      <w:pPr>
        <w:pStyle w:val="FirstParagraph"/>
      </w:pPr>
      <w:r>
        <w:rPr>
          <w:rFonts w:hint="eastAsia"/>
        </w:rPr>
        <w:t xml:space="preserve">办公室电脑、笔记本、家庭电脑、手机数据自动同步：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局域网内直接同步（速度最快）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外出时通过加密</w:t>
      </w:r>
      <w:r>
        <w:t xml:space="preserve"> P2P </w:t>
      </w:r>
      <w:r>
        <w:rPr>
          <w:rFonts w:hint="eastAsia"/>
        </w:rPr>
        <w:t xml:space="preserve">网络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全程不经过任何第三方云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支持选择性同步（如只同步</w:t>
      </w:r>
      <w:r>
        <w:t xml:space="preserve"> A </w:t>
      </w:r>
      <w:r>
        <w:rPr>
          <w:rFonts w:hint="eastAsia"/>
        </w:rPr>
        <w:t xml:space="preserve">项目）</w:t>
      </w:r>
    </w:p>
    <w:bookmarkEnd w:id="69"/>
    <w:bookmarkStart w:id="70" w:name="版本与审计"/>
    <w:p>
      <w:pPr>
        <w:pStyle w:val="Heading4"/>
      </w:pPr>
      <w:r>
        <w:t xml:space="preserve">5.2.5 </w:t>
      </w:r>
      <w:r>
        <w:rPr>
          <w:rFonts w:hint="eastAsia"/>
        </w:rPr>
        <w:t xml:space="preserve">版本与审计</w:t>
      </w:r>
    </w:p>
    <w:p>
      <w:pPr>
        <w:pStyle w:val="FirstParagraph"/>
      </w:pPr>
      <w:r>
        <w:rPr>
          <w:rFonts w:hint="eastAsia"/>
        </w:rPr>
        <w:t xml:space="preserve">每份文档的修改历史完整保留：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谁在何时改了什么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可一键回滚到任意历史版本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关键文档可锁定历史版本</w:t>
      </w:r>
    </w:p>
    <w:bookmarkEnd w:id="70"/>
    <w:bookmarkEnd w:id="71"/>
    <w:bookmarkStart w:id="78" w:name="加密即时通信"/>
    <w:p>
      <w:pPr>
        <w:pStyle w:val="Heading3"/>
      </w:pPr>
      <w:r>
        <w:t xml:space="preserve">5.3 </w:t>
      </w:r>
      <w:r>
        <w:rPr>
          <w:rFonts w:hint="eastAsia"/>
        </w:rPr>
        <w:t xml:space="preserve">加密即时通信</w:t>
      </w:r>
    </w:p>
    <w:bookmarkStart w:id="72" w:name="一对一加密对话"/>
    <w:p>
      <w:pPr>
        <w:pStyle w:val="Heading4"/>
      </w:pPr>
      <w:r>
        <w:t xml:space="preserve">5.3.1 </w:t>
      </w:r>
      <w:r>
        <w:rPr>
          <w:rFonts w:hint="eastAsia"/>
        </w:rPr>
        <w:t xml:space="preserve">一对一加密对话</w:t>
      </w:r>
    </w:p>
    <w:p>
      <w:pPr>
        <w:pStyle w:val="FirstParagraph"/>
      </w:pPr>
      <w:r>
        <w:rPr>
          <w:rFonts w:hint="eastAsia"/>
        </w:rPr>
        <w:t xml:space="preserve">任意两位用户之间的对话端到端加密。即使消息经过中转服务器，服务器也只能看到密文。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引用回复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表情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已读回执（可关闭）</w:t>
      </w:r>
    </w:p>
    <w:bookmarkEnd w:id="72"/>
    <w:bookmarkStart w:id="73" w:name="多人加密群组"/>
    <w:p>
      <w:pPr>
        <w:pStyle w:val="Heading4"/>
      </w:pPr>
      <w:r>
        <w:t xml:space="preserve">5.3.2 </w:t>
      </w:r>
      <w:r>
        <w:rPr>
          <w:rFonts w:hint="eastAsia"/>
        </w:rPr>
        <w:t xml:space="preserve">多人加密群组</w:t>
      </w:r>
    </w:p>
    <w:p>
      <w:pPr>
        <w:pStyle w:val="FirstParagraph"/>
      </w:pPr>
      <w:r>
        <w:rPr>
          <w:rFonts w:hint="eastAsia"/>
        </w:rPr>
        <w:t xml:space="preserve">群组对话同样端到端加密。支持：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自由创建群组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群主</w:t>
      </w:r>
      <w:r>
        <w:t xml:space="preserve"> / </w:t>
      </w:r>
      <w:r>
        <w:rPr>
          <w:rFonts w:hint="eastAsia"/>
        </w:rPr>
        <w:t xml:space="preserve">管理员</w:t>
      </w:r>
      <w:r>
        <w:t xml:space="preserve"> / </w:t>
      </w:r>
      <w:r>
        <w:rPr>
          <w:rFonts w:hint="eastAsia"/>
        </w:rPr>
        <w:t xml:space="preserve">成员三级权限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公告</w:t>
      </w:r>
      <w:r>
        <w:t xml:space="preserve"> / </w:t>
      </w:r>
      <w:r>
        <w:rPr>
          <w:rFonts w:hint="eastAsia"/>
        </w:rPr>
        <w:t xml:space="preserve">文件柜</w:t>
      </w:r>
      <w:r>
        <w:t xml:space="preserve"> / </w:t>
      </w:r>
      <w:r>
        <w:rPr>
          <w:rFonts w:hint="eastAsia"/>
        </w:rPr>
        <w:t xml:space="preserve">投票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历史消息搜索</w:t>
      </w:r>
    </w:p>
    <w:bookmarkEnd w:id="73"/>
    <w:bookmarkStart w:id="74" w:name="频道讨论"/>
    <w:p>
      <w:pPr>
        <w:pStyle w:val="Heading4"/>
      </w:pPr>
      <w:r>
        <w:t xml:space="preserve">5.3.3 </w:t>
      </w:r>
      <w:r>
        <w:rPr>
          <w:rFonts w:hint="eastAsia"/>
        </w:rPr>
        <w:t xml:space="preserve">频道讨论</w:t>
      </w:r>
    </w:p>
    <w:p>
      <w:pPr>
        <w:pStyle w:val="FirstParagraph"/>
      </w:pPr>
      <w:r>
        <w:rPr>
          <w:rFonts w:hint="eastAsia"/>
        </w:rPr>
        <w:t xml:space="preserve">按主题划分的频道，类似</w:t>
      </w:r>
      <w:r>
        <w:t xml:space="preserve"> Slack </w:t>
      </w:r>
      <w:r>
        <w:rPr>
          <w:rFonts w:hint="eastAsia"/>
        </w:rPr>
        <w:t xml:space="preserve">channel：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公开频道：单位内任何人可加入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私有频道：邀请制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公告频道：仅管理员可发言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频道内消息按主题归档</w:t>
      </w:r>
    </w:p>
    <w:bookmarkEnd w:id="74"/>
    <w:bookmarkStart w:id="75" w:name="公文流转"/>
    <w:p>
      <w:pPr>
        <w:pStyle w:val="Heading4"/>
      </w:pPr>
      <w:r>
        <w:t xml:space="preserve">5.3.4 </w:t>
      </w:r>
      <w:r>
        <w:rPr>
          <w:rFonts w:hint="eastAsia"/>
        </w:rPr>
        <w:t xml:space="preserve">公文流转</w:t>
      </w:r>
    </w:p>
    <w:p>
      <w:pPr>
        <w:pStyle w:val="FirstParagraph"/>
      </w:pPr>
      <w:r>
        <w:rPr>
          <w:rFonts w:hint="eastAsia"/>
        </w:rPr>
        <w:t xml:space="preserve">替代传统的纸质</w:t>
      </w:r>
      <w:r>
        <w:t xml:space="preserve"> / </w:t>
      </w:r>
      <w:r>
        <w:rPr>
          <w:rFonts w:hint="eastAsia"/>
        </w:rPr>
        <w:t xml:space="preserve">邮件公文流转：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起草人发起</w:t>
      </w:r>
      <w:r>
        <w:t xml:space="preserve"> → </w:t>
      </w:r>
      <w:r>
        <w:rPr>
          <w:rFonts w:hint="eastAsia"/>
        </w:rPr>
        <w:t xml:space="preserve">部门主管审核</w:t>
      </w:r>
      <w:r>
        <w:t xml:space="preserve"> → </w:t>
      </w:r>
      <w:r>
        <w:rPr>
          <w:rFonts w:hint="eastAsia"/>
        </w:rPr>
        <w:t xml:space="preserve">单位领导签发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全程加密留痕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多签自动收集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完成后自动归档到知识库</w:t>
      </w:r>
    </w:p>
    <w:bookmarkEnd w:id="75"/>
    <w:bookmarkStart w:id="76" w:name="多签决策"/>
    <w:p>
      <w:pPr>
        <w:pStyle w:val="Heading4"/>
      </w:pPr>
      <w:r>
        <w:t xml:space="preserve">5.3.5 </w:t>
      </w:r>
      <w:r>
        <w:rPr>
          <w:rFonts w:hint="eastAsia"/>
        </w:rPr>
        <w:t xml:space="preserve">多签决策</w:t>
      </w:r>
    </w:p>
    <w:p>
      <w:pPr>
        <w:pStyle w:val="FirstParagraph"/>
      </w:pPr>
      <w:r>
        <w:rPr>
          <w:rFonts w:hint="eastAsia"/>
        </w:rPr>
        <w:t xml:space="preserve">针对”三重一大”（重大决策、重大项目、重要人事任免、大额资金使用）等场景：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发起人提出动议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系统自动按规则路由到相关签批人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每位签批人独立硬件密钥签名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达到指定数量的签名后自动生效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全过程加密留痕</w:t>
      </w:r>
    </w:p>
    <w:bookmarkEnd w:id="76"/>
    <w:bookmarkStart w:id="77" w:name="跨单位互通"/>
    <w:p>
      <w:pPr>
        <w:pStyle w:val="Heading4"/>
      </w:pPr>
      <w:r>
        <w:t xml:space="preserve">5.3.6 </w:t>
      </w:r>
      <w:r>
        <w:rPr>
          <w:rFonts w:hint="eastAsia"/>
        </w:rPr>
        <w:t xml:space="preserve">跨单位互通</w:t>
      </w:r>
    </w:p>
    <w:p>
      <w:pPr>
        <w:pStyle w:val="FirstParagraph"/>
      </w:pPr>
      <w:r>
        <w:rPr>
          <w:rFonts w:hint="eastAsia"/>
        </w:rPr>
        <w:t xml:space="preserve">部署了本系统的单位之间可建立加密通信通道：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双方各派代表交换</w:t>
      </w:r>
      <w:r>
        <w:t xml:space="preserve"> </w:t>
      </w:r>
      <w:r>
        <w:rPr>
          <w:rFonts w:hint="eastAsia"/>
        </w:rPr>
        <w:t xml:space="preserve">DID（去中心化身份证）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之后该单位的所有成员都可与对方单位授权成员通信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通信全程端到端加密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不依赖任何第三方平台</w:t>
      </w:r>
    </w:p>
    <w:bookmarkEnd w:id="77"/>
    <w:bookmarkEnd w:id="78"/>
    <w:bookmarkStart w:id="79" w:name="数字资产管理可选模块"/>
    <w:p>
      <w:pPr>
        <w:pStyle w:val="Heading3"/>
      </w:pPr>
      <w:r>
        <w:t xml:space="preserve">5.4 </w:t>
      </w:r>
      <w:r>
        <w:rPr>
          <w:rFonts w:hint="eastAsia"/>
        </w:rPr>
        <w:t xml:space="preserve">数字资产管理（可选模块）</w:t>
      </w:r>
    </w:p>
    <w:p>
      <w:pPr>
        <w:pStyle w:val="FirstParagraph"/>
      </w:pPr>
      <w:r>
        <w:rPr>
          <w:rFonts w:hint="eastAsia"/>
        </w:rPr>
        <w:t xml:space="preserve">针对需要管理数字资产的单位（如金融、央企、跨境业务）：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多链钱包管理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跨链原子交换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大额多签强制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完整审计追溯</w:t>
      </w:r>
    </w:p>
    <w:p>
      <w:pPr>
        <w:pStyle w:val="FirstParagraph"/>
      </w:pPr>
      <w:r>
        <w:rPr>
          <w:rFonts w:hint="eastAsia"/>
        </w:rPr>
        <w:t xml:space="preserve">普通党政办公场景可不启用此模块。</w:t>
      </w:r>
    </w:p>
    <w:bookmarkEnd w:id="79"/>
    <w:bookmarkStart w:id="80" w:name="远程操控"/>
    <w:p>
      <w:pPr>
        <w:pStyle w:val="Heading3"/>
      </w:pPr>
      <w:r>
        <w:t xml:space="preserve">5.5 </w:t>
      </w:r>
      <w:r>
        <w:rPr>
          <w:rFonts w:hint="eastAsia"/>
        </w:rPr>
        <w:t xml:space="preserve">远程操控</w:t>
      </w:r>
    </w:p>
    <w:p>
      <w:pPr>
        <w:pStyle w:val="FirstParagraph"/>
      </w:pPr>
      <w:r>
        <w:rPr>
          <w:rFonts w:hint="eastAsia"/>
        </w:rPr>
        <w:t xml:space="preserve">针对”领导出差，需要在手机上指挥办公室电脑做事”的场景：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手机</w:t>
      </w:r>
      <w:r>
        <w:t xml:space="preserve"> ↔ </w:t>
      </w:r>
      <w:r>
        <w:rPr>
          <w:rFonts w:hint="eastAsia"/>
        </w:rPr>
        <w:t xml:space="preserve">电脑安全配对（扫码</w:t>
      </w:r>
      <w:r>
        <w:t xml:space="preserve"> 1 </w:t>
      </w:r>
      <w:r>
        <w:rPr>
          <w:rFonts w:hint="eastAsia"/>
        </w:rPr>
        <w:t xml:space="preserve">秒完成）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手机端可远程查看电脑屏幕状态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手机端可远程发起</w:t>
      </w:r>
      <w:r>
        <w:t xml:space="preserve"> AI </w:t>
      </w:r>
      <w:r>
        <w:rPr>
          <w:rFonts w:hint="eastAsia"/>
        </w:rPr>
        <w:t xml:space="preserve">任务、文件检索、签名审批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手机端可远程打开电脑终端（命令行），执行任意操作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高危操作（删除文件</w:t>
      </w:r>
      <w:r>
        <w:t xml:space="preserve"> / </w:t>
      </w:r>
      <w:r>
        <w:rPr>
          <w:rFonts w:hint="eastAsia"/>
        </w:rPr>
        <w:t xml:space="preserve">系统命令）触发电脑端二次确认</w:t>
      </w:r>
    </w:p>
    <w:p>
      <w:pPr>
        <w:pStyle w:val="FirstParagraph"/>
      </w:pPr>
      <w:r>
        <w:rPr>
          <w:rFonts w:hint="eastAsia"/>
        </w:rPr>
        <w:t xml:space="preserve">通信全程端到端加密，全程可审计。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2" w:name="第六章-部署方案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部署方案</w:t>
      </w:r>
    </w:p>
    <w:bookmarkStart w:id="82" w:name="部署模式选择"/>
    <w:p>
      <w:pPr>
        <w:pStyle w:val="Heading3"/>
      </w:pPr>
      <w:r>
        <w:t xml:space="preserve">6.1 </w:t>
      </w:r>
      <w:r>
        <w:rPr>
          <w:rFonts w:hint="eastAsia"/>
        </w:rPr>
        <w:t xml:space="preserve">部署模式选择</w:t>
      </w:r>
    </w:p>
    <w:p>
      <w:pPr>
        <w:pStyle w:val="FirstParagraph"/>
      </w:pPr>
      <w:r>
        <w:rPr>
          <w:rFonts w:hint="eastAsia"/>
        </w:rPr>
        <w:t xml:space="preserve">按客户单位规模与安全要求选择：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单机部署</w:t>
            </w:r>
          </w:p>
        </w:tc>
        <w:tc>
          <w:tcPr/>
          <w:p>
            <w:pPr>
              <w:pStyle w:val="Compact"/>
            </w:pPr>
            <w:r>
              <w:t xml:space="preserve">&lt; 20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各自电脑独立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局域网部署</w:t>
            </w:r>
          </w:p>
        </w:tc>
        <w:tc>
          <w:tcPr/>
          <w:p>
            <w:pPr>
              <w:pStyle w:val="Compact"/>
            </w:pPr>
            <w:r>
              <w:t xml:space="preserve">20–500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中型机关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单位内服务器作中心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私有云部署</w:t>
            </w:r>
          </w:p>
        </w:tc>
        <w:tc>
          <w:tcPr/>
          <w:p>
            <w:pPr>
              <w:pStyle w:val="Compact"/>
            </w:pPr>
            <w:r>
              <w:t xml:space="preserve">500–10000+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大型机关</w:t>
            </w:r>
            <w:r>
              <w:t xml:space="preserve"> / </w:t>
            </w:r>
            <w:r>
              <w:rPr>
                <w:rFonts w:hint="eastAsia"/>
              </w:rPr>
              <w:t xml:space="preserve">集团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高可用、跨地域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</w:t>
            </w:r>
            <w:r>
              <w:rPr>
                <w:rFonts w:hint="eastAsia"/>
                <w:b/>
                <w:bCs/>
              </w:rPr>
              <w:t xml:space="preserve">涉密内网部署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党政涉密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物理隔离</w:t>
            </w:r>
            <w:r>
              <w:t xml:space="preserve"> + </w:t>
            </w:r>
            <w:r>
              <w:rPr>
                <w:rFonts w:hint="eastAsia"/>
              </w:rPr>
              <w:t xml:space="preserve">国密</w:t>
            </w:r>
          </w:p>
        </w:tc>
      </w:tr>
    </w:tbl>
    <w:bookmarkEnd w:id="82"/>
    <w:bookmarkStart w:id="86" w:name="推荐硬件配置"/>
    <w:p>
      <w:pPr>
        <w:pStyle w:val="Heading3"/>
      </w:pPr>
      <w:r>
        <w:t xml:space="preserve">6.2 </w:t>
      </w:r>
      <w:r>
        <w:rPr>
          <w:rFonts w:hint="eastAsia"/>
        </w:rPr>
        <w:t xml:space="preserve">推荐硬件配置</w:t>
      </w:r>
    </w:p>
    <w:bookmarkStart w:id="83" w:name="客户端每位员工"/>
    <w:p>
      <w:pPr>
        <w:pStyle w:val="Heading4"/>
      </w:pPr>
      <w:r>
        <w:t xml:space="preserve">6.2.1 </w:t>
      </w:r>
      <w:r>
        <w:rPr>
          <w:rFonts w:hint="eastAsia"/>
        </w:rPr>
        <w:t xml:space="preserve">客户端（每位员工）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</w:t>
            </w:r>
            <w:r>
              <w:t xml:space="preserve"> 8 </w:t>
            </w:r>
            <w:r>
              <w:rPr>
                <w:rFonts w:hint="eastAsia"/>
              </w:rPr>
              <w:t xml:space="preserve">核（鲲鹏</w:t>
            </w:r>
            <w:r>
              <w:t xml:space="preserve"> / </w:t>
            </w:r>
            <w:r>
              <w:rPr>
                <w:rFonts w:hint="eastAsia"/>
              </w:rPr>
              <w:t xml:space="preserve">飞腾等）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</w:t>
            </w:r>
            <w:r>
              <w:t xml:space="preserve"> 16 </w:t>
            </w:r>
            <w:r>
              <w:rPr>
                <w:rFonts w:hint="eastAsia"/>
              </w:rPr>
              <w:t xml:space="preserve">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t xml:space="preserve">256 GB SSD</w:t>
            </w:r>
          </w:p>
        </w:tc>
        <w:tc>
          <w:tcPr/>
          <w:p>
            <w:pPr>
              <w:pStyle w:val="Compact"/>
            </w:pPr>
            <w:r>
              <w:t xml:space="preserve">512 GB NVMe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1920×1080</w:t>
            </w:r>
          </w:p>
        </w:tc>
        <w:tc>
          <w:tcPr/>
          <w:p>
            <w:pPr>
              <w:pStyle w:val="Compact"/>
            </w:pPr>
            <w:r>
              <w:t xml:space="preserve">2560×1440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麒麟</w:t>
            </w:r>
            <w:r>
              <w:t xml:space="preserve"> V10 / UOS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麒麟</w:t>
            </w:r>
            <w:r>
              <w:t xml:space="preserve"> V10 / UOS</w:t>
            </w:r>
          </w:p>
        </w:tc>
      </w:tr>
    </w:tbl>
    <w:bookmarkEnd w:id="83"/>
    <w:bookmarkStart w:id="84" w:name="单位协同服务器"/>
    <w:p>
      <w:pPr>
        <w:pStyle w:val="Heading4"/>
      </w:pPr>
      <w:r>
        <w:t xml:space="preserve">6.2.2 </w:t>
      </w:r>
      <w:r>
        <w:rPr>
          <w:rFonts w:hint="eastAsia"/>
        </w:rPr>
        <w:t xml:space="preserve">单位协同服务器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20–100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1 TB SSD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100–500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2 TB SSD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500–2000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核</w:t>
            </w:r>
            <w:r>
              <w:t xml:space="preserve"> × 2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128 GB × 2</w:t>
            </w:r>
          </w:p>
        </w:tc>
        <w:tc>
          <w:tcPr/>
          <w:p>
            <w:pPr>
              <w:pStyle w:val="Compact"/>
            </w:pPr>
            <w:r>
              <w:t xml:space="preserve">4 TB SSD ×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2000+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万兆</w:t>
            </w:r>
          </w:p>
        </w:tc>
      </w:tr>
    </w:tbl>
    <w:bookmarkEnd w:id="84"/>
    <w:bookmarkStart w:id="85" w:name="ai-推理服务器如启用本地大模型"/>
    <w:p>
      <w:pPr>
        <w:pStyle w:val="Heading4"/>
      </w:pPr>
      <w:r>
        <w:t xml:space="preserve">6.2.3 AI </w:t>
      </w:r>
      <w:r>
        <w:rPr>
          <w:rFonts w:hint="eastAsia"/>
        </w:rPr>
        <w:t xml:space="preserve">推理服务器（如启用本地大模型）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模型规模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7B（小模型）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国产或</w:t>
            </w:r>
            <w:r>
              <w:t xml:space="preserve"> NVIDIA T4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  <w:r>
              <w:t xml:space="preserve"> /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13B（中模型）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国产或</w:t>
            </w:r>
            <w:r>
              <w:t xml:space="preserve"> NVIDIA A10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70B（大模型）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国产或</w:t>
            </w:r>
            <w:r>
              <w:t xml:space="preserve"> NVIDIA A100 / H100</w:t>
            </w:r>
          </w:p>
        </w:tc>
        <w:tc>
          <w:tcPr/>
          <w:p>
            <w:pPr>
              <w:pStyle w:val="Compact"/>
            </w:pPr>
            <w:r>
              <w:t xml:space="preserve">80 GB+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支持国产</w:t>
      </w:r>
      <w:r>
        <w:t xml:space="preserve"> </w:t>
      </w:r>
      <w:r>
        <w:rPr>
          <w:rFonts w:hint="eastAsia"/>
        </w:rPr>
        <w:t xml:space="preserve">GPU：寒武纪、华为昇腾、海光</w:t>
      </w:r>
      <w:r>
        <w:t xml:space="preserve"> DCU </w:t>
      </w:r>
      <w:r>
        <w:rPr>
          <w:rFonts w:hint="eastAsia"/>
        </w:rPr>
        <w:t xml:space="preserve">等。</w:t>
      </w:r>
    </w:p>
    <w:bookmarkEnd w:id="85"/>
    <w:bookmarkEnd w:id="86"/>
    <w:bookmarkStart w:id="89" w:name="网络要求"/>
    <w:p>
      <w:pPr>
        <w:pStyle w:val="Heading3"/>
      </w:pPr>
      <w:r>
        <w:t xml:space="preserve">6.3 </w:t>
      </w:r>
      <w:r>
        <w:rPr>
          <w:rFonts w:hint="eastAsia"/>
        </w:rPr>
        <w:t xml:space="preserve">网络要求</w:t>
      </w:r>
    </w:p>
    <w:bookmarkStart w:id="87" w:name="内部网络"/>
    <w:p>
      <w:pPr>
        <w:pStyle w:val="Heading4"/>
      </w:pPr>
      <w:r>
        <w:t xml:space="preserve">6.3.1 </w:t>
      </w:r>
      <w:r>
        <w:rPr>
          <w:rFonts w:hint="eastAsia"/>
        </w:rPr>
        <w:t xml:space="preserve">内部网络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各客户端能访问到协同服务器（端口</w:t>
      </w:r>
      <w:r>
        <w:t xml:space="preserve"> 443 / </w:t>
      </w:r>
      <w:r>
        <w:rPr>
          <w:rFonts w:hint="eastAsia"/>
        </w:rPr>
        <w:t xml:space="preserve">8443，可定制）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各客户端之间可直接通信（局域网</w:t>
      </w:r>
      <w:r>
        <w:t xml:space="preserve"> </w:t>
      </w:r>
      <w:r>
        <w:rPr>
          <w:rFonts w:hint="eastAsia"/>
        </w:rPr>
        <w:t xml:space="preserve">P2P）</w:t>
      </w:r>
    </w:p>
    <w:bookmarkEnd w:id="87"/>
    <w:bookmarkStart w:id="88" w:name="外部网络可选"/>
    <w:p>
      <w:pPr>
        <w:pStyle w:val="Heading4"/>
      </w:pPr>
      <w:r>
        <w:t xml:space="preserve">6.3.2 </w:t>
      </w:r>
      <w:r>
        <w:rPr>
          <w:rFonts w:hint="eastAsia"/>
        </w:rPr>
        <w:t xml:space="preserve">外部网络（可选）</w:t>
      </w:r>
    </w:p>
    <w:p>
      <w:pPr>
        <w:pStyle w:val="FirstParagraph"/>
      </w:pPr>
      <w:r>
        <w:rPr>
          <w:rFonts w:hint="eastAsia"/>
        </w:rPr>
        <w:t xml:space="preserve">如果客户单位允许部分外部连接：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用于跨单位</w:t>
      </w:r>
      <w:r>
        <w:t xml:space="preserve"> P2P </w:t>
      </w:r>
      <w:r>
        <w:rPr>
          <w:rFonts w:hint="eastAsia"/>
        </w:rPr>
        <w:t xml:space="preserve">通信的加密信令服务器（可由客户自行部署在</w:t>
      </w:r>
      <w:r>
        <w:t xml:space="preserve"> DMZ </w:t>
      </w:r>
      <w:r>
        <w:rPr>
          <w:rFonts w:hint="eastAsia"/>
        </w:rPr>
        <w:t xml:space="preserve">区）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用于远端</w:t>
      </w:r>
      <w:r>
        <w:t xml:space="preserve"> AI </w:t>
      </w:r>
      <w:r>
        <w:rPr>
          <w:rFonts w:hint="eastAsia"/>
        </w:rPr>
        <w:t xml:space="preserve">模型调用（可关闭）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用于软件更新（可关闭，改用线下推送更新包）</w:t>
      </w:r>
    </w:p>
    <w:p>
      <w:pPr>
        <w:pStyle w:val="FirstParagraph"/>
      </w:pPr>
      <w:r>
        <w:rPr>
          <w:rFonts w:hint="eastAsia"/>
        </w:rPr>
        <w:t xml:space="preserve">如果客户单位完全断外网：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所有功能仍可用，仅”跨单位通信”和”远端</w:t>
      </w:r>
      <w:r>
        <w:t xml:space="preserve"> </w:t>
      </w:r>
      <w:r>
        <w:rPr>
          <w:rFonts w:hint="eastAsia"/>
        </w:rPr>
        <w:t xml:space="preserve">AI”不可用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软件更新通过</w:t>
      </w:r>
      <w:r>
        <w:t xml:space="preserve"> </w:t>
      </w:r>
      <w:r>
        <w:rPr>
          <w:rFonts w:hint="eastAsia"/>
        </w:rPr>
        <w:t xml:space="preserve">U盘</w:t>
      </w:r>
      <w:r>
        <w:t xml:space="preserve"> / </w:t>
      </w:r>
      <w:r>
        <w:rPr>
          <w:rFonts w:hint="eastAsia"/>
        </w:rPr>
        <w:t xml:space="preserve">内网传输</w:t>
      </w:r>
    </w:p>
    <w:bookmarkEnd w:id="88"/>
    <w:bookmarkEnd w:id="89"/>
    <w:bookmarkStart w:id="90" w:name="部署流程"/>
    <w:p>
      <w:pPr>
        <w:pStyle w:val="Heading3"/>
      </w:pPr>
      <w:r>
        <w:t xml:space="preserve">6.4 </w:t>
      </w:r>
      <w:r>
        <w:rPr>
          <w:rFonts w:hint="eastAsia"/>
        </w:rPr>
        <w:t xml:space="preserve">部署流程</w:t>
      </w:r>
    </w:p>
    <w:p>
      <w:pPr>
        <w:pStyle w:val="FirstParagraph"/>
      </w:pPr>
      <w:r>
        <w:rPr>
          <w:rFonts w:hint="eastAsia"/>
        </w:rPr>
        <w:t xml:space="preserve">标准实施流程如下：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需求调研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我方实施工程师访谈用户单位</w:t>
            </w:r>
            <w:r>
              <w:t xml:space="preserve"> IT </w:t>
            </w:r>
            <w:r>
              <w:rPr>
                <w:rFonts w:hint="eastAsia"/>
              </w:rPr>
              <w:t xml:space="preserve">与业务负责人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方案设计</w:t>
            </w:r>
          </w:p>
        </w:tc>
        <w:tc>
          <w:tcPr/>
          <w:p>
            <w:pPr>
              <w:pStyle w:val="Compact"/>
            </w:pPr>
            <w:r>
              <w:t xml:space="preserve">5–10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出具详细部署方案（含网络拓扑、硬件配置、集成方案）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按推荐配置准备硬件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环境搭建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我方工程师上门</w:t>
            </w:r>
            <w:r>
              <w:t xml:space="preserve"> / </w:t>
            </w:r>
            <w:r>
              <w:rPr>
                <w:rFonts w:hint="eastAsia"/>
              </w:rPr>
              <w:t xml:space="preserve">远程搭建服务器环境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应用部署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部署应用、初始化数据库、配置基础参数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集成对接</w:t>
            </w:r>
          </w:p>
        </w:tc>
        <w:tc>
          <w:tcPr/>
          <w:p>
            <w:pPr>
              <w:pStyle w:val="Compact"/>
            </w:pPr>
            <w:r>
              <w:t xml:space="preserve">5–15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OA / </w:t>
            </w:r>
            <w:r>
              <w:rPr>
                <w:rFonts w:hint="eastAsia"/>
              </w:rPr>
              <w:t xml:space="preserve">邮箱</w:t>
            </w:r>
            <w:r>
              <w:t xml:space="preserve"> / AD </w:t>
            </w:r>
            <w:r>
              <w:rPr>
                <w:rFonts w:hint="eastAsia"/>
              </w:rPr>
              <w:t xml:space="preserve">等现有系统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数据迁移</w:t>
            </w:r>
          </w:p>
        </w:tc>
        <w:tc>
          <w:tcPr/>
          <w:p>
            <w:pPr>
              <w:pStyle w:val="Compact"/>
            </w:pPr>
            <w:r>
              <w:t xml:space="preserve">5–10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协助单位将历史数据迁入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管理员培训</w:t>
            </w:r>
            <w:r>
              <w:t xml:space="preserve"> + </w:t>
            </w:r>
            <w:r>
              <w:rPr>
                <w:rFonts w:hint="eastAsia"/>
              </w:rPr>
              <w:t xml:space="preserve">普通用户培训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试运行</w:t>
            </w:r>
          </w:p>
        </w:tc>
        <w:tc>
          <w:tcPr/>
          <w:p>
            <w:pPr>
              <w:pStyle w:val="Compact"/>
            </w:pPr>
            <w:r>
              <w:t xml:space="preserve">1–4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双轨运行（新系统</w:t>
            </w:r>
            <w:r>
              <w:t xml:space="preserve"> + </w:t>
            </w:r>
            <w:r>
              <w:rPr>
                <w:rFonts w:hint="eastAsia"/>
              </w:rPr>
              <w:t xml:space="preserve">原系统并存）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正式上线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完成切换</w:t>
            </w:r>
          </w:p>
        </w:tc>
      </w:tr>
    </w:tbl>
    <w:bookmarkEnd w:id="90"/>
    <w:bookmarkStart w:id="91" w:name="高可用与灾备"/>
    <w:p>
      <w:pPr>
        <w:pStyle w:val="Heading3"/>
      </w:pPr>
      <w:r>
        <w:t xml:space="preserve">6.5 </w:t>
      </w:r>
      <w:r>
        <w:rPr>
          <w:rFonts w:hint="eastAsia"/>
        </w:rPr>
        <w:t xml:space="preserve">高可用与灾备</w:t>
      </w:r>
    </w:p>
    <w:p>
      <w:pPr>
        <w:pStyle w:val="FirstParagraph"/>
      </w:pPr>
      <w:r>
        <w:rPr>
          <w:rFonts w:hint="eastAsia"/>
        </w:rPr>
        <w:t xml:space="preserve">针对私有云</w:t>
      </w:r>
      <w:r>
        <w:t xml:space="preserve"> / </w:t>
      </w:r>
      <w:r>
        <w:rPr>
          <w:rFonts w:hint="eastAsia"/>
        </w:rPr>
        <w:t xml:space="preserve">大型部署：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双活集群部署（主备切换</w:t>
      </w:r>
      <w:r>
        <w:t xml:space="preserve"> &lt;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数据实时同步到灾备中心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自动每日全量备份</w:t>
      </w:r>
      <w:r>
        <w:t xml:space="preserve"> + </w:t>
      </w:r>
      <w:r>
        <w:rPr>
          <w:rFonts w:hint="eastAsia"/>
        </w:rPr>
        <w:t xml:space="preserve">每小时增量备份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关键操作支持回滚到任意时间点（按客户保留期）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一键灾备切换演练工具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第七章-集成与对接能力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集成与对接能力</w:t>
      </w:r>
    </w:p>
    <w:bookmarkStart w:id="93" w:name="身份认证集成"/>
    <w:p>
      <w:pPr>
        <w:pStyle w:val="Heading3"/>
      </w:pPr>
      <w:r>
        <w:t xml:space="preserve">7.1 </w:t>
      </w:r>
      <w:r>
        <w:rPr>
          <w:rFonts w:hint="eastAsia"/>
        </w:rPr>
        <w:t xml:space="preserve">身份认证集成</w:t>
      </w:r>
    </w:p>
    <w:p>
      <w:pPr>
        <w:pStyle w:val="FirstParagraph"/>
      </w:pPr>
      <w:r>
        <w:rPr>
          <w:rFonts w:hint="eastAsia"/>
        </w:rPr>
        <w:t xml:space="preserve">支持与单位现有身份系统对接：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Active Directory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/ OpenLDAP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单点登录（CAS</w:t>
            </w:r>
            <w:r>
              <w:t xml:space="preserve"> / OAuth2 / SAML </w:t>
            </w:r>
            <w:r>
              <w:rPr>
                <w:rFonts w:hint="eastAsia"/>
              </w:rPr>
              <w:t xml:space="preserve">2.0）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国产身份认证产品（统信</w:t>
            </w:r>
            <w:r>
              <w:t xml:space="preserve"> IDaaS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双因素认证（U盾</w:t>
            </w:r>
            <w:r>
              <w:t xml:space="preserve"> / </w:t>
            </w:r>
            <w:r>
              <w:rPr>
                <w:rFonts w:hint="eastAsia"/>
              </w:rPr>
              <w:t xml:space="preserve">短信</w:t>
            </w:r>
            <w:r>
              <w:t xml:space="preserve"> / </w:t>
            </w:r>
            <w:r>
              <w:rPr>
                <w:rFonts w:hint="eastAsia"/>
              </w:rPr>
              <w:t xml:space="preserve">TOTP）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3"/>
    <w:bookmarkStart w:id="94" w:name="oa-系统对接"/>
    <w:p>
      <w:pPr>
        <w:pStyle w:val="Heading3"/>
      </w:pPr>
      <w:r>
        <w:t xml:space="preserve">7.2 OA </w:t>
      </w:r>
      <w:r>
        <w:rPr>
          <w:rFonts w:hint="eastAsia"/>
        </w:rPr>
        <w:t xml:space="preserve">系统对接</w:t>
      </w:r>
    </w:p>
    <w:p>
      <w:pPr>
        <w:pStyle w:val="FirstParagraph"/>
      </w:pPr>
      <w:r>
        <w:rPr>
          <w:rFonts w:hint="eastAsia"/>
        </w:rPr>
        <w:t xml:space="preserve">支持与主流国产</w:t>
      </w:r>
      <w:r>
        <w:t xml:space="preserve"> OA </w:t>
      </w:r>
      <w:r>
        <w:rPr>
          <w:rFonts w:hint="eastAsia"/>
        </w:rPr>
        <w:t xml:space="preserve">对接：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致远互联（Seeyon）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蓝凌（Landray）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泛微（Weaver）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用友</w:t>
      </w:r>
      <w:r>
        <w:t xml:space="preserve"> NC / U8 / U9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金蝶</w:t>
      </w:r>
      <w:r>
        <w:t xml:space="preserve"> K/3 Cloud / </w:t>
      </w:r>
      <w:r>
        <w:rPr>
          <w:rFonts w:hint="eastAsia"/>
        </w:rPr>
        <w:t xml:space="preserve">苍穹</w:t>
      </w:r>
    </w:p>
    <w:p>
      <w:pPr>
        <w:pStyle w:val="FirstParagraph"/>
      </w:pPr>
      <w:r>
        <w:rPr>
          <w:rFonts w:hint="eastAsia"/>
        </w:rPr>
        <w:t xml:space="preserve">对接方式：标准</w:t>
      </w:r>
      <w:r>
        <w:t xml:space="preserve"> REST </w:t>
      </w:r>
      <w:r>
        <w:rPr>
          <w:rFonts w:hint="eastAsia"/>
        </w:rPr>
        <w:t xml:space="preserve">API、Webhook、消息队列、数据库直连四种可选。</w:t>
      </w:r>
    </w:p>
    <w:bookmarkEnd w:id="94"/>
    <w:bookmarkStart w:id="95" w:name="邮件系统对接"/>
    <w:p>
      <w:pPr>
        <w:pStyle w:val="Heading3"/>
      </w:pPr>
      <w:r>
        <w:t xml:space="preserve">7.3 </w:t>
      </w:r>
      <w:r>
        <w:rPr>
          <w:rFonts w:hint="eastAsia"/>
        </w:rPr>
        <w:t xml:space="preserve">邮件系统对接</w:t>
      </w:r>
    </w:p>
    <w:p>
      <w:pPr>
        <w:pStyle w:val="Compact"/>
        <w:numPr>
          <w:ilvl w:val="0"/>
          <w:numId w:val="1044"/>
        </w:numPr>
      </w:pPr>
      <w:r>
        <w:t xml:space="preserve">Microsoft Exchange / Office 365 </w:t>
      </w: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国产邮件系统（盈世</w:t>
      </w:r>
      <w:r>
        <w:t xml:space="preserve"> Coremail / </w:t>
      </w:r>
      <w:r>
        <w:rPr>
          <w:rFonts w:hint="eastAsia"/>
        </w:rPr>
        <w:t xml:space="preserve">网易闪电邮</w:t>
      </w:r>
      <w:r>
        <w:t xml:space="preserve"> / 263 </w:t>
      </w:r>
      <w:r>
        <w:rPr>
          <w:rFonts w:hint="eastAsia"/>
        </w:rPr>
        <w:t xml:space="preserve">邮件等）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标准</w:t>
      </w:r>
      <w:r>
        <w:t xml:space="preserve"> IMAP / POP3 / SMTP</w:t>
      </w:r>
    </w:p>
    <w:bookmarkEnd w:id="95"/>
    <w:bookmarkStart w:id="96" w:name="文件服务器对接"/>
    <w:p>
      <w:pPr>
        <w:pStyle w:val="Heading3"/>
      </w:pPr>
      <w:r>
        <w:t xml:space="preserve">7.4 </w:t>
      </w:r>
      <w:r>
        <w:rPr>
          <w:rFonts w:hint="eastAsia"/>
        </w:rPr>
        <w:t xml:space="preserve">文件服务器对接</w:t>
      </w:r>
    </w:p>
    <w:p>
      <w:pPr>
        <w:pStyle w:val="Compact"/>
        <w:numPr>
          <w:ilvl w:val="0"/>
          <w:numId w:val="1045"/>
        </w:numPr>
      </w:pPr>
      <w:r>
        <w:t xml:space="preserve">Windows </w:t>
      </w:r>
      <w:r>
        <w:rPr>
          <w:rFonts w:hint="eastAsia"/>
        </w:rPr>
        <w:t xml:space="preserve">文件服务器（SMB）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NAS（NFS</w:t>
      </w:r>
      <w:r>
        <w:t xml:space="preserve"> / </w:t>
      </w:r>
      <w:r>
        <w:rPr>
          <w:rFonts w:hint="eastAsia"/>
        </w:rPr>
        <w:t xml:space="preserve">SMB）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对象存储（S3</w:t>
      </w:r>
      <w:r>
        <w:t xml:space="preserve"> </w:t>
      </w:r>
      <w:r>
        <w:rPr>
          <w:rFonts w:hint="eastAsia"/>
        </w:rPr>
        <w:t xml:space="preserve">兼容、华为</w:t>
      </w:r>
      <w:r>
        <w:t xml:space="preserve"> </w:t>
      </w:r>
      <w:r>
        <w:rPr>
          <w:rFonts w:hint="eastAsia"/>
        </w:rPr>
        <w:t xml:space="preserve">OBS、阿里</w:t>
      </w:r>
      <w:r>
        <w:t xml:space="preserve"> </w:t>
      </w:r>
      <w:r>
        <w:rPr>
          <w:rFonts w:hint="eastAsia"/>
        </w:rPr>
        <w:t xml:space="preserve">OSS、腾讯</w:t>
      </w:r>
      <w:r>
        <w:t xml:space="preserve"> </w:t>
      </w:r>
      <w:r>
        <w:rPr>
          <w:rFonts w:hint="eastAsia"/>
        </w:rPr>
        <w:t xml:space="preserve">COS）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国产对象存储（百度</w:t>
      </w:r>
      <w:r>
        <w:t xml:space="preserve"> </w:t>
      </w:r>
      <w:r>
        <w:rPr>
          <w:rFonts w:hint="eastAsia"/>
        </w:rPr>
        <w:t xml:space="preserve">BOS、青云</w:t>
      </w:r>
      <w:r>
        <w:t xml:space="preserve"> </w:t>
      </w:r>
      <w:r>
        <w:rPr>
          <w:rFonts w:hint="eastAsia"/>
        </w:rPr>
        <w:t xml:space="preserve">QingStor）</w:t>
      </w:r>
    </w:p>
    <w:bookmarkEnd w:id="96"/>
    <w:bookmarkStart w:id="97" w:name="数据库对接"/>
    <w:p>
      <w:pPr>
        <w:pStyle w:val="Heading3"/>
      </w:pPr>
      <w:r>
        <w:t xml:space="preserve">7.5 </w:t>
      </w:r>
      <w:r>
        <w:rPr>
          <w:rFonts w:hint="eastAsia"/>
        </w:rPr>
        <w:t xml:space="preserve">数据库对接</w:t>
      </w:r>
    </w:p>
    <w:p>
      <w:pPr>
        <w:pStyle w:val="FirstParagraph"/>
      </w:pPr>
      <w:r>
        <w:rPr>
          <w:rFonts w:hint="eastAsia"/>
        </w:rPr>
        <w:t xml:space="preserve">可读取以下数据库的数据（用于</w:t>
      </w:r>
      <w:r>
        <w:t xml:space="preserve"> AI </w:t>
      </w:r>
      <w:r>
        <w:rPr>
          <w:rFonts w:hint="eastAsia"/>
        </w:rPr>
        <w:t xml:space="preserve">检索</w:t>
      </w:r>
      <w:r>
        <w:t xml:space="preserve"> / </w:t>
      </w:r>
      <w:r>
        <w:rPr>
          <w:rFonts w:hint="eastAsia"/>
        </w:rPr>
        <w:t xml:space="preserve">报表）：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国产：达梦、人大金仓、神舟通用、openGauss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开源：PostgreSQL、MySQL、SQLite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商用：Oracle（仅在已采购授权时）</w:t>
      </w:r>
    </w:p>
    <w:bookmarkEnd w:id="97"/>
    <w:bookmarkStart w:id="98" w:name="视频会议对接"/>
    <w:p>
      <w:pPr>
        <w:pStyle w:val="Heading3"/>
      </w:pPr>
      <w:r>
        <w:t xml:space="preserve">7.6 </w:t>
      </w:r>
      <w:r>
        <w:rPr>
          <w:rFonts w:hint="eastAsia"/>
        </w:rPr>
        <w:t xml:space="preserve">视频会议对接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国产视频会议（华为</w:t>
      </w:r>
      <w:r>
        <w:t xml:space="preserve"> IdeaHub / </w:t>
      </w:r>
      <w:r>
        <w:rPr>
          <w:rFonts w:hint="eastAsia"/>
        </w:rPr>
        <w:t xml:space="preserve">腾讯会议党政版</w:t>
      </w:r>
      <w:r>
        <w:t xml:space="preserve"> / </w:t>
      </w:r>
      <w:r>
        <w:rPr>
          <w:rFonts w:hint="eastAsia"/>
        </w:rPr>
        <w:t xml:space="preserve">云之家等）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标准协议（SIP</w:t>
      </w:r>
      <w:r>
        <w:t xml:space="preserve"> / </w:t>
      </w:r>
      <w:r>
        <w:rPr>
          <w:rFonts w:hint="eastAsia"/>
        </w:rPr>
        <w:t xml:space="preserve">H.323）</w:t>
      </w:r>
    </w:p>
    <w:bookmarkEnd w:id="98"/>
    <w:bookmarkStart w:id="99" w:name="二次开发与定制"/>
    <w:p>
      <w:pPr>
        <w:pStyle w:val="Heading3"/>
      </w:pPr>
      <w:r>
        <w:t xml:space="preserve">7.7 </w:t>
      </w:r>
      <w:r>
        <w:rPr>
          <w:rFonts w:hint="eastAsia"/>
        </w:rPr>
        <w:t xml:space="preserve">二次开发与定制</w:t>
      </w:r>
    </w:p>
    <w:p>
      <w:pPr>
        <w:pStyle w:val="FirstParagraph"/>
      </w:pPr>
      <w:r>
        <w:rPr>
          <w:rFonts w:hint="eastAsia"/>
        </w:rPr>
        <w:t xml:space="preserve">提供完整的二次开发能力：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REST API</w:t>
      </w:r>
      <w:r>
        <w:rPr>
          <w:rFonts w:hint="eastAsia"/>
        </w:rPr>
        <w:t xml:space="preserve">：覆盖所有功能模块的标准接口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WebSocket API</w:t>
      </w:r>
      <w:r>
        <w:rPr>
          <w:rFonts w:hint="eastAsia"/>
        </w:rPr>
        <w:t xml:space="preserve">：实时数据推送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：脚本自动化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插件系统</w:t>
      </w:r>
      <w:r>
        <w:rPr>
          <w:rFonts w:hint="eastAsia"/>
        </w:rPr>
        <w:t xml:space="preserve">：按客户业务自定义功能模块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皮肤定制</w:t>
      </w:r>
      <w:r>
        <w:rPr>
          <w:rFonts w:hint="eastAsia"/>
        </w:rPr>
        <w:t xml:space="preserve">：单位</w:t>
      </w:r>
      <w:r>
        <w:t xml:space="preserve"> </w:t>
      </w:r>
      <w:r>
        <w:rPr>
          <w:rFonts w:hint="eastAsia"/>
        </w:rPr>
        <w:t xml:space="preserve">Logo、配色、欢迎页定制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流程定制</w:t>
      </w:r>
      <w:r>
        <w:rPr>
          <w:rFonts w:hint="eastAsia"/>
        </w:rPr>
        <w:t xml:space="preserve">：审批流程、多签规则等可视化配置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第八章-服务与支持体系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服务与支持体系</w:t>
      </w:r>
    </w:p>
    <w:bookmarkStart w:id="101" w:name="实施服务"/>
    <w:p>
      <w:pPr>
        <w:pStyle w:val="Heading3"/>
      </w:pPr>
      <w:r>
        <w:t xml:space="preserve">8.1 </w:t>
      </w:r>
      <w:r>
        <w:rPr>
          <w:rFonts w:hint="eastAsia"/>
        </w:rPr>
        <w:t xml:space="preserve">实施服务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原厂工程师上门部署（5+</w:t>
      </w:r>
      <w:r>
        <w:t xml:space="preserve"> </w:t>
      </w:r>
      <w:r>
        <w:rPr>
          <w:rFonts w:hint="eastAsia"/>
        </w:rPr>
        <w:t xml:space="preserve">用户标配）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现场环境检查与调优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数据迁移协助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集成对接实施</w:t>
      </w:r>
    </w:p>
    <w:bookmarkEnd w:id="101"/>
    <w:bookmarkStart w:id="102" w:name="培训体系"/>
    <w:p>
      <w:pPr>
        <w:pStyle w:val="Heading3"/>
      </w:pPr>
      <w:r>
        <w:t xml:space="preserve">8.2 </w:t>
      </w:r>
      <w:r>
        <w:rPr>
          <w:rFonts w:hint="eastAsia"/>
        </w:rPr>
        <w:t xml:space="preserve">培训体系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部署架构、运维操作、备份恢复、故障处理、二次开发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部门管理员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部门空间管理、用户管理、权限设置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日常操作、AI</w:t>
            </w:r>
            <w:r>
              <w:t xml:space="preserve"> </w:t>
            </w:r>
            <w:r>
              <w:rPr>
                <w:rFonts w:hint="eastAsia"/>
              </w:rPr>
              <w:t xml:space="preserve">使用、IM</w:t>
            </w:r>
            <w:r>
              <w:t xml:space="preserve"> </w:t>
            </w:r>
            <w:r>
              <w:rPr>
                <w:rFonts w:hint="eastAsia"/>
              </w:rPr>
              <w:t xml:space="preserve">通信、安全规范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管理人员（领导）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关键功能演示、决策协同、多签操作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支持线下集中培训、线上视频培训、培训手册三种形式。</w:t>
      </w:r>
    </w:p>
    <w:bookmarkEnd w:id="102"/>
    <w:bookmarkStart w:id="103" w:name="维保服务"/>
    <w:p>
      <w:pPr>
        <w:pStyle w:val="Heading3"/>
      </w:pPr>
      <w:r>
        <w:t xml:space="preserve">8.3 </w:t>
      </w:r>
      <w:r>
        <w:rPr>
          <w:rFonts w:hint="eastAsia"/>
        </w:rPr>
        <w:t xml:space="preserve">维保服务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标准维保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5×8 </w:t>
            </w:r>
            <w:r>
              <w:rPr>
                <w:rFonts w:hint="eastAsia"/>
              </w:rPr>
              <w:t xml:space="preserve">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一般办公场景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增强维保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全天候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涉密</w:t>
            </w:r>
            <w:r>
              <w:t xml:space="preserve"> / </w:t>
            </w:r>
            <w:r>
              <w:rPr>
                <w:rFonts w:hint="eastAsia"/>
              </w:rPr>
              <w:t xml:space="preserve">关键场景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驻场维保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工程师常驻客户单位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</w:t>
            </w:r>
            <w:r>
              <w:t xml:space="preserve"> / </w:t>
            </w:r>
            <w:r>
              <w:rPr>
                <w:rFonts w:hint="eastAsia"/>
              </w:rPr>
              <w:t xml:space="preserve">关键单位</w:t>
            </w:r>
          </w:p>
        </w:tc>
      </w:tr>
    </w:tbl>
    <w:bookmarkEnd w:id="103"/>
    <w:bookmarkStart w:id="104" w:name="升级服务"/>
    <w:p>
      <w:pPr>
        <w:pStyle w:val="Heading3"/>
      </w:pPr>
      <w:r>
        <w:t xml:space="preserve">8.4 </w:t>
      </w:r>
      <w:r>
        <w:rPr>
          <w:rFonts w:hint="eastAsia"/>
        </w:rPr>
        <w:t xml:space="preserve">升级服务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重大版本升级：每</w:t>
      </w:r>
      <w:r>
        <w:t xml:space="preserve"> 6 </w:t>
      </w:r>
      <w:r>
        <w:rPr>
          <w:rFonts w:hint="eastAsia"/>
        </w:rPr>
        <w:t xml:space="preserve">个月一次（可按需推迟）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安全补丁：随发现随发布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升级前在测试环境演练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升级支持回滚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升级不影响数据</w:t>
      </w:r>
    </w:p>
    <w:bookmarkEnd w:id="104"/>
    <w:bookmarkStart w:id="105" w:name="应急响应"/>
    <w:p>
      <w:pPr>
        <w:pStyle w:val="Heading3"/>
      </w:pPr>
      <w:r>
        <w:t xml:space="preserve">8.5 </w:t>
      </w:r>
      <w:r>
        <w:rPr>
          <w:rFonts w:hint="eastAsia"/>
        </w:rPr>
        <w:t xml:space="preserve">应急响应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系统完全不可用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核心功能不可用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部分功能受影响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一个工作日内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提供</w:t>
      </w:r>
      <w:r>
        <w:t xml:space="preserve"> 7×24 </w:t>
      </w:r>
      <w:r>
        <w:rPr>
          <w:rFonts w:hint="eastAsia"/>
        </w:rPr>
        <w:t xml:space="preserve">应急响应电话与远程支持。</w:t>
      </w:r>
    </w:p>
    <w:bookmarkEnd w:id="105"/>
    <w:bookmarkStart w:id="106" w:name="长期合作机制"/>
    <w:p>
      <w:pPr>
        <w:pStyle w:val="Heading3"/>
      </w:pPr>
      <w:r>
        <w:t xml:space="preserve">8.6 </w:t>
      </w:r>
      <w:r>
        <w:rPr>
          <w:rFonts w:hint="eastAsia"/>
        </w:rPr>
        <w:t xml:space="preserve">长期合作机制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季度运维报告</w:t>
      </w:r>
      <w:r>
        <w:rPr>
          <w:rFonts w:hint="eastAsia"/>
        </w:rPr>
        <w:t xml:space="preserve">：使用情况、问题汇总、优化建议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年度规划会议</w:t>
      </w:r>
      <w:r>
        <w:rPr>
          <w:rFonts w:hint="eastAsia"/>
        </w:rPr>
        <w:t xml:space="preserve">：与客户单位共同规划下一年功能扩展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客户专属功能开发</w:t>
      </w:r>
      <w:r>
        <w:rPr>
          <w:rFonts w:hint="eastAsia"/>
        </w:rPr>
        <w:t xml:space="preserve">：客户需求纳入产品路线图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客户社区</w:t>
      </w:r>
      <w:r>
        <w:rPr>
          <w:rFonts w:hint="eastAsia"/>
        </w:rPr>
        <w:t xml:space="preserve">：与其它单位经验交流（自愿参加）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5" w:name="第九章-投资回报分析tcoroi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投资回报分析（TCO/ROI）</w:t>
      </w:r>
    </w:p>
    <w:bookmarkStart w:id="111" w:name="投资构成"/>
    <w:p>
      <w:pPr>
        <w:pStyle w:val="Heading3"/>
      </w:pPr>
      <w:r>
        <w:t xml:space="preserve">9.1 </w:t>
      </w:r>
      <w:r>
        <w:rPr>
          <w:rFonts w:hint="eastAsia"/>
        </w:rPr>
        <w:t xml:space="preserve">投资构成</w:t>
      </w:r>
    </w:p>
    <w:bookmarkStart w:id="108" w:name="一次性投入"/>
    <w:p>
      <w:pPr>
        <w:pStyle w:val="Heading4"/>
      </w:pPr>
      <w:r>
        <w:t xml:space="preserve">9.1.1 </w:t>
      </w:r>
      <w:r>
        <w:rPr>
          <w:rFonts w:hint="eastAsia"/>
        </w:rPr>
        <w:t xml:space="preserve">一次性投入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软件许可费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按用户数</w:t>
            </w:r>
            <w:r>
              <w:t xml:space="preserve"> × </w:t>
            </w:r>
            <w:r>
              <w:rPr>
                <w:rFonts w:hint="eastAsia"/>
              </w:rPr>
              <w:t xml:space="preserve">服务器数授权（一次买断）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实施服务费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按部署规模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按培训人次</w:t>
            </w:r>
            <w:r>
              <w:t xml:space="preserve"> / </w:t>
            </w:r>
            <w:r>
              <w:rPr>
                <w:rFonts w:hint="eastAsia"/>
              </w:rPr>
              <w:t xml:space="preserve">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客户自购或我方协助采购国产设备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</w:tbl>
    <w:bookmarkEnd w:id="108"/>
    <w:bookmarkStart w:id="109" w:name="持续投入"/>
    <w:p>
      <w:pPr>
        <w:pStyle w:val="Heading4"/>
      </w:pPr>
      <w:r>
        <w:t xml:space="preserve">9.1.2 </w:t>
      </w:r>
      <w:r>
        <w:rPr>
          <w:rFonts w:hint="eastAsia"/>
        </w:rPr>
        <w:t xml:space="preserve">持续投入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按级别</w:t>
            </w:r>
            <w:r>
              <w:t xml:space="preserve"> × </w:t>
            </w:r>
            <w:r>
              <w:rPr>
                <w:rFonts w:hint="eastAsia"/>
              </w:rPr>
              <w:t xml:space="preserve">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维保期内免费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用户增加时按差额补购</w:t>
            </w:r>
          </w:p>
        </w:tc>
      </w:tr>
    </w:tbl>
    <w:bookmarkEnd w:id="109"/>
    <w:bookmarkStart w:id="110" w:name="不会发生的费用"/>
    <w:p>
      <w:pPr>
        <w:pStyle w:val="Heading4"/>
      </w:pPr>
      <w:r>
        <w:t xml:space="preserve">9.1.3 </w:t>
      </w:r>
      <w:r>
        <w:rPr>
          <w:rFonts w:hint="eastAsia"/>
        </w:rPr>
        <w:t xml:space="preserve">不会发生的费用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  <w:r>
              <w:t xml:space="preserve"> token </w:t>
            </w:r>
            <w:r>
              <w:rPr>
                <w:rFonts w:hint="eastAsia"/>
              </w:rPr>
              <w:t xml:space="preserve">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本地模型无</w:t>
            </w:r>
            <w:r>
              <w:t xml:space="preserve"> token </w:t>
            </w:r>
            <w:r>
              <w:rPr>
                <w:rFonts w:hint="eastAsia"/>
              </w:rPr>
              <w:t xml:space="preserve">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云存储费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全本地，无云存储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数据流量费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本地通信，无外发流量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强制升级费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不强制升级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厂商锁定迁移费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提供数据导出，无锁定</w:t>
            </w:r>
          </w:p>
        </w:tc>
      </w:tr>
    </w:tbl>
    <w:bookmarkEnd w:id="110"/>
    <w:bookmarkEnd w:id="111"/>
    <w:bookmarkStart w:id="112" w:name="与进口方案-tco-对比"/>
    <w:p>
      <w:pPr>
        <w:pStyle w:val="Heading3"/>
      </w:pPr>
      <w:r>
        <w:t xml:space="preserve">9.2 </w:t>
      </w:r>
      <w:r>
        <w:rPr>
          <w:rFonts w:hint="eastAsia"/>
        </w:rPr>
        <w:t xml:space="preserve">与进口方案</w:t>
      </w:r>
      <w:r>
        <w:t xml:space="preserve"> TCO </w:t>
      </w:r>
      <w:r>
        <w:rPr>
          <w:rFonts w:hint="eastAsia"/>
        </w:rPr>
        <w:t xml:space="preserve">对比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1000 </w:t>
      </w:r>
      <w:r>
        <w:rPr>
          <w:rFonts w:hint="eastAsia"/>
        </w:rPr>
        <w:t xml:space="preserve">用户单位</w:t>
      </w:r>
      <w:r>
        <w:t xml:space="preserve"> 5 </w:t>
      </w:r>
      <w:r>
        <w:rPr>
          <w:rFonts w:hint="eastAsia"/>
        </w:rPr>
        <w:t xml:space="preserve">年使用周期估算（仅供参考）：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Microsoft 365 + ChatGPT Enterprise</w:t>
            </w:r>
          </w:p>
        </w:tc>
        <w:tc>
          <w:tcPr/>
          <w:p>
            <w:pPr>
              <w:pStyle w:val="Compact"/>
            </w:pPr>
            <w:r>
              <w:t xml:space="preserve">ChainlessChain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按月订阅，5</w:t>
            </w:r>
            <w:r>
              <w:t xml:space="preserve"> </w:t>
            </w:r>
            <w:r>
              <w:rPr>
                <w:rFonts w:hint="eastAsia"/>
              </w:rPr>
              <w:t xml:space="preserve">年累计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一次买断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token </w:t>
            </w:r>
            <w:r>
              <w:rPr>
                <w:rFonts w:hint="eastAsia"/>
              </w:rPr>
              <w:t xml:space="preserve">累计可观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本地模型无费用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按容量月费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无（本地存储）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跨境合规整改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无（本地化即合规）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服务可中断风险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高（已有先例）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总成本估算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较高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显著低于进口方案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具体报价请联系商务团队。</w:t>
      </w:r>
    </w:p>
    <w:bookmarkEnd w:id="112"/>
    <w:bookmarkStart w:id="113" w:name="隐性收益"/>
    <w:p>
      <w:pPr>
        <w:pStyle w:val="Heading3"/>
      </w:pPr>
      <w:r>
        <w:t xml:space="preserve">9.3 </w:t>
      </w:r>
      <w:r>
        <w:rPr>
          <w:rFonts w:hint="eastAsia"/>
        </w:rPr>
        <w:t xml:space="preserve">隐性收益</w:t>
      </w:r>
    </w:p>
    <w:p>
      <w:pPr>
        <w:pStyle w:val="FirstParagraph"/>
      </w:pPr>
      <w:r>
        <w:rPr>
          <w:rFonts w:hint="eastAsia"/>
        </w:rPr>
        <w:t xml:space="preserve">除直接成本节约外，使用本系统还带来以下隐性收益：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避免合规处罚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数据不出境，规避《数据安全法》处罚风险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避免数据泄露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端到端加密，规避数据泄露应急成本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避免服务中断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不依赖境外服务，规避业务中断损失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知识资产沉淀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员工知识沉淀单位，规避人员流动损失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审计成本降低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完整审计日志原生支持，规避审计专项成本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多系统合并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OA + IM + </w:t>
            </w:r>
            <w:r>
              <w:rPr>
                <w:rFonts w:hint="eastAsia"/>
              </w:rPr>
              <w:t xml:space="preserve">知识库</w:t>
            </w:r>
            <w:r>
              <w:t xml:space="preserve"> + AI </w:t>
            </w:r>
            <w:r>
              <w:rPr>
                <w:rFonts w:hint="eastAsia"/>
              </w:rPr>
              <w:t xml:space="preserve">多套系统的部分能力</w:t>
            </w:r>
          </w:p>
        </w:tc>
      </w:tr>
    </w:tbl>
    <w:bookmarkEnd w:id="113"/>
    <w:bookmarkStart w:id="114" w:name="roi-测算示例"/>
    <w:p>
      <w:pPr>
        <w:pStyle w:val="Heading3"/>
      </w:pPr>
      <w:r>
        <w:t xml:space="preserve">9.4 ROI </w:t>
      </w:r>
      <w:r>
        <w:rPr>
          <w:rFonts w:hint="eastAsia"/>
        </w:rPr>
        <w:t xml:space="preserve">测算示例</w:t>
      </w:r>
    </w:p>
    <w:p>
      <w:pPr>
        <w:pStyle w:val="FirstParagraph"/>
      </w:pPr>
      <w:r>
        <w:rPr>
          <w:rFonts w:hint="eastAsia"/>
        </w:rPr>
        <w:t xml:space="preserve">某</w:t>
      </w:r>
      <w:r>
        <w:t xml:space="preserve"> 500 </w:t>
      </w:r>
      <w:r>
        <w:rPr>
          <w:rFonts w:hint="eastAsia"/>
        </w:rPr>
        <w:t xml:space="preserve">人事业单位采购</w:t>
      </w:r>
      <w:r>
        <w:t xml:space="preserve"> ChainlessChain </w:t>
      </w:r>
      <w:r>
        <w:rPr>
          <w:rFonts w:hint="eastAsia"/>
        </w:rPr>
        <w:t xml:space="preserve">替代既有的</w:t>
      </w:r>
      <w:r>
        <w:t xml:space="preserve"> Microsoft 365 + </w:t>
      </w:r>
      <w:r>
        <w:rPr>
          <w:rFonts w:hint="eastAsia"/>
        </w:rPr>
        <w:t xml:space="preserve">钉钉：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原年度支出估算</w:t>
      </w:r>
      <w:r>
        <w:rPr>
          <w:rFonts w:hint="eastAsia"/>
        </w:rPr>
        <w:t xml:space="preserve">：Microsoft</w:t>
      </w:r>
      <w:r>
        <w:t xml:space="preserve"> </w:t>
      </w:r>
      <w:r>
        <w:rPr>
          <w:rFonts w:hint="eastAsia"/>
        </w:rPr>
        <w:t xml:space="preserve">365（按订阅价）+</w:t>
      </w:r>
      <w:r>
        <w:t xml:space="preserve"> </w:t>
      </w:r>
      <w:r>
        <w:rPr>
          <w:rFonts w:hint="eastAsia"/>
        </w:rPr>
        <w:t xml:space="preserve">钉钉企业版（按用户数）+</w:t>
      </w:r>
      <w:r>
        <w:t xml:space="preserve"> </w:t>
      </w:r>
      <w:r>
        <w:rPr>
          <w:rFonts w:hint="eastAsia"/>
        </w:rPr>
        <w:t xml:space="preserve">自购</w:t>
      </w:r>
      <w:r>
        <w:t xml:space="preserve"> AI </w:t>
      </w:r>
      <w:r>
        <w:rPr>
          <w:rFonts w:hint="eastAsia"/>
        </w:rPr>
        <w:t xml:space="preserve">API（按使用量）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采购</w:t>
      </w:r>
      <w:r>
        <w:rPr>
          <w:b/>
          <w:bCs/>
        </w:rPr>
        <w:t xml:space="preserve"> ChainlessChain </w:t>
      </w:r>
      <w:r>
        <w:rPr>
          <w:rFonts w:hint="eastAsia"/>
          <w:b/>
          <w:bCs/>
        </w:rPr>
        <w:t xml:space="preserve">投入</w:t>
      </w:r>
      <w:r>
        <w:rPr>
          <w:rFonts w:hint="eastAsia"/>
        </w:rPr>
        <w:t xml:space="preserve">：一次性买断</w:t>
      </w:r>
      <w:r>
        <w:t xml:space="preserve"> + </w:t>
      </w:r>
      <w:r>
        <w:rPr>
          <w:rFonts w:hint="eastAsia"/>
        </w:rPr>
        <w:t xml:space="preserve">年度维保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回本周期估算</w:t>
      </w:r>
      <w:r>
        <w:rPr>
          <w:rFonts w:hint="eastAsia"/>
        </w:rPr>
        <w:t xml:space="preserve">：通常在</w:t>
      </w:r>
      <w:r>
        <w:t xml:space="preserve"> 1–2 </w:t>
      </w:r>
      <w:r>
        <w:rPr>
          <w:rFonts w:hint="eastAsia"/>
        </w:rPr>
        <w:t xml:space="preserve">年内（视单位规模与使用强度）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年起</w:t>
      </w:r>
      <w:r>
        <w:rPr>
          <w:rFonts w:hint="eastAsia"/>
        </w:rPr>
        <w:t xml:space="preserve">：纯节省</w:t>
      </w:r>
    </w:p>
    <w:p>
      <w:pPr>
        <w:pStyle w:val="FirstParagraph"/>
      </w:pPr>
      <w:r>
        <w:rPr>
          <w:rFonts w:hint="eastAsia"/>
        </w:rPr>
        <w:t xml:space="preserve">具体测算请由我方商务工程师按客户实际情况建模。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第十章-典型应用场景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典型应用场景</w:t>
      </w:r>
    </w:p>
    <w:bookmarkStart w:id="116" w:name="党政机关办公场景"/>
    <w:p>
      <w:pPr>
        <w:pStyle w:val="Heading3"/>
      </w:pPr>
      <w:r>
        <w:t xml:space="preserve">10.1 </w:t>
      </w:r>
      <w:r>
        <w:rPr>
          <w:rFonts w:hint="eastAsia"/>
        </w:rPr>
        <w:t xml:space="preserve">党政机关办公场景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某省级党政机关需要替代既有的国外办公套件，建立完全自主可控的智能化办公环境。</w:t>
      </w:r>
    </w:p>
    <w:p>
      <w:pPr>
        <w:pStyle w:val="BodyText"/>
      </w:pPr>
      <w:r>
        <w:rPr>
          <w:rFonts w:hint="eastAsia"/>
          <w:b/>
          <w:bCs/>
        </w:rPr>
        <w:t xml:space="preserve">部署方案：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私有云部署，包含主备双中心</w:t>
      </w:r>
    </w:p>
    <w:p>
      <w:pPr>
        <w:pStyle w:val="Compact"/>
        <w:numPr>
          <w:ilvl w:val="0"/>
          <w:numId w:val="1053"/>
        </w:numPr>
      </w:pPr>
      <w:r>
        <w:t xml:space="preserve">1500 </w:t>
      </w:r>
      <w:r>
        <w:rPr>
          <w:rFonts w:hint="eastAsia"/>
        </w:rPr>
        <w:t xml:space="preserve">用户授权，覆盖全机关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接入既有</w:t>
      </w:r>
      <w:r>
        <w:t xml:space="preserve"> OA </w:t>
      </w:r>
      <w:r>
        <w:rPr>
          <w:rFonts w:hint="eastAsia"/>
        </w:rPr>
        <w:t xml:space="preserve">与邮件系统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配置内部加密</w:t>
      </w:r>
      <w:r>
        <w:t xml:space="preserve"> IM </w:t>
      </w:r>
      <w:r>
        <w:rPr>
          <w:rFonts w:hint="eastAsia"/>
        </w:rPr>
        <w:t xml:space="preserve">替代微信工作群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部署本地大模型（70B）用于公文起草与材料检索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集成国密算法</w:t>
      </w:r>
    </w:p>
    <w:p>
      <w:pPr>
        <w:pStyle w:val="FirstParagraph"/>
      </w:pPr>
      <w:r>
        <w:rPr>
          <w:rFonts w:hint="eastAsia"/>
          <w:b/>
          <w:bCs/>
        </w:rPr>
        <w:t xml:space="preserve">典型工作流：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处级干部撰写请示稿，AI</w:t>
      </w:r>
      <w:r>
        <w:t xml:space="preserve"> </w:t>
      </w:r>
      <w:r>
        <w:rPr>
          <w:rFonts w:hint="eastAsia"/>
        </w:rPr>
        <w:t xml:space="preserve">助手协助打磨措辞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通过加密</w:t>
      </w:r>
      <w:r>
        <w:t xml:space="preserve"> IM </w:t>
      </w:r>
      <w:r>
        <w:rPr>
          <w:rFonts w:hint="eastAsia"/>
        </w:rPr>
        <w:t xml:space="preserve">发起部门内部讨论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形成定稿后通过多签流程报领导签批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签批后自动归档到机关知识库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后续相关项目检索可一键调出此请示及背景材料</w:t>
      </w:r>
    </w:p>
    <w:p>
      <w:pPr>
        <w:pStyle w:val="FirstParagraph"/>
      </w:pPr>
      <w:r>
        <w:rPr>
          <w:rFonts w:hint="eastAsia"/>
          <w:b/>
          <w:bCs/>
        </w:rPr>
        <w:t xml:space="preserve">关键收益：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数据完全本地，符合保密要求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工作效率显著提升（公文起草时间缩短）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知识资产沉淀，避免人员调动造成断层</w:t>
      </w:r>
    </w:p>
    <w:bookmarkEnd w:id="116"/>
    <w:bookmarkStart w:id="117" w:name="央企集团总部场景"/>
    <w:p>
      <w:pPr>
        <w:pStyle w:val="Heading3"/>
      </w:pPr>
      <w:r>
        <w:t xml:space="preserve">10.2 </w:t>
      </w:r>
      <w:r>
        <w:rPr>
          <w:rFonts w:hint="eastAsia"/>
        </w:rPr>
        <w:t xml:space="preserve">央企集团总部场景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某央企集团总部</w:t>
      </w:r>
      <w:r>
        <w:t xml:space="preserve"> + </w:t>
      </w:r>
      <w:r>
        <w:rPr>
          <w:rFonts w:hint="eastAsia"/>
        </w:rPr>
        <w:t xml:space="preserve">全国</w:t>
      </w:r>
      <w:r>
        <w:t xml:space="preserve"> 30 </w:t>
      </w:r>
      <w:r>
        <w:rPr>
          <w:rFonts w:hint="eastAsia"/>
        </w:rPr>
        <w:t xml:space="preserve">个分子公司，需建立统一的协同与知识管理平台。</w:t>
      </w:r>
    </w:p>
    <w:p>
      <w:pPr>
        <w:pStyle w:val="BodyText"/>
      </w:pPr>
      <w:r>
        <w:rPr>
          <w:rFonts w:hint="eastAsia"/>
          <w:b/>
          <w:bCs/>
        </w:rPr>
        <w:t xml:space="preserve">部署方案：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总部主集群</w:t>
      </w:r>
      <w:r>
        <w:t xml:space="preserve"> + </w:t>
      </w:r>
      <w:r>
        <w:rPr>
          <w:rFonts w:hint="eastAsia"/>
        </w:rPr>
        <w:t xml:space="preserve">各分子公司分布式节点</w:t>
      </w:r>
    </w:p>
    <w:p>
      <w:pPr>
        <w:pStyle w:val="Compact"/>
        <w:numPr>
          <w:ilvl w:val="0"/>
          <w:numId w:val="1056"/>
        </w:numPr>
      </w:pPr>
      <w:r>
        <w:t xml:space="preserve">5000 </w:t>
      </w:r>
      <w:r>
        <w:rPr>
          <w:rFonts w:hint="eastAsia"/>
        </w:rPr>
        <w:t xml:space="preserve">用户授权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跨地域加密</w:t>
      </w:r>
      <w:r>
        <w:t xml:space="preserve"> P2P </w:t>
      </w: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总部统一管理</w:t>
      </w:r>
      <w:r>
        <w:t xml:space="preserve"> + </w:t>
      </w:r>
      <w:r>
        <w:rPr>
          <w:rFonts w:hint="eastAsia"/>
        </w:rPr>
        <w:t xml:space="preserve">各公司本地数据自治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接入集团</w:t>
      </w:r>
      <w:r>
        <w:t xml:space="preserve"> ERP / </w:t>
      </w:r>
      <w:r>
        <w:rPr>
          <w:rFonts w:hint="eastAsia"/>
        </w:rPr>
        <w:t xml:space="preserve">财务系统</w:t>
      </w:r>
    </w:p>
    <w:p>
      <w:pPr>
        <w:pStyle w:val="FirstParagraph"/>
      </w:pPr>
      <w:r>
        <w:rPr>
          <w:rFonts w:hint="eastAsia"/>
          <w:b/>
          <w:bCs/>
        </w:rPr>
        <w:t xml:space="preserve">典型工作流：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总部下达指令通过加密</w:t>
      </w:r>
      <w:r>
        <w:t xml:space="preserve"> IM </w:t>
      </w:r>
      <w:r>
        <w:rPr>
          <w:rFonts w:hint="eastAsia"/>
        </w:rPr>
        <w:t xml:space="preserve">推送给各分子公司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分子公司用本地</w:t>
      </w:r>
      <w:r>
        <w:t xml:space="preserve"> AI </w:t>
      </w:r>
      <w:r>
        <w:rPr>
          <w:rFonts w:hint="eastAsia"/>
        </w:rPr>
        <w:t xml:space="preserve">起草响应材料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重大投资决策走总部</w:t>
      </w:r>
      <w:r>
        <w:t xml:space="preserve"> - </w:t>
      </w:r>
      <w:r>
        <w:rPr>
          <w:rFonts w:hint="eastAsia"/>
        </w:rPr>
        <w:t xml:space="preserve">分公司</w:t>
      </w:r>
      <w:r>
        <w:t xml:space="preserve"> - </w:t>
      </w:r>
      <w:r>
        <w:rPr>
          <w:rFonts w:hint="eastAsia"/>
        </w:rPr>
        <w:t xml:space="preserve">业务部门多签流程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每月各分子公司经营数据自动汇总到总部</w:t>
      </w:r>
      <w:r>
        <w:t xml:space="preserve"> BI </w:t>
      </w:r>
      <w:r>
        <w:rPr>
          <w:rFonts w:hint="eastAsia"/>
        </w:rPr>
        <w:t xml:space="preserve">看板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集团知识库统一沉淀战略、政策、最佳实践</w:t>
      </w:r>
    </w:p>
    <w:p>
      <w:pPr>
        <w:pStyle w:val="FirstParagraph"/>
      </w:pPr>
      <w:r>
        <w:rPr>
          <w:rFonts w:hint="eastAsia"/>
          <w:b/>
          <w:bCs/>
        </w:rPr>
        <w:t xml:space="preserve">关键收益：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避免使用境外协同工具的合规风险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各分子公司业务数据保持本地，符合属地监管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跨地域协同效率提升</w:t>
      </w:r>
    </w:p>
    <w:bookmarkEnd w:id="117"/>
    <w:bookmarkStart w:id="118" w:name="涉密科研单位场景"/>
    <w:p>
      <w:pPr>
        <w:pStyle w:val="Heading3"/>
      </w:pPr>
      <w:r>
        <w:t xml:space="preserve">10.3 </w:t>
      </w:r>
      <w:r>
        <w:rPr>
          <w:rFonts w:hint="eastAsia"/>
        </w:rPr>
        <w:t xml:space="preserve">涉密科研单位场景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某国防科研单位需要在涉密内网中部署</w:t>
      </w:r>
      <w:r>
        <w:t xml:space="preserve"> AI </w:t>
      </w:r>
      <w:r>
        <w:rPr>
          <w:rFonts w:hint="eastAsia"/>
        </w:rPr>
        <w:t xml:space="preserve">助手，但严禁与外网任何连接。</w:t>
      </w:r>
    </w:p>
    <w:p>
      <w:pPr>
        <w:pStyle w:val="BodyText"/>
      </w:pPr>
      <w:r>
        <w:rPr>
          <w:rFonts w:hint="eastAsia"/>
          <w:b/>
          <w:bCs/>
        </w:rPr>
        <w:t xml:space="preserve">部署方案：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涉密内网完全隔离部署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全套国密算法改造版本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本地大模型（无远端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软件更新通过涉密专网或物理介质</w:t>
      </w:r>
    </w:p>
    <w:p>
      <w:pPr>
        <w:pStyle w:val="Compact"/>
        <w:numPr>
          <w:ilvl w:val="0"/>
          <w:numId w:val="1059"/>
        </w:numPr>
      </w:pPr>
      <w:r>
        <w:t xml:space="preserve">100 </w:t>
      </w:r>
      <w:r>
        <w:rPr>
          <w:rFonts w:hint="eastAsia"/>
        </w:rPr>
        <w:t xml:space="preserve">用户授权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双因素认证</w:t>
      </w:r>
      <w:r>
        <w:t xml:space="preserve"> + </w:t>
      </w:r>
      <w:r>
        <w:rPr>
          <w:rFonts w:hint="eastAsia"/>
        </w:rPr>
        <w:t xml:space="preserve">行为审计</w:t>
      </w:r>
    </w:p>
    <w:p>
      <w:pPr>
        <w:pStyle w:val="FirstParagraph"/>
      </w:pPr>
      <w:r>
        <w:rPr>
          <w:rFonts w:hint="eastAsia"/>
          <w:b/>
          <w:bCs/>
        </w:rPr>
        <w:t xml:space="preserve">典型工作流：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研究员用</w:t>
      </w:r>
      <w:r>
        <w:t xml:space="preserve"> AI </w:t>
      </w:r>
      <w:r>
        <w:rPr>
          <w:rFonts w:hint="eastAsia"/>
        </w:rPr>
        <w:t xml:space="preserve">助手检索本单位历史涉密论文与项目资料</w:t>
      </w:r>
    </w:p>
    <w:p>
      <w:pPr>
        <w:pStyle w:val="Compact"/>
        <w:numPr>
          <w:ilvl w:val="0"/>
          <w:numId w:val="1060"/>
        </w:numPr>
      </w:pPr>
      <w:r>
        <w:t xml:space="preserve">AI </w:t>
      </w:r>
      <w:r>
        <w:rPr>
          <w:rFonts w:hint="eastAsia"/>
        </w:rPr>
        <w:t xml:space="preserve">协助起草技术报告、专利申请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项目组内部加密讨论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涉密文档全程不离开内网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完整操作日志留痕，可应对国家保密检查</w:t>
      </w:r>
    </w:p>
    <w:p>
      <w:pPr>
        <w:pStyle w:val="FirstParagraph"/>
      </w:pPr>
      <w:r>
        <w:rPr>
          <w:rFonts w:hint="eastAsia"/>
          <w:b/>
          <w:bCs/>
        </w:rPr>
        <w:t xml:space="preserve">关键收益：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在涉密环境引入</w:t>
      </w:r>
      <w:r>
        <w:t xml:space="preserve"> AI </w:t>
      </w:r>
      <w:r>
        <w:rPr>
          <w:rFonts w:hint="eastAsia"/>
        </w:rPr>
        <w:t xml:space="preserve">能力，提升研发效率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完全符合涉密信息系统管理要求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通过保密委审查的可能性高</w:t>
      </w:r>
    </w:p>
    <w:bookmarkEnd w:id="118"/>
    <w:bookmarkStart w:id="119" w:name="大型律师事务所场景"/>
    <w:p>
      <w:pPr>
        <w:pStyle w:val="Heading3"/>
      </w:pPr>
      <w:r>
        <w:t xml:space="preserve">10.4 </w:t>
      </w:r>
      <w:r>
        <w:rPr>
          <w:rFonts w:hint="eastAsia"/>
        </w:rPr>
        <w:t xml:space="preserve">大型律师事务所场景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某全国百强律师事务所，500+</w:t>
      </w:r>
      <w:r>
        <w:t xml:space="preserve"> </w:t>
      </w:r>
      <w:r>
        <w:rPr>
          <w:rFonts w:hint="eastAsia"/>
        </w:rPr>
        <w:t xml:space="preserve">律师，需要客户案卷管理</w:t>
      </w:r>
      <w:r>
        <w:t xml:space="preserve"> + AI </w:t>
      </w:r>
      <w:r>
        <w:rPr>
          <w:rFonts w:hint="eastAsia"/>
        </w:rPr>
        <w:t xml:space="preserve">辅助检索</w:t>
      </w:r>
      <w:r>
        <w:t xml:space="preserve"> + </w:t>
      </w:r>
      <w:r>
        <w:rPr>
          <w:rFonts w:hint="eastAsia"/>
        </w:rPr>
        <w:t xml:space="preserve">客户保密通信一体化方案。</w:t>
      </w:r>
    </w:p>
    <w:p>
      <w:pPr>
        <w:pStyle w:val="BodyText"/>
      </w:pPr>
      <w:r>
        <w:rPr>
          <w:rFonts w:hint="eastAsia"/>
          <w:b/>
          <w:bCs/>
        </w:rPr>
        <w:t xml:space="preserve">部署方案：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总所私有云部署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各分所通过加密通道连入</w:t>
      </w:r>
    </w:p>
    <w:p>
      <w:pPr>
        <w:pStyle w:val="Compact"/>
        <w:numPr>
          <w:ilvl w:val="0"/>
          <w:numId w:val="1062"/>
        </w:numPr>
      </w:pPr>
      <w:r>
        <w:t xml:space="preserve">500 </w:t>
      </w:r>
      <w:r>
        <w:rPr>
          <w:rFonts w:hint="eastAsia"/>
        </w:rPr>
        <w:t xml:space="preserve">用户</w:t>
      </w:r>
      <w:r>
        <w:t xml:space="preserve"> + 200 </w:t>
      </w:r>
      <w:r>
        <w:rPr>
          <w:rFonts w:hint="eastAsia"/>
        </w:rPr>
        <w:t xml:space="preserve">助理用户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案卷加密存储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与客户之间建立加密通信通道</w:t>
      </w:r>
    </w:p>
    <w:p>
      <w:pPr>
        <w:pStyle w:val="FirstParagraph"/>
      </w:pPr>
      <w:r>
        <w:rPr>
          <w:rFonts w:hint="eastAsia"/>
          <w:b/>
          <w:bCs/>
        </w:rPr>
        <w:t xml:space="preserve">典型工作流：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律师录入案卷资料（合同、证据、判决等）</w:t>
      </w:r>
    </w:p>
    <w:p>
      <w:pPr>
        <w:pStyle w:val="Compact"/>
        <w:numPr>
          <w:ilvl w:val="0"/>
          <w:numId w:val="1063"/>
        </w:numPr>
      </w:pPr>
      <w:r>
        <w:t xml:space="preserve">AI </w:t>
      </w:r>
      <w:r>
        <w:rPr>
          <w:rFonts w:hint="eastAsia"/>
        </w:rPr>
        <w:t xml:space="preserve">助手协助检索同类案件</w:t>
      </w:r>
    </w:p>
    <w:p>
      <w:pPr>
        <w:pStyle w:val="Compact"/>
        <w:numPr>
          <w:ilvl w:val="0"/>
          <w:numId w:val="1063"/>
        </w:numPr>
      </w:pPr>
      <w:r>
        <w:t xml:space="preserve">AI </w:t>
      </w:r>
      <w:r>
        <w:rPr>
          <w:rFonts w:hint="eastAsia"/>
        </w:rPr>
        <w:t xml:space="preserve">协助起草法律文书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与客户通过加密</w:t>
      </w:r>
      <w:r>
        <w:t xml:space="preserve"> IM </w:t>
      </w:r>
      <w:r>
        <w:rPr>
          <w:rFonts w:hint="eastAsia"/>
        </w:rPr>
        <w:t xml:space="preserve">沟通，符合律师保密义务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多名律师协作时统一项目空间</w:t>
      </w:r>
    </w:p>
    <w:p>
      <w:pPr>
        <w:pStyle w:val="FirstParagraph"/>
      </w:pPr>
      <w:r>
        <w:rPr>
          <w:rFonts w:hint="eastAsia"/>
          <w:b/>
          <w:bCs/>
        </w:rPr>
        <w:t xml:space="preserve">关键收益：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客户保密义务履行更扎实（端到端加密）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律师工作效率提升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案卷资产沉淀于事务所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第十一章-商务与许可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商务与许可</w:t>
      </w:r>
    </w:p>
    <w:bookmarkStart w:id="121" w:name="许可模式"/>
    <w:p>
      <w:pPr>
        <w:pStyle w:val="Heading3"/>
      </w:pPr>
      <w:r>
        <w:t xml:space="preserve">11.1 </w:t>
      </w:r>
      <w:r>
        <w:rPr>
          <w:rFonts w:hint="eastAsia"/>
        </w:rPr>
        <w:t xml:space="preserve">许可模式</w:t>
      </w:r>
    </w:p>
    <w:p>
      <w:pPr>
        <w:pStyle w:val="FirstParagraph"/>
      </w:pPr>
      <w:r>
        <w:t xml:space="preserve">ChainlessChain </w:t>
      </w:r>
      <w:r>
        <w:rPr>
          <w:rFonts w:hint="eastAsia"/>
        </w:rPr>
        <w:t xml:space="preserve">采用”一次买断</w:t>
      </w:r>
      <w:r>
        <w:t xml:space="preserve"> + </w:t>
      </w:r>
      <w:r>
        <w:rPr>
          <w:rFonts w:hint="eastAsia"/>
        </w:rPr>
        <w:t xml:space="preserve">可选维保”模式：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软件许可</w:t>
      </w:r>
      <w:r>
        <w:rPr>
          <w:rFonts w:hint="eastAsia"/>
        </w:rPr>
        <w:t xml:space="preserve">：一次性付费，永续使用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维保服务</w:t>
      </w:r>
      <w:r>
        <w:rPr>
          <w:rFonts w:hint="eastAsia"/>
        </w:rPr>
        <w:t xml:space="preserve">：按年付费，可选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增值服务</w:t>
      </w:r>
      <w:r>
        <w:rPr>
          <w:rFonts w:hint="eastAsia"/>
        </w:rPr>
        <w:t xml:space="preserve">：按需付费（培训、定制开发、咨询等）</w:t>
      </w:r>
    </w:p>
    <w:bookmarkEnd w:id="121"/>
    <w:bookmarkStart w:id="122" w:name="授权计量"/>
    <w:p>
      <w:pPr>
        <w:pStyle w:val="Heading3"/>
      </w:pPr>
      <w:r>
        <w:t xml:space="preserve">11.2 </w:t>
      </w:r>
      <w:r>
        <w:rPr>
          <w:rFonts w:hint="eastAsia"/>
        </w:rPr>
        <w:t xml:space="preserve">授权计量</w:t>
      </w:r>
    </w:p>
    <w:p>
      <w:pPr>
        <w:pStyle w:val="FirstParagraph"/>
      </w:pPr>
      <w:r>
        <w:rPr>
          <w:rFonts w:hint="eastAsia"/>
        </w:rPr>
        <w:t xml:space="preserve">按以下两个维度计量授权：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用户数</w:t>
      </w:r>
      <w:r>
        <w:rPr>
          <w:rFonts w:hint="eastAsia"/>
        </w:rPr>
        <w:t xml:space="preserve">：实际使用本系统的用户人数（按命名用户授权）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服务器数</w:t>
      </w:r>
      <w:r>
        <w:rPr>
          <w:rFonts w:hint="eastAsia"/>
        </w:rPr>
        <w:t xml:space="preserve">：部署</w:t>
      </w:r>
      <w:r>
        <w:t xml:space="preserve"> ChainlessChain </w:t>
      </w:r>
      <w:r>
        <w:rPr>
          <w:rFonts w:hint="eastAsia"/>
        </w:rPr>
        <w:t xml:space="preserve">服务端组件的服务器数量</w:t>
      </w:r>
    </w:p>
    <w:bookmarkEnd w:id="122"/>
    <w:bookmarkStart w:id="123" w:name="报价流程"/>
    <w:p>
      <w:pPr>
        <w:pStyle w:val="Heading3"/>
      </w:pPr>
      <w:r>
        <w:t xml:space="preserve">11.3 </w:t>
      </w:r>
      <w:r>
        <w:rPr>
          <w:rFonts w:hint="eastAsia"/>
        </w:rPr>
        <w:t xml:space="preserve">报价流程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客户单位填写《需求调研表》（我方提供模板）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我方商务团队</w:t>
      </w:r>
      <w:r>
        <w:t xml:space="preserve"> 3 </w:t>
      </w:r>
      <w:r>
        <w:rPr>
          <w:rFonts w:hint="eastAsia"/>
        </w:rPr>
        <w:t xml:space="preserve">个工作日内出具方案与报价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客户单位评审方案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双方协商优化方案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签订合同</w:t>
      </w:r>
    </w:p>
    <w:bookmarkEnd w:id="123"/>
    <w:bookmarkStart w:id="124" w:name="合同范本"/>
    <w:p>
      <w:pPr>
        <w:pStyle w:val="Heading3"/>
      </w:pPr>
      <w:r>
        <w:t xml:space="preserve">11.4 </w:t>
      </w:r>
      <w:r>
        <w:rPr>
          <w:rFonts w:hint="eastAsia"/>
        </w:rPr>
        <w:t xml:space="preserve">合同范本</w:t>
      </w:r>
    </w:p>
    <w:p>
      <w:pPr>
        <w:pStyle w:val="FirstParagraph"/>
      </w:pPr>
      <w:r>
        <w:rPr>
          <w:rFonts w:hint="eastAsia"/>
        </w:rPr>
        <w:t xml:space="preserve">提供标准合同范本，关键条款：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软件许可范围与永续使用权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数据归属（明确客户单位独占）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源码托管（可选第三方代码托管，应对厂商风险）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保密义务（双向）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服务级别协议（SLA）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知识产权归属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违约责任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争议解决（约定管辖法院）</w:t>
      </w:r>
    </w:p>
    <w:bookmarkEnd w:id="124"/>
    <w:bookmarkStart w:id="125" w:name="试用与-poc"/>
    <w:p>
      <w:pPr>
        <w:pStyle w:val="Heading3"/>
      </w:pPr>
      <w:r>
        <w:t xml:space="preserve">11.5 </w:t>
      </w:r>
      <w:r>
        <w:rPr>
          <w:rFonts w:hint="eastAsia"/>
        </w:rPr>
        <w:t xml:space="preserve">试用与</w:t>
      </w:r>
      <w:r>
        <w:t xml:space="preserve"> POC</w:t>
      </w:r>
    </w:p>
    <w:p>
      <w:pPr>
        <w:pStyle w:val="FirstParagraph"/>
      </w:pPr>
      <w:r>
        <w:rPr>
          <w:rFonts w:hint="eastAsia"/>
        </w:rPr>
        <w:t xml:space="preserve">提供</w:t>
      </w:r>
      <w:r>
        <w:t xml:space="preserve"> 30 </w:t>
      </w:r>
      <w:r>
        <w:rPr>
          <w:rFonts w:hint="eastAsia"/>
        </w:rPr>
        <w:t xml:space="preserve">天概念验证（POC）部署：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我方工程师协助安装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完整功能开放</w:t>
      </w:r>
    </w:p>
    <w:p>
      <w:pPr>
        <w:pStyle w:val="Compact"/>
        <w:numPr>
          <w:ilvl w:val="0"/>
          <w:numId w:val="1069"/>
        </w:numPr>
      </w:pPr>
      <w:r>
        <w:t xml:space="preserve">POC </w:t>
      </w:r>
      <w:r>
        <w:rPr>
          <w:rFonts w:hint="eastAsia"/>
        </w:rPr>
        <w:t xml:space="preserve">期间数据可保留迁入正式环境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不收取</w:t>
      </w:r>
      <w:r>
        <w:t xml:space="preserve"> POC </w:t>
      </w:r>
      <w:r>
        <w:rPr>
          <w:rFonts w:hint="eastAsia"/>
        </w:rPr>
        <w:t xml:space="preserve">费用（仅可能收取硬件成本）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27" w:name="附录-a-公司简介"/>
    <w:p>
      <w:pPr>
        <w:pStyle w:val="Heading3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公司简介</w:t>
      </w:r>
    </w:p>
    <w:p>
      <w:pPr>
        <w:pStyle w:val="FirstParagraph"/>
      </w:pPr>
      <w:r>
        <w:rPr>
          <w:rFonts w:hint="eastAsia"/>
          <w:b/>
          <w:bCs/>
        </w:rPr>
        <w:t xml:space="preserve">厦门无链之链科技有限公司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成立时间：以营业执照为准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注册资本：以营业执照为准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公司性质：高新技术企业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主营业务：自主可控的人工智能办公系统研发与服务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主要荣誉：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</w:rPr>
        <w:t xml:space="preserve">厦门市高新技术企业</w:t>
      </w:r>
    </w:p>
    <w:p>
      <w:pPr>
        <w:pStyle w:val="Compact"/>
        <w:numPr>
          <w:ilvl w:val="1"/>
          <w:numId w:val="1071"/>
        </w:numPr>
      </w:pPr>
      <w:r>
        <w:t xml:space="preserve">4 </w:t>
      </w:r>
      <w:r>
        <w:rPr>
          <w:rFonts w:hint="eastAsia"/>
        </w:rPr>
        <w:t xml:space="preserve">项发明专利已授权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</w:rPr>
        <w:t xml:space="preserve">工信部</w:t>
      </w:r>
      <w:r>
        <w:t xml:space="preserve"> ICP </w:t>
      </w:r>
      <w:r>
        <w:rPr>
          <w:rFonts w:hint="eastAsia"/>
        </w:rPr>
        <w:t xml:space="preserve">备案：闽ICP备2025105973号-1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服务热线：400-1068-687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官方网站：https://www.chainlesschain.com</w:t>
      </w:r>
    </w:p>
    <w:bookmarkEnd w:id="127"/>
    <w:bookmarkStart w:id="128" w:name="附录-b-术语表"/>
    <w:p>
      <w:pPr>
        <w:pStyle w:val="Heading3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信息技术应用创新，国家推动的核心信息技术产品国产化战略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信息系统安全等级保护第三级，党政关键系统标准要求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中国国家密码管理局认定的国产商用密码算法（SM2/SM3/SM4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后量子密码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抵抗未来量子计算机攻击的新一代密码算法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数据从发送端加密到接收端，中间任何环节都看不到明文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硬件信任根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基于硬件芯片的密钥保护机制，密钥永不离开芯片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一项操作需要多个授权人独立签名后才生效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检索增强生成，让</w:t>
            </w:r>
            <w:r>
              <w:t xml:space="preserve"> AI </w:t>
            </w:r>
            <w:r>
              <w:rPr>
                <w:rFonts w:hint="eastAsia"/>
              </w:rPr>
              <w:t xml:space="preserve">基于本单位资料回答问题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</w:t>
            </w:r>
            <w:r>
              <w:t xml:space="preserve"> AI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AI </w:t>
            </w:r>
            <w:r>
              <w:rPr>
                <w:rFonts w:hint="eastAsia"/>
              </w:rPr>
              <w:t xml:space="preserve">角色配合完成复杂任务（理解→规划→执行→验证→总结）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去中心化身份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不依赖任何中心化身份提供商的数字身份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点对点通信，设备之间直接通信，不经过中心服务器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涉密内网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物理隔离、专为涉密信息处理建设的网络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信息系统等级保护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国家网络安全等级保护制度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重大决策、重要人事任免、重大项目安排、大额资金使用</w:t>
            </w:r>
          </w:p>
        </w:tc>
      </w:tr>
    </w:tbl>
    <w:bookmarkEnd w:id="128"/>
    <w:bookmarkStart w:id="129" w:name="附录-c-主要技术规格"/>
    <w:p>
      <w:pPr>
        <w:pStyle w:val="Heading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主要技术规格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桌面端框架</w:t>
            </w:r>
          </w:p>
        </w:tc>
        <w:tc>
          <w:tcPr/>
          <w:p>
            <w:pPr>
              <w:pStyle w:val="Compact"/>
            </w:pPr>
            <w:r>
              <w:t xml:space="preserve">Electron + Vue 3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  <w:r>
              <w:t xml:space="preserve"> - Android</w:t>
            </w:r>
          </w:p>
        </w:tc>
        <w:tc>
          <w:tcPr/>
          <w:p>
            <w:pPr>
              <w:pStyle w:val="Compact"/>
            </w:pPr>
            <w:r>
              <w:t xml:space="preserve">Jetpack Compose + </w:t>
            </w:r>
            <w:r>
              <w:rPr>
                <w:rFonts w:hint="eastAsia"/>
              </w:rPr>
              <w:t xml:space="preserve">Kotlin（原生）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  <w:r>
              <w:t xml:space="preserve"> - iOS</w:t>
            </w:r>
          </w:p>
        </w:tc>
        <w:tc>
          <w:tcPr/>
          <w:p>
            <w:pPr>
              <w:pStyle w:val="Compact"/>
            </w:pPr>
            <w:r>
              <w:t xml:space="preserve">SwiftUI + </w:t>
            </w:r>
            <w:r>
              <w:rPr>
                <w:rFonts w:hint="eastAsia"/>
              </w:rPr>
              <w:t xml:space="preserve">Swift（原生）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命令行工具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+ SQLCipher AES-256 </w:t>
            </w: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Qdrant（可替换）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t xml:space="preserve">libp2p + WebRTC + Signal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默认密码算法</w:t>
            </w:r>
          </w:p>
        </w:tc>
        <w:tc>
          <w:tcPr/>
          <w:p>
            <w:pPr>
              <w:pStyle w:val="Compact"/>
            </w:pPr>
            <w:r>
              <w:t xml:space="preserve">Ed25519 / X25519 / AES-256-GCM /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后量子密码</w:t>
            </w:r>
          </w:p>
        </w:tc>
        <w:tc>
          <w:tcPr/>
          <w:p>
            <w:pPr>
              <w:pStyle w:val="Compact"/>
            </w:pPr>
            <w:r>
              <w:t xml:space="preserve">ML-KEM / ML-DSA / </w:t>
            </w:r>
            <w:r>
              <w:rPr>
                <w:rFonts w:hint="eastAsia"/>
              </w:rPr>
              <w:t xml:space="preserve">SLH-DSA（NIST</w:t>
            </w:r>
            <w:r>
              <w:t xml:space="preserve"> FIPS </w:t>
            </w:r>
            <w:r>
              <w:rPr>
                <w:rFonts w:hint="eastAsia"/>
              </w:rPr>
              <w:t xml:space="preserve">203/204/205）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国密适配</w:t>
            </w:r>
          </w:p>
        </w:tc>
        <w:tc>
          <w:tcPr/>
          <w:p>
            <w:pPr>
              <w:pStyle w:val="Compact"/>
            </w:pPr>
            <w:r>
              <w:t xml:space="preserve">SM2 / SM3 / </w:t>
            </w:r>
            <w:r>
              <w:rPr>
                <w:rFonts w:hint="eastAsia"/>
              </w:rPr>
              <w:t xml:space="preserve">SM4（定制版本）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  <w:r>
              <w:t xml:space="preserve"> - </w:t>
            </w: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t xml:space="preserve">Windows 10+ / macOS 11+ / </w:t>
            </w:r>
            <w:r>
              <w:rPr>
                <w:rFonts w:hint="eastAsia"/>
              </w:rPr>
              <w:t xml:space="preserve">麒麟</w:t>
            </w:r>
            <w:r>
              <w:t xml:space="preserve"> V10 / </w:t>
            </w:r>
            <w:r>
              <w:rPr>
                <w:rFonts w:hint="eastAsia"/>
              </w:rPr>
              <w:t xml:space="preserve">统信</w:t>
            </w:r>
            <w:r>
              <w:t xml:space="preserve"> UOS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  <w:r>
              <w:t xml:space="preserve"> - </w:t>
            </w:r>
            <w:r>
              <w:rPr>
                <w:rFonts w:hint="eastAsia"/>
              </w:rPr>
              <w:t xml:space="preserve">移动</w:t>
            </w:r>
          </w:p>
        </w:tc>
        <w:tc>
          <w:tcPr/>
          <w:p>
            <w:pPr>
              <w:pStyle w:val="Compact"/>
            </w:pPr>
            <w:r>
              <w:t xml:space="preserve">Android 8.0+ / iOS 14+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自动化测试覆盖</w:t>
            </w:r>
          </w:p>
        </w:tc>
        <w:tc>
          <w:tcPr/>
          <w:p>
            <w:pPr>
              <w:pStyle w:val="Compact"/>
            </w:pPr>
            <w:r>
              <w:t xml:space="preserve">15,000+ </w:t>
            </w:r>
            <w:r>
              <w:rPr>
                <w:rFonts w:hint="eastAsia"/>
              </w:rPr>
              <w:t xml:space="preserve">测试用例</w:t>
            </w:r>
          </w:p>
        </w:tc>
      </w:tr>
    </w:tbl>
    <w:bookmarkEnd w:id="129"/>
    <w:bookmarkStart w:id="130" w:name="附录-d-联系方式"/>
    <w:p>
      <w:pPr>
        <w:pStyle w:val="Heading3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公司</w:t>
      </w:r>
      <w:r>
        <w:rPr>
          <w:rFonts w:hint="eastAsia"/>
        </w:rPr>
        <w:t xml:space="preserve">：厦门无链之链科技有限公司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客户服务热线</w:t>
      </w:r>
      <w:r>
        <w:rPr>
          <w:rFonts w:hint="eastAsia"/>
        </w:rPr>
        <w:t xml:space="preserve">：400-1068-687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采购咨询</w:t>
      </w:r>
      <w:r>
        <w:rPr>
          <w:rFonts w:hint="eastAsia"/>
        </w:rPr>
        <w:t xml:space="preserve">：sales@chainlesschain.com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：support@chainlesschain.com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官方网站</w:t>
      </w:r>
      <w:r>
        <w:rPr>
          <w:rFonts w:hint="eastAsia"/>
        </w:rPr>
        <w:t xml:space="preserve">：https://www.chainlesschain.com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办公地址</w:t>
      </w:r>
      <w:r>
        <w:rPr>
          <w:rFonts w:hint="eastAsia"/>
        </w:rPr>
        <w:t xml:space="preserve">：厦门市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文档版本：v1.0</w:t>
      </w:r>
      <w:r>
        <w:t xml:space="preserve"> </w:t>
      </w:r>
      <w:r>
        <w:rPr>
          <w:rFonts w:hint="eastAsia"/>
          <w:b/>
          <w:bCs/>
        </w:rPr>
        <w:t xml:space="preserve">发布日期：2026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版权所有：厦门无链之链科技有限公司</w:t>
      </w:r>
      <w:r>
        <w:t xml:space="preserve"> </w:t>
      </w:r>
      <w:r>
        <w:rPr>
          <w:rFonts w:hint="eastAsia"/>
          <w:b/>
          <w:bCs/>
        </w:rPr>
        <w:t xml:space="preserve">保留所有权利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法律声明</w:t>
      </w:r>
    </w:p>
    <w:p>
      <w:pPr>
        <w:pStyle w:val="BodyText"/>
      </w:pPr>
      <w:r>
        <w:rPr>
          <w:rFonts w:hint="eastAsia"/>
        </w:rPr>
        <w:t xml:space="preserve">本白皮书由厦门无链之链科技有限公司编制，仅用于产品技术介绍目的。文中提及的产品名称、商标均为相应所有者的财产。本文档不构成任何形式的合同、要约或承诺。所有最终条款以正式签订的商务合同为准。本公司保留对产品设计、规格、功能进行调整的权利，恕不另行通知。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2026-05-15T03:09:06Z</dcterms:created>
  <dcterms:modified xsi:type="dcterms:W3CDTF">2026-05-15T03:09:06Z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