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Dr Frank Family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02005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900206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27 May 2026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15/05/2026 - 31/05/2026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£950.00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£950.00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