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Mybatis 的概述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Mybatis 是一个使用java编写的</w:t>
      </w:r>
      <w:r>
        <w:rPr>
          <w:rFonts w:hint="eastAsia"/>
          <w:color w:val="FF0000"/>
        </w:rPr>
        <w:t>持久层</w:t>
      </w:r>
      <w:r>
        <w:rPr>
          <w:rFonts w:hint="eastAsia"/>
        </w:rPr>
        <w:t xml:space="preserve">框架。它封装了 JDBC ，使开发者只需要关注 sql 语句，而无需关注注册驱动、创建连接、创建 Statement 等繁杂的过程。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 创建数据库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CREATE DATABASE IF NOT EXISTS db_mybatis CHARACTER SET utf8;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 创建数据表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DROP TABLE IF EXISTS `user`;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CREATE TABLE `user` (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`id` int(11) NOT NULL auto_increment,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`username` varchar(32) NOT NULL COMMENT '用户名称',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`birthday` datetime default NULL COMMENT '生日',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`sex` char(1) default NULL COMMENT '性别',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`address` varchar(256) default NULL COMMENT '地址',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PRIMARY KEY  (`id`)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) ENGINE=InnoDB DEFAULT CHARSET=utf8;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 添加记录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insert  into `user`(`id`,`username`,`birthday`,`sex`,`address`) values (41,'老王','2018-02-27 17:47:08','男','北京'),(42,'小二王','2018-03-02 15:09:37','女','北京金燕龙'),(43,'小二王','2018-03-04 11:34:34','女','北京金燕龙'),(45,'传智播客','2018-03-04 12:04:06','男','北京金燕龙'),(46,'老王','2018-03-07 17:37:26','男','北京'),(48,'小马宝莉','2018-03-08 11:44:00','女','北京修正');</w:t>
      </w:r>
    </w:p>
    <w:p>
      <w:pPr>
        <w:rPr>
          <w:rFonts w:hint="eastAsia"/>
        </w:rPr>
      </w:pPr>
    </w:p>
    <w:p>
      <w:pPr>
        <w:pStyle w:val="2"/>
        <w:bidi w:val="0"/>
      </w:pPr>
      <w:r>
        <w:t>Mybatis 的环境搭建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---使用intellij idea新建maven项目：new&gt;project&gt;maven&gt;next&gt;....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可以去mybatis官网获取pom.xml的配置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 文件中导入依赖（一般只要</w:t>
      </w:r>
      <w:r>
        <w:rPr>
          <w:rFonts w:hint="default"/>
          <w:sz w:val="18"/>
          <w:szCs w:val="21"/>
          <w:lang w:val="en-US" w:eastAsia="zh-CN"/>
        </w:rPr>
        <w:t>mybatis</w:t>
      </w:r>
      <w:r>
        <w:rPr>
          <w:rFonts w:hint="eastAsia"/>
          <w:sz w:val="18"/>
          <w:szCs w:val="21"/>
          <w:lang w:val="en-US" w:eastAsia="zh-CN"/>
        </w:rPr>
        <w:t>和</w:t>
      </w:r>
      <w:r>
        <w:rPr>
          <w:rFonts w:hint="default"/>
          <w:sz w:val="18"/>
          <w:szCs w:val="21"/>
          <w:lang w:val="en-US" w:eastAsia="zh-CN"/>
        </w:rPr>
        <w:t>mysql</w:t>
      </w:r>
      <w:r>
        <w:rPr>
          <w:rFonts w:hint="eastAsia"/>
          <w:lang w:val="en-US" w:eastAsia="zh-CN"/>
        </w:rPr>
        <w:t>）：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&lt;project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="http://maven.apache.org/POM/4.0.0"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xsi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="http://www.w3.org/2001/XMLSchema-instance"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xsi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:schemaLocation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="http://maven.apache.org/POM/4.0.0 http://maven.apache.org/xsd/maven-4.0.0.xsd"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&lt;modelVersion&gt;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4.0.0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&lt;/modelVersion&gt;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com.item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day01_chq_mybatis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1.0-SNAPSHOT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&lt;packaging&gt;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jar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&lt;/packaging&gt;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&lt;dependencies&gt;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mybatis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org.mybatis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mybatis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3.4.5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 xml:space="preserve">数据库驱动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mysql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mysql-connector-java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5.1.8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&lt;scope&gt;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runtime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&lt;/scope&gt;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日志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log4j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log4j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1.2.17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JUnit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junit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junit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4.11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&lt;scope&gt;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&lt;/scope&gt;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&lt;/dependencies&gt;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&lt;/project&gt;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创建实体类,com.item.domain.User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com.item.domain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java.io.Serializable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java.util.Date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User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Serializable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Date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birthday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sex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address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(Integer id)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getUsername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setUsername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username)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username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username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getBirthday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birthday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setBirthday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(Date birthday)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birthday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birthday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getSex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sex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setSex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sex)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sex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sex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getAddress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address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setAddress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address)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address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address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"User{"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"id="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", username='"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username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", birthday="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birthday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", sex='"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sex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", address='"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address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'}'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创建实体类的持久层接口（mapper 或 dao）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/>
          <w:lang w:val="en-US" w:eastAsia="zh-CN"/>
        </w:rPr>
        <w:t>com.item.dao.IUserMapper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com.item.mapper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com.item.domain.User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IUserMapper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List&lt;User&gt;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findAll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在resources下新建主配置文件xxx.xml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="UTF-8"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configuration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"-//mybatis.org//DTD Config 3.0//EN"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"http://mybatis.org/dtd/mybatis-3-config.dtd"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&lt;configuration&gt;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全局变量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&lt;properties&gt;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="driver"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="com.mysql.jdbc.Driver"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="url"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="jdbc:mysql://localhost:3306/db_mybatis"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="username"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="root"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="password"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&lt;/properties&gt;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配置环境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&lt;environments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default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="development"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&lt;environment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="development"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配置事务类型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&lt;transactionManager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="JDBC"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&gt;&lt;/transactionManager&gt;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配置数据源（连接池）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&lt;dataSource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="POOLED"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="driver"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="${driver}"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="url"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="${url}"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="username"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="${username}"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="password"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="${password}"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&lt;/dataSource&gt;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&lt;/environment&gt;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&lt;/environments&gt;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指定映射文件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&lt;mappers&gt;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&lt;!-- 1.</w:t>
      </w:r>
      <w:r>
        <w:rPr>
          <w:rFonts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使用映射文件方式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808080"/>
          <w:sz w:val="19"/>
          <w:szCs w:val="19"/>
          <w:shd w:val="clear" w:fill="2B2B2B"/>
          <w:lang w:val="en-US" w:eastAsia="zh-CN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&lt;mapper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resource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="mapper/UserMapper.xml"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E8BF6A"/>
          <w:sz w:val="19"/>
          <w:szCs w:val="19"/>
          <w:shd w:val="clear" w:fill="2B2B2B"/>
          <w:lang w:val="en-US" w:eastAsia="zh-CN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&lt;!-- 2.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使用注解方式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808080"/>
          <w:sz w:val="19"/>
          <w:szCs w:val="19"/>
          <w:shd w:val="clear" w:fill="2B2B2B"/>
          <w:lang w:val="en-US" w:eastAsia="zh-CN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&lt;!--&lt;mapper class="com.item.mapper.IUserMapper"/&gt;--&gt;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&lt;/mappers&gt;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&lt;/configuration&gt;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方式1：在resources/mapper下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编写接口映射文件（UserMapper.xml）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="UTF-8"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mapper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"-//mybatis.org//DTD Mapper 3.0//EN"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"http://mybatis.org/dtd/mybatis-3-mapper.dtd"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&lt;mapper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namespace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="com.item.mapper.IUserMapper"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配置查询所有用户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&lt;select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="findAll"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resultType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="com.item.domain.User"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SELECT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FROM user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&lt;/select&gt;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&lt;/mapper&gt;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方式2：在</w:t>
      </w:r>
      <w:r>
        <w:rPr>
          <w:rFonts w:hint="eastAsia"/>
          <w:lang w:val="en-US" w:eastAsia="zh-CN"/>
        </w:rPr>
        <w:t>IUserMapper添加注解；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IUserMapper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@Select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"SELECT * FROM user"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List&lt;User&gt;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findAll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最终目录：</w:t>
      </w:r>
    </w:p>
    <w:p>
      <w:r>
        <w:drawing>
          <wp:inline distT="0" distB="0" distL="114300" distR="114300">
            <wp:extent cx="2846705" cy="2578735"/>
            <wp:effectExtent l="0" t="0" r="1079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注意事项</w:t>
      </w:r>
    </w:p>
    <w:p>
      <w:pPr>
        <w:ind w:firstLine="420" w:firstLineChars="0"/>
        <w:rPr>
          <w:rFonts w:hint="eastAsia"/>
          <w:color w:val="FF0000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在 Mybatis 中，持久层的操作接口名称和映射文件也叫 Mapper ，所以 UserMapper 和 IUserDao 是一样的</w:t>
      </w:r>
    </w:p>
    <w:p>
      <w:pPr>
        <w:ind w:firstLine="420" w:firstLineChars="0"/>
        <w:rPr>
          <w:rFonts w:hint="eastAsia"/>
          <w:color w:val="FF0000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映射配置文件的 mapper 标签 namespace 属性的取值必须是 mapper 接口的全限定类名</w:t>
      </w:r>
    </w:p>
    <w:p>
      <w:pPr>
        <w:ind w:firstLine="420" w:firstLineChars="0"/>
        <w:rPr>
          <w:rFonts w:hint="eastAsia"/>
          <w:color w:val="FF0000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映射配置文件的操作配置，id 属性的取值必须是 mapper 接口的方法名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在test.java下</w:t>
      </w:r>
      <w:r>
        <w:rPr>
          <w:rFonts w:ascii="宋体" w:hAnsi="宋体" w:eastAsia="宋体" w:cs="宋体"/>
          <w:sz w:val="24"/>
          <w:szCs w:val="24"/>
        </w:rPr>
        <w:t>编写测试类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com.item.test.MybatisTest </w:t>
      </w:r>
      <w:r>
        <w:rPr>
          <w:rFonts w:ascii="宋体" w:hAnsi="宋体" w:eastAsia="宋体" w:cs="宋体"/>
          <w:sz w:val="24"/>
          <w:szCs w:val="24"/>
        </w:rPr>
        <w:t>如下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com.item.test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com.item.domain.User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com.item.mapper.IUserMapper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org.apache.ibatis.io.Resources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org.apache.ibatis.session.SqlSession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org.apache.ibatis.session.SqlSessionFactory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org.apache.ibatis.session.SqlSessionFactoryBuilder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java.io.InputStream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MybatisTest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(String[] args)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1. </w:t>
      </w:r>
      <w:r>
        <w:rPr>
          <w:rFonts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读取配置文件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InputStream is = Resources.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getResourceAsStream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"mybatisConfig.xml"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2. 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创建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SqlSessionFactory 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工厂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SqlSessionFactoryBuilder builder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SqlSessionFactoryBuilder()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SqlSessionFactory factory = builder.build(is)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3. 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获取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SqlSession 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对象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SqlSession sqlSession = factory.openSession()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4. 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SqlSession 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创建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Mapper 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的代理对象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IUserMapper mapper = sqlSession.getMapper(IUserMapper.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5. 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使用代理对象执行查询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List&lt;User&gt; users = mapper.findAll()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(User user:users){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.println(user)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6. 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释放资源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sqlSession.close()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is.close()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案例分析：</w:t>
      </w:r>
    </w:p>
    <w:p>
      <w:p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sz w:val="22"/>
          <w:szCs w:val="22"/>
          <w:lang w:val="en-US" w:eastAsia="zh-CN"/>
        </w:rPr>
        <w:drawing>
          <wp:inline distT="0" distB="0" distL="114300" distR="114300">
            <wp:extent cx="5612130" cy="1692275"/>
            <wp:effectExtent l="0" t="0" r="7620" b="3175"/>
            <wp:docPr id="10" name="图片 10" descr="202001261109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0126110921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457E2"/>
    <w:rsid w:val="120771DD"/>
    <w:rsid w:val="15F500C2"/>
    <w:rsid w:val="15FE6A06"/>
    <w:rsid w:val="1AF7185C"/>
    <w:rsid w:val="1B102545"/>
    <w:rsid w:val="1CE55B3E"/>
    <w:rsid w:val="294D358B"/>
    <w:rsid w:val="2A352B4B"/>
    <w:rsid w:val="2AE62058"/>
    <w:rsid w:val="2E793407"/>
    <w:rsid w:val="39B16556"/>
    <w:rsid w:val="3F590277"/>
    <w:rsid w:val="5B32414D"/>
    <w:rsid w:val="6EA60E52"/>
    <w:rsid w:val="7A347AEB"/>
    <w:rsid w:val="7CCC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2020-03-27T13:04:00Z</dcterms:created>
  <dc:creator>Administrator</dc:creator>
  <cp:lastModifiedBy>亲</cp:lastModifiedBy>
  <dcterms:modified xsi:type="dcterms:W3CDTF">2020-03-31T08:16:57Z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