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14CD38" w14:textId="77777777" w:rsidR="000150B8" w:rsidRDefault="000150B8" w:rsidP="00141BCA">
      <w:pPr>
        <w:spacing w:before="1600"/>
        <w:jc w:val="center"/>
      </w:pPr>
    </w:p>
    <w:p w14:paraId="5211C3B2" w14:textId="77777777" w:rsidR="000150B8" w:rsidRDefault="00000000" w:rsidP="00141BCA">
      <w:pPr>
        <w:spacing w:after="120"/>
        <w:jc w:val="center"/>
      </w:pPr>
      <w:r>
        <w:rPr>
          <w:b/>
          <w:bCs/>
          <w:sz w:val="22"/>
          <w:szCs w:val="22"/>
        </w:rPr>
        <w:t>CAS GLOBAL TEACHING MATERIALS INNOVATION CHALLENGE</w:t>
      </w:r>
    </w:p>
    <w:p w14:paraId="0E8D6227" w14:textId="77777777" w:rsidR="000150B8" w:rsidRDefault="00000000" w:rsidP="00141BCA">
      <w:pPr>
        <w:spacing w:after="200"/>
        <w:jc w:val="center"/>
      </w:pPr>
      <w:r>
        <w:rPr>
          <w:b/>
          <w:bCs/>
          <w:sz w:val="48"/>
          <w:szCs w:val="48"/>
        </w:rPr>
        <w:t>Student Workbook</w:t>
      </w:r>
    </w:p>
    <w:p w14:paraId="60FB2784" w14:textId="77777777" w:rsidR="000150B8" w:rsidRDefault="00000000" w:rsidP="00141BCA">
      <w:pPr>
        <w:spacing w:after="600"/>
        <w:jc w:val="center"/>
      </w:pPr>
      <w:r>
        <w:rPr>
          <w:i/>
          <w:iCs/>
          <w:sz w:val="30"/>
          <w:szCs w:val="30"/>
        </w:rPr>
        <w:t>AI-Augmented Catastrophe Claims Management</w:t>
      </w:r>
    </w:p>
    <w:p w14:paraId="1E27D962" w14:textId="77777777" w:rsidR="000150B8" w:rsidRDefault="00000000" w:rsidP="00141BCA">
      <w:pPr>
        <w:spacing w:after="80"/>
        <w:jc w:val="center"/>
      </w:pPr>
      <w:r>
        <w:rPr>
          <w:sz w:val="26"/>
          <w:szCs w:val="26"/>
        </w:rPr>
        <w:t>The Gulf Crest Insurance Company Case</w:t>
      </w:r>
    </w:p>
    <w:p w14:paraId="79CB43B0" w14:textId="77777777" w:rsidR="000150B8" w:rsidRDefault="00000000" w:rsidP="00141BCA">
      <w:pPr>
        <w:spacing w:before="1400" w:after="40"/>
        <w:jc w:val="center"/>
      </w:pPr>
      <w:r>
        <w:rPr>
          <w:i/>
          <w:iCs/>
          <w:sz w:val="20"/>
          <w:szCs w:val="20"/>
        </w:rPr>
        <w:t>A fictional case study built for actuarial education.</w:t>
      </w:r>
    </w:p>
    <w:p w14:paraId="05F0B4E5" w14:textId="77777777" w:rsidR="000150B8" w:rsidRDefault="00000000" w:rsidP="00141BCA">
      <w:pPr>
        <w:spacing w:after="40"/>
        <w:jc w:val="center"/>
      </w:pPr>
      <w:r>
        <w:rPr>
          <w:sz w:val="18"/>
          <w:szCs w:val="18"/>
        </w:rPr>
        <w:t>Gulf Crest Insurance Company, Hurricane Marisol, and all figures in this workbook are fictional.</w:t>
      </w:r>
    </w:p>
    <w:p w14:paraId="7E5875B4" w14:textId="77777777" w:rsidR="000150B8" w:rsidRDefault="00000000" w:rsidP="00141BCA">
      <w:pPr>
        <w:jc w:val="center"/>
      </w:pPr>
      <w:r>
        <w:rPr>
          <w:sz w:val="18"/>
          <w:szCs w:val="18"/>
        </w:rPr>
        <w:t>No real company, storm, or claim is represented.</w:t>
      </w:r>
    </w:p>
    <w:p w14:paraId="22A8634B" w14:textId="77777777" w:rsidR="000150B8" w:rsidRDefault="000150B8" w:rsidP="00141BCA">
      <w:pPr>
        <w:jc w:val="both"/>
        <w:sectPr w:rsidR="000150B8">
          <w:pgSz w:w="12240" w:h="15840"/>
          <w:pgMar w:top="1440" w:right="1440" w:bottom="1440" w:left="1440" w:header="708" w:footer="708" w:gutter="0"/>
          <w:cols w:space="720"/>
          <w:docGrid w:linePitch="360"/>
        </w:sectPr>
      </w:pPr>
    </w:p>
    <w:p w14:paraId="30F5F31D" w14:textId="77777777" w:rsidR="000150B8" w:rsidRDefault="00000000" w:rsidP="00141BCA">
      <w:pPr>
        <w:pStyle w:val="Heading1"/>
        <w:jc w:val="both"/>
      </w:pPr>
      <w:r>
        <w:lastRenderedPageBreak/>
        <w:t>Contents</w:t>
      </w:r>
    </w:p>
    <w:p w14:paraId="667C6238" w14:textId="77777777" w:rsidR="000150B8" w:rsidRDefault="00000000" w:rsidP="00141BCA">
      <w:pPr>
        <w:tabs>
          <w:tab w:val="right" w:leader="dot" w:pos="9026"/>
        </w:tabs>
        <w:spacing w:after="160"/>
        <w:jc w:val="both"/>
      </w:pPr>
      <w:r>
        <w:rPr>
          <w:b/>
          <w:bCs/>
        </w:rPr>
        <w:t>How to Use This Workbook</w:t>
      </w:r>
      <w:r>
        <w:tab/>
        <w:t>3</w:t>
      </w:r>
    </w:p>
    <w:p w14:paraId="4CD0F182" w14:textId="77777777" w:rsidR="000150B8" w:rsidRDefault="00000000" w:rsidP="00141BCA">
      <w:pPr>
        <w:tabs>
          <w:tab w:val="right" w:leader="dot" w:pos="9026"/>
        </w:tabs>
        <w:spacing w:after="160"/>
        <w:jc w:val="both"/>
      </w:pPr>
      <w:r>
        <w:rPr>
          <w:b/>
          <w:bCs/>
        </w:rPr>
        <w:t>Part A: Company Background</w:t>
      </w:r>
      <w:r>
        <w:tab/>
        <w:t>4</w:t>
      </w:r>
    </w:p>
    <w:p w14:paraId="06CDE90A" w14:textId="77777777" w:rsidR="000150B8" w:rsidRDefault="00000000" w:rsidP="00141BCA">
      <w:pPr>
        <w:tabs>
          <w:tab w:val="right" w:leader="dot" w:pos="9026"/>
        </w:tabs>
        <w:spacing w:after="160"/>
        <w:jc w:val="both"/>
      </w:pPr>
      <w:r>
        <w:rPr>
          <w:b/>
          <w:bCs/>
        </w:rPr>
        <w:t>Part B: The Business Scenario</w:t>
      </w:r>
      <w:r>
        <w:tab/>
        <w:t>9</w:t>
      </w:r>
    </w:p>
    <w:p w14:paraId="2471CBD3" w14:textId="77777777" w:rsidR="000150B8" w:rsidRDefault="00000000" w:rsidP="00141BCA">
      <w:pPr>
        <w:tabs>
          <w:tab w:val="right" w:leader="dot" w:pos="9026"/>
        </w:tabs>
        <w:spacing w:after="160"/>
        <w:jc w:val="both"/>
      </w:pPr>
      <w:r>
        <w:rPr>
          <w:b/>
          <w:bCs/>
        </w:rPr>
        <w:t>Part C: Data Description</w:t>
      </w:r>
      <w:r>
        <w:tab/>
        <w:t>14</w:t>
      </w:r>
    </w:p>
    <w:p w14:paraId="3CA5110E" w14:textId="77777777" w:rsidR="000150B8" w:rsidRDefault="00000000" w:rsidP="00141BCA">
      <w:pPr>
        <w:tabs>
          <w:tab w:val="right" w:leader="dot" w:pos="9026"/>
        </w:tabs>
        <w:spacing w:after="160"/>
        <w:jc w:val="both"/>
      </w:pPr>
      <w:r>
        <w:rPr>
          <w:b/>
          <w:bCs/>
        </w:rPr>
        <w:t>Part D: Activities</w:t>
      </w:r>
      <w:r>
        <w:tab/>
        <w:t>18</w:t>
      </w:r>
    </w:p>
    <w:p w14:paraId="238C10CB" w14:textId="77777777" w:rsidR="000150B8" w:rsidRDefault="00000000" w:rsidP="00141BCA">
      <w:pPr>
        <w:tabs>
          <w:tab w:val="right" w:leader="dot" w:pos="9026"/>
        </w:tabs>
        <w:spacing w:after="100"/>
        <w:ind w:left="360"/>
        <w:jc w:val="both"/>
      </w:pPr>
      <w:r>
        <w:t>Activity 1: Understand the Portfolio</w:t>
      </w:r>
      <w:r>
        <w:tab/>
        <w:t>18</w:t>
      </w:r>
    </w:p>
    <w:p w14:paraId="4F6CF2E5" w14:textId="77777777" w:rsidR="000150B8" w:rsidRDefault="00000000" w:rsidP="00141BCA">
      <w:pPr>
        <w:tabs>
          <w:tab w:val="right" w:leader="dot" w:pos="9026"/>
        </w:tabs>
        <w:spacing w:after="100"/>
        <w:ind w:left="360"/>
        <w:jc w:val="both"/>
      </w:pPr>
      <w:r>
        <w:t>Activity 2: Exploratory Data Analysis</w:t>
      </w:r>
      <w:r>
        <w:tab/>
        <w:t>19</w:t>
      </w:r>
    </w:p>
    <w:p w14:paraId="21AF090B" w14:textId="77777777" w:rsidR="000150B8" w:rsidRDefault="00000000" w:rsidP="00141BCA">
      <w:pPr>
        <w:tabs>
          <w:tab w:val="right" w:leader="dot" w:pos="9026"/>
        </w:tabs>
        <w:spacing w:after="100"/>
        <w:ind w:left="360"/>
        <w:jc w:val="both"/>
      </w:pPr>
      <w:r>
        <w:t>Activity 3: Claim Severity Prediction</w:t>
      </w:r>
      <w:r>
        <w:tab/>
        <w:t>21</w:t>
      </w:r>
    </w:p>
    <w:p w14:paraId="52FABA45" w14:textId="77777777" w:rsidR="000150B8" w:rsidRDefault="00000000" w:rsidP="00141BCA">
      <w:pPr>
        <w:tabs>
          <w:tab w:val="right" w:leader="dot" w:pos="9026"/>
        </w:tabs>
        <w:spacing w:after="100"/>
        <w:ind w:left="360"/>
        <w:jc w:val="both"/>
      </w:pPr>
      <w:r>
        <w:t>Activity 4: Fraud Detection</w:t>
      </w:r>
      <w:r>
        <w:tab/>
        <w:t>23</w:t>
      </w:r>
    </w:p>
    <w:p w14:paraId="77C8C9A5" w14:textId="77777777" w:rsidR="000150B8" w:rsidRDefault="00000000" w:rsidP="00141BCA">
      <w:pPr>
        <w:tabs>
          <w:tab w:val="right" w:leader="dot" w:pos="9026"/>
        </w:tabs>
        <w:spacing w:after="100"/>
        <w:ind w:left="360"/>
        <w:jc w:val="both"/>
      </w:pPr>
      <w:r>
        <w:t>Activity 5: Reserve Estimation</w:t>
      </w:r>
      <w:r>
        <w:tab/>
        <w:t>26</w:t>
      </w:r>
    </w:p>
    <w:p w14:paraId="6CECC450" w14:textId="77777777" w:rsidR="000150B8" w:rsidRDefault="00000000" w:rsidP="00141BCA">
      <w:pPr>
        <w:tabs>
          <w:tab w:val="right" w:leader="dot" w:pos="9026"/>
        </w:tabs>
        <w:spacing w:after="100"/>
        <w:ind w:left="360"/>
        <w:jc w:val="both"/>
      </w:pPr>
      <w:r>
        <w:t>Activity 6: Optimization (Claims Triage)</w:t>
      </w:r>
      <w:r>
        <w:tab/>
        <w:t>29</w:t>
      </w:r>
    </w:p>
    <w:p w14:paraId="52341730" w14:textId="77777777" w:rsidR="000150B8" w:rsidRDefault="00000000" w:rsidP="00141BCA">
      <w:pPr>
        <w:tabs>
          <w:tab w:val="right" w:leader="dot" w:pos="9026"/>
        </w:tabs>
        <w:spacing w:after="100"/>
        <w:ind w:left="360"/>
        <w:jc w:val="both"/>
      </w:pPr>
      <w:r>
        <w:t>Activity 7: Scenario Analysis and Executive Recommendation</w:t>
      </w:r>
      <w:r>
        <w:tab/>
        <w:t>32</w:t>
      </w:r>
    </w:p>
    <w:p w14:paraId="336A7C75" w14:textId="77777777" w:rsidR="000150B8" w:rsidRDefault="00000000" w:rsidP="00141BCA">
      <w:pPr>
        <w:tabs>
          <w:tab w:val="right" w:leader="dot" w:pos="9026"/>
        </w:tabs>
        <w:spacing w:after="100"/>
        <w:ind w:left="360"/>
        <w:jc w:val="both"/>
      </w:pPr>
      <w:r>
        <w:t>Part D Synthesis: Higher-Order Thinking</w:t>
      </w:r>
      <w:r>
        <w:tab/>
        <w:t>35</w:t>
      </w:r>
    </w:p>
    <w:p w14:paraId="17355D30" w14:textId="77777777" w:rsidR="000150B8" w:rsidRDefault="00000000" w:rsidP="00141BCA">
      <w:pPr>
        <w:tabs>
          <w:tab w:val="right" w:leader="dot" w:pos="9026"/>
        </w:tabs>
        <w:spacing w:after="100"/>
        <w:ind w:left="360"/>
        <w:jc w:val="both"/>
      </w:pPr>
      <w:r>
        <w:t>Activity 8: Reflection</w:t>
      </w:r>
      <w:r>
        <w:tab/>
        <w:t>36</w:t>
      </w:r>
    </w:p>
    <w:p w14:paraId="7544B541" w14:textId="77777777" w:rsidR="000150B8" w:rsidRDefault="00000000" w:rsidP="00141BCA">
      <w:pPr>
        <w:tabs>
          <w:tab w:val="right" w:leader="dot" w:pos="9026"/>
        </w:tabs>
        <w:spacing w:after="160"/>
        <w:jc w:val="both"/>
      </w:pPr>
      <w:r>
        <w:rPr>
          <w:b/>
          <w:bCs/>
        </w:rPr>
        <w:t>Appendix 1: Data Dictionary</w:t>
      </w:r>
      <w:r>
        <w:tab/>
        <w:t>39</w:t>
      </w:r>
    </w:p>
    <w:p w14:paraId="67EA6F01" w14:textId="77777777" w:rsidR="000150B8" w:rsidRDefault="00000000" w:rsidP="00141BCA">
      <w:pPr>
        <w:tabs>
          <w:tab w:val="right" w:leader="dot" w:pos="9026"/>
        </w:tabs>
        <w:spacing w:after="160"/>
        <w:jc w:val="both"/>
      </w:pPr>
      <w:r>
        <w:rPr>
          <w:b/>
          <w:bCs/>
        </w:rPr>
        <w:t>Appendix 2: Glossary of Terms</w:t>
      </w:r>
      <w:r>
        <w:tab/>
        <w:t>42</w:t>
      </w:r>
    </w:p>
    <w:p w14:paraId="27B164E3" w14:textId="77777777" w:rsidR="000150B8" w:rsidRDefault="00000000" w:rsidP="00141BCA">
      <w:pPr>
        <w:tabs>
          <w:tab w:val="right" w:leader="dot" w:pos="9026"/>
        </w:tabs>
        <w:spacing w:after="160"/>
        <w:jc w:val="both"/>
      </w:pPr>
      <w:r>
        <w:rPr>
          <w:b/>
          <w:bCs/>
        </w:rPr>
        <w:t>Appendix 3: Scoring Rubric</w:t>
      </w:r>
      <w:r>
        <w:tab/>
        <w:t>44</w:t>
      </w:r>
    </w:p>
    <w:p w14:paraId="5B78250A" w14:textId="77777777" w:rsidR="000150B8" w:rsidRDefault="00000000" w:rsidP="00141BCA">
      <w:pPr>
        <w:tabs>
          <w:tab w:val="right" w:leader="dot" w:pos="9026"/>
        </w:tabs>
        <w:spacing w:after="160"/>
        <w:jc w:val="both"/>
      </w:pPr>
      <w:r>
        <w:rPr>
          <w:b/>
          <w:bCs/>
        </w:rPr>
        <w:t>Appendix 4: Submission Checklist</w:t>
      </w:r>
      <w:r>
        <w:tab/>
        <w:t>44</w:t>
      </w:r>
    </w:p>
    <w:p w14:paraId="2B31E2E6" w14:textId="77777777" w:rsidR="000150B8" w:rsidRDefault="00000000" w:rsidP="00141BCA">
      <w:pPr>
        <w:tabs>
          <w:tab w:val="right" w:leader="dot" w:pos="9026"/>
        </w:tabs>
        <w:spacing w:after="160"/>
        <w:jc w:val="both"/>
      </w:pPr>
      <w:r>
        <w:rPr>
          <w:b/>
          <w:bCs/>
        </w:rPr>
        <w:t>References</w:t>
      </w:r>
      <w:r>
        <w:tab/>
        <w:t>45</w:t>
      </w:r>
    </w:p>
    <w:p w14:paraId="33DA6B78" w14:textId="77777777" w:rsidR="000150B8" w:rsidRDefault="00000000" w:rsidP="00141BCA">
      <w:pPr>
        <w:jc w:val="both"/>
      </w:pPr>
      <w:r>
        <w:br w:type="page"/>
      </w:r>
    </w:p>
    <w:p w14:paraId="5D59B33C" w14:textId="77777777" w:rsidR="000150B8" w:rsidRDefault="00000000" w:rsidP="00141BCA">
      <w:pPr>
        <w:pStyle w:val="Heading1"/>
        <w:jc w:val="both"/>
      </w:pPr>
      <w:r>
        <w:lastRenderedPageBreak/>
        <w:t>How to Use This Workbook</w:t>
      </w:r>
    </w:p>
    <w:p w14:paraId="553DDA10" w14:textId="77777777" w:rsidR="000150B8" w:rsidRDefault="00000000" w:rsidP="00141BCA">
      <w:pPr>
        <w:spacing w:after="200" w:line="360" w:lineRule="auto"/>
        <w:jc w:val="both"/>
      </w:pPr>
      <w:r>
        <w:t>This workbook is the student-facing companion to the Gulf Crest Insurance Company case. It is designed for a six-hour classroom module and is meant to be worked through alongside two other materials from this package: the eight Jupyter notebooks in the course repository (01_Introduction.ipynb through 08_Final_Recommendation.ipynb) and the Power BI dashboard that visualizes the same data.</w:t>
      </w:r>
    </w:p>
    <w:p w14:paraId="40E38CC7" w14:textId="77777777" w:rsidR="000150B8" w:rsidRDefault="00000000" w:rsidP="00141BCA">
      <w:pPr>
        <w:spacing w:after="200" w:line="360" w:lineRule="auto"/>
        <w:jc w:val="both"/>
      </w:pPr>
      <w:r>
        <w:t>The workbook does not repeat the notebooks' code. Instead, each activity below tells you which notebook to open, what to look for once you get there, and asks you to record your findings and reasoning in your own words. Some questions can be answered directly from a notebook's output; others ask you to interpret what you see, the way an actual actuarial analyst would need to when reporting to a manager.</w:t>
      </w:r>
    </w:p>
    <w:p w14:paraId="749C7685" w14:textId="77777777" w:rsidR="000150B8" w:rsidRDefault="00000000" w:rsidP="00141BCA">
      <w:pPr>
        <w:pStyle w:val="Heading2"/>
        <w:jc w:val="both"/>
      </w:pPr>
      <w:r>
        <w:t>Structure</w:t>
      </w:r>
    </w:p>
    <w:p w14:paraId="317BD06B" w14:textId="77777777" w:rsidR="000150B8" w:rsidRDefault="00000000" w:rsidP="00141BCA">
      <w:pPr>
        <w:pStyle w:val="ListParagraph"/>
        <w:numPr>
          <w:ilvl w:val="0"/>
          <w:numId w:val="1"/>
        </w:numPr>
        <w:spacing w:after="120" w:line="340" w:lineRule="auto"/>
        <w:jc w:val="both"/>
      </w:pPr>
      <w:r>
        <w:t>Part A introduces Gulf Crest Insurance Company: who it is, what it sells, and its financial position before the storm.</w:t>
      </w:r>
    </w:p>
    <w:p w14:paraId="75F75556" w14:textId="77777777" w:rsidR="000150B8" w:rsidRDefault="00000000" w:rsidP="00141BCA">
      <w:pPr>
        <w:pStyle w:val="ListParagraph"/>
        <w:numPr>
          <w:ilvl w:val="0"/>
          <w:numId w:val="1"/>
        </w:numPr>
        <w:spacing w:after="120" w:line="340" w:lineRule="auto"/>
        <w:jc w:val="both"/>
      </w:pPr>
      <w:r>
        <w:t>Part B lays out the business scenario you are stepping into: Hurricane Marisol and the claims surge that followed.</w:t>
      </w:r>
    </w:p>
    <w:p w14:paraId="2C91B47C" w14:textId="77777777" w:rsidR="000150B8" w:rsidRDefault="00000000" w:rsidP="00141BCA">
      <w:pPr>
        <w:pStyle w:val="ListParagraph"/>
        <w:numPr>
          <w:ilvl w:val="0"/>
          <w:numId w:val="1"/>
        </w:numPr>
        <w:spacing w:after="120" w:line="340" w:lineRule="auto"/>
        <w:jc w:val="both"/>
      </w:pPr>
      <w:r>
        <w:t>Part C describes the eight datasets you will work with throughout the module.</w:t>
      </w:r>
    </w:p>
    <w:p w14:paraId="6CC5D6A1" w14:textId="77777777" w:rsidR="000150B8" w:rsidRDefault="00000000" w:rsidP="00141BCA">
      <w:pPr>
        <w:pStyle w:val="ListParagraph"/>
        <w:numPr>
          <w:ilvl w:val="0"/>
          <w:numId w:val="1"/>
        </w:numPr>
        <w:spacing w:after="120" w:line="340" w:lineRule="auto"/>
        <w:jc w:val="both"/>
      </w:pPr>
      <w:r>
        <w:t>Part D contains the eight hands-on activities, one per notebook, plus a closing reflection.</w:t>
      </w:r>
    </w:p>
    <w:p w14:paraId="7CC7D9AB" w14:textId="77777777" w:rsidR="000150B8" w:rsidRDefault="00000000" w:rsidP="00141BCA">
      <w:pPr>
        <w:pStyle w:val="Heading2"/>
        <w:jc w:val="both"/>
      </w:pPr>
      <w:r>
        <w:t>What to submit</w:t>
      </w:r>
    </w:p>
    <w:p w14:paraId="19F666A4" w14:textId="77777777" w:rsidR="000150B8" w:rsidRDefault="00000000" w:rsidP="00141BCA">
      <w:pPr>
        <w:spacing w:after="200" w:line="360" w:lineRule="auto"/>
        <w:jc w:val="both"/>
      </w:pPr>
      <w:r>
        <w:t>Each activity ends with a short list of deliverables. Unless your instructor tells you otherwise, submit your completed workbook (with all response lines filled in) alongside the notebook outputs referenced in that activity. Activities 3 through 7 also ask you to copy one or two specific numbers out of your notebook into this workbook, so that your written answers stay anchored to your own run of the analysis rather than to numbers you have simply read here.</w:t>
      </w:r>
    </w:p>
    <w:p w14:paraId="66FBBF57" w14:textId="25AC7FA3" w:rsidR="000150B8" w:rsidRDefault="00000000" w:rsidP="00141BCA">
      <w:pPr>
        <w:spacing w:after="200" w:line="360" w:lineRule="auto"/>
        <w:jc w:val="both"/>
      </w:pPr>
      <w:r>
        <w:t>Time estimates are provided at the start of each activity as a guide for pacing a six-hour session. They assume you have already read the corresponding notebook once before attempting the workbook questions.</w:t>
      </w:r>
      <w:r>
        <w:br w:type="page"/>
      </w:r>
    </w:p>
    <w:p w14:paraId="62E8605E" w14:textId="77777777" w:rsidR="000150B8" w:rsidRDefault="00000000" w:rsidP="00141BCA">
      <w:pPr>
        <w:pStyle w:val="Heading1"/>
        <w:jc w:val="both"/>
      </w:pPr>
      <w:r>
        <w:lastRenderedPageBreak/>
        <w:t>Part A: Company Background</w:t>
      </w:r>
    </w:p>
    <w:p w14:paraId="07C5E858" w14:textId="77777777" w:rsidR="000150B8" w:rsidRDefault="00000000" w:rsidP="00141BCA">
      <w:pPr>
        <w:spacing w:after="200" w:line="360" w:lineRule="auto"/>
        <w:jc w:val="both"/>
      </w:pPr>
      <w:r>
        <w:t>Before you can act as a member of Gulf Crest's actuarial team, you need to know the company you are working for. This section introduces Gulf Crest Insurance Company: what it sells, who it insures, and how it was performing financially before Hurricane Marisol struck.</w:t>
      </w:r>
    </w:p>
    <w:p w14:paraId="4E6F248D" w14:textId="77777777" w:rsidR="000150B8" w:rsidRDefault="00000000" w:rsidP="00141BCA">
      <w:pPr>
        <w:pStyle w:val="Heading2"/>
        <w:jc w:val="both"/>
      </w:pPr>
      <w:r>
        <w:t>A.1 The Company</w:t>
      </w:r>
    </w:p>
    <w:p w14:paraId="18DA11FD" w14:textId="77777777" w:rsidR="000150B8" w:rsidRDefault="00000000" w:rsidP="00141BCA">
      <w:pPr>
        <w:spacing w:after="200" w:line="360" w:lineRule="auto"/>
        <w:jc w:val="both"/>
      </w:pPr>
      <w:r>
        <w:t>Gulf Crest Insurance Company is a mid-sized regional property and casualty (P&amp;C) insurer. It writes homeowners and commercial property policies for customers along a Gulf and Atlantic-style coastline, split across six geographic zones (Z1 through Z6). Three of those zones sit directly on the coast and are the most exposed to hurricane wind and storm surge; the other three are further inland.</w:t>
      </w:r>
    </w:p>
    <w:p w14:paraId="00F0C572" w14:textId="77777777" w:rsidR="000150B8" w:rsidRDefault="00000000" w:rsidP="00141BCA">
      <w:pPr>
        <w:spacing w:after="200" w:line="360" w:lineRule="auto"/>
        <w:jc w:val="both"/>
      </w:pPr>
      <w:r>
        <w:t>Gulf Crest is a fictional company built for this teaching module. Its portfolio, financial statements, and every claim in this case are synthetic. Where the underlying assumptions were calibrated (claim severity ranges, fraud rates, storm characteristics), they were checked against public industry benchmarks and research sources so the numbers behave the way a real insurer's data would, without representing any real company, storm, or individual.</w:t>
      </w:r>
    </w:p>
    <w:p w14:paraId="2FD3522C" w14:textId="77777777" w:rsidR="000150B8" w:rsidRDefault="00000000" w:rsidP="00141BCA">
      <w:pPr>
        <w:pStyle w:val="Heading2"/>
        <w:jc w:val="both"/>
      </w:pPr>
      <w:r>
        <w:t>A.2 Products</w:t>
      </w:r>
    </w:p>
    <w:p w14:paraId="59043ED2" w14:textId="77777777" w:rsidR="000150B8" w:rsidRDefault="00000000" w:rsidP="00141BCA">
      <w:pPr>
        <w:spacing w:after="200" w:line="360" w:lineRule="auto"/>
        <w:jc w:val="both"/>
      </w:pPr>
      <w:r>
        <w:t>Gulf Crest sells two lines of property coverage:</w:t>
      </w:r>
    </w:p>
    <w:p w14:paraId="12EAE5A8" w14:textId="77777777" w:rsidR="000150B8" w:rsidRDefault="00000000" w:rsidP="00141BCA">
      <w:pPr>
        <w:pStyle w:val="ListParagraph"/>
        <w:numPr>
          <w:ilvl w:val="0"/>
          <w:numId w:val="1"/>
        </w:numPr>
        <w:spacing w:after="120" w:line="340" w:lineRule="auto"/>
        <w:jc w:val="both"/>
      </w:pPr>
      <w:r>
        <w:t>Homeowners insurance, covering residential property against wind, flood, and other named perils. This is Gulf Crest's larger line by policy count.</w:t>
      </w:r>
    </w:p>
    <w:p w14:paraId="5879145A" w14:textId="77777777" w:rsidR="000150B8" w:rsidRDefault="00000000" w:rsidP="00141BCA">
      <w:pPr>
        <w:pStyle w:val="ListParagraph"/>
        <w:numPr>
          <w:ilvl w:val="0"/>
          <w:numId w:val="1"/>
        </w:numPr>
        <w:spacing w:after="120" w:line="340" w:lineRule="auto"/>
        <w:jc w:val="both"/>
      </w:pPr>
      <w:r>
        <w:t>Commercial property insurance, covering business-owned buildings and their contents. This line carries fewer policies but, on average, a higher insured value per policy.</w:t>
      </w:r>
    </w:p>
    <w:p w14:paraId="380EB4FC" w14:textId="77777777" w:rsidR="000150B8" w:rsidRDefault="00000000" w:rsidP="00141BCA">
      <w:pPr>
        <w:spacing w:after="200" w:line="360" w:lineRule="auto"/>
        <w:jc w:val="both"/>
      </w:pPr>
      <w:r>
        <w:t>Every policy records the property's construction type (Frame, Masonry, Masonry Veneer, or Superior/Reinforced Concrete) and year built. Construction type matters directly to how much damage a given wind speed or surge height is likely to cause, and you will see it used as a rating and modeling factor throughout the module.</w:t>
      </w:r>
    </w:p>
    <w:p w14:paraId="2741FDCB" w14:textId="77777777" w:rsidR="000150B8" w:rsidRDefault="00000000" w:rsidP="00141BCA">
      <w:pPr>
        <w:pStyle w:val="Heading2"/>
        <w:jc w:val="both"/>
      </w:pPr>
      <w:r>
        <w:t>A.3 Portfolio Snapshot</w:t>
      </w:r>
    </w:p>
    <w:p w14:paraId="29B20AD9" w14:textId="77777777" w:rsidR="000150B8" w:rsidRDefault="00000000" w:rsidP="00141BCA">
      <w:pPr>
        <w:spacing w:after="200" w:line="360" w:lineRule="auto"/>
        <w:jc w:val="both"/>
      </w:pPr>
      <w:r>
        <w:t>As of the most recent policy year, Gulf Crest's book of business looked like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160"/>
      </w:tblGrid>
      <w:tr w:rsidR="000150B8" w14:paraId="237DE3D0" w14:textId="77777777">
        <w:trPr>
          <w:tblHeader/>
        </w:trPr>
        <w:tc>
          <w:tcPr>
            <w:tcW w:w="5200" w:type="dxa"/>
            <w:shd w:val="clear" w:color="auto" w:fill="1F3864"/>
            <w:tcMar>
              <w:top w:w="80" w:type="dxa"/>
              <w:left w:w="100" w:type="dxa"/>
              <w:bottom w:w="80" w:type="dxa"/>
              <w:right w:w="100" w:type="dxa"/>
            </w:tcMar>
          </w:tcPr>
          <w:p w14:paraId="2E56DFDB" w14:textId="77777777" w:rsidR="000150B8" w:rsidRDefault="00000000" w:rsidP="00141BCA">
            <w:pPr>
              <w:jc w:val="both"/>
            </w:pPr>
            <w:r>
              <w:rPr>
                <w:b/>
                <w:bCs/>
                <w:color w:val="FFFFFF"/>
                <w:sz w:val="20"/>
                <w:szCs w:val="20"/>
              </w:rPr>
              <w:lastRenderedPageBreak/>
              <w:t>Metric</w:t>
            </w:r>
          </w:p>
        </w:tc>
        <w:tc>
          <w:tcPr>
            <w:tcW w:w="4160" w:type="dxa"/>
            <w:shd w:val="clear" w:color="auto" w:fill="1F3864"/>
            <w:tcMar>
              <w:top w:w="80" w:type="dxa"/>
              <w:left w:w="100" w:type="dxa"/>
              <w:bottom w:w="80" w:type="dxa"/>
              <w:right w:w="100" w:type="dxa"/>
            </w:tcMar>
          </w:tcPr>
          <w:p w14:paraId="55D690CD" w14:textId="77777777" w:rsidR="000150B8" w:rsidRDefault="00000000" w:rsidP="00141BCA">
            <w:pPr>
              <w:jc w:val="both"/>
            </w:pPr>
            <w:r>
              <w:rPr>
                <w:b/>
                <w:bCs/>
                <w:color w:val="FFFFFF"/>
                <w:sz w:val="20"/>
                <w:szCs w:val="20"/>
              </w:rPr>
              <w:t>Value</w:t>
            </w:r>
          </w:p>
        </w:tc>
      </w:tr>
      <w:tr w:rsidR="000150B8" w14:paraId="6A576B37" w14:textId="77777777">
        <w:tc>
          <w:tcPr>
            <w:tcW w:w="5200" w:type="dxa"/>
            <w:tcMar>
              <w:top w:w="60" w:type="dxa"/>
              <w:left w:w="100" w:type="dxa"/>
              <w:bottom w:w="60" w:type="dxa"/>
              <w:right w:w="100" w:type="dxa"/>
            </w:tcMar>
          </w:tcPr>
          <w:p w14:paraId="2F996626" w14:textId="77777777" w:rsidR="000150B8" w:rsidRDefault="00000000" w:rsidP="00141BCA">
            <w:pPr>
              <w:jc w:val="both"/>
            </w:pPr>
            <w:r>
              <w:rPr>
                <w:sz w:val="20"/>
                <w:szCs w:val="20"/>
              </w:rPr>
              <w:t>Total policies in force</w:t>
            </w:r>
          </w:p>
        </w:tc>
        <w:tc>
          <w:tcPr>
            <w:tcW w:w="4160" w:type="dxa"/>
            <w:tcMar>
              <w:top w:w="60" w:type="dxa"/>
              <w:left w:w="100" w:type="dxa"/>
              <w:bottom w:w="60" w:type="dxa"/>
              <w:right w:w="100" w:type="dxa"/>
            </w:tcMar>
          </w:tcPr>
          <w:p w14:paraId="2AF09380" w14:textId="77777777" w:rsidR="000150B8" w:rsidRDefault="00000000" w:rsidP="00141BCA">
            <w:pPr>
              <w:jc w:val="both"/>
            </w:pPr>
            <w:r>
              <w:rPr>
                <w:sz w:val="20"/>
                <w:szCs w:val="20"/>
              </w:rPr>
              <w:t>5,000</w:t>
            </w:r>
          </w:p>
        </w:tc>
      </w:tr>
      <w:tr w:rsidR="000150B8" w14:paraId="5C2E2525" w14:textId="77777777">
        <w:tc>
          <w:tcPr>
            <w:tcW w:w="5200" w:type="dxa"/>
            <w:tcMar>
              <w:top w:w="60" w:type="dxa"/>
              <w:left w:w="100" w:type="dxa"/>
              <w:bottom w:w="60" w:type="dxa"/>
              <w:right w:w="100" w:type="dxa"/>
            </w:tcMar>
          </w:tcPr>
          <w:p w14:paraId="36B91564" w14:textId="77777777" w:rsidR="000150B8" w:rsidRDefault="00000000" w:rsidP="00141BCA">
            <w:pPr>
              <w:jc w:val="both"/>
            </w:pPr>
            <w:r>
              <w:rPr>
                <w:sz w:val="20"/>
                <w:szCs w:val="20"/>
              </w:rPr>
              <w:t>Homeowners policies</w:t>
            </w:r>
          </w:p>
        </w:tc>
        <w:tc>
          <w:tcPr>
            <w:tcW w:w="4160" w:type="dxa"/>
            <w:tcMar>
              <w:top w:w="60" w:type="dxa"/>
              <w:left w:w="100" w:type="dxa"/>
              <w:bottom w:w="60" w:type="dxa"/>
              <w:right w:w="100" w:type="dxa"/>
            </w:tcMar>
          </w:tcPr>
          <w:p w14:paraId="75767331" w14:textId="77777777" w:rsidR="000150B8" w:rsidRDefault="00000000" w:rsidP="00141BCA">
            <w:pPr>
              <w:jc w:val="both"/>
            </w:pPr>
            <w:r>
              <w:rPr>
                <w:sz w:val="20"/>
                <w:szCs w:val="20"/>
              </w:rPr>
              <w:t>4,111 (82%)</w:t>
            </w:r>
          </w:p>
        </w:tc>
      </w:tr>
      <w:tr w:rsidR="000150B8" w14:paraId="41D7B923" w14:textId="77777777">
        <w:tc>
          <w:tcPr>
            <w:tcW w:w="5200" w:type="dxa"/>
            <w:tcMar>
              <w:top w:w="60" w:type="dxa"/>
              <w:left w:w="100" w:type="dxa"/>
              <w:bottom w:w="60" w:type="dxa"/>
              <w:right w:w="100" w:type="dxa"/>
            </w:tcMar>
          </w:tcPr>
          <w:p w14:paraId="7153F081" w14:textId="77777777" w:rsidR="000150B8" w:rsidRDefault="00000000" w:rsidP="00141BCA">
            <w:pPr>
              <w:jc w:val="both"/>
            </w:pPr>
            <w:r>
              <w:rPr>
                <w:sz w:val="20"/>
                <w:szCs w:val="20"/>
              </w:rPr>
              <w:t>Commercial policies</w:t>
            </w:r>
          </w:p>
        </w:tc>
        <w:tc>
          <w:tcPr>
            <w:tcW w:w="4160" w:type="dxa"/>
            <w:tcMar>
              <w:top w:w="60" w:type="dxa"/>
              <w:left w:w="100" w:type="dxa"/>
              <w:bottom w:w="60" w:type="dxa"/>
              <w:right w:w="100" w:type="dxa"/>
            </w:tcMar>
          </w:tcPr>
          <w:p w14:paraId="3C3E6C91" w14:textId="77777777" w:rsidR="000150B8" w:rsidRDefault="00000000" w:rsidP="00141BCA">
            <w:pPr>
              <w:jc w:val="both"/>
            </w:pPr>
            <w:r>
              <w:rPr>
                <w:sz w:val="20"/>
                <w:szCs w:val="20"/>
              </w:rPr>
              <w:t>889 (18%)</w:t>
            </w:r>
          </w:p>
        </w:tc>
      </w:tr>
      <w:tr w:rsidR="000150B8" w14:paraId="4215AEEA" w14:textId="77777777">
        <w:tc>
          <w:tcPr>
            <w:tcW w:w="5200" w:type="dxa"/>
            <w:tcMar>
              <w:top w:w="60" w:type="dxa"/>
              <w:left w:w="100" w:type="dxa"/>
              <w:bottom w:w="60" w:type="dxa"/>
              <w:right w:w="100" w:type="dxa"/>
            </w:tcMar>
          </w:tcPr>
          <w:p w14:paraId="0BE651FA" w14:textId="77777777" w:rsidR="000150B8" w:rsidRDefault="00000000" w:rsidP="00141BCA">
            <w:pPr>
              <w:jc w:val="both"/>
            </w:pPr>
            <w:r>
              <w:rPr>
                <w:sz w:val="20"/>
                <w:szCs w:val="20"/>
              </w:rPr>
              <w:t>Policies in coastal zones (Z1-Z3)</w:t>
            </w:r>
          </w:p>
        </w:tc>
        <w:tc>
          <w:tcPr>
            <w:tcW w:w="4160" w:type="dxa"/>
            <w:tcMar>
              <w:top w:w="60" w:type="dxa"/>
              <w:left w:w="100" w:type="dxa"/>
              <w:bottom w:w="60" w:type="dxa"/>
              <w:right w:w="100" w:type="dxa"/>
            </w:tcMar>
          </w:tcPr>
          <w:p w14:paraId="1DE3AAA1" w14:textId="77777777" w:rsidR="000150B8" w:rsidRDefault="00000000" w:rsidP="00141BCA">
            <w:pPr>
              <w:jc w:val="both"/>
            </w:pPr>
            <w:r>
              <w:rPr>
                <w:sz w:val="20"/>
                <w:szCs w:val="20"/>
              </w:rPr>
              <w:t>2,961 (59%)</w:t>
            </w:r>
          </w:p>
        </w:tc>
      </w:tr>
      <w:tr w:rsidR="000150B8" w14:paraId="769B74F1" w14:textId="77777777">
        <w:tc>
          <w:tcPr>
            <w:tcW w:w="5200" w:type="dxa"/>
            <w:tcMar>
              <w:top w:w="60" w:type="dxa"/>
              <w:left w:w="100" w:type="dxa"/>
              <w:bottom w:w="60" w:type="dxa"/>
              <w:right w:w="100" w:type="dxa"/>
            </w:tcMar>
          </w:tcPr>
          <w:p w14:paraId="54E42B56" w14:textId="77777777" w:rsidR="000150B8" w:rsidRDefault="00000000" w:rsidP="00141BCA">
            <w:pPr>
              <w:jc w:val="both"/>
            </w:pPr>
            <w:r>
              <w:rPr>
                <w:sz w:val="20"/>
                <w:szCs w:val="20"/>
              </w:rPr>
              <w:t>Policies in inland zones (Z4-Z6)</w:t>
            </w:r>
          </w:p>
        </w:tc>
        <w:tc>
          <w:tcPr>
            <w:tcW w:w="4160" w:type="dxa"/>
            <w:tcMar>
              <w:top w:w="60" w:type="dxa"/>
              <w:left w:w="100" w:type="dxa"/>
              <w:bottom w:w="60" w:type="dxa"/>
              <w:right w:w="100" w:type="dxa"/>
            </w:tcMar>
          </w:tcPr>
          <w:p w14:paraId="505F6466" w14:textId="77777777" w:rsidR="000150B8" w:rsidRDefault="00000000" w:rsidP="00141BCA">
            <w:pPr>
              <w:jc w:val="both"/>
            </w:pPr>
            <w:r>
              <w:rPr>
                <w:sz w:val="20"/>
                <w:szCs w:val="20"/>
              </w:rPr>
              <w:t>2,039 (41%)</w:t>
            </w:r>
          </w:p>
        </w:tc>
      </w:tr>
      <w:tr w:rsidR="000150B8" w14:paraId="011850CE" w14:textId="77777777">
        <w:tc>
          <w:tcPr>
            <w:tcW w:w="5200" w:type="dxa"/>
            <w:tcMar>
              <w:top w:w="60" w:type="dxa"/>
              <w:left w:w="100" w:type="dxa"/>
              <w:bottom w:w="60" w:type="dxa"/>
              <w:right w:w="100" w:type="dxa"/>
            </w:tcMar>
          </w:tcPr>
          <w:p w14:paraId="44E2443A" w14:textId="77777777" w:rsidR="000150B8" w:rsidRDefault="00000000" w:rsidP="00141BCA">
            <w:pPr>
              <w:jc w:val="both"/>
            </w:pPr>
            <w:r>
              <w:rPr>
                <w:sz w:val="20"/>
                <w:szCs w:val="20"/>
              </w:rPr>
              <w:t>Total insured value across the portfolio</w:t>
            </w:r>
          </w:p>
        </w:tc>
        <w:tc>
          <w:tcPr>
            <w:tcW w:w="4160" w:type="dxa"/>
            <w:tcMar>
              <w:top w:w="60" w:type="dxa"/>
              <w:left w:w="100" w:type="dxa"/>
              <w:bottom w:w="60" w:type="dxa"/>
              <w:right w:w="100" w:type="dxa"/>
            </w:tcMar>
          </w:tcPr>
          <w:p w14:paraId="37603685" w14:textId="77777777" w:rsidR="000150B8" w:rsidRDefault="00000000" w:rsidP="00141BCA">
            <w:pPr>
              <w:jc w:val="both"/>
            </w:pPr>
            <w:r>
              <w:rPr>
                <w:sz w:val="20"/>
                <w:szCs w:val="20"/>
              </w:rPr>
              <w:t>approximately $2.42 billion</w:t>
            </w:r>
          </w:p>
        </w:tc>
      </w:tr>
      <w:tr w:rsidR="000150B8" w14:paraId="52793C18" w14:textId="77777777">
        <w:tc>
          <w:tcPr>
            <w:tcW w:w="5200" w:type="dxa"/>
            <w:tcMar>
              <w:top w:w="60" w:type="dxa"/>
              <w:left w:w="100" w:type="dxa"/>
              <w:bottom w:w="60" w:type="dxa"/>
              <w:right w:w="100" w:type="dxa"/>
            </w:tcMar>
          </w:tcPr>
          <w:p w14:paraId="1CE0A310" w14:textId="77777777" w:rsidR="000150B8" w:rsidRDefault="00000000" w:rsidP="00141BCA">
            <w:pPr>
              <w:jc w:val="both"/>
            </w:pPr>
            <w:r>
              <w:rPr>
                <w:sz w:val="20"/>
                <w:szCs w:val="20"/>
              </w:rPr>
              <w:t>Average insured value per policy</w:t>
            </w:r>
          </w:p>
        </w:tc>
        <w:tc>
          <w:tcPr>
            <w:tcW w:w="4160" w:type="dxa"/>
            <w:tcMar>
              <w:top w:w="60" w:type="dxa"/>
              <w:left w:w="100" w:type="dxa"/>
              <w:bottom w:w="60" w:type="dxa"/>
              <w:right w:w="100" w:type="dxa"/>
            </w:tcMar>
          </w:tcPr>
          <w:p w14:paraId="70DC6771" w14:textId="77777777" w:rsidR="000150B8" w:rsidRDefault="00000000" w:rsidP="00141BCA">
            <w:pPr>
              <w:jc w:val="both"/>
            </w:pPr>
            <w:r>
              <w:rPr>
                <w:sz w:val="20"/>
                <w:szCs w:val="20"/>
              </w:rPr>
              <w:t>approximately $485,000</w:t>
            </w:r>
          </w:p>
        </w:tc>
      </w:tr>
    </w:tbl>
    <w:p w14:paraId="1003454E" w14:textId="77777777" w:rsidR="000150B8" w:rsidRDefault="00000000" w:rsidP="00141BCA">
      <w:pPr>
        <w:pBdr>
          <w:top w:val="single" w:sz="4" w:space="0" w:color="999999"/>
        </w:pBdr>
        <w:shd w:val="clear" w:color="auto" w:fill="F5F0E6"/>
        <w:spacing w:before="120" w:after="40"/>
        <w:jc w:val="both"/>
      </w:pPr>
      <w:r>
        <w:rPr>
          <w:b/>
          <w:bCs/>
          <w:i/>
          <w:iCs/>
        </w:rPr>
        <w:t>Key definition: Total insured value (TIV)</w:t>
      </w:r>
    </w:p>
    <w:p w14:paraId="688679FB" w14:textId="77777777" w:rsidR="000150B8" w:rsidRDefault="00000000" w:rsidP="00141BCA">
      <w:pPr>
        <w:shd w:val="clear" w:color="auto" w:fill="F5F0E6"/>
        <w:spacing w:after="60"/>
        <w:ind w:left="200"/>
        <w:jc w:val="both"/>
      </w:pPr>
      <w:r>
        <w:t>The maximum dollar amount an insurer could owe on a policy if the covered property were a total loss. It is a measure of exposure, not a prediction of what will actually be paid: most claims settle for far less than a policy's full TIV.</w:t>
      </w:r>
    </w:p>
    <w:p w14:paraId="0A027851" w14:textId="77777777" w:rsidR="000150B8" w:rsidRDefault="00000000" w:rsidP="00141BCA">
      <w:pPr>
        <w:shd w:val="clear" w:color="auto" w:fill="F5F0E6"/>
        <w:spacing w:after="40"/>
        <w:ind w:left="200"/>
        <w:jc w:val="both"/>
      </w:pPr>
      <w:r>
        <w:t>In the table above, the portfolio's aggregate TIV (approximately $2.42 billion) is the sum of every individual policy's insured value. It is the figure regulators and reinsurers look at first when sizing how much a single event could cost an insurer.</w:t>
      </w:r>
    </w:p>
    <w:p w14:paraId="1BCE5EA5" w14:textId="77777777" w:rsidR="000150B8" w:rsidRDefault="000150B8" w:rsidP="00141BCA">
      <w:pPr>
        <w:pBdr>
          <w:bottom w:val="single" w:sz="4" w:space="0" w:color="999999"/>
        </w:pBdr>
        <w:shd w:val="clear" w:color="auto" w:fill="F5F0E6"/>
        <w:spacing w:after="200"/>
        <w:jc w:val="both"/>
      </w:pPr>
    </w:p>
    <w:p w14:paraId="5711A1A7" w14:textId="77777777" w:rsidR="000150B8" w:rsidRDefault="00000000" w:rsidP="00141BCA">
      <w:pPr>
        <w:spacing w:after="200" w:line="360" w:lineRule="auto"/>
        <w:jc w:val="both"/>
      </w:pPr>
      <w:r>
        <w:t>A majority of the book sits in the coastal zones that took the brunt of Hurricane Marisol, which is a large part of why the storm generated such a disproportionate claims surge relative to Gulf Crest's routine, year-round claims volume. You will examine this pattern directly in Activity 1.</w:t>
      </w:r>
    </w:p>
    <w:p w14:paraId="5A7368F8" w14:textId="77777777" w:rsidR="000150B8" w:rsidRDefault="00000000" w:rsidP="00141BCA">
      <w:pPr>
        <w:pStyle w:val="Heading2"/>
        <w:jc w:val="both"/>
      </w:pPr>
      <w:r>
        <w:t>A.4 Financial Position Before the Storm</w:t>
      </w:r>
    </w:p>
    <w:p w14:paraId="188EE21D" w14:textId="77777777" w:rsidR="000150B8" w:rsidRDefault="00000000" w:rsidP="00141BCA">
      <w:pPr>
        <w:spacing w:after="200" w:line="360" w:lineRule="auto"/>
        <w:jc w:val="both"/>
      </w:pPr>
      <w:r>
        <w:t>Gulf Crest reports quarterly financial results. The table below summarizes gross written premium, earned premium, incurred losses, loss adjustment expenses (the cost of investigating and settling claims, separate from the claims themselves), and policyholder surplus (the company's retained capital cushion), all in millions of dollars, from the first quarter of 2021 through the third quarter of 2026, the quarter in which Hurricane Marisol made landfall.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650"/>
        <w:gridCol w:w="1550"/>
        <w:gridCol w:w="1550"/>
        <w:gridCol w:w="1650"/>
        <w:gridCol w:w="1460"/>
      </w:tblGrid>
      <w:tr w:rsidR="000150B8" w14:paraId="657C0423" w14:textId="77777777">
        <w:trPr>
          <w:tblHeader/>
        </w:trPr>
        <w:tc>
          <w:tcPr>
            <w:tcW w:w="1500" w:type="dxa"/>
            <w:shd w:val="clear" w:color="auto" w:fill="1F3864"/>
            <w:tcMar>
              <w:top w:w="80" w:type="dxa"/>
              <w:left w:w="100" w:type="dxa"/>
              <w:bottom w:w="80" w:type="dxa"/>
              <w:right w:w="100" w:type="dxa"/>
            </w:tcMar>
          </w:tcPr>
          <w:p w14:paraId="3C853B37" w14:textId="77777777" w:rsidR="000150B8" w:rsidRDefault="00000000" w:rsidP="00141BCA">
            <w:pPr>
              <w:jc w:val="both"/>
            </w:pPr>
            <w:r>
              <w:rPr>
                <w:b/>
                <w:bCs/>
                <w:color w:val="FFFFFF"/>
                <w:sz w:val="20"/>
                <w:szCs w:val="20"/>
              </w:rPr>
              <w:t>Quarter</w:t>
            </w:r>
          </w:p>
        </w:tc>
        <w:tc>
          <w:tcPr>
            <w:tcW w:w="1650" w:type="dxa"/>
            <w:shd w:val="clear" w:color="auto" w:fill="1F3864"/>
            <w:tcMar>
              <w:top w:w="80" w:type="dxa"/>
              <w:left w:w="100" w:type="dxa"/>
              <w:bottom w:w="80" w:type="dxa"/>
              <w:right w:w="100" w:type="dxa"/>
            </w:tcMar>
          </w:tcPr>
          <w:p w14:paraId="5E3D8E29" w14:textId="77777777" w:rsidR="000150B8" w:rsidRDefault="00000000" w:rsidP="00141BCA">
            <w:pPr>
              <w:jc w:val="both"/>
            </w:pPr>
            <w:r>
              <w:rPr>
                <w:b/>
                <w:bCs/>
                <w:color w:val="FFFFFF"/>
                <w:sz w:val="20"/>
                <w:szCs w:val="20"/>
              </w:rPr>
              <w:t>Gross Written Premium ($M)</w:t>
            </w:r>
          </w:p>
        </w:tc>
        <w:tc>
          <w:tcPr>
            <w:tcW w:w="1550" w:type="dxa"/>
            <w:shd w:val="clear" w:color="auto" w:fill="1F3864"/>
            <w:tcMar>
              <w:top w:w="80" w:type="dxa"/>
              <w:left w:w="100" w:type="dxa"/>
              <w:bottom w:w="80" w:type="dxa"/>
              <w:right w:w="100" w:type="dxa"/>
            </w:tcMar>
          </w:tcPr>
          <w:p w14:paraId="7A83AB49" w14:textId="77777777" w:rsidR="000150B8" w:rsidRDefault="00000000" w:rsidP="00141BCA">
            <w:pPr>
              <w:jc w:val="both"/>
            </w:pPr>
            <w:r>
              <w:rPr>
                <w:b/>
                <w:bCs/>
                <w:color w:val="FFFFFF"/>
                <w:sz w:val="20"/>
                <w:szCs w:val="20"/>
              </w:rPr>
              <w:t>Earned Premium ($M)</w:t>
            </w:r>
          </w:p>
        </w:tc>
        <w:tc>
          <w:tcPr>
            <w:tcW w:w="1550" w:type="dxa"/>
            <w:shd w:val="clear" w:color="auto" w:fill="1F3864"/>
            <w:tcMar>
              <w:top w:w="80" w:type="dxa"/>
              <w:left w:w="100" w:type="dxa"/>
              <w:bottom w:w="80" w:type="dxa"/>
              <w:right w:w="100" w:type="dxa"/>
            </w:tcMar>
          </w:tcPr>
          <w:p w14:paraId="284EFB0B" w14:textId="77777777" w:rsidR="000150B8" w:rsidRDefault="00000000" w:rsidP="00141BCA">
            <w:pPr>
              <w:jc w:val="both"/>
            </w:pPr>
            <w:r>
              <w:rPr>
                <w:b/>
                <w:bCs/>
                <w:color w:val="FFFFFF"/>
                <w:sz w:val="20"/>
                <w:szCs w:val="20"/>
              </w:rPr>
              <w:t>Incurred Losses ($M)</w:t>
            </w:r>
          </w:p>
        </w:tc>
        <w:tc>
          <w:tcPr>
            <w:tcW w:w="1650" w:type="dxa"/>
            <w:shd w:val="clear" w:color="auto" w:fill="1F3864"/>
            <w:tcMar>
              <w:top w:w="80" w:type="dxa"/>
              <w:left w:w="100" w:type="dxa"/>
              <w:bottom w:w="80" w:type="dxa"/>
              <w:right w:w="100" w:type="dxa"/>
            </w:tcMar>
          </w:tcPr>
          <w:p w14:paraId="7901A1A5" w14:textId="77777777" w:rsidR="000150B8" w:rsidRDefault="00000000" w:rsidP="00141BCA">
            <w:pPr>
              <w:jc w:val="both"/>
            </w:pPr>
            <w:r>
              <w:rPr>
                <w:b/>
                <w:bCs/>
                <w:color w:val="FFFFFF"/>
                <w:sz w:val="20"/>
                <w:szCs w:val="20"/>
              </w:rPr>
              <w:t>Loss Adj. Expenses ($M)</w:t>
            </w:r>
          </w:p>
        </w:tc>
        <w:tc>
          <w:tcPr>
            <w:tcW w:w="1460" w:type="dxa"/>
            <w:shd w:val="clear" w:color="auto" w:fill="1F3864"/>
            <w:tcMar>
              <w:top w:w="80" w:type="dxa"/>
              <w:left w:w="100" w:type="dxa"/>
              <w:bottom w:w="80" w:type="dxa"/>
              <w:right w:w="100" w:type="dxa"/>
            </w:tcMar>
          </w:tcPr>
          <w:p w14:paraId="4EA3302D" w14:textId="77777777" w:rsidR="000150B8" w:rsidRDefault="00000000" w:rsidP="00141BCA">
            <w:pPr>
              <w:jc w:val="both"/>
            </w:pPr>
            <w:r>
              <w:rPr>
                <w:b/>
                <w:bCs/>
                <w:color w:val="FFFFFF"/>
                <w:sz w:val="20"/>
                <w:szCs w:val="20"/>
              </w:rPr>
              <w:t>Policyholder Surplus ($M)</w:t>
            </w:r>
          </w:p>
        </w:tc>
      </w:tr>
      <w:tr w:rsidR="000150B8" w14:paraId="66552F7E" w14:textId="77777777">
        <w:tc>
          <w:tcPr>
            <w:tcW w:w="1500" w:type="dxa"/>
            <w:tcMar>
              <w:top w:w="60" w:type="dxa"/>
              <w:left w:w="100" w:type="dxa"/>
              <w:bottom w:w="60" w:type="dxa"/>
              <w:right w:w="100" w:type="dxa"/>
            </w:tcMar>
          </w:tcPr>
          <w:p w14:paraId="61B7B217" w14:textId="77777777" w:rsidR="000150B8" w:rsidRDefault="00000000" w:rsidP="00141BCA">
            <w:pPr>
              <w:jc w:val="both"/>
            </w:pPr>
            <w:r>
              <w:rPr>
                <w:sz w:val="20"/>
                <w:szCs w:val="20"/>
              </w:rPr>
              <w:t>2021Q1</w:t>
            </w:r>
          </w:p>
        </w:tc>
        <w:tc>
          <w:tcPr>
            <w:tcW w:w="1650" w:type="dxa"/>
            <w:tcMar>
              <w:top w:w="60" w:type="dxa"/>
              <w:left w:w="100" w:type="dxa"/>
              <w:bottom w:w="60" w:type="dxa"/>
              <w:right w:w="100" w:type="dxa"/>
            </w:tcMar>
          </w:tcPr>
          <w:p w14:paraId="5F381477" w14:textId="77777777" w:rsidR="000150B8" w:rsidRDefault="00000000" w:rsidP="00141BCA">
            <w:pPr>
              <w:jc w:val="both"/>
            </w:pPr>
            <w:r>
              <w:rPr>
                <w:sz w:val="20"/>
                <w:szCs w:val="20"/>
              </w:rPr>
              <w:t>9.69</w:t>
            </w:r>
          </w:p>
        </w:tc>
        <w:tc>
          <w:tcPr>
            <w:tcW w:w="1550" w:type="dxa"/>
            <w:tcMar>
              <w:top w:w="60" w:type="dxa"/>
              <w:left w:w="100" w:type="dxa"/>
              <w:bottom w:w="60" w:type="dxa"/>
              <w:right w:w="100" w:type="dxa"/>
            </w:tcMar>
          </w:tcPr>
          <w:p w14:paraId="0575F998" w14:textId="77777777" w:rsidR="000150B8" w:rsidRDefault="00000000" w:rsidP="00141BCA">
            <w:pPr>
              <w:jc w:val="both"/>
            </w:pPr>
            <w:r>
              <w:rPr>
                <w:sz w:val="20"/>
                <w:szCs w:val="20"/>
              </w:rPr>
              <w:t>9.42</w:t>
            </w:r>
          </w:p>
        </w:tc>
        <w:tc>
          <w:tcPr>
            <w:tcW w:w="1550" w:type="dxa"/>
            <w:tcMar>
              <w:top w:w="60" w:type="dxa"/>
              <w:left w:w="100" w:type="dxa"/>
              <w:bottom w:w="60" w:type="dxa"/>
              <w:right w:w="100" w:type="dxa"/>
            </w:tcMar>
          </w:tcPr>
          <w:p w14:paraId="19F4DFF6" w14:textId="77777777" w:rsidR="000150B8" w:rsidRDefault="00000000" w:rsidP="00141BCA">
            <w:pPr>
              <w:jc w:val="both"/>
            </w:pPr>
            <w:r>
              <w:rPr>
                <w:sz w:val="20"/>
                <w:szCs w:val="20"/>
              </w:rPr>
              <w:t>5.54</w:t>
            </w:r>
          </w:p>
        </w:tc>
        <w:tc>
          <w:tcPr>
            <w:tcW w:w="1650" w:type="dxa"/>
            <w:tcMar>
              <w:top w:w="60" w:type="dxa"/>
              <w:left w:w="100" w:type="dxa"/>
              <w:bottom w:w="60" w:type="dxa"/>
              <w:right w:w="100" w:type="dxa"/>
            </w:tcMar>
          </w:tcPr>
          <w:p w14:paraId="6240AC7E" w14:textId="77777777" w:rsidR="000150B8" w:rsidRDefault="00000000" w:rsidP="00141BCA">
            <w:pPr>
              <w:jc w:val="both"/>
            </w:pPr>
            <w:r>
              <w:rPr>
                <w:sz w:val="20"/>
                <w:szCs w:val="20"/>
              </w:rPr>
              <w:t>0.64</w:t>
            </w:r>
          </w:p>
        </w:tc>
        <w:tc>
          <w:tcPr>
            <w:tcW w:w="1460" w:type="dxa"/>
            <w:tcMar>
              <w:top w:w="60" w:type="dxa"/>
              <w:left w:w="100" w:type="dxa"/>
              <w:bottom w:w="60" w:type="dxa"/>
              <w:right w:w="100" w:type="dxa"/>
            </w:tcMar>
          </w:tcPr>
          <w:p w14:paraId="66264C97" w14:textId="77777777" w:rsidR="000150B8" w:rsidRDefault="00000000" w:rsidP="00141BCA">
            <w:pPr>
              <w:jc w:val="both"/>
            </w:pPr>
            <w:r>
              <w:rPr>
                <w:sz w:val="20"/>
                <w:szCs w:val="20"/>
              </w:rPr>
              <w:t>43.95</w:t>
            </w:r>
          </w:p>
        </w:tc>
      </w:tr>
      <w:tr w:rsidR="000150B8" w14:paraId="6C7CDDC1" w14:textId="77777777">
        <w:tc>
          <w:tcPr>
            <w:tcW w:w="1500" w:type="dxa"/>
            <w:tcMar>
              <w:top w:w="60" w:type="dxa"/>
              <w:left w:w="100" w:type="dxa"/>
              <w:bottom w:w="60" w:type="dxa"/>
              <w:right w:w="100" w:type="dxa"/>
            </w:tcMar>
          </w:tcPr>
          <w:p w14:paraId="6D0BF187" w14:textId="77777777" w:rsidR="000150B8" w:rsidRDefault="00000000" w:rsidP="00141BCA">
            <w:pPr>
              <w:jc w:val="both"/>
            </w:pPr>
            <w:r>
              <w:rPr>
                <w:sz w:val="20"/>
                <w:szCs w:val="20"/>
              </w:rPr>
              <w:t>2021Q2</w:t>
            </w:r>
          </w:p>
        </w:tc>
        <w:tc>
          <w:tcPr>
            <w:tcW w:w="1650" w:type="dxa"/>
            <w:tcMar>
              <w:top w:w="60" w:type="dxa"/>
              <w:left w:w="100" w:type="dxa"/>
              <w:bottom w:w="60" w:type="dxa"/>
              <w:right w:w="100" w:type="dxa"/>
            </w:tcMar>
          </w:tcPr>
          <w:p w14:paraId="7E3DB270" w14:textId="77777777" w:rsidR="000150B8" w:rsidRDefault="00000000" w:rsidP="00141BCA">
            <w:pPr>
              <w:jc w:val="both"/>
            </w:pPr>
            <w:r>
              <w:rPr>
                <w:sz w:val="20"/>
                <w:szCs w:val="20"/>
              </w:rPr>
              <w:t>9.87</w:t>
            </w:r>
          </w:p>
        </w:tc>
        <w:tc>
          <w:tcPr>
            <w:tcW w:w="1550" w:type="dxa"/>
            <w:tcMar>
              <w:top w:w="60" w:type="dxa"/>
              <w:left w:w="100" w:type="dxa"/>
              <w:bottom w:w="60" w:type="dxa"/>
              <w:right w:w="100" w:type="dxa"/>
            </w:tcMar>
          </w:tcPr>
          <w:p w14:paraId="1FF37032" w14:textId="77777777" w:rsidR="000150B8" w:rsidRDefault="00000000" w:rsidP="00141BCA">
            <w:pPr>
              <w:jc w:val="both"/>
            </w:pPr>
            <w:r>
              <w:rPr>
                <w:sz w:val="20"/>
                <w:szCs w:val="20"/>
              </w:rPr>
              <w:t>9.43</w:t>
            </w:r>
          </w:p>
        </w:tc>
        <w:tc>
          <w:tcPr>
            <w:tcW w:w="1550" w:type="dxa"/>
            <w:tcMar>
              <w:top w:w="60" w:type="dxa"/>
              <w:left w:w="100" w:type="dxa"/>
              <w:bottom w:w="60" w:type="dxa"/>
              <w:right w:w="100" w:type="dxa"/>
            </w:tcMar>
          </w:tcPr>
          <w:p w14:paraId="5923EB3B" w14:textId="77777777" w:rsidR="000150B8" w:rsidRDefault="00000000" w:rsidP="00141BCA">
            <w:pPr>
              <w:jc w:val="both"/>
            </w:pPr>
            <w:r>
              <w:rPr>
                <w:sz w:val="20"/>
                <w:szCs w:val="20"/>
              </w:rPr>
              <w:t>5.81</w:t>
            </w:r>
          </w:p>
        </w:tc>
        <w:tc>
          <w:tcPr>
            <w:tcW w:w="1650" w:type="dxa"/>
            <w:tcMar>
              <w:top w:w="60" w:type="dxa"/>
              <w:left w:w="100" w:type="dxa"/>
              <w:bottom w:w="60" w:type="dxa"/>
              <w:right w:w="100" w:type="dxa"/>
            </w:tcMar>
          </w:tcPr>
          <w:p w14:paraId="520411B2" w14:textId="77777777" w:rsidR="000150B8" w:rsidRDefault="00000000" w:rsidP="00141BCA">
            <w:pPr>
              <w:jc w:val="both"/>
            </w:pPr>
            <w:r>
              <w:rPr>
                <w:sz w:val="20"/>
                <w:szCs w:val="20"/>
              </w:rPr>
              <w:t>0.64</w:t>
            </w:r>
          </w:p>
        </w:tc>
        <w:tc>
          <w:tcPr>
            <w:tcW w:w="1460" w:type="dxa"/>
            <w:tcMar>
              <w:top w:w="60" w:type="dxa"/>
              <w:left w:w="100" w:type="dxa"/>
              <w:bottom w:w="60" w:type="dxa"/>
              <w:right w:w="100" w:type="dxa"/>
            </w:tcMar>
          </w:tcPr>
          <w:p w14:paraId="0127BCA6" w14:textId="77777777" w:rsidR="000150B8" w:rsidRDefault="00000000" w:rsidP="00141BCA">
            <w:pPr>
              <w:jc w:val="both"/>
            </w:pPr>
            <w:r>
              <w:rPr>
                <w:sz w:val="20"/>
                <w:szCs w:val="20"/>
              </w:rPr>
              <w:t>45.73</w:t>
            </w:r>
          </w:p>
        </w:tc>
      </w:tr>
      <w:tr w:rsidR="000150B8" w14:paraId="7DFA6A76" w14:textId="77777777">
        <w:tc>
          <w:tcPr>
            <w:tcW w:w="1500" w:type="dxa"/>
            <w:tcMar>
              <w:top w:w="60" w:type="dxa"/>
              <w:left w:w="100" w:type="dxa"/>
              <w:bottom w:w="60" w:type="dxa"/>
              <w:right w:w="100" w:type="dxa"/>
            </w:tcMar>
          </w:tcPr>
          <w:p w14:paraId="0D5430D3" w14:textId="77777777" w:rsidR="000150B8" w:rsidRDefault="00000000" w:rsidP="00141BCA">
            <w:pPr>
              <w:jc w:val="both"/>
            </w:pPr>
            <w:r>
              <w:rPr>
                <w:sz w:val="20"/>
                <w:szCs w:val="20"/>
              </w:rPr>
              <w:t>2021Q3</w:t>
            </w:r>
          </w:p>
        </w:tc>
        <w:tc>
          <w:tcPr>
            <w:tcW w:w="1650" w:type="dxa"/>
            <w:tcMar>
              <w:top w:w="60" w:type="dxa"/>
              <w:left w:w="100" w:type="dxa"/>
              <w:bottom w:w="60" w:type="dxa"/>
              <w:right w:w="100" w:type="dxa"/>
            </w:tcMar>
          </w:tcPr>
          <w:p w14:paraId="71E1C952" w14:textId="77777777" w:rsidR="000150B8" w:rsidRDefault="00000000" w:rsidP="00141BCA">
            <w:pPr>
              <w:jc w:val="both"/>
            </w:pPr>
            <w:r>
              <w:rPr>
                <w:sz w:val="20"/>
                <w:szCs w:val="20"/>
              </w:rPr>
              <w:t>10.08</w:t>
            </w:r>
          </w:p>
        </w:tc>
        <w:tc>
          <w:tcPr>
            <w:tcW w:w="1550" w:type="dxa"/>
            <w:tcMar>
              <w:top w:w="60" w:type="dxa"/>
              <w:left w:w="100" w:type="dxa"/>
              <w:bottom w:w="60" w:type="dxa"/>
              <w:right w:w="100" w:type="dxa"/>
            </w:tcMar>
          </w:tcPr>
          <w:p w14:paraId="7DF5313E" w14:textId="77777777" w:rsidR="000150B8" w:rsidRDefault="00000000" w:rsidP="00141BCA">
            <w:pPr>
              <w:jc w:val="both"/>
            </w:pPr>
            <w:r>
              <w:rPr>
                <w:sz w:val="20"/>
                <w:szCs w:val="20"/>
              </w:rPr>
              <w:t>9.46</w:t>
            </w:r>
          </w:p>
        </w:tc>
        <w:tc>
          <w:tcPr>
            <w:tcW w:w="1550" w:type="dxa"/>
            <w:tcMar>
              <w:top w:w="60" w:type="dxa"/>
              <w:left w:w="100" w:type="dxa"/>
              <w:bottom w:w="60" w:type="dxa"/>
              <w:right w:w="100" w:type="dxa"/>
            </w:tcMar>
          </w:tcPr>
          <w:p w14:paraId="426F0B4A" w14:textId="77777777" w:rsidR="000150B8" w:rsidRDefault="00000000" w:rsidP="00141BCA">
            <w:pPr>
              <w:jc w:val="both"/>
            </w:pPr>
            <w:r>
              <w:rPr>
                <w:sz w:val="20"/>
                <w:szCs w:val="20"/>
              </w:rPr>
              <w:t>5.70</w:t>
            </w:r>
          </w:p>
        </w:tc>
        <w:tc>
          <w:tcPr>
            <w:tcW w:w="1650" w:type="dxa"/>
            <w:tcMar>
              <w:top w:w="60" w:type="dxa"/>
              <w:left w:w="100" w:type="dxa"/>
              <w:bottom w:w="60" w:type="dxa"/>
              <w:right w:w="100" w:type="dxa"/>
            </w:tcMar>
          </w:tcPr>
          <w:p w14:paraId="3910E1C9" w14:textId="77777777" w:rsidR="000150B8" w:rsidRDefault="00000000" w:rsidP="00141BCA">
            <w:pPr>
              <w:jc w:val="both"/>
            </w:pPr>
            <w:r>
              <w:rPr>
                <w:sz w:val="20"/>
                <w:szCs w:val="20"/>
              </w:rPr>
              <w:t>0.66</w:t>
            </w:r>
          </w:p>
        </w:tc>
        <w:tc>
          <w:tcPr>
            <w:tcW w:w="1460" w:type="dxa"/>
            <w:tcMar>
              <w:top w:w="60" w:type="dxa"/>
              <w:left w:w="100" w:type="dxa"/>
              <w:bottom w:w="60" w:type="dxa"/>
              <w:right w:w="100" w:type="dxa"/>
            </w:tcMar>
          </w:tcPr>
          <w:p w14:paraId="57B2B5EF" w14:textId="77777777" w:rsidR="000150B8" w:rsidRDefault="00000000" w:rsidP="00141BCA">
            <w:pPr>
              <w:jc w:val="both"/>
            </w:pPr>
            <w:r>
              <w:rPr>
                <w:sz w:val="20"/>
                <w:szCs w:val="20"/>
              </w:rPr>
              <w:t>47.59</w:t>
            </w:r>
          </w:p>
        </w:tc>
      </w:tr>
      <w:tr w:rsidR="000150B8" w14:paraId="43001379" w14:textId="77777777">
        <w:tc>
          <w:tcPr>
            <w:tcW w:w="1500" w:type="dxa"/>
            <w:tcMar>
              <w:top w:w="60" w:type="dxa"/>
              <w:left w:w="100" w:type="dxa"/>
              <w:bottom w:w="60" w:type="dxa"/>
              <w:right w:w="100" w:type="dxa"/>
            </w:tcMar>
          </w:tcPr>
          <w:p w14:paraId="0AD32C81" w14:textId="77777777" w:rsidR="000150B8" w:rsidRDefault="00000000" w:rsidP="00141BCA">
            <w:pPr>
              <w:jc w:val="both"/>
            </w:pPr>
            <w:r>
              <w:rPr>
                <w:sz w:val="20"/>
                <w:szCs w:val="20"/>
              </w:rPr>
              <w:t>2021Q4</w:t>
            </w:r>
          </w:p>
        </w:tc>
        <w:tc>
          <w:tcPr>
            <w:tcW w:w="1650" w:type="dxa"/>
            <w:tcMar>
              <w:top w:w="60" w:type="dxa"/>
              <w:left w:w="100" w:type="dxa"/>
              <w:bottom w:w="60" w:type="dxa"/>
              <w:right w:w="100" w:type="dxa"/>
            </w:tcMar>
          </w:tcPr>
          <w:p w14:paraId="625EF919" w14:textId="77777777" w:rsidR="000150B8" w:rsidRDefault="00000000" w:rsidP="00141BCA">
            <w:pPr>
              <w:jc w:val="both"/>
            </w:pPr>
            <w:r>
              <w:rPr>
                <w:sz w:val="20"/>
                <w:szCs w:val="20"/>
              </w:rPr>
              <w:t>10.27</w:t>
            </w:r>
          </w:p>
        </w:tc>
        <w:tc>
          <w:tcPr>
            <w:tcW w:w="1550" w:type="dxa"/>
            <w:tcMar>
              <w:top w:w="60" w:type="dxa"/>
              <w:left w:w="100" w:type="dxa"/>
              <w:bottom w:w="60" w:type="dxa"/>
              <w:right w:w="100" w:type="dxa"/>
            </w:tcMar>
          </w:tcPr>
          <w:p w14:paraId="708722AC" w14:textId="77777777" w:rsidR="000150B8" w:rsidRDefault="00000000" w:rsidP="00141BCA">
            <w:pPr>
              <w:jc w:val="both"/>
            </w:pPr>
            <w:r>
              <w:rPr>
                <w:sz w:val="20"/>
                <w:szCs w:val="20"/>
              </w:rPr>
              <w:t>9.67</w:t>
            </w:r>
          </w:p>
        </w:tc>
        <w:tc>
          <w:tcPr>
            <w:tcW w:w="1550" w:type="dxa"/>
            <w:tcMar>
              <w:top w:w="60" w:type="dxa"/>
              <w:left w:w="100" w:type="dxa"/>
              <w:bottom w:w="60" w:type="dxa"/>
              <w:right w:w="100" w:type="dxa"/>
            </w:tcMar>
          </w:tcPr>
          <w:p w14:paraId="0B4A2496" w14:textId="77777777" w:rsidR="000150B8" w:rsidRDefault="00000000" w:rsidP="00141BCA">
            <w:pPr>
              <w:jc w:val="both"/>
            </w:pPr>
            <w:r>
              <w:rPr>
                <w:sz w:val="20"/>
                <w:szCs w:val="20"/>
              </w:rPr>
              <w:t>6.45</w:t>
            </w:r>
          </w:p>
        </w:tc>
        <w:tc>
          <w:tcPr>
            <w:tcW w:w="1650" w:type="dxa"/>
            <w:tcMar>
              <w:top w:w="60" w:type="dxa"/>
              <w:left w:w="100" w:type="dxa"/>
              <w:bottom w:w="60" w:type="dxa"/>
              <w:right w:w="100" w:type="dxa"/>
            </w:tcMar>
          </w:tcPr>
          <w:p w14:paraId="366A4AF6" w14:textId="77777777" w:rsidR="000150B8" w:rsidRDefault="00000000" w:rsidP="00141BCA">
            <w:pPr>
              <w:jc w:val="both"/>
            </w:pPr>
            <w:r>
              <w:rPr>
                <w:sz w:val="20"/>
                <w:szCs w:val="20"/>
              </w:rPr>
              <w:t>0.68</w:t>
            </w:r>
          </w:p>
        </w:tc>
        <w:tc>
          <w:tcPr>
            <w:tcW w:w="1460" w:type="dxa"/>
            <w:tcMar>
              <w:top w:w="60" w:type="dxa"/>
              <w:left w:w="100" w:type="dxa"/>
              <w:bottom w:w="60" w:type="dxa"/>
              <w:right w:w="100" w:type="dxa"/>
            </w:tcMar>
          </w:tcPr>
          <w:p w14:paraId="26CA8940" w14:textId="77777777" w:rsidR="000150B8" w:rsidRDefault="00000000" w:rsidP="00141BCA">
            <w:pPr>
              <w:jc w:val="both"/>
            </w:pPr>
            <w:r>
              <w:rPr>
                <w:sz w:val="20"/>
                <w:szCs w:val="20"/>
              </w:rPr>
              <w:t>49.11</w:t>
            </w:r>
          </w:p>
        </w:tc>
      </w:tr>
      <w:tr w:rsidR="000150B8" w14:paraId="347C7B30" w14:textId="77777777">
        <w:tc>
          <w:tcPr>
            <w:tcW w:w="1500" w:type="dxa"/>
            <w:tcMar>
              <w:top w:w="60" w:type="dxa"/>
              <w:left w:w="100" w:type="dxa"/>
              <w:bottom w:w="60" w:type="dxa"/>
              <w:right w:w="100" w:type="dxa"/>
            </w:tcMar>
          </w:tcPr>
          <w:p w14:paraId="74F7DDC6" w14:textId="77777777" w:rsidR="000150B8" w:rsidRDefault="00000000" w:rsidP="00141BCA">
            <w:pPr>
              <w:jc w:val="both"/>
            </w:pPr>
            <w:r>
              <w:rPr>
                <w:sz w:val="20"/>
                <w:szCs w:val="20"/>
              </w:rPr>
              <w:t>2022Q1</w:t>
            </w:r>
          </w:p>
        </w:tc>
        <w:tc>
          <w:tcPr>
            <w:tcW w:w="1650" w:type="dxa"/>
            <w:tcMar>
              <w:top w:w="60" w:type="dxa"/>
              <w:left w:w="100" w:type="dxa"/>
              <w:bottom w:w="60" w:type="dxa"/>
              <w:right w:w="100" w:type="dxa"/>
            </w:tcMar>
          </w:tcPr>
          <w:p w14:paraId="6403E672" w14:textId="77777777" w:rsidR="000150B8" w:rsidRDefault="00000000" w:rsidP="00141BCA">
            <w:pPr>
              <w:jc w:val="both"/>
            </w:pPr>
            <w:r>
              <w:rPr>
                <w:sz w:val="20"/>
                <w:szCs w:val="20"/>
              </w:rPr>
              <w:t>10.49</w:t>
            </w:r>
          </w:p>
        </w:tc>
        <w:tc>
          <w:tcPr>
            <w:tcW w:w="1550" w:type="dxa"/>
            <w:tcMar>
              <w:top w:w="60" w:type="dxa"/>
              <w:left w:w="100" w:type="dxa"/>
              <w:bottom w:w="60" w:type="dxa"/>
              <w:right w:w="100" w:type="dxa"/>
            </w:tcMar>
          </w:tcPr>
          <w:p w14:paraId="04AC8473" w14:textId="77777777" w:rsidR="000150B8" w:rsidRDefault="00000000" w:rsidP="00141BCA">
            <w:pPr>
              <w:jc w:val="both"/>
            </w:pPr>
            <w:r>
              <w:rPr>
                <w:sz w:val="20"/>
                <w:szCs w:val="20"/>
              </w:rPr>
              <w:t>9.65</w:t>
            </w:r>
          </w:p>
        </w:tc>
        <w:tc>
          <w:tcPr>
            <w:tcW w:w="1550" w:type="dxa"/>
            <w:tcMar>
              <w:top w:w="60" w:type="dxa"/>
              <w:left w:w="100" w:type="dxa"/>
              <w:bottom w:w="60" w:type="dxa"/>
              <w:right w:w="100" w:type="dxa"/>
            </w:tcMar>
          </w:tcPr>
          <w:p w14:paraId="6961EBDE" w14:textId="77777777" w:rsidR="000150B8" w:rsidRDefault="00000000" w:rsidP="00141BCA">
            <w:pPr>
              <w:jc w:val="both"/>
            </w:pPr>
            <w:r>
              <w:rPr>
                <w:sz w:val="20"/>
                <w:szCs w:val="20"/>
              </w:rPr>
              <w:t>5.80</w:t>
            </w:r>
          </w:p>
        </w:tc>
        <w:tc>
          <w:tcPr>
            <w:tcW w:w="1650" w:type="dxa"/>
            <w:tcMar>
              <w:top w:w="60" w:type="dxa"/>
              <w:left w:w="100" w:type="dxa"/>
              <w:bottom w:w="60" w:type="dxa"/>
              <w:right w:w="100" w:type="dxa"/>
            </w:tcMar>
          </w:tcPr>
          <w:p w14:paraId="6CA29769" w14:textId="77777777" w:rsidR="000150B8" w:rsidRDefault="00000000" w:rsidP="00141BCA">
            <w:pPr>
              <w:jc w:val="both"/>
            </w:pPr>
            <w:r>
              <w:rPr>
                <w:sz w:val="20"/>
                <w:szCs w:val="20"/>
              </w:rPr>
              <w:t>0.76</w:t>
            </w:r>
          </w:p>
        </w:tc>
        <w:tc>
          <w:tcPr>
            <w:tcW w:w="1460" w:type="dxa"/>
            <w:tcMar>
              <w:top w:w="60" w:type="dxa"/>
              <w:left w:w="100" w:type="dxa"/>
              <w:bottom w:w="60" w:type="dxa"/>
              <w:right w:w="100" w:type="dxa"/>
            </w:tcMar>
          </w:tcPr>
          <w:p w14:paraId="34978956" w14:textId="77777777" w:rsidR="000150B8" w:rsidRDefault="00000000" w:rsidP="00141BCA">
            <w:pPr>
              <w:jc w:val="both"/>
            </w:pPr>
            <w:r>
              <w:rPr>
                <w:sz w:val="20"/>
                <w:szCs w:val="20"/>
              </w:rPr>
              <w:t>50.96</w:t>
            </w:r>
          </w:p>
        </w:tc>
      </w:tr>
      <w:tr w:rsidR="000150B8" w14:paraId="02292F35" w14:textId="77777777">
        <w:tc>
          <w:tcPr>
            <w:tcW w:w="1500" w:type="dxa"/>
            <w:tcMar>
              <w:top w:w="60" w:type="dxa"/>
              <w:left w:w="100" w:type="dxa"/>
              <w:bottom w:w="60" w:type="dxa"/>
              <w:right w:w="100" w:type="dxa"/>
            </w:tcMar>
          </w:tcPr>
          <w:p w14:paraId="268EBD33" w14:textId="77777777" w:rsidR="000150B8" w:rsidRDefault="00000000" w:rsidP="00141BCA">
            <w:pPr>
              <w:jc w:val="both"/>
            </w:pPr>
            <w:r>
              <w:rPr>
                <w:sz w:val="20"/>
                <w:szCs w:val="20"/>
              </w:rPr>
              <w:t>2022Q2</w:t>
            </w:r>
          </w:p>
        </w:tc>
        <w:tc>
          <w:tcPr>
            <w:tcW w:w="1650" w:type="dxa"/>
            <w:tcMar>
              <w:top w:w="60" w:type="dxa"/>
              <w:left w:w="100" w:type="dxa"/>
              <w:bottom w:w="60" w:type="dxa"/>
              <w:right w:w="100" w:type="dxa"/>
            </w:tcMar>
          </w:tcPr>
          <w:p w14:paraId="4CFD226C" w14:textId="77777777" w:rsidR="000150B8" w:rsidRDefault="00000000" w:rsidP="00141BCA">
            <w:pPr>
              <w:jc w:val="both"/>
            </w:pPr>
            <w:r>
              <w:rPr>
                <w:sz w:val="20"/>
                <w:szCs w:val="20"/>
              </w:rPr>
              <w:t>10.71</w:t>
            </w:r>
          </w:p>
        </w:tc>
        <w:tc>
          <w:tcPr>
            <w:tcW w:w="1550" w:type="dxa"/>
            <w:tcMar>
              <w:top w:w="60" w:type="dxa"/>
              <w:left w:w="100" w:type="dxa"/>
              <w:bottom w:w="60" w:type="dxa"/>
              <w:right w:w="100" w:type="dxa"/>
            </w:tcMar>
          </w:tcPr>
          <w:p w14:paraId="261E5B5C" w14:textId="77777777" w:rsidR="000150B8" w:rsidRDefault="00000000" w:rsidP="00141BCA">
            <w:pPr>
              <w:jc w:val="both"/>
            </w:pPr>
            <w:r>
              <w:rPr>
                <w:sz w:val="20"/>
                <w:szCs w:val="20"/>
              </w:rPr>
              <w:t>10.19</w:t>
            </w:r>
          </w:p>
        </w:tc>
        <w:tc>
          <w:tcPr>
            <w:tcW w:w="1550" w:type="dxa"/>
            <w:tcMar>
              <w:top w:w="60" w:type="dxa"/>
              <w:left w:w="100" w:type="dxa"/>
              <w:bottom w:w="60" w:type="dxa"/>
              <w:right w:w="100" w:type="dxa"/>
            </w:tcMar>
          </w:tcPr>
          <w:p w14:paraId="75A38EE4" w14:textId="77777777" w:rsidR="000150B8" w:rsidRDefault="00000000" w:rsidP="00141BCA">
            <w:pPr>
              <w:jc w:val="both"/>
            </w:pPr>
            <w:r>
              <w:rPr>
                <w:sz w:val="20"/>
                <w:szCs w:val="20"/>
              </w:rPr>
              <w:t>5.39</w:t>
            </w:r>
          </w:p>
        </w:tc>
        <w:tc>
          <w:tcPr>
            <w:tcW w:w="1650" w:type="dxa"/>
            <w:tcMar>
              <w:top w:w="60" w:type="dxa"/>
              <w:left w:w="100" w:type="dxa"/>
              <w:bottom w:w="60" w:type="dxa"/>
              <w:right w:w="100" w:type="dxa"/>
            </w:tcMar>
          </w:tcPr>
          <w:p w14:paraId="1EADC30E" w14:textId="77777777" w:rsidR="000150B8" w:rsidRDefault="00000000" w:rsidP="00141BCA">
            <w:pPr>
              <w:jc w:val="both"/>
            </w:pPr>
            <w:r>
              <w:rPr>
                <w:sz w:val="20"/>
                <w:szCs w:val="20"/>
              </w:rPr>
              <w:t>0.60</w:t>
            </w:r>
          </w:p>
        </w:tc>
        <w:tc>
          <w:tcPr>
            <w:tcW w:w="1460" w:type="dxa"/>
            <w:tcMar>
              <w:top w:w="60" w:type="dxa"/>
              <w:left w:w="100" w:type="dxa"/>
              <w:bottom w:w="60" w:type="dxa"/>
              <w:right w:w="100" w:type="dxa"/>
            </w:tcMar>
          </w:tcPr>
          <w:p w14:paraId="0B20BE17" w14:textId="77777777" w:rsidR="000150B8" w:rsidRDefault="00000000" w:rsidP="00141BCA">
            <w:pPr>
              <w:jc w:val="both"/>
            </w:pPr>
            <w:r>
              <w:rPr>
                <w:sz w:val="20"/>
                <w:szCs w:val="20"/>
              </w:rPr>
              <w:t>53.49</w:t>
            </w:r>
          </w:p>
        </w:tc>
      </w:tr>
      <w:tr w:rsidR="000150B8" w14:paraId="0659C10D" w14:textId="77777777">
        <w:tc>
          <w:tcPr>
            <w:tcW w:w="1500" w:type="dxa"/>
            <w:tcMar>
              <w:top w:w="60" w:type="dxa"/>
              <w:left w:w="100" w:type="dxa"/>
              <w:bottom w:w="60" w:type="dxa"/>
              <w:right w:w="100" w:type="dxa"/>
            </w:tcMar>
          </w:tcPr>
          <w:p w14:paraId="0104B63C" w14:textId="77777777" w:rsidR="000150B8" w:rsidRDefault="00000000" w:rsidP="00141BCA">
            <w:pPr>
              <w:jc w:val="both"/>
            </w:pPr>
            <w:r>
              <w:rPr>
                <w:sz w:val="20"/>
                <w:szCs w:val="20"/>
              </w:rPr>
              <w:lastRenderedPageBreak/>
              <w:t>2022Q3</w:t>
            </w:r>
          </w:p>
        </w:tc>
        <w:tc>
          <w:tcPr>
            <w:tcW w:w="1650" w:type="dxa"/>
            <w:tcMar>
              <w:top w:w="60" w:type="dxa"/>
              <w:left w:w="100" w:type="dxa"/>
              <w:bottom w:w="60" w:type="dxa"/>
              <w:right w:w="100" w:type="dxa"/>
            </w:tcMar>
          </w:tcPr>
          <w:p w14:paraId="2CCFD532" w14:textId="77777777" w:rsidR="000150B8" w:rsidRDefault="00000000" w:rsidP="00141BCA">
            <w:pPr>
              <w:jc w:val="both"/>
            </w:pPr>
            <w:r>
              <w:rPr>
                <w:sz w:val="20"/>
                <w:szCs w:val="20"/>
              </w:rPr>
              <w:t>10.80</w:t>
            </w:r>
          </w:p>
        </w:tc>
        <w:tc>
          <w:tcPr>
            <w:tcW w:w="1550" w:type="dxa"/>
            <w:tcMar>
              <w:top w:w="60" w:type="dxa"/>
              <w:left w:w="100" w:type="dxa"/>
              <w:bottom w:w="60" w:type="dxa"/>
              <w:right w:w="100" w:type="dxa"/>
            </w:tcMar>
          </w:tcPr>
          <w:p w14:paraId="3C32AEE2" w14:textId="77777777" w:rsidR="000150B8" w:rsidRDefault="00000000" w:rsidP="00141BCA">
            <w:pPr>
              <w:jc w:val="both"/>
            </w:pPr>
            <w:r>
              <w:rPr>
                <w:sz w:val="20"/>
                <w:szCs w:val="20"/>
              </w:rPr>
              <w:t>10.09</w:t>
            </w:r>
          </w:p>
        </w:tc>
        <w:tc>
          <w:tcPr>
            <w:tcW w:w="1550" w:type="dxa"/>
            <w:tcMar>
              <w:top w:w="60" w:type="dxa"/>
              <w:left w:w="100" w:type="dxa"/>
              <w:bottom w:w="60" w:type="dxa"/>
              <w:right w:w="100" w:type="dxa"/>
            </w:tcMar>
          </w:tcPr>
          <w:p w14:paraId="7F6BE505" w14:textId="77777777" w:rsidR="000150B8" w:rsidRDefault="00000000" w:rsidP="00141BCA">
            <w:pPr>
              <w:jc w:val="both"/>
            </w:pPr>
            <w:r>
              <w:rPr>
                <w:sz w:val="20"/>
                <w:szCs w:val="20"/>
              </w:rPr>
              <w:t>5.81</w:t>
            </w:r>
          </w:p>
        </w:tc>
        <w:tc>
          <w:tcPr>
            <w:tcW w:w="1650" w:type="dxa"/>
            <w:tcMar>
              <w:top w:w="60" w:type="dxa"/>
              <w:left w:w="100" w:type="dxa"/>
              <w:bottom w:w="60" w:type="dxa"/>
              <w:right w:w="100" w:type="dxa"/>
            </w:tcMar>
          </w:tcPr>
          <w:p w14:paraId="693DF79C" w14:textId="77777777" w:rsidR="000150B8" w:rsidRDefault="00000000" w:rsidP="00141BCA">
            <w:pPr>
              <w:jc w:val="both"/>
            </w:pPr>
            <w:r>
              <w:rPr>
                <w:sz w:val="20"/>
                <w:szCs w:val="20"/>
              </w:rPr>
              <w:t>0.79</w:t>
            </w:r>
          </w:p>
        </w:tc>
        <w:tc>
          <w:tcPr>
            <w:tcW w:w="1460" w:type="dxa"/>
            <w:tcMar>
              <w:top w:w="60" w:type="dxa"/>
              <w:left w:w="100" w:type="dxa"/>
              <w:bottom w:w="60" w:type="dxa"/>
              <w:right w:w="100" w:type="dxa"/>
            </w:tcMar>
          </w:tcPr>
          <w:p w14:paraId="09511330" w14:textId="77777777" w:rsidR="000150B8" w:rsidRDefault="00000000" w:rsidP="00141BCA">
            <w:pPr>
              <w:jc w:val="both"/>
            </w:pPr>
            <w:r>
              <w:rPr>
                <w:sz w:val="20"/>
                <w:szCs w:val="20"/>
              </w:rPr>
              <w:t>55.57</w:t>
            </w:r>
          </w:p>
        </w:tc>
      </w:tr>
      <w:tr w:rsidR="000150B8" w14:paraId="005A2BC1" w14:textId="77777777">
        <w:tc>
          <w:tcPr>
            <w:tcW w:w="1500" w:type="dxa"/>
            <w:tcMar>
              <w:top w:w="60" w:type="dxa"/>
              <w:left w:w="100" w:type="dxa"/>
              <w:bottom w:w="60" w:type="dxa"/>
              <w:right w:w="100" w:type="dxa"/>
            </w:tcMar>
          </w:tcPr>
          <w:p w14:paraId="3C4FD46F" w14:textId="77777777" w:rsidR="000150B8" w:rsidRDefault="00000000" w:rsidP="00141BCA">
            <w:pPr>
              <w:jc w:val="both"/>
            </w:pPr>
            <w:r>
              <w:rPr>
                <w:sz w:val="20"/>
                <w:szCs w:val="20"/>
              </w:rPr>
              <w:t>2022Q4</w:t>
            </w:r>
          </w:p>
        </w:tc>
        <w:tc>
          <w:tcPr>
            <w:tcW w:w="1650" w:type="dxa"/>
            <w:tcMar>
              <w:top w:w="60" w:type="dxa"/>
              <w:left w:w="100" w:type="dxa"/>
              <w:bottom w:w="60" w:type="dxa"/>
              <w:right w:w="100" w:type="dxa"/>
            </w:tcMar>
          </w:tcPr>
          <w:p w14:paraId="5D956F74" w14:textId="77777777" w:rsidR="000150B8" w:rsidRDefault="00000000" w:rsidP="00141BCA">
            <w:pPr>
              <w:jc w:val="both"/>
            </w:pPr>
            <w:r>
              <w:rPr>
                <w:sz w:val="20"/>
                <w:szCs w:val="20"/>
              </w:rPr>
              <w:t>10.96</w:t>
            </w:r>
          </w:p>
        </w:tc>
        <w:tc>
          <w:tcPr>
            <w:tcW w:w="1550" w:type="dxa"/>
            <w:tcMar>
              <w:top w:w="60" w:type="dxa"/>
              <w:left w:w="100" w:type="dxa"/>
              <w:bottom w:w="60" w:type="dxa"/>
              <w:right w:w="100" w:type="dxa"/>
            </w:tcMar>
          </w:tcPr>
          <w:p w14:paraId="48E199C5" w14:textId="77777777" w:rsidR="000150B8" w:rsidRDefault="00000000" w:rsidP="00141BCA">
            <w:pPr>
              <w:jc w:val="both"/>
            </w:pPr>
            <w:r>
              <w:rPr>
                <w:sz w:val="20"/>
                <w:szCs w:val="20"/>
              </w:rPr>
              <w:t>10.44</w:t>
            </w:r>
          </w:p>
        </w:tc>
        <w:tc>
          <w:tcPr>
            <w:tcW w:w="1550" w:type="dxa"/>
            <w:tcMar>
              <w:top w:w="60" w:type="dxa"/>
              <w:left w:w="100" w:type="dxa"/>
              <w:bottom w:w="60" w:type="dxa"/>
              <w:right w:w="100" w:type="dxa"/>
            </w:tcMar>
          </w:tcPr>
          <w:p w14:paraId="11D4F23C" w14:textId="77777777" w:rsidR="000150B8" w:rsidRDefault="00000000" w:rsidP="00141BCA">
            <w:pPr>
              <w:jc w:val="both"/>
            </w:pPr>
            <w:r>
              <w:rPr>
                <w:sz w:val="20"/>
                <w:szCs w:val="20"/>
              </w:rPr>
              <w:t>6.13</w:t>
            </w:r>
          </w:p>
        </w:tc>
        <w:tc>
          <w:tcPr>
            <w:tcW w:w="1650" w:type="dxa"/>
            <w:tcMar>
              <w:top w:w="60" w:type="dxa"/>
              <w:left w:w="100" w:type="dxa"/>
              <w:bottom w:w="60" w:type="dxa"/>
              <w:right w:w="100" w:type="dxa"/>
            </w:tcMar>
          </w:tcPr>
          <w:p w14:paraId="315DAF34" w14:textId="77777777" w:rsidR="000150B8" w:rsidRDefault="00000000" w:rsidP="00141BCA">
            <w:pPr>
              <w:jc w:val="both"/>
            </w:pPr>
            <w:r>
              <w:rPr>
                <w:sz w:val="20"/>
                <w:szCs w:val="20"/>
              </w:rPr>
              <w:t>0.80</w:t>
            </w:r>
          </w:p>
        </w:tc>
        <w:tc>
          <w:tcPr>
            <w:tcW w:w="1460" w:type="dxa"/>
            <w:tcMar>
              <w:top w:w="60" w:type="dxa"/>
              <w:left w:w="100" w:type="dxa"/>
              <w:bottom w:w="60" w:type="dxa"/>
              <w:right w:w="100" w:type="dxa"/>
            </w:tcMar>
          </w:tcPr>
          <w:p w14:paraId="72173BB3" w14:textId="77777777" w:rsidR="000150B8" w:rsidRDefault="00000000" w:rsidP="00141BCA">
            <w:pPr>
              <w:jc w:val="both"/>
            </w:pPr>
            <w:r>
              <w:rPr>
                <w:sz w:val="20"/>
                <w:szCs w:val="20"/>
              </w:rPr>
              <w:t>57.68</w:t>
            </w:r>
          </w:p>
        </w:tc>
      </w:tr>
      <w:tr w:rsidR="000150B8" w14:paraId="499F7351" w14:textId="77777777">
        <w:tc>
          <w:tcPr>
            <w:tcW w:w="1500" w:type="dxa"/>
            <w:tcMar>
              <w:top w:w="60" w:type="dxa"/>
              <w:left w:w="100" w:type="dxa"/>
              <w:bottom w:w="60" w:type="dxa"/>
              <w:right w:w="100" w:type="dxa"/>
            </w:tcMar>
          </w:tcPr>
          <w:p w14:paraId="1E4D49FB" w14:textId="77777777" w:rsidR="000150B8" w:rsidRDefault="00000000" w:rsidP="00141BCA">
            <w:pPr>
              <w:jc w:val="both"/>
            </w:pPr>
            <w:r>
              <w:rPr>
                <w:sz w:val="20"/>
                <w:szCs w:val="20"/>
              </w:rPr>
              <w:t>2023Q1</w:t>
            </w:r>
          </w:p>
        </w:tc>
        <w:tc>
          <w:tcPr>
            <w:tcW w:w="1650" w:type="dxa"/>
            <w:tcMar>
              <w:top w:w="60" w:type="dxa"/>
              <w:left w:w="100" w:type="dxa"/>
              <w:bottom w:w="60" w:type="dxa"/>
              <w:right w:w="100" w:type="dxa"/>
            </w:tcMar>
          </w:tcPr>
          <w:p w14:paraId="161BE4E0" w14:textId="77777777" w:rsidR="000150B8" w:rsidRDefault="00000000" w:rsidP="00141BCA">
            <w:pPr>
              <w:jc w:val="both"/>
            </w:pPr>
            <w:r>
              <w:rPr>
                <w:sz w:val="20"/>
                <w:szCs w:val="20"/>
              </w:rPr>
              <w:t>11.13</w:t>
            </w:r>
          </w:p>
        </w:tc>
        <w:tc>
          <w:tcPr>
            <w:tcW w:w="1550" w:type="dxa"/>
            <w:tcMar>
              <w:top w:w="60" w:type="dxa"/>
              <w:left w:w="100" w:type="dxa"/>
              <w:bottom w:w="60" w:type="dxa"/>
              <w:right w:w="100" w:type="dxa"/>
            </w:tcMar>
          </w:tcPr>
          <w:p w14:paraId="47281A33" w14:textId="77777777" w:rsidR="000150B8" w:rsidRDefault="00000000" w:rsidP="00141BCA">
            <w:pPr>
              <w:jc w:val="both"/>
            </w:pPr>
            <w:r>
              <w:rPr>
                <w:sz w:val="20"/>
                <w:szCs w:val="20"/>
              </w:rPr>
              <w:t>10.84</w:t>
            </w:r>
          </w:p>
        </w:tc>
        <w:tc>
          <w:tcPr>
            <w:tcW w:w="1550" w:type="dxa"/>
            <w:tcMar>
              <w:top w:w="60" w:type="dxa"/>
              <w:left w:w="100" w:type="dxa"/>
              <w:bottom w:w="60" w:type="dxa"/>
              <w:right w:w="100" w:type="dxa"/>
            </w:tcMar>
          </w:tcPr>
          <w:p w14:paraId="6881F28A" w14:textId="77777777" w:rsidR="000150B8" w:rsidRDefault="00000000" w:rsidP="00141BCA">
            <w:pPr>
              <w:jc w:val="both"/>
            </w:pPr>
            <w:r>
              <w:rPr>
                <w:sz w:val="20"/>
                <w:szCs w:val="20"/>
              </w:rPr>
              <w:t>5.95</w:t>
            </w:r>
          </w:p>
        </w:tc>
        <w:tc>
          <w:tcPr>
            <w:tcW w:w="1650" w:type="dxa"/>
            <w:tcMar>
              <w:top w:w="60" w:type="dxa"/>
              <w:left w:w="100" w:type="dxa"/>
              <w:bottom w:w="60" w:type="dxa"/>
              <w:right w:w="100" w:type="dxa"/>
            </w:tcMar>
          </w:tcPr>
          <w:p w14:paraId="5C427412" w14:textId="77777777" w:rsidR="000150B8" w:rsidRDefault="00000000" w:rsidP="00141BCA">
            <w:pPr>
              <w:jc w:val="both"/>
            </w:pPr>
            <w:r>
              <w:rPr>
                <w:sz w:val="20"/>
                <w:szCs w:val="20"/>
              </w:rPr>
              <w:t>0.73</w:t>
            </w:r>
          </w:p>
        </w:tc>
        <w:tc>
          <w:tcPr>
            <w:tcW w:w="1460" w:type="dxa"/>
            <w:tcMar>
              <w:top w:w="60" w:type="dxa"/>
              <w:left w:w="100" w:type="dxa"/>
              <w:bottom w:w="60" w:type="dxa"/>
              <w:right w:w="100" w:type="dxa"/>
            </w:tcMar>
          </w:tcPr>
          <w:p w14:paraId="7C6BAB81" w14:textId="77777777" w:rsidR="000150B8" w:rsidRDefault="00000000" w:rsidP="00141BCA">
            <w:pPr>
              <w:jc w:val="both"/>
            </w:pPr>
            <w:r>
              <w:rPr>
                <w:sz w:val="20"/>
                <w:szCs w:val="20"/>
              </w:rPr>
              <w:t>60.17</w:t>
            </w:r>
          </w:p>
        </w:tc>
      </w:tr>
      <w:tr w:rsidR="000150B8" w14:paraId="6A1A40ED" w14:textId="77777777">
        <w:tc>
          <w:tcPr>
            <w:tcW w:w="1500" w:type="dxa"/>
            <w:tcMar>
              <w:top w:w="60" w:type="dxa"/>
              <w:left w:w="100" w:type="dxa"/>
              <w:bottom w:w="60" w:type="dxa"/>
              <w:right w:w="100" w:type="dxa"/>
            </w:tcMar>
          </w:tcPr>
          <w:p w14:paraId="0517C338" w14:textId="77777777" w:rsidR="000150B8" w:rsidRDefault="00000000" w:rsidP="00141BCA">
            <w:pPr>
              <w:jc w:val="both"/>
            </w:pPr>
            <w:r>
              <w:rPr>
                <w:sz w:val="20"/>
                <w:szCs w:val="20"/>
              </w:rPr>
              <w:t>2023Q2</w:t>
            </w:r>
          </w:p>
        </w:tc>
        <w:tc>
          <w:tcPr>
            <w:tcW w:w="1650" w:type="dxa"/>
            <w:tcMar>
              <w:top w:w="60" w:type="dxa"/>
              <w:left w:w="100" w:type="dxa"/>
              <w:bottom w:w="60" w:type="dxa"/>
              <w:right w:w="100" w:type="dxa"/>
            </w:tcMar>
          </w:tcPr>
          <w:p w14:paraId="7BA8F82F" w14:textId="77777777" w:rsidR="000150B8" w:rsidRDefault="00000000" w:rsidP="00141BCA">
            <w:pPr>
              <w:jc w:val="both"/>
            </w:pPr>
            <w:r>
              <w:rPr>
                <w:sz w:val="20"/>
                <w:szCs w:val="20"/>
              </w:rPr>
              <w:t>11.38</w:t>
            </w:r>
          </w:p>
        </w:tc>
        <w:tc>
          <w:tcPr>
            <w:tcW w:w="1550" w:type="dxa"/>
            <w:tcMar>
              <w:top w:w="60" w:type="dxa"/>
              <w:left w:w="100" w:type="dxa"/>
              <w:bottom w:w="60" w:type="dxa"/>
              <w:right w:w="100" w:type="dxa"/>
            </w:tcMar>
          </w:tcPr>
          <w:p w14:paraId="1C460FCC" w14:textId="77777777" w:rsidR="000150B8" w:rsidRDefault="00000000" w:rsidP="00141BCA">
            <w:pPr>
              <w:jc w:val="both"/>
            </w:pPr>
            <w:r>
              <w:rPr>
                <w:sz w:val="20"/>
                <w:szCs w:val="20"/>
              </w:rPr>
              <w:t>10.47</w:t>
            </w:r>
          </w:p>
        </w:tc>
        <w:tc>
          <w:tcPr>
            <w:tcW w:w="1550" w:type="dxa"/>
            <w:tcMar>
              <w:top w:w="60" w:type="dxa"/>
              <w:left w:w="100" w:type="dxa"/>
              <w:bottom w:w="60" w:type="dxa"/>
              <w:right w:w="100" w:type="dxa"/>
            </w:tcMar>
          </w:tcPr>
          <w:p w14:paraId="46D8CE2A" w14:textId="77777777" w:rsidR="000150B8" w:rsidRDefault="00000000" w:rsidP="00141BCA">
            <w:pPr>
              <w:jc w:val="both"/>
            </w:pPr>
            <w:r>
              <w:rPr>
                <w:sz w:val="20"/>
                <w:szCs w:val="20"/>
              </w:rPr>
              <w:t>6.05</w:t>
            </w:r>
          </w:p>
        </w:tc>
        <w:tc>
          <w:tcPr>
            <w:tcW w:w="1650" w:type="dxa"/>
            <w:tcMar>
              <w:top w:w="60" w:type="dxa"/>
              <w:left w:w="100" w:type="dxa"/>
              <w:bottom w:w="60" w:type="dxa"/>
              <w:right w:w="100" w:type="dxa"/>
            </w:tcMar>
          </w:tcPr>
          <w:p w14:paraId="0669FEEC" w14:textId="77777777" w:rsidR="000150B8" w:rsidRDefault="00000000" w:rsidP="00141BCA">
            <w:pPr>
              <w:jc w:val="both"/>
            </w:pPr>
            <w:r>
              <w:rPr>
                <w:sz w:val="20"/>
                <w:szCs w:val="20"/>
              </w:rPr>
              <w:t>0.63</w:t>
            </w:r>
          </w:p>
        </w:tc>
        <w:tc>
          <w:tcPr>
            <w:tcW w:w="1460" w:type="dxa"/>
            <w:tcMar>
              <w:top w:w="60" w:type="dxa"/>
              <w:left w:w="100" w:type="dxa"/>
              <w:bottom w:w="60" w:type="dxa"/>
              <w:right w:w="100" w:type="dxa"/>
            </w:tcMar>
          </w:tcPr>
          <w:p w14:paraId="2B655929" w14:textId="77777777" w:rsidR="000150B8" w:rsidRDefault="00000000" w:rsidP="00141BCA">
            <w:pPr>
              <w:jc w:val="both"/>
            </w:pPr>
            <w:r>
              <w:rPr>
                <w:sz w:val="20"/>
                <w:szCs w:val="20"/>
              </w:rPr>
              <w:t>62.45</w:t>
            </w:r>
          </w:p>
        </w:tc>
      </w:tr>
      <w:tr w:rsidR="000150B8" w14:paraId="0F918422" w14:textId="77777777">
        <w:tc>
          <w:tcPr>
            <w:tcW w:w="1500" w:type="dxa"/>
            <w:tcMar>
              <w:top w:w="60" w:type="dxa"/>
              <w:left w:w="100" w:type="dxa"/>
              <w:bottom w:w="60" w:type="dxa"/>
              <w:right w:w="100" w:type="dxa"/>
            </w:tcMar>
          </w:tcPr>
          <w:p w14:paraId="0C39A56F" w14:textId="77777777" w:rsidR="000150B8" w:rsidRDefault="00000000" w:rsidP="00141BCA">
            <w:pPr>
              <w:jc w:val="both"/>
            </w:pPr>
            <w:r>
              <w:rPr>
                <w:sz w:val="20"/>
                <w:szCs w:val="20"/>
              </w:rPr>
              <w:t>2023Q3</w:t>
            </w:r>
          </w:p>
        </w:tc>
        <w:tc>
          <w:tcPr>
            <w:tcW w:w="1650" w:type="dxa"/>
            <w:tcMar>
              <w:top w:w="60" w:type="dxa"/>
              <w:left w:w="100" w:type="dxa"/>
              <w:bottom w:w="60" w:type="dxa"/>
              <w:right w:w="100" w:type="dxa"/>
            </w:tcMar>
          </w:tcPr>
          <w:p w14:paraId="1A8C44EE" w14:textId="77777777" w:rsidR="000150B8" w:rsidRDefault="00000000" w:rsidP="00141BCA">
            <w:pPr>
              <w:jc w:val="both"/>
            </w:pPr>
            <w:r>
              <w:rPr>
                <w:sz w:val="20"/>
                <w:szCs w:val="20"/>
              </w:rPr>
              <w:t>11.55</w:t>
            </w:r>
          </w:p>
        </w:tc>
        <w:tc>
          <w:tcPr>
            <w:tcW w:w="1550" w:type="dxa"/>
            <w:tcMar>
              <w:top w:w="60" w:type="dxa"/>
              <w:left w:w="100" w:type="dxa"/>
              <w:bottom w:w="60" w:type="dxa"/>
              <w:right w:w="100" w:type="dxa"/>
            </w:tcMar>
          </w:tcPr>
          <w:p w14:paraId="123D1B61" w14:textId="77777777" w:rsidR="000150B8" w:rsidRDefault="00000000" w:rsidP="00141BCA">
            <w:pPr>
              <w:jc w:val="both"/>
            </w:pPr>
            <w:r>
              <w:rPr>
                <w:sz w:val="20"/>
                <w:szCs w:val="20"/>
              </w:rPr>
              <w:t>10.81</w:t>
            </w:r>
          </w:p>
        </w:tc>
        <w:tc>
          <w:tcPr>
            <w:tcW w:w="1550" w:type="dxa"/>
            <w:tcMar>
              <w:top w:w="60" w:type="dxa"/>
              <w:left w:w="100" w:type="dxa"/>
              <w:bottom w:w="60" w:type="dxa"/>
              <w:right w:w="100" w:type="dxa"/>
            </w:tcMar>
          </w:tcPr>
          <w:p w14:paraId="4D502590" w14:textId="77777777" w:rsidR="000150B8" w:rsidRDefault="00000000" w:rsidP="00141BCA">
            <w:pPr>
              <w:jc w:val="both"/>
            </w:pPr>
            <w:r>
              <w:rPr>
                <w:sz w:val="20"/>
                <w:szCs w:val="20"/>
              </w:rPr>
              <w:t>7.27</w:t>
            </w:r>
          </w:p>
        </w:tc>
        <w:tc>
          <w:tcPr>
            <w:tcW w:w="1650" w:type="dxa"/>
            <w:tcMar>
              <w:top w:w="60" w:type="dxa"/>
              <w:left w:w="100" w:type="dxa"/>
              <w:bottom w:w="60" w:type="dxa"/>
              <w:right w:w="100" w:type="dxa"/>
            </w:tcMar>
          </w:tcPr>
          <w:p w14:paraId="16BDF08A" w14:textId="77777777" w:rsidR="000150B8" w:rsidRDefault="00000000" w:rsidP="00141BCA">
            <w:pPr>
              <w:jc w:val="both"/>
            </w:pPr>
            <w:r>
              <w:rPr>
                <w:sz w:val="20"/>
                <w:szCs w:val="20"/>
              </w:rPr>
              <w:t>0.95</w:t>
            </w:r>
          </w:p>
        </w:tc>
        <w:tc>
          <w:tcPr>
            <w:tcW w:w="1460" w:type="dxa"/>
            <w:tcMar>
              <w:top w:w="60" w:type="dxa"/>
              <w:left w:w="100" w:type="dxa"/>
              <w:bottom w:w="60" w:type="dxa"/>
              <w:right w:w="100" w:type="dxa"/>
            </w:tcMar>
          </w:tcPr>
          <w:p w14:paraId="0FC18ED7" w14:textId="77777777" w:rsidR="000150B8" w:rsidRDefault="00000000" w:rsidP="00141BCA">
            <w:pPr>
              <w:jc w:val="both"/>
            </w:pPr>
            <w:r>
              <w:rPr>
                <w:sz w:val="20"/>
                <w:szCs w:val="20"/>
              </w:rPr>
              <w:t>64.00</w:t>
            </w:r>
          </w:p>
        </w:tc>
      </w:tr>
      <w:tr w:rsidR="000150B8" w14:paraId="2771C104" w14:textId="77777777">
        <w:tc>
          <w:tcPr>
            <w:tcW w:w="1500" w:type="dxa"/>
            <w:tcMar>
              <w:top w:w="60" w:type="dxa"/>
              <w:left w:w="100" w:type="dxa"/>
              <w:bottom w:w="60" w:type="dxa"/>
              <w:right w:w="100" w:type="dxa"/>
            </w:tcMar>
          </w:tcPr>
          <w:p w14:paraId="5C86BE67" w14:textId="77777777" w:rsidR="000150B8" w:rsidRDefault="00000000" w:rsidP="00141BCA">
            <w:pPr>
              <w:jc w:val="both"/>
            </w:pPr>
            <w:r>
              <w:rPr>
                <w:sz w:val="20"/>
                <w:szCs w:val="20"/>
              </w:rPr>
              <w:t>2023Q4</w:t>
            </w:r>
          </w:p>
        </w:tc>
        <w:tc>
          <w:tcPr>
            <w:tcW w:w="1650" w:type="dxa"/>
            <w:tcMar>
              <w:top w:w="60" w:type="dxa"/>
              <w:left w:w="100" w:type="dxa"/>
              <w:bottom w:w="60" w:type="dxa"/>
              <w:right w:w="100" w:type="dxa"/>
            </w:tcMar>
          </w:tcPr>
          <w:p w14:paraId="38435C25" w14:textId="77777777" w:rsidR="000150B8" w:rsidRDefault="00000000" w:rsidP="00141BCA">
            <w:pPr>
              <w:jc w:val="both"/>
            </w:pPr>
            <w:r>
              <w:rPr>
                <w:sz w:val="20"/>
                <w:szCs w:val="20"/>
              </w:rPr>
              <w:t>11.81</w:t>
            </w:r>
          </w:p>
        </w:tc>
        <w:tc>
          <w:tcPr>
            <w:tcW w:w="1550" w:type="dxa"/>
            <w:tcMar>
              <w:top w:w="60" w:type="dxa"/>
              <w:left w:w="100" w:type="dxa"/>
              <w:bottom w:w="60" w:type="dxa"/>
              <w:right w:w="100" w:type="dxa"/>
            </w:tcMar>
          </w:tcPr>
          <w:p w14:paraId="0B32D268" w14:textId="77777777" w:rsidR="000150B8" w:rsidRDefault="00000000" w:rsidP="00141BCA">
            <w:pPr>
              <w:jc w:val="both"/>
            </w:pPr>
            <w:r>
              <w:rPr>
                <w:sz w:val="20"/>
                <w:szCs w:val="20"/>
              </w:rPr>
              <w:t>10.89</w:t>
            </w:r>
          </w:p>
        </w:tc>
        <w:tc>
          <w:tcPr>
            <w:tcW w:w="1550" w:type="dxa"/>
            <w:tcMar>
              <w:top w:w="60" w:type="dxa"/>
              <w:left w:w="100" w:type="dxa"/>
              <w:bottom w:w="60" w:type="dxa"/>
              <w:right w:w="100" w:type="dxa"/>
            </w:tcMar>
          </w:tcPr>
          <w:p w14:paraId="37BEA6E4" w14:textId="77777777" w:rsidR="000150B8" w:rsidRDefault="00000000" w:rsidP="00141BCA">
            <w:pPr>
              <w:jc w:val="both"/>
            </w:pPr>
            <w:r>
              <w:rPr>
                <w:sz w:val="20"/>
                <w:szCs w:val="20"/>
              </w:rPr>
              <w:t>6.10</w:t>
            </w:r>
          </w:p>
        </w:tc>
        <w:tc>
          <w:tcPr>
            <w:tcW w:w="1650" w:type="dxa"/>
            <w:tcMar>
              <w:top w:w="60" w:type="dxa"/>
              <w:left w:w="100" w:type="dxa"/>
              <w:bottom w:w="60" w:type="dxa"/>
              <w:right w:w="100" w:type="dxa"/>
            </w:tcMar>
          </w:tcPr>
          <w:p w14:paraId="28153AC4" w14:textId="77777777" w:rsidR="000150B8" w:rsidRDefault="00000000" w:rsidP="00141BCA">
            <w:pPr>
              <w:jc w:val="both"/>
            </w:pPr>
            <w:r>
              <w:rPr>
                <w:sz w:val="20"/>
                <w:szCs w:val="20"/>
              </w:rPr>
              <w:t>0.67</w:t>
            </w:r>
          </w:p>
        </w:tc>
        <w:tc>
          <w:tcPr>
            <w:tcW w:w="1460" w:type="dxa"/>
            <w:tcMar>
              <w:top w:w="60" w:type="dxa"/>
              <w:left w:w="100" w:type="dxa"/>
              <w:bottom w:w="60" w:type="dxa"/>
              <w:right w:w="100" w:type="dxa"/>
            </w:tcMar>
          </w:tcPr>
          <w:p w14:paraId="517C450C" w14:textId="77777777" w:rsidR="000150B8" w:rsidRDefault="00000000" w:rsidP="00141BCA">
            <w:pPr>
              <w:jc w:val="both"/>
            </w:pPr>
            <w:r>
              <w:rPr>
                <w:sz w:val="20"/>
                <w:szCs w:val="20"/>
              </w:rPr>
              <w:t>66.48</w:t>
            </w:r>
          </w:p>
        </w:tc>
      </w:tr>
      <w:tr w:rsidR="000150B8" w14:paraId="5B526E84" w14:textId="77777777">
        <w:tc>
          <w:tcPr>
            <w:tcW w:w="1500" w:type="dxa"/>
            <w:tcMar>
              <w:top w:w="60" w:type="dxa"/>
              <w:left w:w="100" w:type="dxa"/>
              <w:bottom w:w="60" w:type="dxa"/>
              <w:right w:w="100" w:type="dxa"/>
            </w:tcMar>
          </w:tcPr>
          <w:p w14:paraId="52068042" w14:textId="77777777" w:rsidR="000150B8" w:rsidRDefault="00000000" w:rsidP="00141BCA">
            <w:pPr>
              <w:jc w:val="both"/>
            </w:pPr>
            <w:r>
              <w:rPr>
                <w:sz w:val="20"/>
                <w:szCs w:val="20"/>
              </w:rPr>
              <w:t>2024Q1</w:t>
            </w:r>
          </w:p>
        </w:tc>
        <w:tc>
          <w:tcPr>
            <w:tcW w:w="1650" w:type="dxa"/>
            <w:tcMar>
              <w:top w:w="60" w:type="dxa"/>
              <w:left w:w="100" w:type="dxa"/>
              <w:bottom w:w="60" w:type="dxa"/>
              <w:right w:w="100" w:type="dxa"/>
            </w:tcMar>
          </w:tcPr>
          <w:p w14:paraId="5E733A98" w14:textId="77777777" w:rsidR="000150B8" w:rsidRDefault="00000000" w:rsidP="00141BCA">
            <w:pPr>
              <w:jc w:val="both"/>
            </w:pPr>
            <w:r>
              <w:rPr>
                <w:sz w:val="20"/>
                <w:szCs w:val="20"/>
              </w:rPr>
              <w:t>11.91</w:t>
            </w:r>
          </w:p>
        </w:tc>
        <w:tc>
          <w:tcPr>
            <w:tcW w:w="1550" w:type="dxa"/>
            <w:tcMar>
              <w:top w:w="60" w:type="dxa"/>
              <w:left w:w="100" w:type="dxa"/>
              <w:bottom w:w="60" w:type="dxa"/>
              <w:right w:w="100" w:type="dxa"/>
            </w:tcMar>
          </w:tcPr>
          <w:p w14:paraId="059BB22A" w14:textId="77777777" w:rsidR="000150B8" w:rsidRDefault="00000000" w:rsidP="00141BCA">
            <w:pPr>
              <w:jc w:val="both"/>
            </w:pPr>
            <w:r>
              <w:rPr>
                <w:sz w:val="20"/>
                <w:szCs w:val="20"/>
              </w:rPr>
              <w:t>11.15</w:t>
            </w:r>
          </w:p>
        </w:tc>
        <w:tc>
          <w:tcPr>
            <w:tcW w:w="1550" w:type="dxa"/>
            <w:tcMar>
              <w:top w:w="60" w:type="dxa"/>
              <w:left w:w="100" w:type="dxa"/>
              <w:bottom w:w="60" w:type="dxa"/>
              <w:right w:w="100" w:type="dxa"/>
            </w:tcMar>
          </w:tcPr>
          <w:p w14:paraId="410E99AC" w14:textId="77777777" w:rsidR="000150B8" w:rsidRDefault="00000000" w:rsidP="00141BCA">
            <w:pPr>
              <w:jc w:val="both"/>
            </w:pPr>
            <w:r>
              <w:rPr>
                <w:sz w:val="20"/>
                <w:szCs w:val="20"/>
              </w:rPr>
              <w:t>6.68</w:t>
            </w:r>
          </w:p>
        </w:tc>
        <w:tc>
          <w:tcPr>
            <w:tcW w:w="1650" w:type="dxa"/>
            <w:tcMar>
              <w:top w:w="60" w:type="dxa"/>
              <w:left w:w="100" w:type="dxa"/>
              <w:bottom w:w="60" w:type="dxa"/>
              <w:right w:w="100" w:type="dxa"/>
            </w:tcMar>
          </w:tcPr>
          <w:p w14:paraId="682A3FF6" w14:textId="77777777" w:rsidR="000150B8" w:rsidRDefault="00000000" w:rsidP="00141BCA">
            <w:pPr>
              <w:jc w:val="both"/>
            </w:pPr>
            <w:r>
              <w:rPr>
                <w:sz w:val="20"/>
                <w:szCs w:val="20"/>
              </w:rPr>
              <w:t>0.72</w:t>
            </w:r>
          </w:p>
        </w:tc>
        <w:tc>
          <w:tcPr>
            <w:tcW w:w="1460" w:type="dxa"/>
            <w:tcMar>
              <w:top w:w="60" w:type="dxa"/>
              <w:left w:w="100" w:type="dxa"/>
              <w:bottom w:w="60" w:type="dxa"/>
              <w:right w:w="100" w:type="dxa"/>
            </w:tcMar>
          </w:tcPr>
          <w:p w14:paraId="37E4B076" w14:textId="77777777" w:rsidR="000150B8" w:rsidRDefault="00000000" w:rsidP="00141BCA">
            <w:pPr>
              <w:jc w:val="both"/>
            </w:pPr>
            <w:r>
              <w:rPr>
                <w:sz w:val="20"/>
                <w:szCs w:val="20"/>
              </w:rPr>
              <w:t>68.73</w:t>
            </w:r>
          </w:p>
        </w:tc>
      </w:tr>
      <w:tr w:rsidR="000150B8" w14:paraId="422011B7" w14:textId="77777777">
        <w:tc>
          <w:tcPr>
            <w:tcW w:w="1500" w:type="dxa"/>
            <w:tcMar>
              <w:top w:w="60" w:type="dxa"/>
              <w:left w:w="100" w:type="dxa"/>
              <w:bottom w:w="60" w:type="dxa"/>
              <w:right w:w="100" w:type="dxa"/>
            </w:tcMar>
          </w:tcPr>
          <w:p w14:paraId="04669B05" w14:textId="77777777" w:rsidR="000150B8" w:rsidRDefault="00000000" w:rsidP="00141BCA">
            <w:pPr>
              <w:jc w:val="both"/>
            </w:pPr>
            <w:r>
              <w:rPr>
                <w:sz w:val="20"/>
                <w:szCs w:val="20"/>
              </w:rPr>
              <w:t>2024Q2</w:t>
            </w:r>
          </w:p>
        </w:tc>
        <w:tc>
          <w:tcPr>
            <w:tcW w:w="1650" w:type="dxa"/>
            <w:tcMar>
              <w:top w:w="60" w:type="dxa"/>
              <w:left w:w="100" w:type="dxa"/>
              <w:bottom w:w="60" w:type="dxa"/>
              <w:right w:w="100" w:type="dxa"/>
            </w:tcMar>
          </w:tcPr>
          <w:p w14:paraId="6F55B2DB" w14:textId="77777777" w:rsidR="000150B8" w:rsidRDefault="00000000" w:rsidP="00141BCA">
            <w:pPr>
              <w:jc w:val="both"/>
            </w:pPr>
            <w:r>
              <w:rPr>
                <w:sz w:val="20"/>
                <w:szCs w:val="20"/>
              </w:rPr>
              <w:t>12.01</w:t>
            </w:r>
          </w:p>
        </w:tc>
        <w:tc>
          <w:tcPr>
            <w:tcW w:w="1550" w:type="dxa"/>
            <w:tcMar>
              <w:top w:w="60" w:type="dxa"/>
              <w:left w:w="100" w:type="dxa"/>
              <w:bottom w:w="60" w:type="dxa"/>
              <w:right w:w="100" w:type="dxa"/>
            </w:tcMar>
          </w:tcPr>
          <w:p w14:paraId="45BB638F" w14:textId="77777777" w:rsidR="000150B8" w:rsidRDefault="00000000" w:rsidP="00141BCA">
            <w:pPr>
              <w:jc w:val="both"/>
            </w:pPr>
            <w:r>
              <w:rPr>
                <w:sz w:val="20"/>
                <w:szCs w:val="20"/>
              </w:rPr>
              <w:t>11.50</w:t>
            </w:r>
          </w:p>
        </w:tc>
        <w:tc>
          <w:tcPr>
            <w:tcW w:w="1550" w:type="dxa"/>
            <w:tcMar>
              <w:top w:w="60" w:type="dxa"/>
              <w:left w:w="100" w:type="dxa"/>
              <w:bottom w:w="60" w:type="dxa"/>
              <w:right w:w="100" w:type="dxa"/>
            </w:tcMar>
          </w:tcPr>
          <w:p w14:paraId="40E74349" w14:textId="77777777" w:rsidR="000150B8" w:rsidRDefault="00000000" w:rsidP="00141BCA">
            <w:pPr>
              <w:jc w:val="both"/>
            </w:pPr>
            <w:r>
              <w:rPr>
                <w:sz w:val="20"/>
                <w:szCs w:val="20"/>
              </w:rPr>
              <w:t>6.50</w:t>
            </w:r>
          </w:p>
        </w:tc>
        <w:tc>
          <w:tcPr>
            <w:tcW w:w="1650" w:type="dxa"/>
            <w:tcMar>
              <w:top w:w="60" w:type="dxa"/>
              <w:left w:w="100" w:type="dxa"/>
              <w:bottom w:w="60" w:type="dxa"/>
              <w:right w:w="100" w:type="dxa"/>
            </w:tcMar>
          </w:tcPr>
          <w:p w14:paraId="030D154D" w14:textId="77777777" w:rsidR="000150B8" w:rsidRDefault="00000000" w:rsidP="00141BCA">
            <w:pPr>
              <w:jc w:val="both"/>
            </w:pPr>
            <w:r>
              <w:rPr>
                <w:sz w:val="20"/>
                <w:szCs w:val="20"/>
              </w:rPr>
              <w:t>0.86</w:t>
            </w:r>
          </w:p>
        </w:tc>
        <w:tc>
          <w:tcPr>
            <w:tcW w:w="1460" w:type="dxa"/>
            <w:tcMar>
              <w:top w:w="60" w:type="dxa"/>
              <w:left w:w="100" w:type="dxa"/>
              <w:bottom w:w="60" w:type="dxa"/>
              <w:right w:w="100" w:type="dxa"/>
            </w:tcMar>
          </w:tcPr>
          <w:p w14:paraId="27F6CCEB" w14:textId="77777777" w:rsidR="000150B8" w:rsidRDefault="00000000" w:rsidP="00141BCA">
            <w:pPr>
              <w:jc w:val="both"/>
            </w:pPr>
            <w:r>
              <w:rPr>
                <w:sz w:val="20"/>
                <w:szCs w:val="20"/>
              </w:rPr>
              <w:t>71.21</w:t>
            </w:r>
          </w:p>
        </w:tc>
      </w:tr>
      <w:tr w:rsidR="000150B8" w14:paraId="73F11579" w14:textId="77777777">
        <w:tc>
          <w:tcPr>
            <w:tcW w:w="1500" w:type="dxa"/>
            <w:tcMar>
              <w:top w:w="60" w:type="dxa"/>
              <w:left w:w="100" w:type="dxa"/>
              <w:bottom w:w="60" w:type="dxa"/>
              <w:right w:w="100" w:type="dxa"/>
            </w:tcMar>
          </w:tcPr>
          <w:p w14:paraId="635468C1" w14:textId="77777777" w:rsidR="000150B8" w:rsidRDefault="00000000" w:rsidP="00141BCA">
            <w:pPr>
              <w:jc w:val="both"/>
            </w:pPr>
            <w:r>
              <w:rPr>
                <w:sz w:val="20"/>
                <w:szCs w:val="20"/>
              </w:rPr>
              <w:t>2024Q3</w:t>
            </w:r>
          </w:p>
        </w:tc>
        <w:tc>
          <w:tcPr>
            <w:tcW w:w="1650" w:type="dxa"/>
            <w:tcMar>
              <w:top w:w="60" w:type="dxa"/>
              <w:left w:w="100" w:type="dxa"/>
              <w:bottom w:w="60" w:type="dxa"/>
              <w:right w:w="100" w:type="dxa"/>
            </w:tcMar>
          </w:tcPr>
          <w:p w14:paraId="384394B2" w14:textId="77777777" w:rsidR="000150B8" w:rsidRDefault="00000000" w:rsidP="00141BCA">
            <w:pPr>
              <w:jc w:val="both"/>
            </w:pPr>
            <w:r>
              <w:rPr>
                <w:sz w:val="20"/>
                <w:szCs w:val="20"/>
              </w:rPr>
              <w:t>12.17</w:t>
            </w:r>
          </w:p>
        </w:tc>
        <w:tc>
          <w:tcPr>
            <w:tcW w:w="1550" w:type="dxa"/>
            <w:tcMar>
              <w:top w:w="60" w:type="dxa"/>
              <w:left w:w="100" w:type="dxa"/>
              <w:bottom w:w="60" w:type="dxa"/>
              <w:right w:w="100" w:type="dxa"/>
            </w:tcMar>
          </w:tcPr>
          <w:p w14:paraId="13AC4FAD" w14:textId="77777777" w:rsidR="000150B8" w:rsidRDefault="00000000" w:rsidP="00141BCA">
            <w:pPr>
              <w:jc w:val="both"/>
            </w:pPr>
            <w:r>
              <w:rPr>
                <w:sz w:val="20"/>
                <w:szCs w:val="20"/>
              </w:rPr>
              <w:t>11.40</w:t>
            </w:r>
          </w:p>
        </w:tc>
        <w:tc>
          <w:tcPr>
            <w:tcW w:w="1550" w:type="dxa"/>
            <w:tcMar>
              <w:top w:w="60" w:type="dxa"/>
              <w:left w:w="100" w:type="dxa"/>
              <w:bottom w:w="60" w:type="dxa"/>
              <w:right w:w="100" w:type="dxa"/>
            </w:tcMar>
          </w:tcPr>
          <w:p w14:paraId="54795F9C" w14:textId="77777777" w:rsidR="000150B8" w:rsidRDefault="00000000" w:rsidP="00141BCA">
            <w:pPr>
              <w:jc w:val="both"/>
            </w:pPr>
            <w:r>
              <w:rPr>
                <w:sz w:val="20"/>
                <w:szCs w:val="20"/>
              </w:rPr>
              <w:t>6.07</w:t>
            </w:r>
          </w:p>
        </w:tc>
        <w:tc>
          <w:tcPr>
            <w:tcW w:w="1650" w:type="dxa"/>
            <w:tcMar>
              <w:top w:w="60" w:type="dxa"/>
              <w:left w:w="100" w:type="dxa"/>
              <w:bottom w:w="60" w:type="dxa"/>
              <w:right w:w="100" w:type="dxa"/>
            </w:tcMar>
          </w:tcPr>
          <w:p w14:paraId="4F55D39D" w14:textId="77777777" w:rsidR="000150B8" w:rsidRDefault="00000000" w:rsidP="00141BCA">
            <w:pPr>
              <w:jc w:val="both"/>
            </w:pPr>
            <w:r>
              <w:rPr>
                <w:sz w:val="20"/>
                <w:szCs w:val="20"/>
              </w:rPr>
              <w:t>0.79</w:t>
            </w:r>
          </w:p>
        </w:tc>
        <w:tc>
          <w:tcPr>
            <w:tcW w:w="1460" w:type="dxa"/>
            <w:tcMar>
              <w:top w:w="60" w:type="dxa"/>
              <w:left w:w="100" w:type="dxa"/>
              <w:bottom w:w="60" w:type="dxa"/>
              <w:right w:w="100" w:type="dxa"/>
            </w:tcMar>
          </w:tcPr>
          <w:p w14:paraId="2AA4161D" w14:textId="77777777" w:rsidR="000150B8" w:rsidRDefault="00000000" w:rsidP="00141BCA">
            <w:pPr>
              <w:jc w:val="both"/>
            </w:pPr>
            <w:r>
              <w:rPr>
                <w:sz w:val="20"/>
                <w:szCs w:val="20"/>
              </w:rPr>
              <w:t>73.93</w:t>
            </w:r>
          </w:p>
        </w:tc>
      </w:tr>
      <w:tr w:rsidR="000150B8" w14:paraId="5495B70B" w14:textId="77777777">
        <w:tc>
          <w:tcPr>
            <w:tcW w:w="1500" w:type="dxa"/>
            <w:tcMar>
              <w:top w:w="60" w:type="dxa"/>
              <w:left w:w="100" w:type="dxa"/>
              <w:bottom w:w="60" w:type="dxa"/>
              <w:right w:w="100" w:type="dxa"/>
            </w:tcMar>
          </w:tcPr>
          <w:p w14:paraId="02D1B2FB" w14:textId="77777777" w:rsidR="000150B8" w:rsidRDefault="00000000" w:rsidP="00141BCA">
            <w:pPr>
              <w:jc w:val="both"/>
            </w:pPr>
            <w:r>
              <w:rPr>
                <w:sz w:val="20"/>
                <w:szCs w:val="20"/>
              </w:rPr>
              <w:t>2024Q4</w:t>
            </w:r>
          </w:p>
        </w:tc>
        <w:tc>
          <w:tcPr>
            <w:tcW w:w="1650" w:type="dxa"/>
            <w:tcMar>
              <w:top w:w="60" w:type="dxa"/>
              <w:left w:w="100" w:type="dxa"/>
              <w:bottom w:w="60" w:type="dxa"/>
              <w:right w:w="100" w:type="dxa"/>
            </w:tcMar>
          </w:tcPr>
          <w:p w14:paraId="41CBE993" w14:textId="77777777" w:rsidR="000150B8" w:rsidRDefault="00000000" w:rsidP="00141BCA">
            <w:pPr>
              <w:jc w:val="both"/>
            </w:pPr>
            <w:r>
              <w:rPr>
                <w:sz w:val="20"/>
                <w:szCs w:val="20"/>
              </w:rPr>
              <w:t>12.43</w:t>
            </w:r>
          </w:p>
        </w:tc>
        <w:tc>
          <w:tcPr>
            <w:tcW w:w="1550" w:type="dxa"/>
            <w:tcMar>
              <w:top w:w="60" w:type="dxa"/>
              <w:left w:w="100" w:type="dxa"/>
              <w:bottom w:w="60" w:type="dxa"/>
              <w:right w:w="100" w:type="dxa"/>
            </w:tcMar>
          </w:tcPr>
          <w:p w14:paraId="46CC948E" w14:textId="77777777" w:rsidR="000150B8" w:rsidRDefault="00000000" w:rsidP="00141BCA">
            <w:pPr>
              <w:jc w:val="both"/>
            </w:pPr>
            <w:r>
              <w:rPr>
                <w:sz w:val="20"/>
                <w:szCs w:val="20"/>
              </w:rPr>
              <w:t>11.87</w:t>
            </w:r>
          </w:p>
        </w:tc>
        <w:tc>
          <w:tcPr>
            <w:tcW w:w="1550" w:type="dxa"/>
            <w:tcMar>
              <w:top w:w="60" w:type="dxa"/>
              <w:left w:w="100" w:type="dxa"/>
              <w:bottom w:w="60" w:type="dxa"/>
              <w:right w:w="100" w:type="dxa"/>
            </w:tcMar>
          </w:tcPr>
          <w:p w14:paraId="316BE880" w14:textId="77777777" w:rsidR="000150B8" w:rsidRDefault="00000000" w:rsidP="00141BCA">
            <w:pPr>
              <w:jc w:val="both"/>
            </w:pPr>
            <w:r>
              <w:rPr>
                <w:sz w:val="20"/>
                <w:szCs w:val="20"/>
              </w:rPr>
              <w:t>6.69</w:t>
            </w:r>
          </w:p>
        </w:tc>
        <w:tc>
          <w:tcPr>
            <w:tcW w:w="1650" w:type="dxa"/>
            <w:tcMar>
              <w:top w:w="60" w:type="dxa"/>
              <w:left w:w="100" w:type="dxa"/>
              <w:bottom w:w="60" w:type="dxa"/>
              <w:right w:w="100" w:type="dxa"/>
            </w:tcMar>
          </w:tcPr>
          <w:p w14:paraId="13C332F8" w14:textId="77777777" w:rsidR="000150B8" w:rsidRDefault="00000000" w:rsidP="00141BCA">
            <w:pPr>
              <w:jc w:val="both"/>
            </w:pPr>
            <w:r>
              <w:rPr>
                <w:sz w:val="20"/>
                <w:szCs w:val="20"/>
              </w:rPr>
              <w:t>0.67</w:t>
            </w:r>
          </w:p>
        </w:tc>
        <w:tc>
          <w:tcPr>
            <w:tcW w:w="1460" w:type="dxa"/>
            <w:tcMar>
              <w:top w:w="60" w:type="dxa"/>
              <w:left w:w="100" w:type="dxa"/>
              <w:bottom w:w="60" w:type="dxa"/>
              <w:right w:w="100" w:type="dxa"/>
            </w:tcMar>
          </w:tcPr>
          <w:p w14:paraId="42871DF9" w14:textId="77777777" w:rsidR="000150B8" w:rsidRDefault="00000000" w:rsidP="00141BCA">
            <w:pPr>
              <w:jc w:val="both"/>
            </w:pPr>
            <w:r>
              <w:rPr>
                <w:sz w:val="20"/>
                <w:szCs w:val="20"/>
              </w:rPr>
              <w:t>76.64</w:t>
            </w:r>
          </w:p>
        </w:tc>
      </w:tr>
      <w:tr w:rsidR="000150B8" w14:paraId="65E286AF" w14:textId="77777777">
        <w:tc>
          <w:tcPr>
            <w:tcW w:w="1500" w:type="dxa"/>
            <w:tcMar>
              <w:top w:w="60" w:type="dxa"/>
              <w:left w:w="100" w:type="dxa"/>
              <w:bottom w:w="60" w:type="dxa"/>
              <w:right w:w="100" w:type="dxa"/>
            </w:tcMar>
          </w:tcPr>
          <w:p w14:paraId="0E9BF5D1" w14:textId="77777777" w:rsidR="000150B8" w:rsidRDefault="00000000" w:rsidP="00141BCA">
            <w:pPr>
              <w:jc w:val="both"/>
            </w:pPr>
            <w:r>
              <w:rPr>
                <w:sz w:val="20"/>
                <w:szCs w:val="20"/>
              </w:rPr>
              <w:t>2025Q1</w:t>
            </w:r>
          </w:p>
        </w:tc>
        <w:tc>
          <w:tcPr>
            <w:tcW w:w="1650" w:type="dxa"/>
            <w:tcMar>
              <w:top w:w="60" w:type="dxa"/>
              <w:left w:w="100" w:type="dxa"/>
              <w:bottom w:w="60" w:type="dxa"/>
              <w:right w:w="100" w:type="dxa"/>
            </w:tcMar>
          </w:tcPr>
          <w:p w14:paraId="10321E15" w14:textId="77777777" w:rsidR="000150B8" w:rsidRDefault="00000000" w:rsidP="00141BCA">
            <w:pPr>
              <w:jc w:val="both"/>
            </w:pPr>
            <w:r>
              <w:rPr>
                <w:sz w:val="20"/>
                <w:szCs w:val="20"/>
              </w:rPr>
              <w:t>12.70</w:t>
            </w:r>
          </w:p>
        </w:tc>
        <w:tc>
          <w:tcPr>
            <w:tcW w:w="1550" w:type="dxa"/>
            <w:tcMar>
              <w:top w:w="60" w:type="dxa"/>
              <w:left w:w="100" w:type="dxa"/>
              <w:bottom w:w="60" w:type="dxa"/>
              <w:right w:w="100" w:type="dxa"/>
            </w:tcMar>
          </w:tcPr>
          <w:p w14:paraId="6DB8C638" w14:textId="77777777" w:rsidR="000150B8" w:rsidRDefault="00000000" w:rsidP="00141BCA">
            <w:pPr>
              <w:jc w:val="both"/>
            </w:pPr>
            <w:r>
              <w:rPr>
                <w:sz w:val="20"/>
                <w:szCs w:val="20"/>
              </w:rPr>
              <w:t>12.22</w:t>
            </w:r>
          </w:p>
        </w:tc>
        <w:tc>
          <w:tcPr>
            <w:tcW w:w="1550" w:type="dxa"/>
            <w:tcMar>
              <w:top w:w="60" w:type="dxa"/>
              <w:left w:w="100" w:type="dxa"/>
              <w:bottom w:w="60" w:type="dxa"/>
              <w:right w:w="100" w:type="dxa"/>
            </w:tcMar>
          </w:tcPr>
          <w:p w14:paraId="64995431" w14:textId="77777777" w:rsidR="000150B8" w:rsidRDefault="00000000" w:rsidP="00141BCA">
            <w:pPr>
              <w:jc w:val="both"/>
            </w:pPr>
            <w:r>
              <w:rPr>
                <w:sz w:val="20"/>
                <w:szCs w:val="20"/>
              </w:rPr>
              <w:t>7.56</w:t>
            </w:r>
          </w:p>
        </w:tc>
        <w:tc>
          <w:tcPr>
            <w:tcW w:w="1650" w:type="dxa"/>
            <w:tcMar>
              <w:top w:w="60" w:type="dxa"/>
              <w:left w:w="100" w:type="dxa"/>
              <w:bottom w:w="60" w:type="dxa"/>
              <w:right w:w="100" w:type="dxa"/>
            </w:tcMar>
          </w:tcPr>
          <w:p w14:paraId="693FD3C2" w14:textId="77777777" w:rsidR="000150B8" w:rsidRDefault="00000000" w:rsidP="00141BCA">
            <w:pPr>
              <w:jc w:val="both"/>
            </w:pPr>
            <w:r>
              <w:rPr>
                <w:sz w:val="20"/>
                <w:szCs w:val="20"/>
              </w:rPr>
              <w:t>0.85</w:t>
            </w:r>
          </w:p>
        </w:tc>
        <w:tc>
          <w:tcPr>
            <w:tcW w:w="1460" w:type="dxa"/>
            <w:tcMar>
              <w:top w:w="60" w:type="dxa"/>
              <w:left w:w="100" w:type="dxa"/>
              <w:bottom w:w="60" w:type="dxa"/>
              <w:right w:w="100" w:type="dxa"/>
            </w:tcMar>
          </w:tcPr>
          <w:p w14:paraId="50ABB243" w14:textId="77777777" w:rsidR="000150B8" w:rsidRDefault="00000000" w:rsidP="00141BCA">
            <w:pPr>
              <w:jc w:val="both"/>
            </w:pPr>
            <w:r>
              <w:rPr>
                <w:sz w:val="20"/>
                <w:szCs w:val="20"/>
              </w:rPr>
              <w:t>78.93</w:t>
            </w:r>
          </w:p>
        </w:tc>
      </w:tr>
      <w:tr w:rsidR="000150B8" w14:paraId="42467CDE" w14:textId="77777777">
        <w:tc>
          <w:tcPr>
            <w:tcW w:w="1500" w:type="dxa"/>
            <w:tcMar>
              <w:top w:w="60" w:type="dxa"/>
              <w:left w:w="100" w:type="dxa"/>
              <w:bottom w:w="60" w:type="dxa"/>
              <w:right w:w="100" w:type="dxa"/>
            </w:tcMar>
          </w:tcPr>
          <w:p w14:paraId="3E55D951" w14:textId="77777777" w:rsidR="000150B8" w:rsidRDefault="00000000" w:rsidP="00141BCA">
            <w:pPr>
              <w:jc w:val="both"/>
            </w:pPr>
            <w:r>
              <w:rPr>
                <w:sz w:val="20"/>
                <w:szCs w:val="20"/>
              </w:rPr>
              <w:t>2025Q2</w:t>
            </w:r>
          </w:p>
        </w:tc>
        <w:tc>
          <w:tcPr>
            <w:tcW w:w="1650" w:type="dxa"/>
            <w:tcMar>
              <w:top w:w="60" w:type="dxa"/>
              <w:left w:w="100" w:type="dxa"/>
              <w:bottom w:w="60" w:type="dxa"/>
              <w:right w:w="100" w:type="dxa"/>
            </w:tcMar>
          </w:tcPr>
          <w:p w14:paraId="7E7EC7EC" w14:textId="77777777" w:rsidR="000150B8" w:rsidRDefault="00000000" w:rsidP="00141BCA">
            <w:pPr>
              <w:jc w:val="both"/>
            </w:pPr>
            <w:r>
              <w:rPr>
                <w:sz w:val="20"/>
                <w:szCs w:val="20"/>
              </w:rPr>
              <w:t>12.93</w:t>
            </w:r>
          </w:p>
        </w:tc>
        <w:tc>
          <w:tcPr>
            <w:tcW w:w="1550" w:type="dxa"/>
            <w:tcMar>
              <w:top w:w="60" w:type="dxa"/>
              <w:left w:w="100" w:type="dxa"/>
              <w:bottom w:w="60" w:type="dxa"/>
              <w:right w:w="100" w:type="dxa"/>
            </w:tcMar>
          </w:tcPr>
          <w:p w14:paraId="60C89E38" w14:textId="77777777" w:rsidR="000150B8" w:rsidRDefault="00000000" w:rsidP="00141BCA">
            <w:pPr>
              <w:jc w:val="both"/>
            </w:pPr>
            <w:r>
              <w:rPr>
                <w:sz w:val="20"/>
                <w:szCs w:val="20"/>
              </w:rPr>
              <w:t>12.59</w:t>
            </w:r>
          </w:p>
        </w:tc>
        <w:tc>
          <w:tcPr>
            <w:tcW w:w="1550" w:type="dxa"/>
            <w:tcMar>
              <w:top w:w="60" w:type="dxa"/>
              <w:left w:w="100" w:type="dxa"/>
              <w:bottom w:w="60" w:type="dxa"/>
              <w:right w:w="100" w:type="dxa"/>
            </w:tcMar>
          </w:tcPr>
          <w:p w14:paraId="0B6AC35B" w14:textId="77777777" w:rsidR="000150B8" w:rsidRDefault="00000000" w:rsidP="00141BCA">
            <w:pPr>
              <w:jc w:val="both"/>
            </w:pPr>
            <w:r>
              <w:rPr>
                <w:sz w:val="20"/>
                <w:szCs w:val="20"/>
              </w:rPr>
              <w:t>7.65</w:t>
            </w:r>
          </w:p>
        </w:tc>
        <w:tc>
          <w:tcPr>
            <w:tcW w:w="1650" w:type="dxa"/>
            <w:tcMar>
              <w:top w:w="60" w:type="dxa"/>
              <w:left w:w="100" w:type="dxa"/>
              <w:bottom w:w="60" w:type="dxa"/>
              <w:right w:w="100" w:type="dxa"/>
            </w:tcMar>
          </w:tcPr>
          <w:p w14:paraId="19D53AF3" w14:textId="77777777" w:rsidR="000150B8" w:rsidRDefault="00000000" w:rsidP="00141BCA">
            <w:pPr>
              <w:jc w:val="both"/>
            </w:pPr>
            <w:r>
              <w:rPr>
                <w:sz w:val="20"/>
                <w:szCs w:val="20"/>
              </w:rPr>
              <w:t>0.83</w:t>
            </w:r>
          </w:p>
        </w:tc>
        <w:tc>
          <w:tcPr>
            <w:tcW w:w="1460" w:type="dxa"/>
            <w:tcMar>
              <w:top w:w="60" w:type="dxa"/>
              <w:left w:w="100" w:type="dxa"/>
              <w:bottom w:w="60" w:type="dxa"/>
              <w:right w:w="100" w:type="dxa"/>
            </w:tcMar>
          </w:tcPr>
          <w:p w14:paraId="24433B4B" w14:textId="77777777" w:rsidR="000150B8" w:rsidRDefault="00000000" w:rsidP="00141BCA">
            <w:pPr>
              <w:jc w:val="both"/>
            </w:pPr>
            <w:r>
              <w:rPr>
                <w:sz w:val="20"/>
                <w:szCs w:val="20"/>
              </w:rPr>
              <w:t>81.39</w:t>
            </w:r>
          </w:p>
        </w:tc>
      </w:tr>
      <w:tr w:rsidR="000150B8" w14:paraId="10DE31F3" w14:textId="77777777">
        <w:tc>
          <w:tcPr>
            <w:tcW w:w="1500" w:type="dxa"/>
            <w:tcMar>
              <w:top w:w="60" w:type="dxa"/>
              <w:left w:w="100" w:type="dxa"/>
              <w:bottom w:w="60" w:type="dxa"/>
              <w:right w:w="100" w:type="dxa"/>
            </w:tcMar>
          </w:tcPr>
          <w:p w14:paraId="25313B93" w14:textId="77777777" w:rsidR="000150B8" w:rsidRDefault="00000000" w:rsidP="00141BCA">
            <w:pPr>
              <w:jc w:val="both"/>
            </w:pPr>
            <w:r>
              <w:rPr>
                <w:sz w:val="20"/>
                <w:szCs w:val="20"/>
              </w:rPr>
              <w:t>2025Q3</w:t>
            </w:r>
          </w:p>
        </w:tc>
        <w:tc>
          <w:tcPr>
            <w:tcW w:w="1650" w:type="dxa"/>
            <w:tcMar>
              <w:top w:w="60" w:type="dxa"/>
              <w:left w:w="100" w:type="dxa"/>
              <w:bottom w:w="60" w:type="dxa"/>
              <w:right w:w="100" w:type="dxa"/>
            </w:tcMar>
          </w:tcPr>
          <w:p w14:paraId="6CC73198" w14:textId="77777777" w:rsidR="000150B8" w:rsidRDefault="00000000" w:rsidP="00141BCA">
            <w:pPr>
              <w:jc w:val="both"/>
            </w:pPr>
            <w:r>
              <w:rPr>
                <w:sz w:val="20"/>
                <w:szCs w:val="20"/>
              </w:rPr>
              <w:t>13.30</w:t>
            </w:r>
          </w:p>
        </w:tc>
        <w:tc>
          <w:tcPr>
            <w:tcW w:w="1550" w:type="dxa"/>
            <w:tcMar>
              <w:top w:w="60" w:type="dxa"/>
              <w:left w:w="100" w:type="dxa"/>
              <w:bottom w:w="60" w:type="dxa"/>
              <w:right w:w="100" w:type="dxa"/>
            </w:tcMar>
          </w:tcPr>
          <w:p w14:paraId="30C68117" w14:textId="77777777" w:rsidR="000150B8" w:rsidRDefault="00000000" w:rsidP="00141BCA">
            <w:pPr>
              <w:jc w:val="both"/>
            </w:pPr>
            <w:r>
              <w:rPr>
                <w:sz w:val="20"/>
                <w:szCs w:val="20"/>
              </w:rPr>
              <w:t>12.82</w:t>
            </w:r>
          </w:p>
        </w:tc>
        <w:tc>
          <w:tcPr>
            <w:tcW w:w="1550" w:type="dxa"/>
            <w:tcMar>
              <w:top w:w="60" w:type="dxa"/>
              <w:left w:w="100" w:type="dxa"/>
              <w:bottom w:w="60" w:type="dxa"/>
              <w:right w:w="100" w:type="dxa"/>
            </w:tcMar>
          </w:tcPr>
          <w:p w14:paraId="4A532659" w14:textId="77777777" w:rsidR="000150B8" w:rsidRDefault="00000000" w:rsidP="00141BCA">
            <w:pPr>
              <w:jc w:val="both"/>
            </w:pPr>
            <w:r>
              <w:rPr>
                <w:sz w:val="20"/>
                <w:szCs w:val="20"/>
              </w:rPr>
              <w:t>8.69</w:t>
            </w:r>
          </w:p>
        </w:tc>
        <w:tc>
          <w:tcPr>
            <w:tcW w:w="1650" w:type="dxa"/>
            <w:tcMar>
              <w:top w:w="60" w:type="dxa"/>
              <w:left w:w="100" w:type="dxa"/>
              <w:bottom w:w="60" w:type="dxa"/>
              <w:right w:w="100" w:type="dxa"/>
            </w:tcMar>
          </w:tcPr>
          <w:p w14:paraId="72F2F9BF" w14:textId="77777777" w:rsidR="000150B8" w:rsidRDefault="00000000" w:rsidP="00141BCA">
            <w:pPr>
              <w:jc w:val="both"/>
            </w:pPr>
            <w:r>
              <w:rPr>
                <w:sz w:val="20"/>
                <w:szCs w:val="20"/>
              </w:rPr>
              <w:t>1.21</w:t>
            </w:r>
          </w:p>
        </w:tc>
        <w:tc>
          <w:tcPr>
            <w:tcW w:w="1460" w:type="dxa"/>
            <w:tcMar>
              <w:top w:w="60" w:type="dxa"/>
              <w:left w:w="100" w:type="dxa"/>
              <w:bottom w:w="60" w:type="dxa"/>
              <w:right w:w="100" w:type="dxa"/>
            </w:tcMar>
          </w:tcPr>
          <w:p w14:paraId="6E641749" w14:textId="77777777" w:rsidR="000150B8" w:rsidRDefault="00000000" w:rsidP="00141BCA">
            <w:pPr>
              <w:jc w:val="both"/>
            </w:pPr>
            <w:r>
              <w:rPr>
                <w:sz w:val="20"/>
                <w:szCs w:val="20"/>
              </w:rPr>
              <w:t>83.14</w:t>
            </w:r>
          </w:p>
        </w:tc>
      </w:tr>
      <w:tr w:rsidR="000150B8" w14:paraId="710EDD30" w14:textId="77777777">
        <w:tc>
          <w:tcPr>
            <w:tcW w:w="1500" w:type="dxa"/>
            <w:tcMar>
              <w:top w:w="60" w:type="dxa"/>
              <w:left w:w="100" w:type="dxa"/>
              <w:bottom w:w="60" w:type="dxa"/>
              <w:right w:w="100" w:type="dxa"/>
            </w:tcMar>
          </w:tcPr>
          <w:p w14:paraId="372EF671" w14:textId="77777777" w:rsidR="000150B8" w:rsidRDefault="00000000" w:rsidP="00141BCA">
            <w:pPr>
              <w:jc w:val="both"/>
            </w:pPr>
            <w:r>
              <w:rPr>
                <w:sz w:val="20"/>
                <w:szCs w:val="20"/>
              </w:rPr>
              <w:t>2025Q4</w:t>
            </w:r>
          </w:p>
        </w:tc>
        <w:tc>
          <w:tcPr>
            <w:tcW w:w="1650" w:type="dxa"/>
            <w:tcMar>
              <w:top w:w="60" w:type="dxa"/>
              <w:left w:w="100" w:type="dxa"/>
              <w:bottom w:w="60" w:type="dxa"/>
              <w:right w:w="100" w:type="dxa"/>
            </w:tcMar>
          </w:tcPr>
          <w:p w14:paraId="1FB12B9D" w14:textId="77777777" w:rsidR="000150B8" w:rsidRDefault="00000000" w:rsidP="00141BCA">
            <w:pPr>
              <w:jc w:val="both"/>
            </w:pPr>
            <w:r>
              <w:rPr>
                <w:sz w:val="20"/>
                <w:szCs w:val="20"/>
              </w:rPr>
              <w:t>13.51</w:t>
            </w:r>
          </w:p>
        </w:tc>
        <w:tc>
          <w:tcPr>
            <w:tcW w:w="1550" w:type="dxa"/>
            <w:tcMar>
              <w:top w:w="60" w:type="dxa"/>
              <w:left w:w="100" w:type="dxa"/>
              <w:bottom w:w="60" w:type="dxa"/>
              <w:right w:w="100" w:type="dxa"/>
            </w:tcMar>
          </w:tcPr>
          <w:p w14:paraId="6AE2E25A" w14:textId="77777777" w:rsidR="000150B8" w:rsidRDefault="00000000" w:rsidP="00141BCA">
            <w:pPr>
              <w:jc w:val="both"/>
            </w:pPr>
            <w:r>
              <w:rPr>
                <w:sz w:val="20"/>
                <w:szCs w:val="20"/>
              </w:rPr>
              <w:t>12.88</w:t>
            </w:r>
          </w:p>
        </w:tc>
        <w:tc>
          <w:tcPr>
            <w:tcW w:w="1550" w:type="dxa"/>
            <w:tcMar>
              <w:top w:w="60" w:type="dxa"/>
              <w:left w:w="100" w:type="dxa"/>
              <w:bottom w:w="60" w:type="dxa"/>
              <w:right w:w="100" w:type="dxa"/>
            </w:tcMar>
          </w:tcPr>
          <w:p w14:paraId="1D127901" w14:textId="77777777" w:rsidR="000150B8" w:rsidRDefault="00000000" w:rsidP="00141BCA">
            <w:pPr>
              <w:jc w:val="both"/>
            </w:pPr>
            <w:r>
              <w:rPr>
                <w:sz w:val="20"/>
                <w:szCs w:val="20"/>
              </w:rPr>
              <w:t>6.71</w:t>
            </w:r>
          </w:p>
        </w:tc>
        <w:tc>
          <w:tcPr>
            <w:tcW w:w="1650" w:type="dxa"/>
            <w:tcMar>
              <w:top w:w="60" w:type="dxa"/>
              <w:left w:w="100" w:type="dxa"/>
              <w:bottom w:w="60" w:type="dxa"/>
              <w:right w:w="100" w:type="dxa"/>
            </w:tcMar>
          </w:tcPr>
          <w:p w14:paraId="68B8DAD3" w14:textId="77777777" w:rsidR="000150B8" w:rsidRDefault="00000000" w:rsidP="00141BCA">
            <w:pPr>
              <w:jc w:val="both"/>
            </w:pPr>
            <w:r>
              <w:rPr>
                <w:sz w:val="20"/>
                <w:szCs w:val="20"/>
              </w:rPr>
              <w:t>0.84</w:t>
            </w:r>
          </w:p>
        </w:tc>
        <w:tc>
          <w:tcPr>
            <w:tcW w:w="1460" w:type="dxa"/>
            <w:tcMar>
              <w:top w:w="60" w:type="dxa"/>
              <w:left w:w="100" w:type="dxa"/>
              <w:bottom w:w="60" w:type="dxa"/>
              <w:right w:w="100" w:type="dxa"/>
            </w:tcMar>
          </w:tcPr>
          <w:p w14:paraId="16AFCB17" w14:textId="77777777" w:rsidR="000150B8" w:rsidRDefault="00000000" w:rsidP="00141BCA">
            <w:pPr>
              <w:jc w:val="both"/>
            </w:pPr>
            <w:r>
              <w:rPr>
                <w:sz w:val="20"/>
                <w:szCs w:val="20"/>
              </w:rPr>
              <w:t>86.33</w:t>
            </w:r>
          </w:p>
        </w:tc>
      </w:tr>
      <w:tr w:rsidR="000150B8" w14:paraId="464E319D" w14:textId="77777777">
        <w:tc>
          <w:tcPr>
            <w:tcW w:w="1500" w:type="dxa"/>
            <w:tcMar>
              <w:top w:w="60" w:type="dxa"/>
              <w:left w:w="100" w:type="dxa"/>
              <w:bottom w:w="60" w:type="dxa"/>
              <w:right w:w="100" w:type="dxa"/>
            </w:tcMar>
          </w:tcPr>
          <w:p w14:paraId="62485E3D" w14:textId="77777777" w:rsidR="000150B8" w:rsidRDefault="00000000" w:rsidP="00141BCA">
            <w:pPr>
              <w:jc w:val="both"/>
            </w:pPr>
            <w:r>
              <w:rPr>
                <w:sz w:val="20"/>
                <w:szCs w:val="20"/>
              </w:rPr>
              <w:t>2026Q1</w:t>
            </w:r>
          </w:p>
        </w:tc>
        <w:tc>
          <w:tcPr>
            <w:tcW w:w="1650" w:type="dxa"/>
            <w:tcMar>
              <w:top w:w="60" w:type="dxa"/>
              <w:left w:w="100" w:type="dxa"/>
              <w:bottom w:w="60" w:type="dxa"/>
              <w:right w:w="100" w:type="dxa"/>
            </w:tcMar>
          </w:tcPr>
          <w:p w14:paraId="0D544845" w14:textId="77777777" w:rsidR="000150B8" w:rsidRDefault="00000000" w:rsidP="00141BCA">
            <w:pPr>
              <w:jc w:val="both"/>
            </w:pPr>
            <w:r>
              <w:rPr>
                <w:sz w:val="20"/>
                <w:szCs w:val="20"/>
              </w:rPr>
              <w:t>13.86</w:t>
            </w:r>
          </w:p>
        </w:tc>
        <w:tc>
          <w:tcPr>
            <w:tcW w:w="1550" w:type="dxa"/>
            <w:tcMar>
              <w:top w:w="60" w:type="dxa"/>
              <w:left w:w="100" w:type="dxa"/>
              <w:bottom w:w="60" w:type="dxa"/>
              <w:right w:w="100" w:type="dxa"/>
            </w:tcMar>
          </w:tcPr>
          <w:p w14:paraId="75652713" w14:textId="77777777" w:rsidR="000150B8" w:rsidRDefault="00000000" w:rsidP="00141BCA">
            <w:pPr>
              <w:jc w:val="both"/>
            </w:pPr>
            <w:r>
              <w:rPr>
                <w:sz w:val="20"/>
                <w:szCs w:val="20"/>
              </w:rPr>
              <w:t>13.27</w:t>
            </w:r>
          </w:p>
        </w:tc>
        <w:tc>
          <w:tcPr>
            <w:tcW w:w="1550" w:type="dxa"/>
            <w:tcMar>
              <w:top w:w="60" w:type="dxa"/>
              <w:left w:w="100" w:type="dxa"/>
              <w:bottom w:w="60" w:type="dxa"/>
              <w:right w:w="100" w:type="dxa"/>
            </w:tcMar>
          </w:tcPr>
          <w:p w14:paraId="449903F4" w14:textId="77777777" w:rsidR="000150B8" w:rsidRDefault="00000000" w:rsidP="00141BCA">
            <w:pPr>
              <w:jc w:val="both"/>
            </w:pPr>
            <w:r>
              <w:rPr>
                <w:sz w:val="20"/>
                <w:szCs w:val="20"/>
              </w:rPr>
              <w:t>8.38</w:t>
            </w:r>
          </w:p>
        </w:tc>
        <w:tc>
          <w:tcPr>
            <w:tcW w:w="1650" w:type="dxa"/>
            <w:tcMar>
              <w:top w:w="60" w:type="dxa"/>
              <w:left w:w="100" w:type="dxa"/>
              <w:bottom w:w="60" w:type="dxa"/>
              <w:right w:w="100" w:type="dxa"/>
            </w:tcMar>
          </w:tcPr>
          <w:p w14:paraId="3D3991D1" w14:textId="77777777" w:rsidR="000150B8" w:rsidRDefault="00000000" w:rsidP="00141BCA">
            <w:pPr>
              <w:jc w:val="both"/>
            </w:pPr>
            <w:r>
              <w:rPr>
                <w:sz w:val="20"/>
                <w:szCs w:val="20"/>
              </w:rPr>
              <w:t>0.84</w:t>
            </w:r>
          </w:p>
        </w:tc>
        <w:tc>
          <w:tcPr>
            <w:tcW w:w="1460" w:type="dxa"/>
            <w:tcMar>
              <w:top w:w="60" w:type="dxa"/>
              <w:left w:w="100" w:type="dxa"/>
              <w:bottom w:w="60" w:type="dxa"/>
              <w:right w:w="100" w:type="dxa"/>
            </w:tcMar>
          </w:tcPr>
          <w:p w14:paraId="649BC129" w14:textId="77777777" w:rsidR="000150B8" w:rsidRDefault="00000000" w:rsidP="00141BCA">
            <w:pPr>
              <w:jc w:val="both"/>
            </w:pPr>
            <w:r>
              <w:rPr>
                <w:sz w:val="20"/>
                <w:szCs w:val="20"/>
              </w:rPr>
              <w:t>88.76</w:t>
            </w:r>
          </w:p>
        </w:tc>
      </w:tr>
      <w:tr w:rsidR="000150B8" w14:paraId="50C8B573" w14:textId="77777777">
        <w:tc>
          <w:tcPr>
            <w:tcW w:w="1500" w:type="dxa"/>
            <w:tcMar>
              <w:top w:w="60" w:type="dxa"/>
              <w:left w:w="100" w:type="dxa"/>
              <w:bottom w:w="60" w:type="dxa"/>
              <w:right w:w="100" w:type="dxa"/>
            </w:tcMar>
          </w:tcPr>
          <w:p w14:paraId="40D22735" w14:textId="77777777" w:rsidR="000150B8" w:rsidRDefault="00000000" w:rsidP="00141BCA">
            <w:pPr>
              <w:jc w:val="both"/>
            </w:pPr>
            <w:r>
              <w:rPr>
                <w:sz w:val="20"/>
                <w:szCs w:val="20"/>
              </w:rPr>
              <w:t>2026Q2</w:t>
            </w:r>
          </w:p>
        </w:tc>
        <w:tc>
          <w:tcPr>
            <w:tcW w:w="1650" w:type="dxa"/>
            <w:tcMar>
              <w:top w:w="60" w:type="dxa"/>
              <w:left w:w="100" w:type="dxa"/>
              <w:bottom w:w="60" w:type="dxa"/>
              <w:right w:w="100" w:type="dxa"/>
            </w:tcMar>
          </w:tcPr>
          <w:p w14:paraId="5936E78E" w14:textId="77777777" w:rsidR="000150B8" w:rsidRDefault="00000000" w:rsidP="00141BCA">
            <w:pPr>
              <w:jc w:val="both"/>
            </w:pPr>
            <w:r>
              <w:rPr>
                <w:sz w:val="20"/>
                <w:szCs w:val="20"/>
              </w:rPr>
              <w:t>14.03</w:t>
            </w:r>
          </w:p>
        </w:tc>
        <w:tc>
          <w:tcPr>
            <w:tcW w:w="1550" w:type="dxa"/>
            <w:tcMar>
              <w:top w:w="60" w:type="dxa"/>
              <w:left w:w="100" w:type="dxa"/>
              <w:bottom w:w="60" w:type="dxa"/>
              <w:right w:w="100" w:type="dxa"/>
            </w:tcMar>
          </w:tcPr>
          <w:p w14:paraId="2A5E217B" w14:textId="77777777" w:rsidR="000150B8" w:rsidRDefault="00000000" w:rsidP="00141BCA">
            <w:pPr>
              <w:jc w:val="both"/>
            </w:pPr>
            <w:r>
              <w:rPr>
                <w:sz w:val="20"/>
                <w:szCs w:val="20"/>
              </w:rPr>
              <w:t>13.28</w:t>
            </w:r>
          </w:p>
        </w:tc>
        <w:tc>
          <w:tcPr>
            <w:tcW w:w="1550" w:type="dxa"/>
            <w:tcMar>
              <w:top w:w="60" w:type="dxa"/>
              <w:left w:w="100" w:type="dxa"/>
              <w:bottom w:w="60" w:type="dxa"/>
              <w:right w:w="100" w:type="dxa"/>
            </w:tcMar>
          </w:tcPr>
          <w:p w14:paraId="78373EED" w14:textId="77777777" w:rsidR="000150B8" w:rsidRDefault="00000000" w:rsidP="00141BCA">
            <w:pPr>
              <w:jc w:val="both"/>
            </w:pPr>
            <w:r>
              <w:rPr>
                <w:sz w:val="20"/>
                <w:szCs w:val="20"/>
              </w:rPr>
              <w:t>8.59</w:t>
            </w:r>
          </w:p>
        </w:tc>
        <w:tc>
          <w:tcPr>
            <w:tcW w:w="1650" w:type="dxa"/>
            <w:tcMar>
              <w:top w:w="60" w:type="dxa"/>
              <w:left w:w="100" w:type="dxa"/>
              <w:bottom w:w="60" w:type="dxa"/>
              <w:right w:w="100" w:type="dxa"/>
            </w:tcMar>
          </w:tcPr>
          <w:p w14:paraId="7A7602BB" w14:textId="77777777" w:rsidR="000150B8" w:rsidRDefault="00000000" w:rsidP="00141BCA">
            <w:pPr>
              <w:jc w:val="both"/>
            </w:pPr>
            <w:r>
              <w:rPr>
                <w:sz w:val="20"/>
                <w:szCs w:val="20"/>
              </w:rPr>
              <w:t>1.15</w:t>
            </w:r>
          </w:p>
        </w:tc>
        <w:tc>
          <w:tcPr>
            <w:tcW w:w="1460" w:type="dxa"/>
            <w:tcMar>
              <w:top w:w="60" w:type="dxa"/>
              <w:left w:w="100" w:type="dxa"/>
              <w:bottom w:w="60" w:type="dxa"/>
              <w:right w:w="100" w:type="dxa"/>
            </w:tcMar>
          </w:tcPr>
          <w:p w14:paraId="1C53AAB5" w14:textId="77777777" w:rsidR="000150B8" w:rsidRDefault="00000000" w:rsidP="00141BCA">
            <w:pPr>
              <w:jc w:val="both"/>
            </w:pPr>
            <w:r>
              <w:rPr>
                <w:sz w:val="20"/>
                <w:szCs w:val="20"/>
              </w:rPr>
              <w:t>90.88</w:t>
            </w:r>
          </w:p>
        </w:tc>
      </w:tr>
      <w:tr w:rsidR="000150B8" w14:paraId="738C7F11" w14:textId="77777777">
        <w:tc>
          <w:tcPr>
            <w:tcW w:w="1500" w:type="dxa"/>
            <w:tcMar>
              <w:top w:w="60" w:type="dxa"/>
              <w:left w:w="100" w:type="dxa"/>
              <w:bottom w:w="60" w:type="dxa"/>
              <w:right w:w="100" w:type="dxa"/>
            </w:tcMar>
          </w:tcPr>
          <w:p w14:paraId="3EE5D27F" w14:textId="77777777" w:rsidR="000150B8" w:rsidRDefault="00000000" w:rsidP="00141BCA">
            <w:pPr>
              <w:jc w:val="both"/>
            </w:pPr>
            <w:r>
              <w:rPr>
                <w:sz w:val="20"/>
                <w:szCs w:val="20"/>
              </w:rPr>
              <w:t>2026Q3</w:t>
            </w:r>
          </w:p>
        </w:tc>
        <w:tc>
          <w:tcPr>
            <w:tcW w:w="1650" w:type="dxa"/>
            <w:tcMar>
              <w:top w:w="60" w:type="dxa"/>
              <w:left w:w="100" w:type="dxa"/>
              <w:bottom w:w="60" w:type="dxa"/>
              <w:right w:w="100" w:type="dxa"/>
            </w:tcMar>
          </w:tcPr>
          <w:p w14:paraId="11C92430" w14:textId="77777777" w:rsidR="000150B8" w:rsidRDefault="00000000" w:rsidP="00141BCA">
            <w:pPr>
              <w:jc w:val="both"/>
            </w:pPr>
            <w:r>
              <w:rPr>
                <w:sz w:val="20"/>
                <w:szCs w:val="20"/>
              </w:rPr>
              <w:t>14.21</w:t>
            </w:r>
          </w:p>
        </w:tc>
        <w:tc>
          <w:tcPr>
            <w:tcW w:w="1550" w:type="dxa"/>
            <w:tcMar>
              <w:top w:w="60" w:type="dxa"/>
              <w:left w:w="100" w:type="dxa"/>
              <w:bottom w:w="60" w:type="dxa"/>
              <w:right w:w="100" w:type="dxa"/>
            </w:tcMar>
          </w:tcPr>
          <w:p w14:paraId="6C7DF4F1" w14:textId="77777777" w:rsidR="000150B8" w:rsidRDefault="00000000" w:rsidP="00141BCA">
            <w:pPr>
              <w:jc w:val="both"/>
            </w:pPr>
            <w:r>
              <w:rPr>
                <w:sz w:val="20"/>
                <w:szCs w:val="20"/>
              </w:rPr>
              <w:t>13.83</w:t>
            </w:r>
          </w:p>
        </w:tc>
        <w:tc>
          <w:tcPr>
            <w:tcW w:w="1550" w:type="dxa"/>
            <w:tcMar>
              <w:top w:w="60" w:type="dxa"/>
              <w:left w:w="100" w:type="dxa"/>
              <w:bottom w:w="60" w:type="dxa"/>
              <w:right w:w="100" w:type="dxa"/>
            </w:tcMar>
          </w:tcPr>
          <w:p w14:paraId="372AA189" w14:textId="77777777" w:rsidR="000150B8" w:rsidRDefault="00000000" w:rsidP="00141BCA">
            <w:pPr>
              <w:jc w:val="both"/>
            </w:pPr>
            <w:r>
              <w:rPr>
                <w:sz w:val="20"/>
                <w:szCs w:val="20"/>
              </w:rPr>
              <w:t>44.54</w:t>
            </w:r>
          </w:p>
        </w:tc>
        <w:tc>
          <w:tcPr>
            <w:tcW w:w="1650" w:type="dxa"/>
            <w:tcMar>
              <w:top w:w="60" w:type="dxa"/>
              <w:left w:w="100" w:type="dxa"/>
              <w:bottom w:w="60" w:type="dxa"/>
              <w:right w:w="100" w:type="dxa"/>
            </w:tcMar>
          </w:tcPr>
          <w:p w14:paraId="7983D278" w14:textId="77777777" w:rsidR="000150B8" w:rsidRDefault="00000000" w:rsidP="00141BCA">
            <w:pPr>
              <w:jc w:val="both"/>
            </w:pPr>
            <w:r>
              <w:rPr>
                <w:sz w:val="20"/>
                <w:szCs w:val="20"/>
              </w:rPr>
              <w:t>5.23</w:t>
            </w:r>
          </w:p>
        </w:tc>
        <w:tc>
          <w:tcPr>
            <w:tcW w:w="1460" w:type="dxa"/>
            <w:tcMar>
              <w:top w:w="60" w:type="dxa"/>
              <w:left w:w="100" w:type="dxa"/>
              <w:bottom w:w="60" w:type="dxa"/>
              <w:right w:w="100" w:type="dxa"/>
            </w:tcMar>
          </w:tcPr>
          <w:p w14:paraId="512E2D4B" w14:textId="77777777" w:rsidR="000150B8" w:rsidRDefault="00000000" w:rsidP="00141BCA">
            <w:pPr>
              <w:jc w:val="both"/>
            </w:pPr>
            <w:r>
              <w:rPr>
                <w:sz w:val="20"/>
                <w:szCs w:val="20"/>
              </w:rPr>
              <w:t>69.32</w:t>
            </w:r>
          </w:p>
        </w:tc>
      </w:tr>
    </w:tbl>
    <w:p w14:paraId="6FF3B3CC" w14:textId="77777777" w:rsidR="000150B8" w:rsidRDefault="00000000" w:rsidP="00141BCA">
      <w:pPr>
        <w:spacing w:after="200" w:line="360" w:lineRule="auto"/>
        <w:jc w:val="both"/>
      </w:pPr>
      <w:r>
        <w:t>Two patterns are worth noticing before you move on. First, in every ordinary quarter from 2021Q1 through 2026Q2, Gulf Crest's premium grew steadily and its policyholder surplus grew alongside it, a sign of a stable, profitably-run book of business. Second, look closely at 2026Q3, the quarter Hurricane Marisol made landfall: incurred losses jump from roughly $8.6 million the previous quarter to $44.5 million, loss adjustment expenses roughly quadruple, and policyholder surplus falls for the first time in the entire series, from $90.9 million to $69.3 million.</w:t>
      </w:r>
    </w:p>
    <w:p w14:paraId="73458647" w14:textId="77777777" w:rsidR="000150B8" w:rsidRDefault="00000000" w:rsidP="00141BCA">
      <w:pPr>
        <w:pBdr>
          <w:top w:val="single" w:sz="4" w:space="0" w:color="999999"/>
        </w:pBdr>
        <w:shd w:val="clear" w:color="auto" w:fill="F5F0E6"/>
        <w:spacing w:before="120" w:after="40"/>
        <w:jc w:val="both"/>
      </w:pPr>
      <w:r>
        <w:rPr>
          <w:b/>
          <w:bCs/>
          <w:i/>
          <w:iCs/>
        </w:rPr>
        <w:t>Key definition: Policyholder surplus</w:t>
      </w:r>
    </w:p>
    <w:p w14:paraId="4D3D44A8" w14:textId="77777777" w:rsidR="000150B8" w:rsidRDefault="00000000" w:rsidP="00141BCA">
      <w:pPr>
        <w:shd w:val="clear" w:color="auto" w:fill="F5F0E6"/>
        <w:spacing w:after="60"/>
        <w:ind w:left="200"/>
        <w:jc w:val="both"/>
      </w:pPr>
      <w:r>
        <w:t>The excess of an insurer's assets over its liabilities: essentially, the capital cushion available to pay claims if losses run higher than premiums collected can cover.</w:t>
      </w:r>
    </w:p>
    <w:p w14:paraId="427FCC67" w14:textId="77777777" w:rsidR="000150B8" w:rsidRDefault="00000000" w:rsidP="00141BCA">
      <w:pPr>
        <w:shd w:val="clear" w:color="auto" w:fill="F5F0E6"/>
        <w:spacing w:after="40"/>
        <w:ind w:left="200"/>
        <w:jc w:val="both"/>
      </w:pPr>
      <w:r>
        <w:t>Surplus falling is not automatically a crisis; it is exactly what a capital cushion is for. What matters is whether the fall is proportionate to the event and whether surplus is expected to rebuild through future underwriting profit, which is part of why reserving accurately (Activity 5) matters so much to a company's real financial position.</w:t>
      </w:r>
    </w:p>
    <w:p w14:paraId="3BD1706C" w14:textId="77777777" w:rsidR="000150B8" w:rsidRDefault="000150B8" w:rsidP="00141BCA">
      <w:pPr>
        <w:pBdr>
          <w:bottom w:val="single" w:sz="4" w:space="0" w:color="999999"/>
        </w:pBdr>
        <w:shd w:val="clear" w:color="auto" w:fill="F5F0E6"/>
        <w:spacing w:after="200"/>
        <w:jc w:val="both"/>
      </w:pPr>
    </w:p>
    <w:p w14:paraId="6CD2B360" w14:textId="77777777" w:rsidR="000150B8" w:rsidRDefault="00000000" w:rsidP="00141BCA">
      <w:pPr>
        <w:spacing w:after="200" w:line="360" w:lineRule="auto"/>
        <w:jc w:val="both"/>
      </w:pPr>
      <w:r>
        <w:t>Keep that jump in mind as you move into Part B. It is the financial fingerprint of exactly the event you are about to step into as a member of Gulf Crest's actuarial team.</w:t>
      </w:r>
    </w:p>
    <w:p w14:paraId="6A386967" w14:textId="77777777" w:rsidR="000150B8" w:rsidRDefault="00000000" w:rsidP="00141BCA">
      <w:pPr>
        <w:pStyle w:val="Heading2"/>
        <w:jc w:val="both"/>
      </w:pPr>
      <w:r>
        <w:lastRenderedPageBreak/>
        <w:t>A.5 How a Claim Moves Through Gulf Crest</w:t>
      </w:r>
    </w:p>
    <w:p w14:paraId="1130741B" w14:textId="77777777" w:rsidR="000150B8" w:rsidRDefault="00000000" w:rsidP="00141BCA">
      <w:pPr>
        <w:spacing w:after="200" w:line="360" w:lineRule="auto"/>
        <w:jc w:val="both"/>
      </w:pPr>
      <w:r>
        <w:t>Every claim in this module, whether routine or catastrophe, moves through the same basic sequence a real P&amp;C insurer uses:</w:t>
      </w:r>
    </w:p>
    <w:p w14:paraId="0AE2E191" w14:textId="77777777" w:rsidR="000150B8" w:rsidRDefault="00000000" w:rsidP="00141BCA">
      <w:pPr>
        <w:pStyle w:val="ListParagraph"/>
        <w:numPr>
          <w:ilvl w:val="0"/>
          <w:numId w:val="1"/>
        </w:numPr>
        <w:spacing w:after="120" w:line="340" w:lineRule="auto"/>
        <w:jc w:val="both"/>
      </w:pPr>
      <w:r>
        <w:t>First notice of loss: the policyholder reports the claim, recorded as date_reported.</w:t>
      </w:r>
    </w:p>
    <w:p w14:paraId="3CF41C2B" w14:textId="77777777" w:rsidR="000150B8" w:rsidRDefault="00000000" w:rsidP="00141BCA">
      <w:pPr>
        <w:pStyle w:val="ListParagraph"/>
        <w:numPr>
          <w:ilvl w:val="0"/>
          <w:numId w:val="1"/>
        </w:numPr>
        <w:spacing w:after="120" w:line="340" w:lineRule="auto"/>
        <w:jc w:val="both"/>
      </w:pPr>
      <w:r>
        <w:t>Initial documentation: damage evidence and, where relevant, third-party reports are gathered.</w:t>
      </w:r>
    </w:p>
    <w:p w14:paraId="7BE962B4" w14:textId="77777777" w:rsidR="000150B8" w:rsidRDefault="00000000" w:rsidP="00141BCA">
      <w:pPr>
        <w:pStyle w:val="ListParagraph"/>
        <w:numPr>
          <w:ilvl w:val="0"/>
          <w:numId w:val="1"/>
        </w:numPr>
        <w:spacing w:after="120" w:line="340" w:lineRule="auto"/>
        <w:jc w:val="both"/>
      </w:pPr>
      <w:r>
        <w:t>Damage assessment: an adjuster inspects the property and estimates the cost, recorded as reported_severity.</w:t>
      </w:r>
    </w:p>
    <w:p w14:paraId="437C7F5D" w14:textId="77777777" w:rsidR="000150B8" w:rsidRDefault="00000000" w:rsidP="00141BCA">
      <w:pPr>
        <w:pStyle w:val="ListParagraph"/>
        <w:numPr>
          <w:ilvl w:val="0"/>
          <w:numId w:val="1"/>
        </w:numPr>
        <w:spacing w:after="120" w:line="340" w:lineRule="auto"/>
        <w:jc w:val="both"/>
      </w:pPr>
      <w:r>
        <w:t>Cost estimation: repair line items are priced out, tracked in the repair costs dataset.</w:t>
      </w:r>
    </w:p>
    <w:p w14:paraId="1A2EE2E3" w14:textId="77777777" w:rsidR="000150B8" w:rsidRDefault="00000000" w:rsidP="00141BCA">
      <w:pPr>
        <w:pStyle w:val="ListParagraph"/>
        <w:numPr>
          <w:ilvl w:val="0"/>
          <w:numId w:val="1"/>
        </w:numPr>
        <w:spacing w:after="120" w:line="340" w:lineRule="auto"/>
        <w:jc w:val="both"/>
      </w:pPr>
      <w:r>
        <w:t>Investigation, where warranted: the Special Investigations Unit reviews claims that show fraud indicators.</w:t>
      </w:r>
    </w:p>
    <w:p w14:paraId="13C2D89D" w14:textId="77777777" w:rsidR="000150B8" w:rsidRDefault="00000000" w:rsidP="00141BCA">
      <w:pPr>
        <w:pStyle w:val="ListParagraph"/>
        <w:numPr>
          <w:ilvl w:val="0"/>
          <w:numId w:val="1"/>
        </w:numPr>
        <w:spacing w:after="120" w:line="340" w:lineRule="auto"/>
        <w:jc w:val="both"/>
      </w:pPr>
      <w:r>
        <w:t>Processing and settlement: the claim closes once Gulf Crest finalizes and pays it.</w:t>
      </w:r>
    </w:p>
    <w:p w14:paraId="34FCB0B7" w14:textId="77777777" w:rsidR="000150B8" w:rsidRDefault="00000000" w:rsidP="00141BCA">
      <w:pPr>
        <w:spacing w:after="200" w:line="360" w:lineRule="auto"/>
        <w:jc w:val="both"/>
      </w:pPr>
      <w:r>
        <w:t>Predictive analytics, the subject of this entire module, is increasingly used at the earliest stages of this sequence: helping adjusters triage incoming claims and flagging likely-fraudulent ones before a human investigator ever opens the file. That is not a stretch; it reflects how real P&amp;C claims departments already operate, and it is the throughline connecting Activities 3, 4, and 6.</w:t>
      </w:r>
    </w:p>
    <w:p w14:paraId="5D14205D" w14:textId="77777777" w:rsidR="000150B8" w:rsidRDefault="00000000" w:rsidP="00141BCA">
      <w:pPr>
        <w:pStyle w:val="Heading2"/>
        <w:jc w:val="both"/>
      </w:pPr>
      <w:r>
        <w:t>A.6 Reinsurance, Briefly</w:t>
      </w:r>
    </w:p>
    <w:p w14:paraId="682A7F5A" w14:textId="77777777" w:rsidR="000150B8" w:rsidRDefault="00000000" w:rsidP="00141BCA">
      <w:pPr>
        <w:spacing w:after="200" w:line="360" w:lineRule="auto"/>
        <w:jc w:val="both"/>
      </w:pPr>
      <w:r>
        <w:t>Like most P&amp;C insurers carrying meaningful catastrophe exposure, Gulf Crest transfers part of its risk to reinsurers, companies that, in exchange for a share of premium, agree to cover losses above a certain threshold. Two structures are common in the industry:</w:t>
      </w:r>
    </w:p>
    <w:p w14:paraId="41648B4B" w14:textId="77777777" w:rsidR="000150B8" w:rsidRDefault="00000000" w:rsidP="00141BCA">
      <w:pPr>
        <w:pStyle w:val="ListParagraph"/>
        <w:numPr>
          <w:ilvl w:val="0"/>
          <w:numId w:val="1"/>
        </w:numPr>
        <w:spacing w:after="120" w:line="340" w:lineRule="auto"/>
        <w:jc w:val="both"/>
      </w:pPr>
      <w:r>
        <w:t>Quota share: the reinsurer takes a fixed percentage of every policy's premiums and losses, proportionally, regardless of size.</w:t>
      </w:r>
    </w:p>
    <w:p w14:paraId="49408FCA" w14:textId="77777777" w:rsidR="000150B8" w:rsidRDefault="00000000" w:rsidP="00141BCA">
      <w:pPr>
        <w:pStyle w:val="ListParagraph"/>
        <w:numPr>
          <w:ilvl w:val="0"/>
          <w:numId w:val="1"/>
        </w:numPr>
        <w:spacing w:after="120" w:line="340" w:lineRule="auto"/>
        <w:jc w:val="both"/>
      </w:pPr>
      <w:r>
        <w:t>Excess-of-loss: the reinsurer only pays losses above a set retention amount, which makes it the more natural fit for capping catastrophe tail risk specifically.</w:t>
      </w:r>
    </w:p>
    <w:p w14:paraId="4CD92687" w14:textId="77777777" w:rsidR="000150B8" w:rsidRDefault="00000000" w:rsidP="00141BCA">
      <w:pPr>
        <w:spacing w:after="200" w:line="360" w:lineRule="auto"/>
        <w:jc w:val="both"/>
      </w:pPr>
      <w:r>
        <w:t xml:space="preserve">This module does not model Gulf Crest's reinsurance program directly, and every reserve figure you calculate in Activity 5 is a gross figure, before any reinsurance recovery. This is stated explicitly because it is easy to mistake a gross reserve estimate for the company's true net financial </w:t>
      </w:r>
      <w:r>
        <w:lastRenderedPageBreak/>
        <w:t>exposure, and the two are not the same number. Reinsurance recoveries are named as an explicit limitation in Notebook 8 and in Activity 7.</w:t>
      </w:r>
    </w:p>
    <w:p w14:paraId="41A7E355" w14:textId="77777777" w:rsidR="000150B8" w:rsidRDefault="00000000" w:rsidP="00141BCA">
      <w:pPr>
        <w:pStyle w:val="Heading2"/>
        <w:jc w:val="both"/>
      </w:pPr>
      <w:r>
        <w:t>A.7 Higher-Order Thinking</w:t>
      </w:r>
    </w:p>
    <w:p w14:paraId="60C908FF" w14:textId="77777777" w:rsidR="000150B8" w:rsidRDefault="00000000" w:rsidP="00141BCA">
      <w:pPr>
        <w:spacing w:after="200" w:line="360" w:lineRule="auto"/>
        <w:jc w:val="both"/>
      </w:pPr>
      <w:r>
        <w:t>These two questions ask you to combine several facts from Part A into a single judgment. There is no single correct answer; you are being evaluated on the quality of the reasoning.</w:t>
      </w:r>
    </w:p>
    <w:p w14:paraId="1B6B05AA" w14:textId="77777777" w:rsidR="000150B8" w:rsidRDefault="00000000" w:rsidP="00141BCA">
      <w:pPr>
        <w:pStyle w:val="ListParagraph"/>
        <w:numPr>
          <w:ilvl w:val="0"/>
          <w:numId w:val="2"/>
        </w:numPr>
        <w:spacing w:after="120" w:line="340" w:lineRule="auto"/>
        <w:jc w:val="both"/>
      </w:pPr>
      <w:r>
        <w:t>Using the portfolio snapshot in A.3 and the financial series in A.4, evaluate whether Gulf Crest's pre-storm growth was being achieved in a way that looks prudent given its coastal concentration, or whether the financials show early warning signs that a single severe event could reverse years of steady surplus growth. Support your position with at least two specific figures.</w:t>
      </w:r>
    </w:p>
    <w:p w14:paraId="73C51B3A" w14:textId="77777777" w:rsidR="000150B8" w:rsidRDefault="000150B8" w:rsidP="00141BCA">
      <w:pPr>
        <w:pBdr>
          <w:bottom w:val="single" w:sz="4" w:space="0" w:color="999999"/>
        </w:pBdr>
        <w:spacing w:after="420"/>
        <w:jc w:val="both"/>
      </w:pPr>
    </w:p>
    <w:p w14:paraId="6BB2836B" w14:textId="77777777" w:rsidR="000150B8" w:rsidRDefault="000150B8" w:rsidP="00141BCA">
      <w:pPr>
        <w:pBdr>
          <w:bottom w:val="single" w:sz="4" w:space="0" w:color="999999"/>
        </w:pBdr>
        <w:spacing w:after="420"/>
        <w:jc w:val="both"/>
      </w:pPr>
    </w:p>
    <w:p w14:paraId="3A6889BF" w14:textId="77777777" w:rsidR="000150B8" w:rsidRDefault="000150B8" w:rsidP="00141BCA">
      <w:pPr>
        <w:pBdr>
          <w:bottom w:val="single" w:sz="4" w:space="0" w:color="999999"/>
        </w:pBdr>
        <w:spacing w:after="420"/>
        <w:jc w:val="both"/>
      </w:pPr>
    </w:p>
    <w:p w14:paraId="57793130" w14:textId="77777777" w:rsidR="000150B8" w:rsidRDefault="000150B8" w:rsidP="00141BCA">
      <w:pPr>
        <w:pBdr>
          <w:bottom w:val="single" w:sz="4" w:space="0" w:color="999999"/>
        </w:pBdr>
        <w:spacing w:after="420"/>
        <w:jc w:val="both"/>
      </w:pPr>
    </w:p>
    <w:p w14:paraId="5F60DF3E" w14:textId="77777777" w:rsidR="000150B8" w:rsidRDefault="000150B8" w:rsidP="00141BCA">
      <w:pPr>
        <w:pBdr>
          <w:bottom w:val="single" w:sz="4" w:space="0" w:color="999999"/>
        </w:pBdr>
        <w:spacing w:after="420"/>
        <w:jc w:val="both"/>
      </w:pPr>
    </w:p>
    <w:p w14:paraId="22614171" w14:textId="77777777" w:rsidR="000150B8" w:rsidRDefault="00000000" w:rsidP="00141BCA">
      <w:pPr>
        <w:pStyle w:val="ListParagraph"/>
        <w:numPr>
          <w:ilvl w:val="0"/>
          <w:numId w:val="2"/>
        </w:numPr>
        <w:spacing w:after="120" w:line="340" w:lineRule="auto"/>
        <w:jc w:val="both"/>
      </w:pPr>
      <w:r>
        <w:t>Suppose Gulf Crest's board proposes writing 1,000 additional commercial policies concentrated in coastal zones Z1 through Z3 to grow premium faster. Using what you know from A.2, A.3, and A.6 about product mix, coastal concentration, and reinsurance structure, construct an argument for or against the proposal, and identify the one additional piece of information you would want before advising the board.</w:t>
      </w:r>
    </w:p>
    <w:p w14:paraId="08183F75" w14:textId="77777777" w:rsidR="000150B8" w:rsidRDefault="000150B8" w:rsidP="00141BCA">
      <w:pPr>
        <w:pBdr>
          <w:bottom w:val="single" w:sz="4" w:space="0" w:color="999999"/>
        </w:pBdr>
        <w:spacing w:after="420"/>
        <w:jc w:val="both"/>
      </w:pPr>
    </w:p>
    <w:p w14:paraId="25470FD9" w14:textId="77777777" w:rsidR="000150B8" w:rsidRDefault="000150B8" w:rsidP="00141BCA">
      <w:pPr>
        <w:pBdr>
          <w:bottom w:val="single" w:sz="4" w:space="0" w:color="999999"/>
        </w:pBdr>
        <w:spacing w:after="420"/>
        <w:jc w:val="both"/>
      </w:pPr>
    </w:p>
    <w:p w14:paraId="3237AEFB" w14:textId="77777777" w:rsidR="000150B8" w:rsidRDefault="000150B8" w:rsidP="00141BCA">
      <w:pPr>
        <w:pBdr>
          <w:bottom w:val="single" w:sz="4" w:space="0" w:color="999999"/>
        </w:pBdr>
        <w:spacing w:after="420"/>
        <w:jc w:val="both"/>
      </w:pPr>
    </w:p>
    <w:p w14:paraId="1D40A109" w14:textId="77777777" w:rsidR="000150B8" w:rsidRDefault="000150B8" w:rsidP="00141BCA">
      <w:pPr>
        <w:pBdr>
          <w:bottom w:val="single" w:sz="4" w:space="0" w:color="999999"/>
        </w:pBdr>
        <w:spacing w:after="420"/>
        <w:jc w:val="both"/>
      </w:pPr>
    </w:p>
    <w:p w14:paraId="536EA58B" w14:textId="77777777" w:rsidR="000150B8" w:rsidRDefault="000150B8" w:rsidP="00141BCA">
      <w:pPr>
        <w:pBdr>
          <w:bottom w:val="single" w:sz="4" w:space="0" w:color="999999"/>
        </w:pBdr>
        <w:spacing w:after="420"/>
        <w:jc w:val="both"/>
      </w:pPr>
    </w:p>
    <w:p w14:paraId="56D1A614" w14:textId="77777777" w:rsidR="000150B8" w:rsidRDefault="00000000" w:rsidP="00141BCA">
      <w:pPr>
        <w:jc w:val="both"/>
      </w:pPr>
      <w:r>
        <w:br w:type="page"/>
      </w:r>
    </w:p>
    <w:p w14:paraId="43DD2C46" w14:textId="77777777" w:rsidR="000150B8" w:rsidRDefault="00000000" w:rsidP="00141BCA">
      <w:pPr>
        <w:pStyle w:val="Heading1"/>
        <w:jc w:val="both"/>
      </w:pPr>
      <w:r>
        <w:lastRenderedPageBreak/>
        <w:t>Part B: The Business Scenario</w:t>
      </w:r>
    </w:p>
    <w:p w14:paraId="16F85F8F" w14:textId="77777777" w:rsidR="000150B8" w:rsidRDefault="00000000" w:rsidP="00141BCA">
      <w:pPr>
        <w:pStyle w:val="Heading2"/>
        <w:jc w:val="both"/>
      </w:pPr>
      <w:r>
        <w:t>B.1 The Event</w:t>
      </w:r>
    </w:p>
    <w:p w14:paraId="5176BA87" w14:textId="77777777" w:rsidR="000150B8" w:rsidRDefault="00000000" w:rsidP="00141BCA">
      <w:pPr>
        <w:spacing w:after="200" w:line="360" w:lineRule="auto"/>
        <w:jc w:val="both"/>
      </w:pPr>
      <w:r>
        <w:t>Hurricane Marisol made landfall along Gulf Crest's coastline as a strong Category 4 storm. Its track, wind speeds, and damage pattern were built to reflect how a real hurricane of that intensity actually behaves (drawing on public storm-track data for realism), but Marisol itself, its exact date, and its landfall location are fictional, invented for this module.</w:t>
      </w:r>
    </w:p>
    <w:p w14:paraId="52DEB51E" w14:textId="77777777" w:rsidR="000150B8" w:rsidRDefault="00000000" w:rsidP="00141BCA">
      <w:pPr>
        <w:spacing w:after="200" w:line="360" w:lineRule="auto"/>
        <w:jc w:val="both"/>
      </w:pPr>
      <w:r>
        <w:t>The storm crossed the insurance industry's standard catastrophe threshold: an event causing at least $25 million in insured losses (the same definition used by real industry loss-reporting services such as PCS and Verisk). That threshold is the reason Hurricane Marisol is treated administratively as a declared catastrophe rather than an unusually busy week of ordinary claims, triggering surge staffing, expedited reporting to reinsurers, and heightened regulatory attention.</w:t>
      </w:r>
    </w:p>
    <w:p w14:paraId="44D72534" w14:textId="77777777" w:rsidR="000150B8" w:rsidRDefault="00000000" w:rsidP="00141BCA">
      <w:pPr>
        <w:pStyle w:val="Heading2"/>
        <w:jc w:val="both"/>
      </w:pPr>
      <w:r>
        <w:t>B.2 Where You Come In</w:t>
      </w:r>
    </w:p>
    <w:p w14:paraId="0CBB058C" w14:textId="77777777" w:rsidR="000150B8" w:rsidRDefault="00000000" w:rsidP="00141BCA">
      <w:pPr>
        <w:spacing w:after="200" w:line="360" w:lineRule="auto"/>
        <w:jc w:val="both"/>
      </w:pPr>
      <w:r>
        <w:t>The story picks up about 30 days after landfall. Thousands of claims have already arrived, and Gulf Crest's leadership has assembled an actuarial analysis team to make sense of the surge before quarterly reporting and reinsurance settlement deadlines. You are a member of that team.</w:t>
      </w:r>
    </w:p>
    <w:p w14:paraId="7DD09489" w14:textId="77777777" w:rsidR="000150B8" w:rsidRDefault="00000000" w:rsidP="00141BCA">
      <w:pPr>
        <w:spacing w:after="200" w:line="360" w:lineRule="auto"/>
        <w:jc w:val="both"/>
      </w:pPr>
      <w:r>
        <w:t>Thirty days is not very long. Most catastrophe claims at this stage are still open, adjusters are still inspecting properties, and only a small fraction of claims have gone through a formal reserve review. Part of your job across this module is learning to work productively with incomplete, immature data rather than waiting for it to become complete, because in a real catastrophe response, leadership cannot wait months for perfect information before making decisions.</w:t>
      </w:r>
    </w:p>
    <w:p w14:paraId="45DF5351" w14:textId="77777777" w:rsidR="000150B8" w:rsidRDefault="00000000" w:rsidP="00141BCA">
      <w:pPr>
        <w:pStyle w:val="Heading2"/>
        <w:jc w:val="both"/>
      </w:pPr>
      <w:r>
        <w:t>B.3 A Framing Device: Two Kinds of Risk</w:t>
      </w:r>
    </w:p>
    <w:p w14:paraId="238C1488" w14:textId="77777777" w:rsidR="000150B8" w:rsidRDefault="00000000" w:rsidP="00141BCA">
      <w:pPr>
        <w:spacing w:after="200" w:line="360" w:lineRule="auto"/>
        <w:jc w:val="both"/>
      </w:pPr>
      <w:r>
        <w:t>It helps to think about what makes a catastrophe harder to reserve for than routine, day-to-day claims. Actuaries often describe two broad categories of risk in a situation like this:</w:t>
      </w:r>
    </w:p>
    <w:p w14:paraId="4FFC7188" w14:textId="77777777" w:rsidR="000150B8" w:rsidRDefault="00000000" w:rsidP="00141BCA">
      <w:pPr>
        <w:pStyle w:val="ListParagraph"/>
        <w:numPr>
          <w:ilvl w:val="0"/>
          <w:numId w:val="1"/>
        </w:numPr>
        <w:spacing w:after="120" w:line="340" w:lineRule="auto"/>
        <w:jc w:val="both"/>
      </w:pPr>
      <w:r>
        <w:t>Systematic risk: the direct, physically modelable damage from wind and storm surge. This is largely reported and understood within the first three to four months after landfall, because it comes from a single, well-understood physical cause.</w:t>
      </w:r>
    </w:p>
    <w:p w14:paraId="229C5D3A" w14:textId="77777777" w:rsidR="000150B8" w:rsidRDefault="00000000" w:rsidP="00141BCA">
      <w:pPr>
        <w:pStyle w:val="ListParagraph"/>
        <w:numPr>
          <w:ilvl w:val="0"/>
          <w:numId w:val="1"/>
        </w:numPr>
        <w:spacing w:after="120" w:line="340" w:lineRule="auto"/>
        <w:jc w:val="both"/>
      </w:pPr>
      <w:r>
        <w:lastRenderedPageBreak/>
        <w:t>Unsystematic risk: the harder, more uncertain tail that follows a catastrophe: litigation over disputed claims, contractor availability and pricing behavior, fraud, and demand-driven surges in repair costs. This part of the loss is much less predictable and can take years to fully resolve.</w:t>
      </w:r>
    </w:p>
    <w:p w14:paraId="63B14658" w14:textId="77777777" w:rsidR="000150B8" w:rsidRDefault="00000000" w:rsidP="00141BCA">
      <w:pPr>
        <w:spacing w:after="200" w:line="360" w:lineRule="auto"/>
        <w:jc w:val="both"/>
      </w:pPr>
      <w:r>
        <w:t>This split is a way of thinking about the problem, not a separate model you will build. Keep it in mind through Part D: whenever an activity asks you why a number is still highly uncertain, this distinction between the two kinds of risk is usually part of the answer.</w:t>
      </w:r>
    </w:p>
    <w:p w14:paraId="22E49ABA" w14:textId="77777777" w:rsidR="000150B8" w:rsidRDefault="00000000" w:rsidP="00141BCA">
      <w:pPr>
        <w:pBdr>
          <w:top w:val="single" w:sz="4" w:space="0" w:color="999999"/>
        </w:pBdr>
        <w:shd w:val="clear" w:color="auto" w:fill="F5F0E6"/>
        <w:spacing w:before="120" w:after="40"/>
        <w:jc w:val="both"/>
      </w:pPr>
      <w:r>
        <w:rPr>
          <w:b/>
          <w:bCs/>
          <w:i/>
          <w:iCs/>
        </w:rPr>
        <w:t>Key definition: Systematic risk vs. unsystematic risk (as used in this module)</w:t>
      </w:r>
    </w:p>
    <w:p w14:paraId="3710959B" w14:textId="77777777" w:rsidR="000150B8" w:rsidRDefault="00000000" w:rsidP="00141BCA">
      <w:pPr>
        <w:shd w:val="clear" w:color="auto" w:fill="F5F0E6"/>
        <w:spacing w:after="60"/>
        <w:ind w:left="200"/>
        <w:jc w:val="both"/>
      </w:pPr>
      <w:r>
        <w:t>Systematic risk: loss driven by a single, well-understood physical cause (wind, storm surge) that becomes knowable within a few months as inspections complete.</w:t>
      </w:r>
    </w:p>
    <w:p w14:paraId="12483274" w14:textId="77777777" w:rsidR="000150B8" w:rsidRDefault="00000000" w:rsidP="00141BCA">
      <w:pPr>
        <w:shd w:val="clear" w:color="auto" w:fill="F5F0E6"/>
        <w:spacing w:after="40"/>
        <w:ind w:left="200"/>
        <w:jc w:val="both"/>
      </w:pPr>
      <w:r>
        <w:t>Unsystematic risk: loss driven by many smaller, harder-to-predict factors (litigation, contractor pricing, fraud) that can keep emerging for years after the physical event itself is fully understood.</w:t>
      </w:r>
    </w:p>
    <w:p w14:paraId="76C44921" w14:textId="77777777" w:rsidR="000150B8" w:rsidRDefault="000150B8" w:rsidP="00141BCA">
      <w:pPr>
        <w:pBdr>
          <w:bottom w:val="single" w:sz="4" w:space="0" w:color="999999"/>
        </w:pBdr>
        <w:shd w:val="clear" w:color="auto" w:fill="F5F0E6"/>
        <w:spacing w:after="200"/>
        <w:jc w:val="both"/>
      </w:pPr>
    </w:p>
    <w:p w14:paraId="633671A5" w14:textId="77777777" w:rsidR="000150B8" w:rsidRDefault="00000000" w:rsidP="00141BCA">
      <w:pPr>
        <w:pStyle w:val="Heading2"/>
        <w:jc w:val="both"/>
      </w:pPr>
      <w:r>
        <w:t>B.4 What Happens Differently in a Catastrophe Response</w:t>
      </w:r>
    </w:p>
    <w:p w14:paraId="3AB2AE1E" w14:textId="77777777" w:rsidR="000150B8" w:rsidRDefault="00000000" w:rsidP="00141BCA">
      <w:pPr>
        <w:spacing w:after="200" w:line="360" w:lineRule="auto"/>
        <w:jc w:val="both"/>
      </w:pPr>
      <w:r>
        <w:t>Routine claims and catastrophe claims are not just a difference of scale. A single hurricane can generate, in a matter of days, the same volume of claims Gulf Crest would otherwise see across several ordinary months, and it does so all at once, concentrated in the same handful of coastal zones. Real insurers respond to this in ways that go beyond simply working faster:</w:t>
      </w:r>
    </w:p>
    <w:p w14:paraId="73CE934E" w14:textId="77777777" w:rsidR="000150B8" w:rsidRDefault="00000000" w:rsidP="00141BCA">
      <w:pPr>
        <w:pStyle w:val="ListParagraph"/>
        <w:numPr>
          <w:ilvl w:val="0"/>
          <w:numId w:val="1"/>
        </w:numPr>
        <w:spacing w:after="120" w:line="340" w:lineRule="auto"/>
        <w:jc w:val="both"/>
      </w:pPr>
      <w:r>
        <w:t>Surge staffing: bringing in independent adjuster networks, engineers, and temporary claims staff well beyond normal headcount.</w:t>
      </w:r>
    </w:p>
    <w:p w14:paraId="56F61271" w14:textId="77777777" w:rsidR="000150B8" w:rsidRDefault="00000000" w:rsidP="00141BCA">
      <w:pPr>
        <w:pStyle w:val="ListParagraph"/>
        <w:numPr>
          <w:ilvl w:val="0"/>
          <w:numId w:val="1"/>
        </w:numPr>
        <w:spacing w:after="120" w:line="340" w:lineRule="auto"/>
        <w:jc w:val="both"/>
      </w:pPr>
      <w:r>
        <w:t>Remote and geospatial assessment: using satellite imagery or drone footage to assess damage in areas that are temporarily inaccessible by road.</w:t>
      </w:r>
    </w:p>
    <w:p w14:paraId="392E63AD" w14:textId="77777777" w:rsidR="000150B8" w:rsidRDefault="00000000" w:rsidP="00141BCA">
      <w:pPr>
        <w:pStyle w:val="ListParagraph"/>
        <w:numPr>
          <w:ilvl w:val="0"/>
          <w:numId w:val="1"/>
        </w:numPr>
        <w:spacing w:after="120" w:line="340" w:lineRule="auto"/>
        <w:jc w:val="both"/>
      </w:pPr>
      <w:r>
        <w:t>Round-the-clock response: because speed of settlement is both a customer-service concern and a competitive and reputational one, not simply an internal efficiency metric.</w:t>
      </w:r>
    </w:p>
    <w:p w14:paraId="43B2A988" w14:textId="77777777" w:rsidR="000150B8" w:rsidRDefault="00000000" w:rsidP="00141BCA">
      <w:pPr>
        <w:spacing w:after="200" w:line="360" w:lineRule="auto"/>
        <w:jc w:val="both"/>
      </w:pPr>
      <w:r>
        <w:t>These operational realities are the practical backdrop for Activity 6, where you will build a system for prioritizing which claims get attention first under exactly this kind of surge condition.</w:t>
      </w:r>
    </w:p>
    <w:p w14:paraId="381E9D66" w14:textId="77777777" w:rsidR="000150B8" w:rsidRDefault="00000000" w:rsidP="00141BCA">
      <w:pPr>
        <w:pStyle w:val="Heading2"/>
        <w:jc w:val="both"/>
      </w:pPr>
      <w:r>
        <w:t>B.5 A Rough Timeline</w:t>
      </w:r>
    </w:p>
    <w:p w14:paraId="0989277A" w14:textId="77777777" w:rsidR="000150B8" w:rsidRDefault="00000000" w:rsidP="00141BCA">
      <w:pPr>
        <w:spacing w:after="200" w:line="360" w:lineRule="auto"/>
        <w:jc w:val="both"/>
      </w:pPr>
      <w:r>
        <w:t>Different parts of the claims picture resolve on very different clocks. Keeping this timeline in mind helps explain why some of the numbers you calculate in Part D are firm and others are, by design, still moving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760"/>
      </w:tblGrid>
      <w:tr w:rsidR="000150B8" w14:paraId="7A08A4E2" w14:textId="77777777">
        <w:trPr>
          <w:tblHeader/>
        </w:trPr>
        <w:tc>
          <w:tcPr>
            <w:tcW w:w="2600" w:type="dxa"/>
            <w:shd w:val="clear" w:color="auto" w:fill="1F3864"/>
            <w:tcMar>
              <w:top w:w="80" w:type="dxa"/>
              <w:left w:w="100" w:type="dxa"/>
              <w:bottom w:w="80" w:type="dxa"/>
              <w:right w:w="100" w:type="dxa"/>
            </w:tcMar>
          </w:tcPr>
          <w:p w14:paraId="6DBC297E" w14:textId="77777777" w:rsidR="000150B8" w:rsidRDefault="00000000" w:rsidP="00141BCA">
            <w:pPr>
              <w:jc w:val="both"/>
            </w:pPr>
            <w:r>
              <w:rPr>
                <w:b/>
                <w:bCs/>
                <w:color w:val="FFFFFF"/>
                <w:sz w:val="20"/>
                <w:szCs w:val="20"/>
              </w:rPr>
              <w:lastRenderedPageBreak/>
              <w:t>Milestone</w:t>
            </w:r>
          </w:p>
        </w:tc>
        <w:tc>
          <w:tcPr>
            <w:tcW w:w="2000" w:type="dxa"/>
            <w:shd w:val="clear" w:color="auto" w:fill="1F3864"/>
            <w:tcMar>
              <w:top w:w="80" w:type="dxa"/>
              <w:left w:w="100" w:type="dxa"/>
              <w:bottom w:w="80" w:type="dxa"/>
              <w:right w:w="100" w:type="dxa"/>
            </w:tcMar>
          </w:tcPr>
          <w:p w14:paraId="6690AD20" w14:textId="77777777" w:rsidR="000150B8" w:rsidRDefault="00000000" w:rsidP="00141BCA">
            <w:pPr>
              <w:jc w:val="both"/>
            </w:pPr>
            <w:r>
              <w:rPr>
                <w:b/>
                <w:bCs/>
                <w:color w:val="FFFFFF"/>
                <w:sz w:val="20"/>
                <w:szCs w:val="20"/>
              </w:rPr>
              <w:t>Typical timing</w:t>
            </w:r>
          </w:p>
        </w:tc>
        <w:tc>
          <w:tcPr>
            <w:tcW w:w="4760" w:type="dxa"/>
            <w:shd w:val="clear" w:color="auto" w:fill="1F3864"/>
            <w:tcMar>
              <w:top w:w="80" w:type="dxa"/>
              <w:left w:w="100" w:type="dxa"/>
              <w:bottom w:w="80" w:type="dxa"/>
              <w:right w:w="100" w:type="dxa"/>
            </w:tcMar>
          </w:tcPr>
          <w:p w14:paraId="574E831C" w14:textId="77777777" w:rsidR="000150B8" w:rsidRDefault="00000000" w:rsidP="00141BCA">
            <w:pPr>
              <w:jc w:val="both"/>
            </w:pPr>
            <w:r>
              <w:rPr>
                <w:b/>
                <w:bCs/>
                <w:color w:val="FFFFFF"/>
                <w:sz w:val="20"/>
                <w:szCs w:val="20"/>
              </w:rPr>
              <w:t>What is known by then</w:t>
            </w:r>
          </w:p>
        </w:tc>
      </w:tr>
      <w:tr w:rsidR="000150B8" w14:paraId="78D30B42" w14:textId="77777777">
        <w:tc>
          <w:tcPr>
            <w:tcW w:w="2600" w:type="dxa"/>
            <w:tcMar>
              <w:top w:w="60" w:type="dxa"/>
              <w:left w:w="100" w:type="dxa"/>
              <w:bottom w:w="60" w:type="dxa"/>
              <w:right w:w="100" w:type="dxa"/>
            </w:tcMar>
          </w:tcPr>
          <w:p w14:paraId="38AA5888" w14:textId="77777777" w:rsidR="000150B8" w:rsidRDefault="00000000" w:rsidP="00141BCA">
            <w:pPr>
              <w:jc w:val="both"/>
            </w:pPr>
            <w:r>
              <w:rPr>
                <w:sz w:val="20"/>
                <w:szCs w:val="20"/>
              </w:rPr>
              <w:t>Landfall</w:t>
            </w:r>
          </w:p>
        </w:tc>
        <w:tc>
          <w:tcPr>
            <w:tcW w:w="2000" w:type="dxa"/>
            <w:tcMar>
              <w:top w:w="60" w:type="dxa"/>
              <w:left w:w="100" w:type="dxa"/>
              <w:bottom w:w="60" w:type="dxa"/>
              <w:right w:w="100" w:type="dxa"/>
            </w:tcMar>
          </w:tcPr>
          <w:p w14:paraId="7A131891" w14:textId="77777777" w:rsidR="000150B8" w:rsidRDefault="00000000" w:rsidP="00141BCA">
            <w:pPr>
              <w:jc w:val="both"/>
            </w:pPr>
            <w:r>
              <w:rPr>
                <w:sz w:val="20"/>
                <w:szCs w:val="20"/>
              </w:rPr>
              <w:t>Day 0</w:t>
            </w:r>
          </w:p>
        </w:tc>
        <w:tc>
          <w:tcPr>
            <w:tcW w:w="4760" w:type="dxa"/>
            <w:tcMar>
              <w:top w:w="60" w:type="dxa"/>
              <w:left w:w="100" w:type="dxa"/>
              <w:bottom w:w="60" w:type="dxa"/>
              <w:right w:w="100" w:type="dxa"/>
            </w:tcMar>
          </w:tcPr>
          <w:p w14:paraId="49A27799" w14:textId="77777777" w:rsidR="000150B8" w:rsidRDefault="00000000" w:rsidP="00141BCA">
            <w:pPr>
              <w:jc w:val="both"/>
            </w:pPr>
            <w:r>
              <w:rPr>
                <w:sz w:val="20"/>
                <w:szCs w:val="20"/>
              </w:rPr>
              <w:t>Storm track and intensity data (Dataset 3) are complete.</w:t>
            </w:r>
          </w:p>
        </w:tc>
      </w:tr>
      <w:tr w:rsidR="000150B8" w14:paraId="5C360269" w14:textId="77777777">
        <w:tc>
          <w:tcPr>
            <w:tcW w:w="2600" w:type="dxa"/>
            <w:tcMar>
              <w:top w:w="60" w:type="dxa"/>
              <w:left w:w="100" w:type="dxa"/>
              <w:bottom w:w="60" w:type="dxa"/>
              <w:right w:w="100" w:type="dxa"/>
            </w:tcMar>
          </w:tcPr>
          <w:p w14:paraId="5363EBA5" w14:textId="77777777" w:rsidR="000150B8" w:rsidRDefault="00000000" w:rsidP="00141BCA">
            <w:pPr>
              <w:jc w:val="both"/>
            </w:pPr>
            <w:r>
              <w:rPr>
                <w:sz w:val="20"/>
                <w:szCs w:val="20"/>
              </w:rPr>
              <w:t>Initial claims surge</w:t>
            </w:r>
          </w:p>
        </w:tc>
        <w:tc>
          <w:tcPr>
            <w:tcW w:w="2000" w:type="dxa"/>
            <w:tcMar>
              <w:top w:w="60" w:type="dxa"/>
              <w:left w:w="100" w:type="dxa"/>
              <w:bottom w:w="60" w:type="dxa"/>
              <w:right w:w="100" w:type="dxa"/>
            </w:tcMar>
          </w:tcPr>
          <w:p w14:paraId="3B53FEC5" w14:textId="77777777" w:rsidR="000150B8" w:rsidRDefault="00000000" w:rsidP="00141BCA">
            <w:pPr>
              <w:jc w:val="both"/>
            </w:pPr>
            <w:r>
              <w:rPr>
                <w:sz w:val="20"/>
                <w:szCs w:val="20"/>
              </w:rPr>
              <w:t>Days 1-14</w:t>
            </w:r>
          </w:p>
        </w:tc>
        <w:tc>
          <w:tcPr>
            <w:tcW w:w="4760" w:type="dxa"/>
            <w:tcMar>
              <w:top w:w="60" w:type="dxa"/>
              <w:left w:w="100" w:type="dxa"/>
              <w:bottom w:w="60" w:type="dxa"/>
              <w:right w:w="100" w:type="dxa"/>
            </w:tcMar>
          </w:tcPr>
          <w:p w14:paraId="20619FA3" w14:textId="77777777" w:rsidR="000150B8" w:rsidRDefault="00000000" w:rsidP="00141BCA">
            <w:pPr>
              <w:jc w:val="both"/>
            </w:pPr>
            <w:r>
              <w:rPr>
                <w:sz w:val="20"/>
                <w:szCs w:val="20"/>
              </w:rPr>
              <w:t>Most policyholders have filed a first notice of loss; very few have been inspected yet.</w:t>
            </w:r>
          </w:p>
        </w:tc>
      </w:tr>
      <w:tr w:rsidR="000150B8" w14:paraId="1B28567E" w14:textId="77777777">
        <w:tc>
          <w:tcPr>
            <w:tcW w:w="2600" w:type="dxa"/>
            <w:tcMar>
              <w:top w:w="60" w:type="dxa"/>
              <w:left w:w="100" w:type="dxa"/>
              <w:bottom w:w="60" w:type="dxa"/>
              <w:right w:w="100" w:type="dxa"/>
            </w:tcMar>
          </w:tcPr>
          <w:p w14:paraId="1F0759F4" w14:textId="77777777" w:rsidR="000150B8" w:rsidRDefault="00000000" w:rsidP="00141BCA">
            <w:pPr>
              <w:jc w:val="both"/>
            </w:pPr>
            <w:r>
              <w:rPr>
                <w:sz w:val="20"/>
                <w:szCs w:val="20"/>
              </w:rPr>
              <w:t>Where this case begins</w:t>
            </w:r>
          </w:p>
        </w:tc>
        <w:tc>
          <w:tcPr>
            <w:tcW w:w="2000" w:type="dxa"/>
            <w:tcMar>
              <w:top w:w="60" w:type="dxa"/>
              <w:left w:w="100" w:type="dxa"/>
              <w:bottom w:w="60" w:type="dxa"/>
              <w:right w:w="100" w:type="dxa"/>
            </w:tcMar>
          </w:tcPr>
          <w:p w14:paraId="78129704" w14:textId="77777777" w:rsidR="000150B8" w:rsidRDefault="00000000" w:rsidP="00141BCA">
            <w:pPr>
              <w:jc w:val="both"/>
            </w:pPr>
            <w:r>
              <w:rPr>
                <w:sz w:val="20"/>
                <w:szCs w:val="20"/>
              </w:rPr>
              <w:t>Day 30</w:t>
            </w:r>
          </w:p>
        </w:tc>
        <w:tc>
          <w:tcPr>
            <w:tcW w:w="4760" w:type="dxa"/>
            <w:tcMar>
              <w:top w:w="60" w:type="dxa"/>
              <w:left w:w="100" w:type="dxa"/>
              <w:bottom w:w="60" w:type="dxa"/>
              <w:right w:w="100" w:type="dxa"/>
            </w:tcMar>
          </w:tcPr>
          <w:p w14:paraId="7C386930" w14:textId="77777777" w:rsidR="000150B8" w:rsidRDefault="00000000" w:rsidP="00141BCA">
            <w:pPr>
              <w:jc w:val="both"/>
            </w:pPr>
            <w:r>
              <w:rPr>
                <w:sz w:val="20"/>
                <w:szCs w:val="20"/>
              </w:rPr>
              <w:t>Thousands of claims filed; only 43 of 2,021 Marisol claims have completed a formal reserve review.</w:t>
            </w:r>
          </w:p>
        </w:tc>
      </w:tr>
      <w:tr w:rsidR="000150B8" w14:paraId="03A9A822" w14:textId="77777777">
        <w:tc>
          <w:tcPr>
            <w:tcW w:w="2600" w:type="dxa"/>
            <w:tcMar>
              <w:top w:w="60" w:type="dxa"/>
              <w:left w:w="100" w:type="dxa"/>
              <w:bottom w:w="60" w:type="dxa"/>
              <w:right w:w="100" w:type="dxa"/>
            </w:tcMar>
          </w:tcPr>
          <w:p w14:paraId="758AE395" w14:textId="77777777" w:rsidR="000150B8" w:rsidRDefault="00000000" w:rsidP="00141BCA">
            <w:pPr>
              <w:jc w:val="both"/>
            </w:pPr>
            <w:r>
              <w:rPr>
                <w:sz w:val="20"/>
                <w:szCs w:val="20"/>
              </w:rPr>
              <w:t>Systematic risk mostly resolved</w:t>
            </w:r>
          </w:p>
        </w:tc>
        <w:tc>
          <w:tcPr>
            <w:tcW w:w="2000" w:type="dxa"/>
            <w:tcMar>
              <w:top w:w="60" w:type="dxa"/>
              <w:left w:w="100" w:type="dxa"/>
              <w:bottom w:w="60" w:type="dxa"/>
              <w:right w:w="100" w:type="dxa"/>
            </w:tcMar>
          </w:tcPr>
          <w:p w14:paraId="6C49B3BA" w14:textId="77777777" w:rsidR="000150B8" w:rsidRDefault="00000000" w:rsidP="00141BCA">
            <w:pPr>
              <w:jc w:val="both"/>
            </w:pPr>
            <w:r>
              <w:rPr>
                <w:sz w:val="20"/>
                <w:szCs w:val="20"/>
              </w:rPr>
              <w:t>Days 90-120</w:t>
            </w:r>
          </w:p>
        </w:tc>
        <w:tc>
          <w:tcPr>
            <w:tcW w:w="4760" w:type="dxa"/>
            <w:tcMar>
              <w:top w:w="60" w:type="dxa"/>
              <w:left w:w="100" w:type="dxa"/>
              <w:bottom w:w="60" w:type="dxa"/>
              <w:right w:w="100" w:type="dxa"/>
            </w:tcMar>
          </w:tcPr>
          <w:p w14:paraId="6280D649" w14:textId="77777777" w:rsidR="000150B8" w:rsidRDefault="00000000" w:rsidP="00141BCA">
            <w:pPr>
              <w:jc w:val="both"/>
            </w:pPr>
            <w:r>
              <w:rPr>
                <w:sz w:val="20"/>
                <w:szCs w:val="20"/>
              </w:rPr>
              <w:t>Direct wind and surge damage is largely inspected and estimated across the portfolio.</w:t>
            </w:r>
          </w:p>
        </w:tc>
      </w:tr>
      <w:tr w:rsidR="000150B8" w14:paraId="277E5A43" w14:textId="77777777">
        <w:tc>
          <w:tcPr>
            <w:tcW w:w="2600" w:type="dxa"/>
            <w:tcMar>
              <w:top w:w="60" w:type="dxa"/>
              <w:left w:w="100" w:type="dxa"/>
              <w:bottom w:w="60" w:type="dxa"/>
              <w:right w:w="100" w:type="dxa"/>
            </w:tcMar>
          </w:tcPr>
          <w:p w14:paraId="1EA3CC43" w14:textId="77777777" w:rsidR="000150B8" w:rsidRDefault="00000000" w:rsidP="00141BCA">
            <w:pPr>
              <w:jc w:val="both"/>
            </w:pPr>
            <w:r>
              <w:rPr>
                <w:sz w:val="20"/>
                <w:szCs w:val="20"/>
              </w:rPr>
              <w:t>Unsystematic risk still developing</w:t>
            </w:r>
          </w:p>
        </w:tc>
        <w:tc>
          <w:tcPr>
            <w:tcW w:w="2000" w:type="dxa"/>
            <w:tcMar>
              <w:top w:w="60" w:type="dxa"/>
              <w:left w:w="100" w:type="dxa"/>
              <w:bottom w:w="60" w:type="dxa"/>
              <w:right w:w="100" w:type="dxa"/>
            </w:tcMar>
          </w:tcPr>
          <w:p w14:paraId="0CDFEAC1" w14:textId="77777777" w:rsidR="000150B8" w:rsidRDefault="00000000" w:rsidP="00141BCA">
            <w:pPr>
              <w:jc w:val="both"/>
            </w:pPr>
            <w:r>
              <w:rPr>
                <w:sz w:val="20"/>
                <w:szCs w:val="20"/>
              </w:rPr>
              <w:t>Months to years</w:t>
            </w:r>
          </w:p>
        </w:tc>
        <w:tc>
          <w:tcPr>
            <w:tcW w:w="4760" w:type="dxa"/>
            <w:tcMar>
              <w:top w:w="60" w:type="dxa"/>
              <w:left w:w="100" w:type="dxa"/>
              <w:bottom w:w="60" w:type="dxa"/>
              <w:right w:w="100" w:type="dxa"/>
            </w:tcMar>
          </w:tcPr>
          <w:p w14:paraId="053D9B60" w14:textId="77777777" w:rsidR="000150B8" w:rsidRDefault="00000000" w:rsidP="00141BCA">
            <w:pPr>
              <w:jc w:val="both"/>
            </w:pPr>
            <w:r>
              <w:rPr>
                <w:sz w:val="20"/>
                <w:szCs w:val="20"/>
              </w:rPr>
              <w:t>Litigation, contractor disputes, and fraud investigations continue to resolve well after the physical damage is understood.</w:t>
            </w:r>
          </w:p>
        </w:tc>
      </w:tr>
    </w:tbl>
    <w:p w14:paraId="35599282" w14:textId="77777777" w:rsidR="000150B8" w:rsidRDefault="00000000" w:rsidP="00141BCA">
      <w:pPr>
        <w:pStyle w:val="Heading2"/>
        <w:jc w:val="both"/>
      </w:pPr>
      <w:r>
        <w:t>B.6 Your Role, Concretely</w:t>
      </w:r>
    </w:p>
    <w:p w14:paraId="48565AB8" w14:textId="77777777" w:rsidR="000150B8" w:rsidRDefault="00000000" w:rsidP="00141BCA">
      <w:pPr>
        <w:spacing w:after="200" w:line="360" w:lineRule="auto"/>
        <w:jc w:val="both"/>
      </w:pPr>
      <w:r>
        <w:t>Across Part D, you will move through the same sequence of questions a real actuarial team faces after a catastrophe:</w:t>
      </w:r>
    </w:p>
    <w:p w14:paraId="33E32859" w14:textId="77777777" w:rsidR="000150B8" w:rsidRDefault="00000000" w:rsidP="00141BCA">
      <w:pPr>
        <w:pStyle w:val="ListParagraph"/>
        <w:numPr>
          <w:ilvl w:val="0"/>
          <w:numId w:val="3"/>
        </w:numPr>
        <w:spacing w:after="120" w:line="340" w:lineRule="auto"/>
        <w:jc w:val="both"/>
      </w:pPr>
      <w:r>
        <w:t>Understand the portfolio and what actually happened (Activities 1 and 2).</w:t>
      </w:r>
    </w:p>
    <w:p w14:paraId="2C8FC091" w14:textId="77777777" w:rsidR="000150B8" w:rsidRDefault="00000000" w:rsidP="00141BCA">
      <w:pPr>
        <w:pStyle w:val="ListParagraph"/>
        <w:numPr>
          <w:ilvl w:val="0"/>
          <w:numId w:val="3"/>
        </w:numPr>
        <w:spacing w:after="120" w:line="340" w:lineRule="auto"/>
        <w:jc w:val="both"/>
      </w:pPr>
      <w:r>
        <w:t>Predict how much individual claims will ultimately cost (Activity 3).</w:t>
      </w:r>
    </w:p>
    <w:p w14:paraId="21DB332D" w14:textId="77777777" w:rsidR="000150B8" w:rsidRDefault="00000000" w:rsidP="00141BCA">
      <w:pPr>
        <w:pStyle w:val="ListParagraph"/>
        <w:numPr>
          <w:ilvl w:val="0"/>
          <w:numId w:val="3"/>
        </w:numPr>
        <w:spacing w:after="120" w:line="340" w:lineRule="auto"/>
        <w:jc w:val="both"/>
      </w:pPr>
      <w:r>
        <w:t>Flag claims that may be fraudulent so investigators can focus their limited time (Activity 4).</w:t>
      </w:r>
    </w:p>
    <w:p w14:paraId="7146F72C" w14:textId="77777777" w:rsidR="000150B8" w:rsidRDefault="00000000" w:rsidP="00141BCA">
      <w:pPr>
        <w:pStyle w:val="ListParagraph"/>
        <w:numPr>
          <w:ilvl w:val="0"/>
          <w:numId w:val="3"/>
        </w:numPr>
        <w:spacing w:after="120" w:line="340" w:lineRule="auto"/>
        <w:jc w:val="both"/>
      </w:pPr>
      <w:r>
        <w:t>Estimate how much money the company needs to set aside to pay for these claims (Activity 5).</w:t>
      </w:r>
    </w:p>
    <w:p w14:paraId="4A854B2B" w14:textId="77777777" w:rsidR="000150B8" w:rsidRDefault="00000000" w:rsidP="00141BCA">
      <w:pPr>
        <w:pStyle w:val="ListParagraph"/>
        <w:numPr>
          <w:ilvl w:val="0"/>
          <w:numId w:val="3"/>
        </w:numPr>
        <w:spacing w:after="120" w:line="340" w:lineRule="auto"/>
        <w:jc w:val="both"/>
      </w:pPr>
      <w:r>
        <w:t>Decide how to prioritize the claims queue given limited adjuster capacity (Activity 6).</w:t>
      </w:r>
    </w:p>
    <w:p w14:paraId="76A197F2" w14:textId="77777777" w:rsidR="000150B8" w:rsidRDefault="00000000" w:rsidP="00141BCA">
      <w:pPr>
        <w:pStyle w:val="ListParagraph"/>
        <w:numPr>
          <w:ilvl w:val="0"/>
          <w:numId w:val="3"/>
        </w:numPr>
        <w:spacing w:after="120" w:line="340" w:lineRule="auto"/>
        <w:jc w:val="both"/>
      </w:pPr>
      <w:r>
        <w:t>Stress-test your assumptions before anyone relies on them (Activity 7).</w:t>
      </w:r>
    </w:p>
    <w:p w14:paraId="304F0B43" w14:textId="77777777" w:rsidR="000150B8" w:rsidRDefault="00000000" w:rsidP="00141BCA">
      <w:pPr>
        <w:pStyle w:val="ListParagraph"/>
        <w:numPr>
          <w:ilvl w:val="0"/>
          <w:numId w:val="3"/>
        </w:numPr>
        <w:spacing w:after="120" w:line="340" w:lineRule="auto"/>
        <w:jc w:val="both"/>
      </w:pPr>
      <w:r>
        <w:t>Write a short, decision-focused recommendation for Gulf Crest's leadership (Activity 7, alongside Notebook 8).</w:t>
      </w:r>
    </w:p>
    <w:p w14:paraId="636FD5D7" w14:textId="77777777" w:rsidR="000150B8" w:rsidRDefault="00000000" w:rsidP="00141BCA">
      <w:pPr>
        <w:spacing w:after="200" w:line="360" w:lineRule="auto"/>
        <w:jc w:val="both"/>
      </w:pPr>
      <w:r>
        <w:t>Each of these is a real function within an actuarial or claims department, not an invented exercise.</w:t>
      </w:r>
    </w:p>
    <w:p w14:paraId="546B8467" w14:textId="77777777" w:rsidR="000150B8" w:rsidRDefault="00000000" w:rsidP="00141BCA">
      <w:pPr>
        <w:pStyle w:val="Heading2"/>
        <w:jc w:val="both"/>
      </w:pPr>
      <w:r>
        <w:t>B.7 Comprehension Check</w:t>
      </w:r>
    </w:p>
    <w:p w14:paraId="3BC34174" w14:textId="77777777" w:rsidR="000150B8" w:rsidRDefault="00000000" w:rsidP="00141BCA">
      <w:pPr>
        <w:spacing w:after="200" w:line="360" w:lineRule="auto"/>
        <w:jc w:val="both"/>
      </w:pPr>
      <w:r>
        <w:t>Answer briefly before moving to Part C.</w:t>
      </w:r>
    </w:p>
    <w:p w14:paraId="4CB2D768" w14:textId="77777777" w:rsidR="000150B8" w:rsidRDefault="00000000" w:rsidP="00141BCA">
      <w:pPr>
        <w:pStyle w:val="ListParagraph"/>
        <w:numPr>
          <w:ilvl w:val="0"/>
          <w:numId w:val="4"/>
        </w:numPr>
        <w:spacing w:after="100" w:line="340" w:lineRule="auto"/>
        <w:jc w:val="both"/>
      </w:pPr>
      <w:r>
        <w:t>What single dollar figure defines whether an event counts as a declared catastrophe in this module?</w:t>
      </w:r>
    </w:p>
    <w:p w14:paraId="03FE8993" w14:textId="77777777" w:rsidR="000150B8" w:rsidRDefault="00000000" w:rsidP="00141BCA">
      <w:pPr>
        <w:spacing w:after="60" w:line="320" w:lineRule="auto"/>
        <w:ind w:left="450"/>
        <w:jc w:val="both"/>
      </w:pPr>
      <w:r>
        <w:t>A.  $1 million</w:t>
      </w:r>
    </w:p>
    <w:p w14:paraId="56F0893E" w14:textId="77777777" w:rsidR="000150B8" w:rsidRDefault="00000000" w:rsidP="00141BCA">
      <w:pPr>
        <w:spacing w:after="60" w:line="320" w:lineRule="auto"/>
        <w:ind w:left="450"/>
        <w:jc w:val="both"/>
      </w:pPr>
      <w:r>
        <w:t>B.  $10 million</w:t>
      </w:r>
    </w:p>
    <w:p w14:paraId="64CDFC3E" w14:textId="77777777" w:rsidR="000150B8" w:rsidRDefault="00000000" w:rsidP="00141BCA">
      <w:pPr>
        <w:spacing w:after="60" w:line="320" w:lineRule="auto"/>
        <w:ind w:left="450"/>
        <w:jc w:val="both"/>
      </w:pPr>
      <w:r>
        <w:lastRenderedPageBreak/>
        <w:t>C.  $25 million</w:t>
      </w:r>
    </w:p>
    <w:p w14:paraId="4D52C5DE" w14:textId="77777777" w:rsidR="000150B8" w:rsidRDefault="00000000" w:rsidP="00141BCA">
      <w:pPr>
        <w:spacing w:after="60" w:line="320" w:lineRule="auto"/>
        <w:ind w:left="450"/>
        <w:jc w:val="both"/>
      </w:pPr>
      <w:r>
        <w:t>D.  $100 million</w:t>
      </w:r>
    </w:p>
    <w:p w14:paraId="7B7DAC56" w14:textId="77777777" w:rsidR="000150B8" w:rsidRDefault="00000000" w:rsidP="00141BCA">
      <w:pPr>
        <w:spacing w:after="260"/>
        <w:ind w:left="450"/>
        <w:jc w:val="both"/>
      </w:pPr>
      <w:r>
        <w:rPr>
          <w:i/>
          <w:iCs/>
          <w:sz w:val="20"/>
          <w:szCs w:val="20"/>
        </w:rPr>
        <w:t>Circle your answer.</w:t>
      </w:r>
    </w:p>
    <w:p w14:paraId="1F496584" w14:textId="77777777" w:rsidR="000150B8" w:rsidRDefault="00000000" w:rsidP="00141BCA">
      <w:pPr>
        <w:pStyle w:val="ListParagraph"/>
        <w:numPr>
          <w:ilvl w:val="0"/>
          <w:numId w:val="4"/>
        </w:numPr>
        <w:spacing w:after="120" w:line="340" w:lineRule="auto"/>
        <w:jc w:val="both"/>
      </w:pPr>
      <w:r>
        <w:t>Using what you read in Part A.3, explain in one or two sentences why Hurricane Marisol was able to generate a claims surge large enough to cross that threshold.</w:t>
      </w:r>
    </w:p>
    <w:p w14:paraId="5DC83F9C" w14:textId="77777777" w:rsidR="000150B8" w:rsidRDefault="000150B8" w:rsidP="00141BCA">
      <w:pPr>
        <w:pBdr>
          <w:bottom w:val="single" w:sz="4" w:space="0" w:color="999999"/>
        </w:pBdr>
        <w:spacing w:after="420"/>
        <w:jc w:val="both"/>
      </w:pPr>
    </w:p>
    <w:p w14:paraId="663D2886" w14:textId="77777777" w:rsidR="000150B8" w:rsidRDefault="000150B8" w:rsidP="00141BCA">
      <w:pPr>
        <w:pBdr>
          <w:bottom w:val="single" w:sz="4" w:space="0" w:color="999999"/>
        </w:pBdr>
        <w:spacing w:after="420"/>
        <w:jc w:val="both"/>
      </w:pPr>
    </w:p>
    <w:p w14:paraId="53488940" w14:textId="77777777" w:rsidR="000150B8" w:rsidRDefault="000150B8" w:rsidP="00141BCA">
      <w:pPr>
        <w:pBdr>
          <w:bottom w:val="single" w:sz="4" w:space="0" w:color="999999"/>
        </w:pBdr>
        <w:spacing w:after="420"/>
        <w:jc w:val="both"/>
      </w:pPr>
    </w:p>
    <w:p w14:paraId="20C63DA9" w14:textId="77777777" w:rsidR="000150B8" w:rsidRDefault="000150B8" w:rsidP="00141BCA">
      <w:pPr>
        <w:pBdr>
          <w:bottom w:val="single" w:sz="4" w:space="0" w:color="999999"/>
        </w:pBdr>
        <w:spacing w:after="420"/>
        <w:jc w:val="both"/>
      </w:pPr>
    </w:p>
    <w:p w14:paraId="703834F6" w14:textId="77777777" w:rsidR="000150B8" w:rsidRDefault="00000000" w:rsidP="00141BCA">
      <w:pPr>
        <w:pStyle w:val="ListParagraph"/>
        <w:numPr>
          <w:ilvl w:val="0"/>
          <w:numId w:val="4"/>
        </w:numPr>
        <w:spacing w:after="100" w:line="340" w:lineRule="auto"/>
        <w:jc w:val="both"/>
      </w:pPr>
      <w:r>
        <w:t>Which of the following is an example of unsystematic risk, as this module frames the term?</w:t>
      </w:r>
    </w:p>
    <w:p w14:paraId="3754C6E4" w14:textId="77777777" w:rsidR="000150B8" w:rsidRDefault="00000000" w:rsidP="00141BCA">
      <w:pPr>
        <w:spacing w:after="60" w:line="320" w:lineRule="auto"/>
        <w:ind w:left="450"/>
        <w:jc w:val="both"/>
      </w:pPr>
      <w:r>
        <w:t>A.  Direct wind damage confirmed by an adjuster's inspection</w:t>
      </w:r>
    </w:p>
    <w:p w14:paraId="4A5EE687" w14:textId="77777777" w:rsidR="000150B8" w:rsidRDefault="00000000" w:rsidP="00141BCA">
      <w:pPr>
        <w:spacing w:after="60" w:line="320" w:lineRule="auto"/>
        <w:ind w:left="450"/>
        <w:jc w:val="both"/>
      </w:pPr>
      <w:r>
        <w:t>B.  Storm surge height measured at landfall</w:t>
      </w:r>
    </w:p>
    <w:p w14:paraId="35BEB0BF" w14:textId="77777777" w:rsidR="000150B8" w:rsidRDefault="00000000" w:rsidP="00141BCA">
      <w:pPr>
        <w:spacing w:after="60" w:line="320" w:lineRule="auto"/>
        <w:ind w:left="450"/>
        <w:jc w:val="both"/>
      </w:pPr>
      <w:r>
        <w:t>C.  Ongoing litigation over a disputed claim months after the storm</w:t>
      </w:r>
    </w:p>
    <w:p w14:paraId="6F8F51D8" w14:textId="77777777" w:rsidR="000150B8" w:rsidRDefault="00000000" w:rsidP="00141BCA">
      <w:pPr>
        <w:spacing w:after="60" w:line="320" w:lineRule="auto"/>
        <w:ind w:left="450"/>
        <w:jc w:val="both"/>
      </w:pPr>
      <w:r>
        <w:t>D.  The size of the coastal policy portfolio</w:t>
      </w:r>
    </w:p>
    <w:p w14:paraId="6843D017" w14:textId="77777777" w:rsidR="000150B8" w:rsidRDefault="00000000" w:rsidP="00141BCA">
      <w:pPr>
        <w:spacing w:after="260"/>
        <w:ind w:left="450"/>
        <w:jc w:val="both"/>
      </w:pPr>
      <w:r>
        <w:rPr>
          <w:i/>
          <w:iCs/>
          <w:sz w:val="20"/>
          <w:szCs w:val="20"/>
        </w:rPr>
        <w:t>Circle your answer.</w:t>
      </w:r>
    </w:p>
    <w:p w14:paraId="0C92EF88" w14:textId="77777777" w:rsidR="000150B8" w:rsidRDefault="00000000" w:rsidP="00141BCA">
      <w:pPr>
        <w:pStyle w:val="ListParagraph"/>
        <w:numPr>
          <w:ilvl w:val="0"/>
          <w:numId w:val="4"/>
        </w:numPr>
        <w:spacing w:after="120" w:line="340" w:lineRule="auto"/>
        <w:jc w:val="both"/>
      </w:pPr>
      <w:r>
        <w:t>In your own words, explain the difference between systematic and unsystematic risk in this scenario, and give one example of each drawn from the Gulf Crest case.</w:t>
      </w:r>
    </w:p>
    <w:p w14:paraId="7BFBDA77" w14:textId="77777777" w:rsidR="000150B8" w:rsidRDefault="000150B8" w:rsidP="00141BCA">
      <w:pPr>
        <w:pBdr>
          <w:bottom w:val="single" w:sz="4" w:space="0" w:color="999999"/>
        </w:pBdr>
        <w:spacing w:after="420"/>
        <w:jc w:val="both"/>
      </w:pPr>
    </w:p>
    <w:p w14:paraId="07F911ED" w14:textId="77777777" w:rsidR="000150B8" w:rsidRDefault="000150B8" w:rsidP="00141BCA">
      <w:pPr>
        <w:pBdr>
          <w:bottom w:val="single" w:sz="4" w:space="0" w:color="999999"/>
        </w:pBdr>
        <w:spacing w:after="420"/>
        <w:jc w:val="both"/>
      </w:pPr>
    </w:p>
    <w:p w14:paraId="79316CF6" w14:textId="77777777" w:rsidR="000150B8" w:rsidRDefault="000150B8" w:rsidP="00141BCA">
      <w:pPr>
        <w:pBdr>
          <w:bottom w:val="single" w:sz="4" w:space="0" w:color="999999"/>
        </w:pBdr>
        <w:spacing w:after="420"/>
        <w:jc w:val="both"/>
      </w:pPr>
    </w:p>
    <w:p w14:paraId="782E1E96" w14:textId="77777777" w:rsidR="000150B8" w:rsidRDefault="000150B8" w:rsidP="00141BCA">
      <w:pPr>
        <w:pBdr>
          <w:bottom w:val="single" w:sz="4" w:space="0" w:color="999999"/>
        </w:pBdr>
        <w:spacing w:after="420"/>
        <w:jc w:val="both"/>
      </w:pPr>
    </w:p>
    <w:p w14:paraId="1C585F0C" w14:textId="77777777" w:rsidR="000150B8" w:rsidRDefault="00000000" w:rsidP="00141BCA">
      <w:pPr>
        <w:pStyle w:val="ListParagraph"/>
        <w:numPr>
          <w:ilvl w:val="0"/>
          <w:numId w:val="4"/>
        </w:numPr>
        <w:spacing w:after="120" w:line="340" w:lineRule="auto"/>
        <w:jc w:val="both"/>
      </w:pPr>
      <w:r>
        <w:t>Name two operational changes a real insurer makes during a catastrophe surge that it would not bother with for routine, everyday claims.</w:t>
      </w:r>
    </w:p>
    <w:p w14:paraId="05432143" w14:textId="77777777" w:rsidR="000150B8" w:rsidRDefault="000150B8" w:rsidP="00141BCA">
      <w:pPr>
        <w:pBdr>
          <w:bottom w:val="single" w:sz="4" w:space="0" w:color="999999"/>
        </w:pBdr>
        <w:spacing w:after="420"/>
        <w:jc w:val="both"/>
      </w:pPr>
    </w:p>
    <w:p w14:paraId="7B5FA8E8" w14:textId="77777777" w:rsidR="000150B8" w:rsidRDefault="000150B8" w:rsidP="00141BCA">
      <w:pPr>
        <w:pBdr>
          <w:bottom w:val="single" w:sz="4" w:space="0" w:color="999999"/>
        </w:pBdr>
        <w:spacing w:after="420"/>
        <w:jc w:val="both"/>
      </w:pPr>
    </w:p>
    <w:p w14:paraId="1FDFB482" w14:textId="77777777" w:rsidR="000150B8" w:rsidRDefault="000150B8" w:rsidP="00141BCA">
      <w:pPr>
        <w:pBdr>
          <w:bottom w:val="single" w:sz="4" w:space="0" w:color="999999"/>
        </w:pBdr>
        <w:spacing w:after="420"/>
        <w:jc w:val="both"/>
      </w:pPr>
    </w:p>
    <w:p w14:paraId="641CAC2D" w14:textId="77777777" w:rsidR="000150B8" w:rsidRDefault="000150B8" w:rsidP="00141BCA">
      <w:pPr>
        <w:pBdr>
          <w:bottom w:val="single" w:sz="4" w:space="0" w:color="999999"/>
        </w:pBdr>
        <w:spacing w:after="420"/>
        <w:jc w:val="both"/>
      </w:pPr>
    </w:p>
    <w:p w14:paraId="3B062918" w14:textId="77777777" w:rsidR="000150B8" w:rsidRDefault="00000000" w:rsidP="00141BCA">
      <w:pPr>
        <w:pStyle w:val="Heading2"/>
        <w:jc w:val="both"/>
      </w:pPr>
      <w:r>
        <w:t>B.8 Higher-Order Thinking</w:t>
      </w:r>
    </w:p>
    <w:p w14:paraId="76634306" w14:textId="77777777" w:rsidR="000150B8" w:rsidRDefault="00000000" w:rsidP="00141BCA">
      <w:pPr>
        <w:spacing w:after="200" w:line="360" w:lineRule="auto"/>
        <w:jc w:val="both"/>
      </w:pPr>
      <w:r>
        <w:t>These two questions ask you to combine several facts from Part B into a single judgment. There is no single correct answer; you are being evaluated on the quality of the reasoning.</w:t>
      </w:r>
    </w:p>
    <w:p w14:paraId="590F3E0E" w14:textId="77777777" w:rsidR="000150B8" w:rsidRDefault="00000000" w:rsidP="00141BCA">
      <w:pPr>
        <w:pStyle w:val="ListParagraph"/>
        <w:numPr>
          <w:ilvl w:val="0"/>
          <w:numId w:val="5"/>
        </w:numPr>
        <w:spacing w:after="120" w:line="340" w:lineRule="auto"/>
        <w:jc w:val="both"/>
      </w:pPr>
      <w:r>
        <w:t>Gulf Crest's leadership wants to book a final Hurricane Marisol reserve figure at day 30, so it can close its books for 2026Q3 on schedule. Using the timeline in B.5 and the systematic/unsystematic risk framing in B.3, construct an argument for why that timeline is likely too early for a defensible final number, and propose what leadership should book instead in the meantime.</w:t>
      </w:r>
    </w:p>
    <w:p w14:paraId="38CC891C" w14:textId="77777777" w:rsidR="000150B8" w:rsidRDefault="000150B8" w:rsidP="00141BCA">
      <w:pPr>
        <w:pBdr>
          <w:bottom w:val="single" w:sz="4" w:space="0" w:color="999999"/>
        </w:pBdr>
        <w:spacing w:after="420"/>
        <w:jc w:val="both"/>
      </w:pPr>
    </w:p>
    <w:p w14:paraId="19B4D1D6" w14:textId="77777777" w:rsidR="000150B8" w:rsidRDefault="000150B8" w:rsidP="00141BCA">
      <w:pPr>
        <w:pBdr>
          <w:bottom w:val="single" w:sz="4" w:space="0" w:color="999999"/>
        </w:pBdr>
        <w:spacing w:after="420"/>
        <w:jc w:val="both"/>
      </w:pPr>
    </w:p>
    <w:p w14:paraId="48E2D057" w14:textId="77777777" w:rsidR="000150B8" w:rsidRDefault="000150B8" w:rsidP="00141BCA">
      <w:pPr>
        <w:pBdr>
          <w:bottom w:val="single" w:sz="4" w:space="0" w:color="999999"/>
        </w:pBdr>
        <w:spacing w:after="420"/>
        <w:jc w:val="both"/>
      </w:pPr>
    </w:p>
    <w:p w14:paraId="405F6C07" w14:textId="77777777" w:rsidR="000150B8" w:rsidRDefault="000150B8" w:rsidP="00141BCA">
      <w:pPr>
        <w:pBdr>
          <w:bottom w:val="single" w:sz="4" w:space="0" w:color="999999"/>
        </w:pBdr>
        <w:spacing w:after="420"/>
        <w:jc w:val="both"/>
      </w:pPr>
    </w:p>
    <w:p w14:paraId="27C01AE4" w14:textId="77777777" w:rsidR="000150B8" w:rsidRDefault="000150B8" w:rsidP="00141BCA">
      <w:pPr>
        <w:pBdr>
          <w:bottom w:val="single" w:sz="4" w:space="0" w:color="999999"/>
        </w:pBdr>
        <w:spacing w:after="420"/>
        <w:jc w:val="both"/>
      </w:pPr>
    </w:p>
    <w:p w14:paraId="0FD46836" w14:textId="77777777" w:rsidR="000150B8" w:rsidRDefault="00000000" w:rsidP="00141BCA">
      <w:pPr>
        <w:pStyle w:val="ListParagraph"/>
        <w:numPr>
          <w:ilvl w:val="0"/>
          <w:numId w:val="5"/>
        </w:numPr>
        <w:spacing w:after="120" w:line="340" w:lineRule="auto"/>
        <w:jc w:val="both"/>
      </w:pPr>
      <w:r>
        <w:t>A regional competitor of Gulf Crest chooses not to declare Hurricane Marisol a catastrophe internally, instead processing the claims through its normal workflow. Using the $25 million threshold and the operational changes described in B.4, evaluate the risks that competitor is taking on by not activating catastrophe procedures.</w:t>
      </w:r>
    </w:p>
    <w:p w14:paraId="62AE88C0" w14:textId="77777777" w:rsidR="000150B8" w:rsidRDefault="000150B8" w:rsidP="00141BCA">
      <w:pPr>
        <w:pBdr>
          <w:bottom w:val="single" w:sz="4" w:space="0" w:color="999999"/>
        </w:pBdr>
        <w:spacing w:after="420"/>
        <w:jc w:val="both"/>
      </w:pPr>
    </w:p>
    <w:p w14:paraId="5CC1233C" w14:textId="77777777" w:rsidR="000150B8" w:rsidRDefault="000150B8" w:rsidP="00141BCA">
      <w:pPr>
        <w:pBdr>
          <w:bottom w:val="single" w:sz="4" w:space="0" w:color="999999"/>
        </w:pBdr>
        <w:spacing w:after="420"/>
        <w:jc w:val="both"/>
      </w:pPr>
    </w:p>
    <w:p w14:paraId="7871ADCE" w14:textId="77777777" w:rsidR="000150B8" w:rsidRDefault="000150B8" w:rsidP="00141BCA">
      <w:pPr>
        <w:pBdr>
          <w:bottom w:val="single" w:sz="4" w:space="0" w:color="999999"/>
        </w:pBdr>
        <w:spacing w:after="420"/>
        <w:jc w:val="both"/>
      </w:pPr>
    </w:p>
    <w:p w14:paraId="3C259F16" w14:textId="77777777" w:rsidR="000150B8" w:rsidRDefault="000150B8" w:rsidP="00141BCA">
      <w:pPr>
        <w:pBdr>
          <w:bottom w:val="single" w:sz="4" w:space="0" w:color="999999"/>
        </w:pBdr>
        <w:spacing w:after="420"/>
        <w:jc w:val="both"/>
      </w:pPr>
    </w:p>
    <w:p w14:paraId="0A54F460" w14:textId="77777777" w:rsidR="000150B8" w:rsidRDefault="000150B8" w:rsidP="00141BCA">
      <w:pPr>
        <w:pBdr>
          <w:bottom w:val="single" w:sz="4" w:space="0" w:color="999999"/>
        </w:pBdr>
        <w:spacing w:after="420"/>
        <w:jc w:val="both"/>
      </w:pPr>
    </w:p>
    <w:p w14:paraId="782FB122" w14:textId="77777777" w:rsidR="000150B8" w:rsidRDefault="00000000" w:rsidP="00141BCA">
      <w:pPr>
        <w:jc w:val="both"/>
      </w:pPr>
      <w:r>
        <w:br w:type="page"/>
      </w:r>
    </w:p>
    <w:p w14:paraId="58AB5046" w14:textId="77777777" w:rsidR="000150B8" w:rsidRDefault="00000000" w:rsidP="00141BCA">
      <w:pPr>
        <w:pStyle w:val="Heading1"/>
        <w:jc w:val="both"/>
      </w:pPr>
      <w:r>
        <w:lastRenderedPageBreak/>
        <w:t>Part C: Data Description</w:t>
      </w:r>
    </w:p>
    <w:p w14:paraId="3F336F10" w14:textId="77777777" w:rsidR="000150B8" w:rsidRDefault="00000000" w:rsidP="00141BCA">
      <w:pPr>
        <w:spacing w:after="200" w:line="360" w:lineRule="auto"/>
        <w:jc w:val="both"/>
      </w:pPr>
      <w:r>
        <w:t>Eight datasets describe Gulf Crest's business and the aftermath of Hurricane Marisol. All eight are provided as CSV files (the same kind of file Excel can open) and are loaded throughout the notebooks using the pandas library. The table below gives a one-line summary of each; a fuller description of each dataset's specific columns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60"/>
        <w:gridCol w:w="5200"/>
      </w:tblGrid>
      <w:tr w:rsidR="000150B8" w14:paraId="1C4FDF68" w14:textId="77777777">
        <w:trPr>
          <w:tblHeader/>
        </w:trPr>
        <w:tc>
          <w:tcPr>
            <w:tcW w:w="2600" w:type="dxa"/>
            <w:shd w:val="clear" w:color="auto" w:fill="1F3864"/>
            <w:tcMar>
              <w:top w:w="80" w:type="dxa"/>
              <w:left w:w="100" w:type="dxa"/>
              <w:bottom w:w="80" w:type="dxa"/>
              <w:right w:w="100" w:type="dxa"/>
            </w:tcMar>
          </w:tcPr>
          <w:p w14:paraId="3338864A" w14:textId="77777777" w:rsidR="000150B8" w:rsidRDefault="00000000" w:rsidP="00141BCA">
            <w:pPr>
              <w:jc w:val="both"/>
            </w:pPr>
            <w:r>
              <w:rPr>
                <w:b/>
                <w:bCs/>
                <w:color w:val="FFFFFF"/>
                <w:sz w:val="20"/>
                <w:szCs w:val="20"/>
              </w:rPr>
              <w:t>Dataset</w:t>
            </w:r>
          </w:p>
        </w:tc>
        <w:tc>
          <w:tcPr>
            <w:tcW w:w="1560" w:type="dxa"/>
            <w:shd w:val="clear" w:color="auto" w:fill="1F3864"/>
            <w:tcMar>
              <w:top w:w="80" w:type="dxa"/>
              <w:left w:w="100" w:type="dxa"/>
              <w:bottom w:w="80" w:type="dxa"/>
              <w:right w:w="100" w:type="dxa"/>
            </w:tcMar>
          </w:tcPr>
          <w:p w14:paraId="1A8497AE" w14:textId="77777777" w:rsidR="000150B8" w:rsidRDefault="00000000" w:rsidP="00141BCA">
            <w:pPr>
              <w:jc w:val="both"/>
            </w:pPr>
            <w:r>
              <w:rPr>
                <w:b/>
                <w:bCs/>
                <w:color w:val="FFFFFF"/>
                <w:sz w:val="20"/>
                <w:szCs w:val="20"/>
              </w:rPr>
              <w:t>Rows</w:t>
            </w:r>
          </w:p>
        </w:tc>
        <w:tc>
          <w:tcPr>
            <w:tcW w:w="5200" w:type="dxa"/>
            <w:shd w:val="clear" w:color="auto" w:fill="1F3864"/>
            <w:tcMar>
              <w:top w:w="80" w:type="dxa"/>
              <w:left w:w="100" w:type="dxa"/>
              <w:bottom w:w="80" w:type="dxa"/>
              <w:right w:w="100" w:type="dxa"/>
            </w:tcMar>
          </w:tcPr>
          <w:p w14:paraId="6BBBBD08" w14:textId="77777777" w:rsidR="000150B8" w:rsidRDefault="00000000" w:rsidP="00141BCA">
            <w:pPr>
              <w:jc w:val="both"/>
            </w:pPr>
            <w:r>
              <w:rPr>
                <w:b/>
                <w:bCs/>
                <w:color w:val="FFFFFF"/>
                <w:sz w:val="20"/>
                <w:szCs w:val="20"/>
              </w:rPr>
              <w:t>What it contains</w:t>
            </w:r>
          </w:p>
        </w:tc>
      </w:tr>
      <w:tr w:rsidR="000150B8" w14:paraId="378799FF" w14:textId="77777777">
        <w:tc>
          <w:tcPr>
            <w:tcW w:w="2600" w:type="dxa"/>
            <w:tcMar>
              <w:top w:w="60" w:type="dxa"/>
              <w:left w:w="100" w:type="dxa"/>
              <w:bottom w:w="60" w:type="dxa"/>
              <w:right w:w="100" w:type="dxa"/>
            </w:tcMar>
          </w:tcPr>
          <w:p w14:paraId="3F3A6A3B" w14:textId="77777777" w:rsidR="000150B8" w:rsidRDefault="00000000" w:rsidP="00141BCA">
            <w:pPr>
              <w:jc w:val="both"/>
            </w:pPr>
            <w:r>
              <w:rPr>
                <w:sz w:val="20"/>
                <w:szCs w:val="20"/>
              </w:rPr>
              <w:t>01_policies.csv</w:t>
            </w:r>
          </w:p>
        </w:tc>
        <w:tc>
          <w:tcPr>
            <w:tcW w:w="1560" w:type="dxa"/>
            <w:tcMar>
              <w:top w:w="60" w:type="dxa"/>
              <w:left w:w="100" w:type="dxa"/>
              <w:bottom w:w="60" w:type="dxa"/>
              <w:right w:w="100" w:type="dxa"/>
            </w:tcMar>
          </w:tcPr>
          <w:p w14:paraId="3F0A1DEB" w14:textId="77777777" w:rsidR="000150B8" w:rsidRDefault="00000000" w:rsidP="00141BCA">
            <w:pPr>
              <w:jc w:val="both"/>
            </w:pPr>
            <w:r>
              <w:rPr>
                <w:sz w:val="20"/>
                <w:szCs w:val="20"/>
              </w:rPr>
              <w:t>5,000</w:t>
            </w:r>
          </w:p>
        </w:tc>
        <w:tc>
          <w:tcPr>
            <w:tcW w:w="5200" w:type="dxa"/>
            <w:tcMar>
              <w:top w:w="60" w:type="dxa"/>
              <w:left w:w="100" w:type="dxa"/>
              <w:bottom w:w="60" w:type="dxa"/>
              <w:right w:w="100" w:type="dxa"/>
            </w:tcMar>
          </w:tcPr>
          <w:p w14:paraId="022A9AF7" w14:textId="77777777" w:rsidR="000150B8" w:rsidRDefault="00000000" w:rsidP="00141BCA">
            <w:pPr>
              <w:jc w:val="both"/>
            </w:pPr>
            <w:r>
              <w:rPr>
                <w:sz w:val="20"/>
                <w:szCs w:val="20"/>
              </w:rPr>
              <w:t>One row per policy: policyholder, property address, geographic zone, construction type, year built, coverage type, total insured value, policy start date, annual premium.</w:t>
            </w:r>
          </w:p>
        </w:tc>
      </w:tr>
      <w:tr w:rsidR="000150B8" w14:paraId="412FFA7F" w14:textId="77777777">
        <w:tc>
          <w:tcPr>
            <w:tcW w:w="2600" w:type="dxa"/>
            <w:tcMar>
              <w:top w:w="60" w:type="dxa"/>
              <w:left w:w="100" w:type="dxa"/>
              <w:bottom w:w="60" w:type="dxa"/>
              <w:right w:w="100" w:type="dxa"/>
            </w:tcMar>
          </w:tcPr>
          <w:p w14:paraId="682BA22E" w14:textId="77777777" w:rsidR="000150B8" w:rsidRDefault="00000000" w:rsidP="00141BCA">
            <w:pPr>
              <w:jc w:val="both"/>
            </w:pPr>
            <w:r>
              <w:rPr>
                <w:sz w:val="20"/>
                <w:szCs w:val="20"/>
              </w:rPr>
              <w:t>02_claims.csv</w:t>
            </w:r>
          </w:p>
        </w:tc>
        <w:tc>
          <w:tcPr>
            <w:tcW w:w="1560" w:type="dxa"/>
            <w:tcMar>
              <w:top w:w="60" w:type="dxa"/>
              <w:left w:w="100" w:type="dxa"/>
              <w:bottom w:w="60" w:type="dxa"/>
              <w:right w:w="100" w:type="dxa"/>
            </w:tcMar>
          </w:tcPr>
          <w:p w14:paraId="6CF9A7AF" w14:textId="77777777" w:rsidR="000150B8" w:rsidRDefault="00000000" w:rsidP="00141BCA">
            <w:pPr>
              <w:jc w:val="both"/>
            </w:pPr>
            <w:r>
              <w:rPr>
                <w:sz w:val="20"/>
                <w:szCs w:val="20"/>
              </w:rPr>
              <w:t>2,883</w:t>
            </w:r>
          </w:p>
        </w:tc>
        <w:tc>
          <w:tcPr>
            <w:tcW w:w="5200" w:type="dxa"/>
            <w:tcMar>
              <w:top w:w="60" w:type="dxa"/>
              <w:left w:w="100" w:type="dxa"/>
              <w:bottom w:w="60" w:type="dxa"/>
              <w:right w:w="100" w:type="dxa"/>
            </w:tcMar>
          </w:tcPr>
          <w:p w14:paraId="40A2D0C5" w14:textId="77777777" w:rsidR="000150B8" w:rsidRDefault="00000000" w:rsidP="00141BCA">
            <w:pPr>
              <w:jc w:val="both"/>
            </w:pPr>
            <w:r>
              <w:rPr>
                <w:sz w:val="20"/>
                <w:szCs w:val="20"/>
              </w:rPr>
              <w:t>One row per claim: linked policy, cause of loss, claim status, reported severity, catastrophe flag, dates.</w:t>
            </w:r>
          </w:p>
        </w:tc>
      </w:tr>
      <w:tr w:rsidR="000150B8" w14:paraId="57C61D37" w14:textId="77777777">
        <w:tc>
          <w:tcPr>
            <w:tcW w:w="2600" w:type="dxa"/>
            <w:tcMar>
              <w:top w:w="60" w:type="dxa"/>
              <w:left w:w="100" w:type="dxa"/>
              <w:bottom w:w="60" w:type="dxa"/>
              <w:right w:w="100" w:type="dxa"/>
            </w:tcMar>
          </w:tcPr>
          <w:p w14:paraId="68A9A750" w14:textId="77777777" w:rsidR="000150B8" w:rsidRDefault="00000000" w:rsidP="00141BCA">
            <w:pPr>
              <w:jc w:val="both"/>
            </w:pPr>
            <w:r>
              <w:rPr>
                <w:sz w:val="20"/>
                <w:szCs w:val="20"/>
              </w:rPr>
              <w:t>03_weather.csv / 03_weather_zone_impact.csv</w:t>
            </w:r>
          </w:p>
        </w:tc>
        <w:tc>
          <w:tcPr>
            <w:tcW w:w="1560" w:type="dxa"/>
            <w:tcMar>
              <w:top w:w="60" w:type="dxa"/>
              <w:left w:w="100" w:type="dxa"/>
              <w:bottom w:w="60" w:type="dxa"/>
              <w:right w:w="100" w:type="dxa"/>
            </w:tcMar>
          </w:tcPr>
          <w:p w14:paraId="4F848559" w14:textId="77777777" w:rsidR="000150B8" w:rsidRDefault="00000000" w:rsidP="00141BCA">
            <w:pPr>
              <w:jc w:val="both"/>
            </w:pPr>
            <w:r>
              <w:rPr>
                <w:sz w:val="20"/>
                <w:szCs w:val="20"/>
              </w:rPr>
              <w:t>Storm track + 6 zones</w:t>
            </w:r>
          </w:p>
        </w:tc>
        <w:tc>
          <w:tcPr>
            <w:tcW w:w="5200" w:type="dxa"/>
            <w:tcMar>
              <w:top w:w="60" w:type="dxa"/>
              <w:left w:w="100" w:type="dxa"/>
              <w:bottom w:w="60" w:type="dxa"/>
              <w:right w:w="100" w:type="dxa"/>
            </w:tcMar>
          </w:tcPr>
          <w:p w14:paraId="29FC86A4" w14:textId="77777777" w:rsidR="000150B8" w:rsidRDefault="00000000" w:rsidP="00141BCA">
            <w:pPr>
              <w:jc w:val="both"/>
            </w:pPr>
            <w:r>
              <w:rPr>
                <w:sz w:val="20"/>
                <w:szCs w:val="20"/>
              </w:rPr>
              <w:t>Hurricane Marisol's position, wind speed, and strength over time, plus a per-zone summary of peak wind and storm surge.</w:t>
            </w:r>
          </w:p>
        </w:tc>
      </w:tr>
      <w:tr w:rsidR="000150B8" w14:paraId="480CEEE9" w14:textId="77777777">
        <w:tc>
          <w:tcPr>
            <w:tcW w:w="2600" w:type="dxa"/>
            <w:tcMar>
              <w:top w:w="60" w:type="dxa"/>
              <w:left w:w="100" w:type="dxa"/>
              <w:bottom w:w="60" w:type="dxa"/>
              <w:right w:w="100" w:type="dxa"/>
            </w:tcMar>
          </w:tcPr>
          <w:p w14:paraId="665BA670" w14:textId="77777777" w:rsidR="000150B8" w:rsidRDefault="00000000" w:rsidP="00141BCA">
            <w:pPr>
              <w:jc w:val="both"/>
            </w:pPr>
            <w:r>
              <w:rPr>
                <w:sz w:val="20"/>
                <w:szCs w:val="20"/>
              </w:rPr>
              <w:t>04_economic_indicators.csv</w:t>
            </w:r>
          </w:p>
        </w:tc>
        <w:tc>
          <w:tcPr>
            <w:tcW w:w="1560" w:type="dxa"/>
            <w:tcMar>
              <w:top w:w="60" w:type="dxa"/>
              <w:left w:w="100" w:type="dxa"/>
              <w:bottom w:w="60" w:type="dxa"/>
              <w:right w:w="100" w:type="dxa"/>
            </w:tcMar>
          </w:tcPr>
          <w:p w14:paraId="650D0042" w14:textId="77777777" w:rsidR="000150B8" w:rsidRDefault="00000000" w:rsidP="00141BCA">
            <w:pPr>
              <w:jc w:val="both"/>
            </w:pPr>
            <w:r>
              <w:rPr>
                <w:sz w:val="20"/>
                <w:szCs w:val="20"/>
              </w:rPr>
              <w:t>Quarterly series</w:t>
            </w:r>
          </w:p>
        </w:tc>
        <w:tc>
          <w:tcPr>
            <w:tcW w:w="5200" w:type="dxa"/>
            <w:tcMar>
              <w:top w:w="60" w:type="dxa"/>
              <w:left w:w="100" w:type="dxa"/>
              <w:bottom w:w="60" w:type="dxa"/>
              <w:right w:w="100" w:type="dxa"/>
            </w:tcMar>
          </w:tcPr>
          <w:p w14:paraId="3ECFE18F" w14:textId="77777777" w:rsidR="000150B8" w:rsidRDefault="00000000" w:rsidP="00141BCA">
            <w:pPr>
              <w:jc w:val="both"/>
            </w:pPr>
            <w:r>
              <w:rPr>
                <w:sz w:val="20"/>
                <w:szCs w:val="20"/>
              </w:rPr>
              <w:t>Macroeconomic time series (e.g. repair cost inflation) used to contextualize rising claim costs.</w:t>
            </w:r>
          </w:p>
        </w:tc>
      </w:tr>
      <w:tr w:rsidR="000150B8" w14:paraId="0EACD5DE" w14:textId="77777777">
        <w:tc>
          <w:tcPr>
            <w:tcW w:w="2600" w:type="dxa"/>
            <w:tcMar>
              <w:top w:w="60" w:type="dxa"/>
              <w:left w:w="100" w:type="dxa"/>
              <w:bottom w:w="60" w:type="dxa"/>
              <w:right w:w="100" w:type="dxa"/>
            </w:tcMar>
          </w:tcPr>
          <w:p w14:paraId="333630D2" w14:textId="77777777" w:rsidR="000150B8" w:rsidRDefault="00000000" w:rsidP="00141BCA">
            <w:pPr>
              <w:jc w:val="both"/>
            </w:pPr>
            <w:r>
              <w:rPr>
                <w:sz w:val="20"/>
                <w:szCs w:val="20"/>
              </w:rPr>
              <w:t>05_repair_costs.csv</w:t>
            </w:r>
          </w:p>
        </w:tc>
        <w:tc>
          <w:tcPr>
            <w:tcW w:w="1560" w:type="dxa"/>
            <w:tcMar>
              <w:top w:w="60" w:type="dxa"/>
              <w:left w:w="100" w:type="dxa"/>
              <w:bottom w:w="60" w:type="dxa"/>
              <w:right w:w="100" w:type="dxa"/>
            </w:tcMar>
          </w:tcPr>
          <w:p w14:paraId="40FBA967" w14:textId="77777777" w:rsidR="000150B8" w:rsidRDefault="00000000" w:rsidP="00141BCA">
            <w:pPr>
              <w:jc w:val="both"/>
            </w:pPr>
            <w:r>
              <w:rPr>
                <w:sz w:val="20"/>
                <w:szCs w:val="20"/>
              </w:rPr>
              <w:t>Claim-level line items</w:t>
            </w:r>
          </w:p>
        </w:tc>
        <w:tc>
          <w:tcPr>
            <w:tcW w:w="5200" w:type="dxa"/>
            <w:tcMar>
              <w:top w:w="60" w:type="dxa"/>
              <w:left w:w="100" w:type="dxa"/>
              <w:bottom w:w="60" w:type="dxa"/>
              <w:right w:w="100" w:type="dxa"/>
            </w:tcMar>
          </w:tcPr>
          <w:p w14:paraId="119EA857" w14:textId="77777777" w:rsidR="000150B8" w:rsidRDefault="00000000" w:rsidP="00141BCA">
            <w:pPr>
              <w:jc w:val="both"/>
            </w:pPr>
            <w:r>
              <w:rPr>
                <w:sz w:val="20"/>
                <w:szCs w:val="20"/>
              </w:rPr>
              <w:t>Itemized repair cost estimates and, where available, actual settled costs per claim.</w:t>
            </w:r>
          </w:p>
        </w:tc>
      </w:tr>
      <w:tr w:rsidR="000150B8" w14:paraId="10891A80" w14:textId="77777777">
        <w:tc>
          <w:tcPr>
            <w:tcW w:w="2600" w:type="dxa"/>
            <w:tcMar>
              <w:top w:w="60" w:type="dxa"/>
              <w:left w:w="100" w:type="dxa"/>
              <w:bottom w:w="60" w:type="dxa"/>
              <w:right w:w="100" w:type="dxa"/>
            </w:tcMar>
          </w:tcPr>
          <w:p w14:paraId="17956B56" w14:textId="77777777" w:rsidR="000150B8" w:rsidRDefault="00000000" w:rsidP="00141BCA">
            <w:pPr>
              <w:jc w:val="both"/>
            </w:pPr>
            <w:r>
              <w:rPr>
                <w:sz w:val="20"/>
                <w:szCs w:val="20"/>
              </w:rPr>
              <w:t>06_fraud_labels.csv</w:t>
            </w:r>
          </w:p>
        </w:tc>
        <w:tc>
          <w:tcPr>
            <w:tcW w:w="1560" w:type="dxa"/>
            <w:tcMar>
              <w:top w:w="60" w:type="dxa"/>
              <w:left w:w="100" w:type="dxa"/>
              <w:bottom w:w="60" w:type="dxa"/>
              <w:right w:w="100" w:type="dxa"/>
            </w:tcMar>
          </w:tcPr>
          <w:p w14:paraId="5A4372DF" w14:textId="77777777" w:rsidR="000150B8" w:rsidRDefault="00000000" w:rsidP="00141BCA">
            <w:pPr>
              <w:jc w:val="both"/>
            </w:pPr>
            <w:r>
              <w:rPr>
                <w:sz w:val="20"/>
                <w:szCs w:val="20"/>
              </w:rPr>
              <w:t>Investigated claims only</w:t>
            </w:r>
          </w:p>
        </w:tc>
        <w:tc>
          <w:tcPr>
            <w:tcW w:w="5200" w:type="dxa"/>
            <w:tcMar>
              <w:top w:w="60" w:type="dxa"/>
              <w:left w:w="100" w:type="dxa"/>
              <w:bottom w:w="60" w:type="dxa"/>
              <w:right w:w="100" w:type="dxa"/>
            </w:tcMar>
          </w:tcPr>
          <w:p w14:paraId="689AAA6E" w14:textId="77777777" w:rsidR="000150B8" w:rsidRDefault="00000000" w:rsidP="00141BCA">
            <w:pPr>
              <w:jc w:val="both"/>
            </w:pPr>
            <w:r>
              <w:rPr>
                <w:sz w:val="20"/>
                <w:szCs w:val="20"/>
              </w:rPr>
              <w:t>Fraud investigation outcome for claims the Special Investigations Unit has already reviewed.</w:t>
            </w:r>
          </w:p>
        </w:tc>
      </w:tr>
      <w:tr w:rsidR="000150B8" w14:paraId="4F956137" w14:textId="77777777">
        <w:tc>
          <w:tcPr>
            <w:tcW w:w="2600" w:type="dxa"/>
            <w:tcMar>
              <w:top w:w="60" w:type="dxa"/>
              <w:left w:w="100" w:type="dxa"/>
              <w:bottom w:w="60" w:type="dxa"/>
              <w:right w:w="100" w:type="dxa"/>
            </w:tcMar>
          </w:tcPr>
          <w:p w14:paraId="76CA607C" w14:textId="77777777" w:rsidR="000150B8" w:rsidRDefault="00000000" w:rsidP="00141BCA">
            <w:pPr>
              <w:jc w:val="both"/>
            </w:pPr>
            <w:r>
              <w:rPr>
                <w:sz w:val="20"/>
                <w:szCs w:val="20"/>
              </w:rPr>
              <w:t>07_reserve_history.csv</w:t>
            </w:r>
          </w:p>
        </w:tc>
        <w:tc>
          <w:tcPr>
            <w:tcW w:w="1560" w:type="dxa"/>
            <w:tcMar>
              <w:top w:w="60" w:type="dxa"/>
              <w:left w:w="100" w:type="dxa"/>
              <w:bottom w:w="60" w:type="dxa"/>
              <w:right w:w="100" w:type="dxa"/>
            </w:tcMar>
          </w:tcPr>
          <w:p w14:paraId="4CE479E5" w14:textId="77777777" w:rsidR="000150B8" w:rsidRDefault="00000000" w:rsidP="00141BCA">
            <w:pPr>
              <w:jc w:val="both"/>
            </w:pPr>
            <w:r>
              <w:rPr>
                <w:sz w:val="20"/>
                <w:szCs w:val="20"/>
              </w:rPr>
              <w:t>904 claims reviewed</w:t>
            </w:r>
          </w:p>
        </w:tc>
        <w:tc>
          <w:tcPr>
            <w:tcW w:w="5200" w:type="dxa"/>
            <w:tcMar>
              <w:top w:w="60" w:type="dxa"/>
              <w:left w:w="100" w:type="dxa"/>
              <w:bottom w:w="60" w:type="dxa"/>
              <w:right w:w="100" w:type="dxa"/>
            </w:tcMar>
          </w:tcPr>
          <w:p w14:paraId="742521FA" w14:textId="77777777" w:rsidR="000150B8" w:rsidRDefault="00000000" w:rsidP="00141BCA">
            <w:pPr>
              <w:jc w:val="both"/>
            </w:pPr>
            <w:r>
              <w:rPr>
                <w:sz w:val="20"/>
                <w:szCs w:val="20"/>
              </w:rPr>
              <w:t>Cumulative paid amount recorded at each formal reserve review a claim has gone through.</w:t>
            </w:r>
          </w:p>
        </w:tc>
      </w:tr>
      <w:tr w:rsidR="000150B8" w14:paraId="4F1347FA" w14:textId="77777777">
        <w:tc>
          <w:tcPr>
            <w:tcW w:w="2600" w:type="dxa"/>
            <w:tcMar>
              <w:top w:w="60" w:type="dxa"/>
              <w:left w:w="100" w:type="dxa"/>
              <w:bottom w:w="60" w:type="dxa"/>
              <w:right w:w="100" w:type="dxa"/>
            </w:tcMar>
          </w:tcPr>
          <w:p w14:paraId="30BF5C50" w14:textId="77777777" w:rsidR="000150B8" w:rsidRDefault="00000000" w:rsidP="00141BCA">
            <w:pPr>
              <w:jc w:val="both"/>
            </w:pPr>
            <w:r>
              <w:rPr>
                <w:sz w:val="20"/>
                <w:szCs w:val="20"/>
              </w:rPr>
              <w:t>08_company_financials.csv</w:t>
            </w:r>
          </w:p>
        </w:tc>
        <w:tc>
          <w:tcPr>
            <w:tcW w:w="1560" w:type="dxa"/>
            <w:tcMar>
              <w:top w:w="60" w:type="dxa"/>
              <w:left w:w="100" w:type="dxa"/>
              <w:bottom w:w="60" w:type="dxa"/>
              <w:right w:w="100" w:type="dxa"/>
            </w:tcMar>
          </w:tcPr>
          <w:p w14:paraId="38454107" w14:textId="77777777" w:rsidR="000150B8" w:rsidRDefault="00000000" w:rsidP="00141BCA">
            <w:pPr>
              <w:jc w:val="both"/>
            </w:pPr>
            <w:r>
              <w:rPr>
                <w:sz w:val="20"/>
                <w:szCs w:val="20"/>
              </w:rPr>
              <w:t>23 quarters (2021Q1-2026Q3)</w:t>
            </w:r>
          </w:p>
        </w:tc>
        <w:tc>
          <w:tcPr>
            <w:tcW w:w="5200" w:type="dxa"/>
            <w:tcMar>
              <w:top w:w="60" w:type="dxa"/>
              <w:left w:w="100" w:type="dxa"/>
              <w:bottom w:w="60" w:type="dxa"/>
              <w:right w:w="100" w:type="dxa"/>
            </w:tcMar>
          </w:tcPr>
          <w:p w14:paraId="53DC8CD2" w14:textId="77777777" w:rsidR="000150B8" w:rsidRDefault="00000000" w:rsidP="00141BCA">
            <w:pPr>
              <w:jc w:val="both"/>
            </w:pPr>
            <w:r>
              <w:rPr>
                <w:sz w:val="20"/>
                <w:szCs w:val="20"/>
              </w:rPr>
              <w:t>Gulf Crest's summary financial statements: written and earned premium, incurred losses, loss adjustment expenses, policyholder surplus.</w:t>
            </w:r>
          </w:p>
        </w:tc>
      </w:tr>
    </w:tbl>
    <w:p w14:paraId="31BD2D0B" w14:textId="77777777" w:rsidR="000150B8" w:rsidRDefault="00000000" w:rsidP="00141BCA">
      <w:pPr>
        <w:pStyle w:val="Heading2"/>
        <w:jc w:val="both"/>
      </w:pPr>
      <w:r>
        <w:t>C.1 Policies (01_policies.csv)</w:t>
      </w:r>
    </w:p>
    <w:p w14:paraId="4175D610" w14:textId="77777777" w:rsidR="000150B8" w:rsidRDefault="00000000" w:rsidP="00141BCA">
      <w:pPr>
        <w:spacing w:after="200" w:line="360" w:lineRule="auto"/>
        <w:jc w:val="both"/>
      </w:pPr>
      <w:r>
        <w:t>One row per policy: a unique policy ID, the policyholder's name and property address, which of Gulf Crest's six geographic zones the property sits in, whether that zone is coastal, the property's construction type and year built, the coverage type (Homeowners or Commercial), the total insured value, the policy's start date, and the annual premium charged.</w:t>
      </w:r>
    </w:p>
    <w:p w14:paraId="60A20033" w14:textId="77777777" w:rsidR="000150B8" w:rsidRDefault="00000000" w:rsidP="00141BCA">
      <w:pPr>
        <w:pStyle w:val="Heading2"/>
        <w:jc w:val="both"/>
      </w:pPr>
      <w:r>
        <w:t>C.2 Claims (02_claims.csv)</w:t>
      </w:r>
    </w:p>
    <w:p w14:paraId="41EE7CF1" w14:textId="77777777" w:rsidR="000150B8" w:rsidRDefault="00000000" w:rsidP="00141BCA">
      <w:pPr>
        <w:spacing w:after="200" w:line="360" w:lineRule="auto"/>
        <w:jc w:val="both"/>
      </w:pPr>
      <w:r>
        <w:t xml:space="preserve">One row per claim, linked back to its policy through the policy_id column. Records the cause of loss (for example Wind, Flood/Storm Surge, or a routine cause like Frozen Pipe Burst), the claim's current status (Open or Closed), its reported severity in dollars, whether it is flagged as a catastrophe claim from Hurricane Marisol, and the relevant dates. A small number of very recently </w:t>
      </w:r>
      <w:r>
        <w:lastRenderedPageBreak/>
        <w:t>reported claims have a missing cause of loss, because an adjuster has not yet had time to fully classify them; this is discussed directly in Activity 2.</w:t>
      </w:r>
    </w:p>
    <w:p w14:paraId="753C1046" w14:textId="77777777" w:rsidR="000150B8" w:rsidRDefault="00000000" w:rsidP="00141BCA">
      <w:pPr>
        <w:pStyle w:val="Heading2"/>
        <w:jc w:val="both"/>
      </w:pPr>
      <w:r>
        <w:t>C.3 Weather (03_weather.csv and 03_weather_zone_impact.csv)</w:t>
      </w:r>
    </w:p>
    <w:p w14:paraId="1C494EC2" w14:textId="77777777" w:rsidR="000150B8" w:rsidRDefault="00000000" w:rsidP="00141BCA">
      <w:pPr>
        <w:spacing w:after="200" w:line="360" w:lineRule="auto"/>
        <w:jc w:val="both"/>
      </w:pPr>
      <w:r>
        <w:t>The first file tracks Hurricane Marisol itself: its position, wind speed, and strength, recorded roughly every six hours as it moved. The second file summarizes how hard each of Gulf Crest's six zones was hit, in terms of peak wind speed and storm surge height. Storm surge is a coastal phenomenon, so the three inland zones (Z4 through Z6) have no surge measurement recorded; this is a structural gap in the data, not an error.</w:t>
      </w:r>
    </w:p>
    <w:p w14:paraId="435F2F95" w14:textId="77777777" w:rsidR="000150B8" w:rsidRDefault="00000000" w:rsidP="00141BCA">
      <w:pPr>
        <w:pStyle w:val="Heading2"/>
        <w:jc w:val="both"/>
      </w:pPr>
      <w:r>
        <w:t>C.4 Economic Indicators (04_economic_indicators.csv)</w:t>
      </w:r>
    </w:p>
    <w:p w14:paraId="35B14F6E" w14:textId="77777777" w:rsidR="000150B8" w:rsidRDefault="00000000" w:rsidP="00141BCA">
      <w:pPr>
        <w:spacing w:after="200" w:line="360" w:lineRule="auto"/>
        <w:jc w:val="both"/>
      </w:pPr>
      <w:r>
        <w:t>A quarterly macroeconomic time series, most importantly a repair cost inflation index, used to contextualize why rebuilding costs rise over time and, especially, in the aftermath of a major regional catastrophe when contractor demand spikes faster than normal supply.</w:t>
      </w:r>
    </w:p>
    <w:p w14:paraId="6E4102CE" w14:textId="77777777" w:rsidR="000150B8" w:rsidRDefault="00000000" w:rsidP="00141BCA">
      <w:pPr>
        <w:pStyle w:val="Heading2"/>
        <w:jc w:val="both"/>
      </w:pPr>
      <w:r>
        <w:t>C.5 Repair Costs (05_repair_costs.csv)</w:t>
      </w:r>
    </w:p>
    <w:p w14:paraId="4F157C7D" w14:textId="77777777" w:rsidR="000150B8" w:rsidRDefault="00000000" w:rsidP="00141BCA">
      <w:pPr>
        <w:spacing w:after="200" w:line="360" w:lineRule="auto"/>
        <w:jc w:val="both"/>
      </w:pPr>
      <w:r>
        <w:t>Itemized repair cost line items at the claim level: the type of repair, the originally estimated cost, and, for claims that have already settled, the actual final cost. Only about 16% of line items have a recorded actual cost so far, since most catastrophe claims are still in progress. This dataset is the source of two engineered features you will meet in Activity 4: how many separate repair line items a claim was broken into, and how far a claim's actual cost overran its original estimate.</w:t>
      </w:r>
    </w:p>
    <w:p w14:paraId="0655B795" w14:textId="77777777" w:rsidR="000150B8" w:rsidRDefault="00000000" w:rsidP="00141BCA">
      <w:pPr>
        <w:pStyle w:val="Heading2"/>
        <w:jc w:val="both"/>
      </w:pPr>
      <w:r>
        <w:t>C.6 Fraud Labels (06_fraud_labels.csv)</w:t>
      </w:r>
    </w:p>
    <w:p w14:paraId="21707F63" w14:textId="77777777" w:rsidR="000150B8" w:rsidRDefault="00000000" w:rsidP="00141BCA">
      <w:pPr>
        <w:spacing w:after="200" w:line="360" w:lineRule="auto"/>
        <w:jc w:val="both"/>
      </w:pPr>
      <w:r>
        <w:t>A fraud investigation outcome (fraud or not fraud) for every claim Gulf Crest's Special Investigations Unit has already reviewed. Roughly 43% of claims have not yet been investigated at all, so this dataset covers only a subset of all claims; the rest carry no label yet, not a confirmed 'not fraud' result. This distinction drives most of the design decisions you will study in Activity 4.</w:t>
      </w:r>
    </w:p>
    <w:p w14:paraId="73D3AB8A" w14:textId="77777777" w:rsidR="000150B8" w:rsidRDefault="00000000" w:rsidP="00141BCA">
      <w:pPr>
        <w:pStyle w:val="Heading2"/>
        <w:jc w:val="both"/>
      </w:pPr>
      <w:r>
        <w:t>C.7 Reserve History (07_reserve_history.csv)</w:t>
      </w:r>
    </w:p>
    <w:p w14:paraId="1A68BE47" w14:textId="77777777" w:rsidR="000150B8" w:rsidRDefault="00000000" w:rsidP="00141BCA">
      <w:pPr>
        <w:spacing w:after="200" w:line="360" w:lineRule="auto"/>
        <w:jc w:val="both"/>
      </w:pPr>
      <w:r>
        <w:t xml:space="preserve">Tracks how much has been cumulatively paid on a claim at each formal reserve review it has gone through. Only 904 of Gulf Crest's 2,883 claims have been through a formal review so far, mostly routine claims that have had years to be reviewed; only a small slice of the 2,021 Hurricane Marisol </w:t>
      </w:r>
      <w:r>
        <w:lastRenderedPageBreak/>
        <w:t>claims have reached this stage only 30 days after landfall. This dataset is the foundation for the reserving methods you will apply in Activity 5.</w:t>
      </w:r>
    </w:p>
    <w:p w14:paraId="3F5867E9" w14:textId="77777777" w:rsidR="000150B8" w:rsidRDefault="00000000" w:rsidP="00141BCA">
      <w:pPr>
        <w:pStyle w:val="Heading2"/>
        <w:jc w:val="both"/>
      </w:pPr>
      <w:r>
        <w:t>C.8 Company Financials (08_company_financials.csv)</w:t>
      </w:r>
    </w:p>
    <w:p w14:paraId="3D971F60" w14:textId="77777777" w:rsidR="000150B8" w:rsidRDefault="00000000" w:rsidP="00141BCA">
      <w:pPr>
        <w:spacing w:after="200" w:line="360" w:lineRule="auto"/>
        <w:jc w:val="both"/>
      </w:pPr>
      <w:r>
        <w:t>Gulf Crest's summary financial statements by quarter, from 2021Q1 through 2026Q3: gross written premium, earned premium, incurred losses, loss adjustment expenses, and policyholder surplus. You already saw this table in Part A.4; you will return to it in Activity 5 to understand why the reserve estimate you calculate there does not need to match the company-wide incurred losses figure exactly.</w:t>
      </w:r>
    </w:p>
    <w:p w14:paraId="699B7586" w14:textId="77777777" w:rsidR="000150B8" w:rsidRDefault="00000000" w:rsidP="00141BCA">
      <w:pPr>
        <w:pBdr>
          <w:top w:val="single" w:sz="4" w:space="0" w:color="999999"/>
        </w:pBdr>
        <w:shd w:val="clear" w:color="auto" w:fill="F5F0E6"/>
        <w:spacing w:before="120" w:after="40"/>
        <w:jc w:val="both"/>
      </w:pPr>
      <w:r>
        <w:rPr>
          <w:b/>
          <w:bCs/>
          <w:i/>
          <w:iCs/>
        </w:rPr>
        <w:t>Key definition: Missing at random vs. missing for a reason</w:t>
      </w:r>
    </w:p>
    <w:p w14:paraId="0BF872BE" w14:textId="77777777" w:rsidR="000150B8" w:rsidRDefault="00000000" w:rsidP="00141BCA">
      <w:pPr>
        <w:shd w:val="clear" w:color="auto" w:fill="F5F0E6"/>
        <w:spacing w:after="60"/>
        <w:ind w:left="200"/>
        <w:jc w:val="both"/>
      </w:pPr>
      <w:r>
        <w:t>Missing at random: a value is absent for reasons unrelated to what that value would have been. It can often be filled in or safely ignored without biasing an analysis.</w:t>
      </w:r>
    </w:p>
    <w:p w14:paraId="5556AD6D" w14:textId="77777777" w:rsidR="000150B8" w:rsidRDefault="00000000" w:rsidP="00141BCA">
      <w:pPr>
        <w:shd w:val="clear" w:color="auto" w:fill="F5F0E6"/>
        <w:spacing w:after="40"/>
        <w:ind w:left="200"/>
        <w:jc w:val="both"/>
      </w:pPr>
      <w:r>
        <w:t>Missing for a reason (informative missingness): a value is absent because of something connected to the value itself, such as a claim being too new to have been classified yet. Filling this in with a guess, or deleting the row, can quietly distort a result. You will apply this distinction directly in Activity 2.</w:t>
      </w:r>
    </w:p>
    <w:p w14:paraId="79481698" w14:textId="77777777" w:rsidR="000150B8" w:rsidRDefault="000150B8" w:rsidP="00141BCA">
      <w:pPr>
        <w:pBdr>
          <w:bottom w:val="single" w:sz="4" w:space="0" w:color="999999"/>
        </w:pBdr>
        <w:shd w:val="clear" w:color="auto" w:fill="F5F0E6"/>
        <w:spacing w:after="200"/>
        <w:jc w:val="both"/>
      </w:pPr>
    </w:p>
    <w:p w14:paraId="5D97C9EA" w14:textId="77777777" w:rsidR="000150B8" w:rsidRDefault="00000000" w:rsidP="00141BCA">
      <w:pPr>
        <w:pStyle w:val="Heading2"/>
        <w:jc w:val="both"/>
      </w:pPr>
      <w:r>
        <w:t>C.9 A Note on Missing Data</w:t>
      </w:r>
    </w:p>
    <w:p w14:paraId="232A0A39" w14:textId="77777777" w:rsidR="000150B8" w:rsidRDefault="00000000" w:rsidP="00141BCA">
      <w:pPr>
        <w:spacing w:after="200" w:line="360" w:lineRule="auto"/>
        <w:jc w:val="both"/>
      </w:pPr>
      <w:r>
        <w:t>You will encounter missing values in several of these datasets. In every case in this module, a missing value has a specific, findable reason behind it (a claim reported too recently to be classified, a claim not yet formally reviewed, a coastal-only measurement with no inland equivalent). Part of your job as an analyst, starting in Activity 2, is figuring out what a missing value actually means before deciding what to do about it, rather than automatically deleting the row or filling it with a guess.</w:t>
      </w:r>
    </w:p>
    <w:p w14:paraId="1ED6FBFC" w14:textId="77777777" w:rsidR="000150B8" w:rsidRDefault="00000000" w:rsidP="00141BCA">
      <w:pPr>
        <w:pStyle w:val="Heading2"/>
        <w:jc w:val="both"/>
      </w:pPr>
      <w:r>
        <w:t>C.10 Higher-Order Thinking</w:t>
      </w:r>
    </w:p>
    <w:p w14:paraId="388DACC4" w14:textId="77777777" w:rsidR="000150B8" w:rsidRDefault="00000000" w:rsidP="00141BCA">
      <w:pPr>
        <w:spacing w:after="200" w:line="360" w:lineRule="auto"/>
        <w:jc w:val="both"/>
      </w:pPr>
      <w:r>
        <w:t>These two questions ask you to combine several facts from Part C into a single judgment. There is no single correct answer; you are being evaluated on the quality of the reasoning.</w:t>
      </w:r>
    </w:p>
    <w:p w14:paraId="2E29BA37" w14:textId="77777777" w:rsidR="000150B8" w:rsidRDefault="00000000" w:rsidP="00141BCA">
      <w:pPr>
        <w:pStyle w:val="ListParagraph"/>
        <w:numPr>
          <w:ilvl w:val="0"/>
          <w:numId w:val="6"/>
        </w:numPr>
        <w:spacing w:after="120" w:line="340" w:lineRule="auto"/>
        <w:jc w:val="both"/>
      </w:pPr>
      <w:r>
        <w:t>Of the eight datasets described above, which two would most limit how confident you can be in a Hurricane Marisol reserve estimate produced only 30 days after landfall? Justify your choice by naming the specific completeness or coverage gap in each dataset and connecting it to a specific step in the reserving process.</w:t>
      </w:r>
    </w:p>
    <w:p w14:paraId="11D98FBF" w14:textId="77777777" w:rsidR="000150B8" w:rsidRDefault="000150B8" w:rsidP="00141BCA">
      <w:pPr>
        <w:pBdr>
          <w:bottom w:val="single" w:sz="4" w:space="0" w:color="999999"/>
        </w:pBdr>
        <w:spacing w:after="420"/>
        <w:jc w:val="both"/>
      </w:pPr>
    </w:p>
    <w:p w14:paraId="626C5BF7" w14:textId="77777777" w:rsidR="000150B8" w:rsidRDefault="000150B8" w:rsidP="00141BCA">
      <w:pPr>
        <w:pBdr>
          <w:bottom w:val="single" w:sz="4" w:space="0" w:color="999999"/>
        </w:pBdr>
        <w:spacing w:after="420"/>
        <w:jc w:val="both"/>
      </w:pPr>
    </w:p>
    <w:p w14:paraId="7210FACE" w14:textId="77777777" w:rsidR="000150B8" w:rsidRDefault="000150B8" w:rsidP="00141BCA">
      <w:pPr>
        <w:pBdr>
          <w:bottom w:val="single" w:sz="4" w:space="0" w:color="999999"/>
        </w:pBdr>
        <w:spacing w:after="420"/>
        <w:jc w:val="both"/>
      </w:pPr>
    </w:p>
    <w:p w14:paraId="10729624" w14:textId="77777777" w:rsidR="000150B8" w:rsidRDefault="000150B8" w:rsidP="00141BCA">
      <w:pPr>
        <w:pBdr>
          <w:bottom w:val="single" w:sz="4" w:space="0" w:color="999999"/>
        </w:pBdr>
        <w:spacing w:after="420"/>
        <w:jc w:val="both"/>
      </w:pPr>
    </w:p>
    <w:p w14:paraId="16F6ACBC" w14:textId="77777777" w:rsidR="000150B8" w:rsidRDefault="000150B8" w:rsidP="00141BCA">
      <w:pPr>
        <w:pBdr>
          <w:bottom w:val="single" w:sz="4" w:space="0" w:color="999999"/>
        </w:pBdr>
        <w:spacing w:after="420"/>
        <w:jc w:val="both"/>
      </w:pPr>
    </w:p>
    <w:p w14:paraId="104D70FB" w14:textId="77777777" w:rsidR="000150B8" w:rsidRDefault="00000000" w:rsidP="00141BCA">
      <w:pPr>
        <w:pStyle w:val="ListParagraph"/>
        <w:numPr>
          <w:ilvl w:val="0"/>
          <w:numId w:val="6"/>
        </w:numPr>
        <w:spacing w:after="120" w:line="340" w:lineRule="auto"/>
        <w:jc w:val="both"/>
      </w:pPr>
      <w:r>
        <w:t>Gulf Crest's data team can fund one additional data-collection effort before the next catastrophe: either investigating fraud on a larger share of claims sooner, or completing formal reserve reviews faster. Using what C.6 and C.7 tell you about current coverage, argue for one investment over the other and state what decision it would most improve.</w:t>
      </w:r>
    </w:p>
    <w:p w14:paraId="05F40802" w14:textId="77777777" w:rsidR="000150B8" w:rsidRDefault="000150B8" w:rsidP="00141BCA">
      <w:pPr>
        <w:pBdr>
          <w:bottom w:val="single" w:sz="4" w:space="0" w:color="999999"/>
        </w:pBdr>
        <w:spacing w:after="420"/>
        <w:jc w:val="both"/>
      </w:pPr>
    </w:p>
    <w:p w14:paraId="7DE3D864" w14:textId="77777777" w:rsidR="000150B8" w:rsidRDefault="000150B8" w:rsidP="00141BCA">
      <w:pPr>
        <w:pBdr>
          <w:bottom w:val="single" w:sz="4" w:space="0" w:color="999999"/>
        </w:pBdr>
        <w:spacing w:after="420"/>
        <w:jc w:val="both"/>
      </w:pPr>
    </w:p>
    <w:p w14:paraId="28F15FDA" w14:textId="77777777" w:rsidR="000150B8" w:rsidRDefault="000150B8" w:rsidP="00141BCA">
      <w:pPr>
        <w:pBdr>
          <w:bottom w:val="single" w:sz="4" w:space="0" w:color="999999"/>
        </w:pBdr>
        <w:spacing w:after="420"/>
        <w:jc w:val="both"/>
      </w:pPr>
    </w:p>
    <w:p w14:paraId="4EF6FAD9" w14:textId="77777777" w:rsidR="000150B8" w:rsidRDefault="000150B8" w:rsidP="00141BCA">
      <w:pPr>
        <w:pBdr>
          <w:bottom w:val="single" w:sz="4" w:space="0" w:color="999999"/>
        </w:pBdr>
        <w:spacing w:after="420"/>
        <w:jc w:val="both"/>
      </w:pPr>
    </w:p>
    <w:p w14:paraId="740229B3" w14:textId="77777777" w:rsidR="000150B8" w:rsidRDefault="000150B8" w:rsidP="00141BCA">
      <w:pPr>
        <w:pBdr>
          <w:bottom w:val="single" w:sz="4" w:space="0" w:color="999999"/>
        </w:pBdr>
        <w:spacing w:after="420"/>
        <w:jc w:val="both"/>
      </w:pPr>
    </w:p>
    <w:p w14:paraId="1206B430" w14:textId="77777777" w:rsidR="000150B8" w:rsidRDefault="00000000" w:rsidP="00141BCA">
      <w:pPr>
        <w:jc w:val="both"/>
      </w:pPr>
      <w:r>
        <w:br w:type="page"/>
      </w:r>
    </w:p>
    <w:p w14:paraId="263B482A" w14:textId="77777777" w:rsidR="000150B8" w:rsidRDefault="00000000" w:rsidP="00141BCA">
      <w:pPr>
        <w:pStyle w:val="Heading1"/>
        <w:jc w:val="both"/>
      </w:pPr>
      <w:r>
        <w:lastRenderedPageBreak/>
        <w:t>Part D: Activities</w:t>
      </w:r>
    </w:p>
    <w:p w14:paraId="4B4C4BF9" w14:textId="77777777" w:rsidR="000150B8" w:rsidRDefault="00000000" w:rsidP="00141BCA">
      <w:pPr>
        <w:spacing w:after="200" w:line="360" w:lineRule="auto"/>
        <w:jc w:val="both"/>
      </w:pPr>
      <w:r>
        <w:t>Each activity below pairs with one of the eight Jupyter notebooks in this module. Work through the notebook first, then use these questions to check your understanding and record your reasoning. Comprehension questions in each activity are a mix of multiple-choice and short written response. Where an activity asks you to copy a number out of your notebook, use your own output rather than a number from this workbook, since small differences in a random split or a solver's starting point can shift a result slightly from one run to the next.</w:t>
      </w:r>
    </w:p>
    <w:p w14:paraId="490B6BB2" w14:textId="77777777" w:rsidR="000150B8" w:rsidRDefault="00000000" w:rsidP="00141BCA">
      <w:pPr>
        <w:pStyle w:val="Heading2"/>
        <w:jc w:val="both"/>
      </w:pPr>
      <w:r>
        <w:t>Activity 1: Understand the Portfolio</w:t>
      </w:r>
    </w:p>
    <w:p w14:paraId="562F5624" w14:textId="77777777" w:rsidR="000150B8" w:rsidRDefault="00000000" w:rsidP="00141BCA">
      <w:pPr>
        <w:spacing w:after="200" w:line="360" w:lineRule="auto"/>
        <w:jc w:val="both"/>
      </w:pPr>
      <w:r>
        <w:rPr>
          <w:i/>
          <w:iCs/>
        </w:rPr>
        <w:t>Notebook: 01_Introduction.ipynb   |   Suggested time: 30 minutes</w:t>
      </w:r>
    </w:p>
    <w:p w14:paraId="7108920B" w14:textId="77777777" w:rsidR="000150B8" w:rsidRDefault="00000000" w:rsidP="00141BCA">
      <w:pPr>
        <w:pStyle w:val="Heading3"/>
        <w:jc w:val="both"/>
      </w:pPr>
      <w:r>
        <w:t>Objective</w:t>
      </w:r>
    </w:p>
    <w:p w14:paraId="70D7B092" w14:textId="77777777" w:rsidR="000150B8" w:rsidRDefault="00000000" w:rsidP="00141BCA">
      <w:pPr>
        <w:spacing w:after="200" w:line="360" w:lineRule="auto"/>
        <w:jc w:val="both"/>
      </w:pPr>
      <w:r>
        <w:t>Get comfortable with what data Gulf Crest has available and what it describes, before doing any analysis on top of it.</w:t>
      </w:r>
    </w:p>
    <w:p w14:paraId="1D9DC58E" w14:textId="77777777" w:rsidR="000150B8" w:rsidRDefault="00000000" w:rsidP="00141BCA">
      <w:pPr>
        <w:pStyle w:val="Heading3"/>
        <w:jc w:val="both"/>
      </w:pPr>
      <w:r>
        <w:t>Guided task</w:t>
      </w:r>
    </w:p>
    <w:p w14:paraId="48B09D72" w14:textId="77777777" w:rsidR="000150B8" w:rsidRDefault="00000000" w:rsidP="00141BCA">
      <w:pPr>
        <w:pStyle w:val="ListParagraph"/>
        <w:numPr>
          <w:ilvl w:val="0"/>
          <w:numId w:val="7"/>
        </w:numPr>
        <w:spacing w:after="120" w:line="340" w:lineRule="auto"/>
        <w:jc w:val="both"/>
      </w:pPr>
      <w:r>
        <w:t>Open 01_Introduction.ipynb and run every cell in order.</w:t>
      </w:r>
    </w:p>
    <w:p w14:paraId="3A94F57B" w14:textId="77777777" w:rsidR="000150B8" w:rsidRDefault="00000000" w:rsidP="00141BCA">
      <w:pPr>
        <w:pStyle w:val="ListParagraph"/>
        <w:numPr>
          <w:ilvl w:val="0"/>
          <w:numId w:val="7"/>
        </w:numPr>
        <w:spacing w:after="120" w:line="340" w:lineRule="auto"/>
        <w:jc w:val="both"/>
      </w:pPr>
      <w:r>
        <w:t>Locate the split between coastal and inland policies, and the split between Homeowners and Commercial coverage. Write both down.</w:t>
      </w:r>
    </w:p>
    <w:p w14:paraId="7F9A4C11" w14:textId="77777777" w:rsidR="000150B8" w:rsidRDefault="00000000" w:rsidP="00141BCA">
      <w:pPr>
        <w:pStyle w:val="ListParagraph"/>
        <w:numPr>
          <w:ilvl w:val="0"/>
          <w:numId w:val="7"/>
        </w:numPr>
        <w:spacing w:after="120" w:line="340" w:lineRule="auto"/>
        <w:jc w:val="both"/>
      </w:pPr>
      <w:r>
        <w:t>Find the count of Hurricane Marisol claims versus routine (non-catastrophe) claims, and the count of Open versus Closed claims among the Marisol claims specifically.</w:t>
      </w:r>
    </w:p>
    <w:p w14:paraId="5D6526F4" w14:textId="77777777" w:rsidR="000150B8" w:rsidRDefault="00000000" w:rsidP="00141BCA">
      <w:pPr>
        <w:pStyle w:val="ListParagraph"/>
        <w:numPr>
          <w:ilvl w:val="0"/>
          <w:numId w:val="7"/>
        </w:numPr>
        <w:spacing w:after="120" w:line="340" w:lineRule="auto"/>
        <w:jc w:val="both"/>
      </w:pPr>
      <w:r>
        <w:t>Look at the zone-level weather summary and identify which zone experienced the highest wind speed and storm surge.</w:t>
      </w:r>
    </w:p>
    <w:p w14:paraId="0C94455F" w14:textId="77777777" w:rsidR="000150B8" w:rsidRDefault="00000000" w:rsidP="00141BCA">
      <w:pPr>
        <w:pStyle w:val="Heading3"/>
        <w:jc w:val="both"/>
      </w:pPr>
      <w:r>
        <w:t>Comprehension questions</w:t>
      </w:r>
    </w:p>
    <w:p w14:paraId="2F36021D" w14:textId="77777777" w:rsidR="000150B8" w:rsidRDefault="00000000" w:rsidP="00141BCA">
      <w:pPr>
        <w:pStyle w:val="ListParagraph"/>
        <w:numPr>
          <w:ilvl w:val="0"/>
          <w:numId w:val="8"/>
        </w:numPr>
        <w:spacing w:after="100" w:line="340" w:lineRule="auto"/>
        <w:jc w:val="both"/>
      </w:pPr>
      <w:r>
        <w:t>Roughly what fraction of Gulf Crest's policies sit in coastal zones?</w:t>
      </w:r>
    </w:p>
    <w:p w14:paraId="45FBD9A4" w14:textId="77777777" w:rsidR="000150B8" w:rsidRDefault="00000000" w:rsidP="00141BCA">
      <w:pPr>
        <w:spacing w:after="60" w:line="320" w:lineRule="auto"/>
        <w:ind w:left="450"/>
        <w:jc w:val="both"/>
      </w:pPr>
      <w:r>
        <w:t>A.  About 20%</w:t>
      </w:r>
    </w:p>
    <w:p w14:paraId="69D950E0" w14:textId="77777777" w:rsidR="000150B8" w:rsidRDefault="00000000" w:rsidP="00141BCA">
      <w:pPr>
        <w:spacing w:after="60" w:line="320" w:lineRule="auto"/>
        <w:ind w:left="450"/>
        <w:jc w:val="both"/>
      </w:pPr>
      <w:r>
        <w:t>B.  About 40%</w:t>
      </w:r>
    </w:p>
    <w:p w14:paraId="51009B95" w14:textId="77777777" w:rsidR="000150B8" w:rsidRDefault="00000000" w:rsidP="00141BCA">
      <w:pPr>
        <w:spacing w:after="60" w:line="320" w:lineRule="auto"/>
        <w:ind w:left="450"/>
        <w:jc w:val="both"/>
      </w:pPr>
      <w:r>
        <w:t>C.  About 60%</w:t>
      </w:r>
    </w:p>
    <w:p w14:paraId="1F5D86C9" w14:textId="77777777" w:rsidR="000150B8" w:rsidRDefault="00000000" w:rsidP="00141BCA">
      <w:pPr>
        <w:spacing w:after="60" w:line="320" w:lineRule="auto"/>
        <w:ind w:left="450"/>
        <w:jc w:val="both"/>
      </w:pPr>
      <w:r>
        <w:t>D.  About 80%</w:t>
      </w:r>
    </w:p>
    <w:p w14:paraId="620896D2" w14:textId="77777777" w:rsidR="000150B8" w:rsidRDefault="00000000" w:rsidP="00141BCA">
      <w:pPr>
        <w:spacing w:after="260"/>
        <w:ind w:left="450"/>
        <w:jc w:val="both"/>
      </w:pPr>
      <w:r>
        <w:rPr>
          <w:i/>
          <w:iCs/>
          <w:sz w:val="20"/>
          <w:szCs w:val="20"/>
        </w:rPr>
        <w:t>Circle your answer.</w:t>
      </w:r>
    </w:p>
    <w:p w14:paraId="7E8EF344" w14:textId="77777777" w:rsidR="000150B8" w:rsidRDefault="00000000" w:rsidP="00141BCA">
      <w:pPr>
        <w:pStyle w:val="ListParagraph"/>
        <w:numPr>
          <w:ilvl w:val="0"/>
          <w:numId w:val="8"/>
        </w:numPr>
        <w:spacing w:after="120" w:line="340" w:lineRule="auto"/>
        <w:jc w:val="both"/>
      </w:pPr>
      <w:r>
        <w:lastRenderedPageBreak/>
        <w:t>How many claims resulted from Hurricane Marisol, versus routine (non-storm) causes? Use the figures from your notebook run.</w:t>
      </w:r>
    </w:p>
    <w:p w14:paraId="4D177701" w14:textId="77777777" w:rsidR="000150B8" w:rsidRDefault="000150B8" w:rsidP="00141BCA">
      <w:pPr>
        <w:pBdr>
          <w:bottom w:val="single" w:sz="4" w:space="0" w:color="999999"/>
        </w:pBdr>
        <w:spacing w:after="420"/>
        <w:jc w:val="both"/>
      </w:pPr>
    </w:p>
    <w:p w14:paraId="183D5295" w14:textId="77777777" w:rsidR="000150B8" w:rsidRDefault="000150B8" w:rsidP="00141BCA">
      <w:pPr>
        <w:pBdr>
          <w:bottom w:val="single" w:sz="4" w:space="0" w:color="999999"/>
        </w:pBdr>
        <w:spacing w:after="420"/>
        <w:jc w:val="both"/>
      </w:pPr>
    </w:p>
    <w:p w14:paraId="0395E338" w14:textId="77777777" w:rsidR="000150B8" w:rsidRDefault="000150B8" w:rsidP="00141BCA">
      <w:pPr>
        <w:pBdr>
          <w:bottom w:val="single" w:sz="4" w:space="0" w:color="999999"/>
        </w:pBdr>
        <w:spacing w:after="420"/>
        <w:jc w:val="both"/>
      </w:pPr>
    </w:p>
    <w:p w14:paraId="283A7A97" w14:textId="77777777" w:rsidR="000150B8" w:rsidRDefault="000150B8" w:rsidP="00141BCA">
      <w:pPr>
        <w:pBdr>
          <w:bottom w:val="single" w:sz="4" w:space="0" w:color="999999"/>
        </w:pBdr>
        <w:spacing w:after="420"/>
        <w:jc w:val="both"/>
      </w:pPr>
    </w:p>
    <w:p w14:paraId="667DC2E0" w14:textId="77777777" w:rsidR="000150B8" w:rsidRDefault="00000000" w:rsidP="00141BCA">
      <w:pPr>
        <w:pStyle w:val="ListParagraph"/>
        <w:numPr>
          <w:ilvl w:val="0"/>
          <w:numId w:val="8"/>
        </w:numPr>
        <w:spacing w:after="100" w:line="340" w:lineRule="auto"/>
        <w:jc w:val="both"/>
      </w:pPr>
      <w:r>
        <w:t>Only 30 days after landfall, most Hurricane Marisol claims are still “Open” rather than “Closed.” Which is the best explanation?</w:t>
      </w:r>
    </w:p>
    <w:p w14:paraId="01AA0B48" w14:textId="77777777" w:rsidR="000150B8" w:rsidRDefault="00000000" w:rsidP="00141BCA">
      <w:pPr>
        <w:spacing w:after="60" w:line="320" w:lineRule="auto"/>
        <w:ind w:left="450"/>
        <w:jc w:val="both"/>
      </w:pPr>
      <w:r>
        <w:t>A.  The claims are mostly fraudulent and under investigation</w:t>
      </w:r>
    </w:p>
    <w:p w14:paraId="737F7EF4" w14:textId="77777777" w:rsidR="000150B8" w:rsidRDefault="00000000" w:rsidP="00141BCA">
      <w:pPr>
        <w:spacing w:after="60" w:line="320" w:lineRule="auto"/>
        <w:ind w:left="450"/>
        <w:jc w:val="both"/>
      </w:pPr>
      <w:r>
        <w:t>B.  Property inspection, damage assessment, and settlement take time, especially at catastrophe volume</w:t>
      </w:r>
    </w:p>
    <w:p w14:paraId="7D364083" w14:textId="77777777" w:rsidR="000150B8" w:rsidRDefault="00000000" w:rsidP="00141BCA">
      <w:pPr>
        <w:spacing w:after="60" w:line="320" w:lineRule="auto"/>
        <w:ind w:left="450"/>
        <w:jc w:val="both"/>
      </w:pPr>
      <w:r>
        <w:t>C.  Gulf Crest's claims system has a data entry backlog</w:t>
      </w:r>
    </w:p>
    <w:p w14:paraId="2555E025" w14:textId="77777777" w:rsidR="000150B8" w:rsidRDefault="00000000" w:rsidP="00141BCA">
      <w:pPr>
        <w:spacing w:after="60" w:line="320" w:lineRule="auto"/>
        <w:ind w:left="450"/>
        <w:jc w:val="both"/>
      </w:pPr>
      <w:r>
        <w:t>D.  Policyholders have not yet been notified of the storm</w:t>
      </w:r>
    </w:p>
    <w:p w14:paraId="6A84BD56" w14:textId="77777777" w:rsidR="000150B8" w:rsidRDefault="00000000" w:rsidP="00141BCA">
      <w:pPr>
        <w:spacing w:after="260"/>
        <w:ind w:left="450"/>
        <w:jc w:val="both"/>
      </w:pPr>
      <w:r>
        <w:rPr>
          <w:i/>
          <w:iCs/>
          <w:sz w:val="20"/>
          <w:szCs w:val="20"/>
        </w:rPr>
        <w:t>Circle your answer.</w:t>
      </w:r>
    </w:p>
    <w:p w14:paraId="01607A8A" w14:textId="77777777" w:rsidR="000150B8" w:rsidRDefault="00000000" w:rsidP="00141BCA">
      <w:pPr>
        <w:pStyle w:val="ListParagraph"/>
        <w:numPr>
          <w:ilvl w:val="0"/>
          <w:numId w:val="8"/>
        </w:numPr>
        <w:spacing w:after="120" w:line="340" w:lineRule="auto"/>
        <w:jc w:val="both"/>
      </w:pPr>
      <w:r>
        <w:t>Which zone was hit hardest by Hurricane Marisol, and what evidence from the weather data supports that answer?</w:t>
      </w:r>
    </w:p>
    <w:p w14:paraId="6D49C1FE" w14:textId="77777777" w:rsidR="000150B8" w:rsidRDefault="000150B8" w:rsidP="00141BCA">
      <w:pPr>
        <w:pBdr>
          <w:bottom w:val="single" w:sz="4" w:space="0" w:color="999999"/>
        </w:pBdr>
        <w:spacing w:after="420"/>
        <w:jc w:val="both"/>
      </w:pPr>
    </w:p>
    <w:p w14:paraId="41A42084" w14:textId="77777777" w:rsidR="000150B8" w:rsidRDefault="000150B8" w:rsidP="00141BCA">
      <w:pPr>
        <w:pBdr>
          <w:bottom w:val="single" w:sz="4" w:space="0" w:color="999999"/>
        </w:pBdr>
        <w:spacing w:after="420"/>
        <w:jc w:val="both"/>
      </w:pPr>
    </w:p>
    <w:p w14:paraId="508034E7" w14:textId="77777777" w:rsidR="000150B8" w:rsidRDefault="000150B8" w:rsidP="00141BCA">
      <w:pPr>
        <w:pBdr>
          <w:bottom w:val="single" w:sz="4" w:space="0" w:color="999999"/>
        </w:pBdr>
        <w:spacing w:after="420"/>
        <w:jc w:val="both"/>
      </w:pPr>
    </w:p>
    <w:p w14:paraId="617A70A9" w14:textId="77777777" w:rsidR="000150B8" w:rsidRDefault="000150B8" w:rsidP="00141BCA">
      <w:pPr>
        <w:pBdr>
          <w:bottom w:val="single" w:sz="4" w:space="0" w:color="999999"/>
        </w:pBdr>
        <w:spacing w:after="420"/>
        <w:jc w:val="both"/>
      </w:pPr>
    </w:p>
    <w:p w14:paraId="3140EF11" w14:textId="77777777" w:rsidR="000150B8" w:rsidRDefault="00000000" w:rsidP="00141BCA">
      <w:pPr>
        <w:pStyle w:val="Heading3"/>
        <w:jc w:val="both"/>
      </w:pPr>
      <w:r>
        <w:t>Deliverables</w:t>
      </w:r>
    </w:p>
    <w:p w14:paraId="232039B1" w14:textId="77777777" w:rsidR="000150B8" w:rsidRDefault="00000000" w:rsidP="00141BCA">
      <w:pPr>
        <w:pStyle w:val="ListParagraph"/>
        <w:numPr>
          <w:ilvl w:val="0"/>
          <w:numId w:val="1"/>
        </w:numPr>
        <w:spacing w:after="120" w:line="340" w:lineRule="auto"/>
        <w:jc w:val="both"/>
      </w:pPr>
      <w:r>
        <w:t>Completed questions above.</w:t>
      </w:r>
    </w:p>
    <w:p w14:paraId="2651FEF7" w14:textId="77777777" w:rsidR="000150B8" w:rsidRDefault="00000000" w:rsidP="00141BCA">
      <w:pPr>
        <w:pStyle w:val="ListParagraph"/>
        <w:numPr>
          <w:ilvl w:val="0"/>
          <w:numId w:val="1"/>
        </w:numPr>
        <w:spacing w:after="120" w:line="340" w:lineRule="auto"/>
        <w:jc w:val="both"/>
      </w:pPr>
      <w:r>
        <w:t>The coastal/inland and Homeowners/Commercial splits you recorded, in your own words.</w:t>
      </w:r>
    </w:p>
    <w:p w14:paraId="32AEFE08" w14:textId="77777777" w:rsidR="000150B8" w:rsidRDefault="00000000" w:rsidP="00141BCA">
      <w:pPr>
        <w:pStyle w:val="Heading2"/>
        <w:jc w:val="both"/>
      </w:pPr>
      <w:r>
        <w:lastRenderedPageBreak/>
        <w:t>Activity 2: Exploratory Data Analysis</w:t>
      </w:r>
    </w:p>
    <w:p w14:paraId="7E544A80" w14:textId="77777777" w:rsidR="000150B8" w:rsidRDefault="00000000" w:rsidP="00141BCA">
      <w:pPr>
        <w:spacing w:after="200" w:line="360" w:lineRule="auto"/>
        <w:jc w:val="both"/>
      </w:pPr>
      <w:r>
        <w:rPr>
          <w:i/>
          <w:iCs/>
        </w:rPr>
        <w:t>Notebook: 02_EDA.ipynb   |   Suggested time: 45 minutes</w:t>
      </w:r>
    </w:p>
    <w:p w14:paraId="02BB094A" w14:textId="77777777" w:rsidR="000150B8" w:rsidRDefault="00000000" w:rsidP="00141BCA">
      <w:pPr>
        <w:pStyle w:val="Heading3"/>
        <w:jc w:val="both"/>
      </w:pPr>
      <w:r>
        <w:t>Objective</w:t>
      </w:r>
    </w:p>
    <w:p w14:paraId="5C6007DD" w14:textId="77777777" w:rsidR="000150B8" w:rsidRDefault="00000000" w:rsidP="00141BCA">
      <w:pPr>
        <w:spacing w:after="200" w:line="360" w:lineRule="auto"/>
        <w:jc w:val="both"/>
      </w:pPr>
      <w:r>
        <w:t>Practice examining a dataset carefully before drawing conclusions from it: checking for missing data, understanding a skewed distribution, and confirming that a dataset behaves the way an actuary would expect.</w:t>
      </w:r>
    </w:p>
    <w:p w14:paraId="6B1A9B07" w14:textId="77777777" w:rsidR="000150B8" w:rsidRDefault="00000000" w:rsidP="00141BCA">
      <w:pPr>
        <w:pStyle w:val="Heading3"/>
        <w:jc w:val="both"/>
      </w:pPr>
      <w:r>
        <w:t>Guided task</w:t>
      </w:r>
    </w:p>
    <w:p w14:paraId="76BA420B" w14:textId="77777777" w:rsidR="000150B8" w:rsidRDefault="00000000" w:rsidP="00141BCA">
      <w:pPr>
        <w:pStyle w:val="ListParagraph"/>
        <w:numPr>
          <w:ilvl w:val="0"/>
          <w:numId w:val="9"/>
        </w:numPr>
        <w:spacing w:after="120" w:line="340" w:lineRule="auto"/>
        <w:jc w:val="both"/>
      </w:pPr>
      <w:r>
        <w:t>Run the missing-data check near the top of the notebook. Identify which column has missing values and which does not.</w:t>
      </w:r>
    </w:p>
    <w:p w14:paraId="62848C6A" w14:textId="77777777" w:rsidR="000150B8" w:rsidRDefault="00000000" w:rsidP="00141BCA">
      <w:pPr>
        <w:pStyle w:val="ListParagraph"/>
        <w:numPr>
          <w:ilvl w:val="0"/>
          <w:numId w:val="9"/>
        </w:numPr>
        <w:spacing w:after="120" w:line="340" w:lineRule="auto"/>
        <w:jc w:val="both"/>
      </w:pPr>
      <w:r>
        <w:t>Look at the dates of the claims missing a cause of loss. What pattern do you notice?</w:t>
      </w:r>
    </w:p>
    <w:p w14:paraId="120BB86B" w14:textId="77777777" w:rsidR="000150B8" w:rsidRDefault="00000000" w:rsidP="00141BCA">
      <w:pPr>
        <w:pStyle w:val="ListParagraph"/>
        <w:numPr>
          <w:ilvl w:val="0"/>
          <w:numId w:val="9"/>
        </w:numPr>
        <w:spacing w:after="120" w:line="340" w:lineRule="auto"/>
        <w:jc w:val="both"/>
      </w:pPr>
      <w:r>
        <w:t>Compare the raw-scale and log-scale histograms of claim severity. Note which one is easier to read and why.</w:t>
      </w:r>
    </w:p>
    <w:p w14:paraId="66AEA8A6" w14:textId="77777777" w:rsidR="000150B8" w:rsidRDefault="00000000" w:rsidP="00141BCA">
      <w:pPr>
        <w:pStyle w:val="ListParagraph"/>
        <w:numPr>
          <w:ilvl w:val="0"/>
          <w:numId w:val="9"/>
        </w:numPr>
        <w:spacing w:after="120" w:line="340" w:lineRule="auto"/>
        <w:jc w:val="both"/>
      </w:pPr>
      <w:r>
        <w:t>Compare the boxplots of catastrophe claims versus routine claims.</w:t>
      </w:r>
    </w:p>
    <w:p w14:paraId="5588E8F5" w14:textId="77777777" w:rsidR="000150B8" w:rsidRDefault="00000000" w:rsidP="00141BCA">
      <w:pPr>
        <w:pStyle w:val="ListParagraph"/>
        <w:numPr>
          <w:ilvl w:val="0"/>
          <w:numId w:val="9"/>
        </w:numPr>
        <w:spacing w:after="120" w:line="340" w:lineRule="auto"/>
        <w:jc w:val="both"/>
      </w:pPr>
      <w:r>
        <w:t>Check whether the zones with the highest wind speed also show the highest claim rate.</w:t>
      </w:r>
    </w:p>
    <w:p w14:paraId="005DD420" w14:textId="77777777" w:rsidR="000150B8" w:rsidRDefault="00000000" w:rsidP="00141BCA">
      <w:pPr>
        <w:pStyle w:val="Heading3"/>
        <w:jc w:val="both"/>
      </w:pPr>
      <w:r>
        <w:t>Comprehension questions</w:t>
      </w:r>
    </w:p>
    <w:p w14:paraId="2A9F904A" w14:textId="77777777" w:rsidR="000150B8" w:rsidRDefault="00000000" w:rsidP="00141BCA">
      <w:pPr>
        <w:pStyle w:val="ListParagraph"/>
        <w:numPr>
          <w:ilvl w:val="0"/>
          <w:numId w:val="10"/>
        </w:numPr>
        <w:spacing w:after="100" w:line="340" w:lineRule="auto"/>
        <w:jc w:val="both"/>
      </w:pPr>
      <w:r>
        <w:t>The missing cause_of_loss values cluster tightly around the Hurricane Marisol landfall date. What does this pattern suggest?</w:t>
      </w:r>
    </w:p>
    <w:p w14:paraId="466F375B" w14:textId="77777777" w:rsidR="000150B8" w:rsidRDefault="00000000" w:rsidP="00141BCA">
      <w:pPr>
        <w:spacing w:after="60" w:line="320" w:lineRule="auto"/>
        <w:ind w:left="450"/>
        <w:jc w:val="both"/>
      </w:pPr>
      <w:r>
        <w:t>A.  The data is corrupted and should be discarded</w:t>
      </w:r>
    </w:p>
    <w:p w14:paraId="33AB896F" w14:textId="77777777" w:rsidR="000150B8" w:rsidRDefault="00000000" w:rsidP="00141BCA">
      <w:pPr>
        <w:spacing w:after="60" w:line="320" w:lineRule="auto"/>
        <w:ind w:left="450"/>
        <w:jc w:val="both"/>
      </w:pPr>
      <w:r>
        <w:t>B.  The missing values are not random; they reflect claims filed in the first chaotic days of the surge, before intake was complete</w:t>
      </w:r>
    </w:p>
    <w:p w14:paraId="56C425F7" w14:textId="77777777" w:rsidR="000150B8" w:rsidRDefault="00000000" w:rsidP="00141BCA">
      <w:pPr>
        <w:spacing w:after="60" w:line="320" w:lineRule="auto"/>
        <w:ind w:left="450"/>
        <w:jc w:val="both"/>
      </w:pPr>
      <w:r>
        <w:t>C.  Adjusters intentionally withheld the cause of loss</w:t>
      </w:r>
    </w:p>
    <w:p w14:paraId="3DF148E0" w14:textId="77777777" w:rsidR="000150B8" w:rsidRDefault="00000000" w:rsidP="00141BCA">
      <w:pPr>
        <w:spacing w:after="60" w:line="320" w:lineRule="auto"/>
        <w:ind w:left="450"/>
        <w:jc w:val="both"/>
      </w:pPr>
      <w:r>
        <w:t>D.  The missing values are unrelated to the storm and can be ignored</w:t>
      </w:r>
    </w:p>
    <w:p w14:paraId="6C85928A" w14:textId="77777777" w:rsidR="000150B8" w:rsidRDefault="00000000" w:rsidP="00141BCA">
      <w:pPr>
        <w:spacing w:after="260"/>
        <w:ind w:left="450"/>
        <w:jc w:val="both"/>
      </w:pPr>
      <w:r>
        <w:rPr>
          <w:i/>
          <w:iCs/>
          <w:sz w:val="20"/>
          <w:szCs w:val="20"/>
        </w:rPr>
        <w:t>Circle your answer.</w:t>
      </w:r>
    </w:p>
    <w:p w14:paraId="5B5397D1" w14:textId="77777777" w:rsidR="000150B8" w:rsidRDefault="00000000" w:rsidP="00141BCA">
      <w:pPr>
        <w:pStyle w:val="ListParagraph"/>
        <w:numPr>
          <w:ilvl w:val="0"/>
          <w:numId w:val="10"/>
        </w:numPr>
        <w:spacing w:after="120" w:line="340" w:lineRule="auto"/>
        <w:jc w:val="both"/>
      </w:pPr>
      <w:r>
        <w:t>Why would deleting the rows with a missing cause of loss, or filling them in with a guess, be the wrong move here? What did the notebook do instead?</w:t>
      </w:r>
    </w:p>
    <w:p w14:paraId="30F4051E" w14:textId="77777777" w:rsidR="000150B8" w:rsidRDefault="000150B8" w:rsidP="00141BCA">
      <w:pPr>
        <w:pBdr>
          <w:bottom w:val="single" w:sz="4" w:space="0" w:color="999999"/>
        </w:pBdr>
        <w:spacing w:after="420"/>
        <w:jc w:val="both"/>
      </w:pPr>
    </w:p>
    <w:p w14:paraId="1C7521B9" w14:textId="77777777" w:rsidR="000150B8" w:rsidRDefault="000150B8" w:rsidP="00141BCA">
      <w:pPr>
        <w:pBdr>
          <w:bottom w:val="single" w:sz="4" w:space="0" w:color="999999"/>
        </w:pBdr>
        <w:spacing w:after="420"/>
        <w:jc w:val="both"/>
      </w:pPr>
    </w:p>
    <w:p w14:paraId="549B772B" w14:textId="77777777" w:rsidR="000150B8" w:rsidRDefault="000150B8" w:rsidP="00141BCA">
      <w:pPr>
        <w:pBdr>
          <w:bottom w:val="single" w:sz="4" w:space="0" w:color="999999"/>
        </w:pBdr>
        <w:spacing w:after="420"/>
        <w:jc w:val="both"/>
      </w:pPr>
    </w:p>
    <w:p w14:paraId="6B3798F7" w14:textId="77777777" w:rsidR="000150B8" w:rsidRDefault="000150B8" w:rsidP="00141BCA">
      <w:pPr>
        <w:pBdr>
          <w:bottom w:val="single" w:sz="4" w:space="0" w:color="999999"/>
        </w:pBdr>
        <w:spacing w:after="420"/>
        <w:jc w:val="both"/>
      </w:pPr>
    </w:p>
    <w:p w14:paraId="4EF42E98" w14:textId="77777777" w:rsidR="000150B8" w:rsidRDefault="00000000" w:rsidP="00141BCA">
      <w:pPr>
        <w:pStyle w:val="ListParagraph"/>
        <w:numPr>
          <w:ilvl w:val="0"/>
          <w:numId w:val="10"/>
        </w:numPr>
        <w:spacing w:after="120" w:line="340" w:lineRule="auto"/>
        <w:jc w:val="both"/>
      </w:pPr>
      <w:r>
        <w:t>Claim severity is described as “right-skewed.” In your own words, what does that mean, and why does it make the plain average a misleading summary of a typical claim's cost?</w:t>
      </w:r>
    </w:p>
    <w:p w14:paraId="08AC6898" w14:textId="77777777" w:rsidR="000150B8" w:rsidRDefault="000150B8" w:rsidP="00141BCA">
      <w:pPr>
        <w:pBdr>
          <w:bottom w:val="single" w:sz="4" w:space="0" w:color="999999"/>
        </w:pBdr>
        <w:spacing w:after="420"/>
        <w:jc w:val="both"/>
      </w:pPr>
    </w:p>
    <w:p w14:paraId="59354DDC" w14:textId="77777777" w:rsidR="000150B8" w:rsidRDefault="000150B8" w:rsidP="00141BCA">
      <w:pPr>
        <w:pBdr>
          <w:bottom w:val="single" w:sz="4" w:space="0" w:color="999999"/>
        </w:pBdr>
        <w:spacing w:after="420"/>
        <w:jc w:val="both"/>
      </w:pPr>
    </w:p>
    <w:p w14:paraId="6CF8C510" w14:textId="77777777" w:rsidR="000150B8" w:rsidRDefault="000150B8" w:rsidP="00141BCA">
      <w:pPr>
        <w:pBdr>
          <w:bottom w:val="single" w:sz="4" w:space="0" w:color="999999"/>
        </w:pBdr>
        <w:spacing w:after="420"/>
        <w:jc w:val="both"/>
      </w:pPr>
    </w:p>
    <w:p w14:paraId="1EACF658" w14:textId="77777777" w:rsidR="000150B8" w:rsidRDefault="000150B8" w:rsidP="00141BCA">
      <w:pPr>
        <w:pBdr>
          <w:bottom w:val="single" w:sz="4" w:space="0" w:color="999999"/>
        </w:pBdr>
        <w:spacing w:after="420"/>
        <w:jc w:val="both"/>
      </w:pPr>
    </w:p>
    <w:p w14:paraId="6C734749" w14:textId="77777777" w:rsidR="000150B8" w:rsidRDefault="00000000" w:rsidP="00141BCA">
      <w:pPr>
        <w:pStyle w:val="ListParagraph"/>
        <w:numPr>
          <w:ilvl w:val="0"/>
          <w:numId w:val="10"/>
        </w:numPr>
        <w:spacing w:after="100" w:line="340" w:lineRule="auto"/>
        <w:jc w:val="both"/>
      </w:pPr>
      <w:r>
        <w:t>Does the geographic claim-rate pattern line up with the wind and storm-surge data from Notebook 1?</w:t>
      </w:r>
    </w:p>
    <w:p w14:paraId="1D82BA00" w14:textId="77777777" w:rsidR="000150B8" w:rsidRDefault="00000000" w:rsidP="00141BCA">
      <w:pPr>
        <w:spacing w:after="60" w:line="320" w:lineRule="auto"/>
        <w:ind w:left="450"/>
        <w:jc w:val="both"/>
      </w:pPr>
      <w:r>
        <w:t>A.  Yes, and that agreement is a useful sanity check on data quality</w:t>
      </w:r>
    </w:p>
    <w:p w14:paraId="3B265CDB" w14:textId="77777777" w:rsidR="000150B8" w:rsidRDefault="00000000" w:rsidP="00141BCA">
      <w:pPr>
        <w:spacing w:after="60" w:line="320" w:lineRule="auto"/>
        <w:ind w:left="450"/>
        <w:jc w:val="both"/>
      </w:pPr>
      <w:r>
        <w:t>B.  No, the two datasets contradict each other</w:t>
      </w:r>
    </w:p>
    <w:p w14:paraId="49C502A4" w14:textId="77777777" w:rsidR="000150B8" w:rsidRDefault="00000000" w:rsidP="00141BCA">
      <w:pPr>
        <w:spacing w:after="60" w:line="320" w:lineRule="auto"/>
        <w:ind w:left="450"/>
        <w:jc w:val="both"/>
      </w:pPr>
      <w:r>
        <w:t>C.  There is no way to compare the two datasets</w:t>
      </w:r>
    </w:p>
    <w:p w14:paraId="2603398D" w14:textId="77777777" w:rsidR="000150B8" w:rsidRDefault="00000000" w:rsidP="00141BCA">
      <w:pPr>
        <w:spacing w:after="60" w:line="320" w:lineRule="auto"/>
        <w:ind w:left="450"/>
        <w:jc w:val="both"/>
      </w:pPr>
      <w:r>
        <w:t>D.  Claim rate depends only on policy count, not on storm severity</w:t>
      </w:r>
    </w:p>
    <w:p w14:paraId="64C3A63F" w14:textId="77777777" w:rsidR="000150B8" w:rsidRDefault="00000000" w:rsidP="00141BCA">
      <w:pPr>
        <w:spacing w:after="260"/>
        <w:ind w:left="450"/>
        <w:jc w:val="both"/>
      </w:pPr>
      <w:r>
        <w:rPr>
          <w:i/>
          <w:iCs/>
          <w:sz w:val="20"/>
          <w:szCs w:val="20"/>
        </w:rPr>
        <w:t>Circle your answer.</w:t>
      </w:r>
    </w:p>
    <w:p w14:paraId="40CD986D" w14:textId="77777777" w:rsidR="000150B8" w:rsidRDefault="00000000" w:rsidP="00141BCA">
      <w:pPr>
        <w:pStyle w:val="Heading3"/>
        <w:jc w:val="both"/>
      </w:pPr>
      <w:r>
        <w:t>Deliverables</w:t>
      </w:r>
    </w:p>
    <w:p w14:paraId="2A5D69C3" w14:textId="77777777" w:rsidR="000150B8" w:rsidRDefault="00000000" w:rsidP="00141BCA">
      <w:pPr>
        <w:pStyle w:val="ListParagraph"/>
        <w:numPr>
          <w:ilvl w:val="0"/>
          <w:numId w:val="1"/>
        </w:numPr>
        <w:spacing w:after="120" w:line="340" w:lineRule="auto"/>
        <w:jc w:val="both"/>
      </w:pPr>
      <w:r>
        <w:t>Completed questions above.</w:t>
      </w:r>
    </w:p>
    <w:p w14:paraId="5CAF2159" w14:textId="77777777" w:rsidR="000150B8" w:rsidRDefault="00000000" w:rsidP="00141BCA">
      <w:pPr>
        <w:pStyle w:val="ListParagraph"/>
        <w:numPr>
          <w:ilvl w:val="0"/>
          <w:numId w:val="1"/>
        </w:numPr>
        <w:spacing w:after="120" w:line="340" w:lineRule="auto"/>
        <w:jc w:val="both"/>
      </w:pPr>
      <w:r>
        <w:t>One sentence stating, in your own words, why exploratory analysis should happen before drawing conclusions from any dataset.</w:t>
      </w:r>
    </w:p>
    <w:p w14:paraId="459F466C" w14:textId="77777777" w:rsidR="000150B8" w:rsidRDefault="00000000" w:rsidP="00141BCA">
      <w:pPr>
        <w:pStyle w:val="Heading2"/>
        <w:jc w:val="both"/>
      </w:pPr>
      <w:r>
        <w:t>Activity 3: Claim Severity Prediction</w:t>
      </w:r>
    </w:p>
    <w:p w14:paraId="0A5D7714" w14:textId="77777777" w:rsidR="000150B8" w:rsidRDefault="00000000" w:rsidP="00141BCA">
      <w:pPr>
        <w:spacing w:after="200" w:line="360" w:lineRule="auto"/>
        <w:jc w:val="both"/>
      </w:pPr>
      <w:r>
        <w:rPr>
          <w:i/>
          <w:iCs/>
        </w:rPr>
        <w:t>Notebook: 03_Prediction.ipynb   |   Suggested time: 50 minutes</w:t>
      </w:r>
    </w:p>
    <w:p w14:paraId="3EADE593" w14:textId="77777777" w:rsidR="000150B8" w:rsidRDefault="00000000" w:rsidP="00141BCA">
      <w:pPr>
        <w:pStyle w:val="Heading3"/>
        <w:jc w:val="both"/>
      </w:pPr>
      <w:r>
        <w:t>Objective</w:t>
      </w:r>
    </w:p>
    <w:p w14:paraId="304D11CB" w14:textId="77777777" w:rsidR="000150B8" w:rsidRDefault="00000000" w:rsidP="00141BCA">
      <w:pPr>
        <w:spacing w:after="200" w:line="360" w:lineRule="auto"/>
        <w:jc w:val="both"/>
      </w:pPr>
      <w:r>
        <w:t>Build and compare two models that predict how much an individual claim will ultimately cost, and understand the real trade-off between predictive accuracy and interpretability that a working actuary faces when choosing between them.</w:t>
      </w:r>
    </w:p>
    <w:p w14:paraId="17B066F9" w14:textId="77777777" w:rsidR="000150B8" w:rsidRDefault="00000000" w:rsidP="00141BCA">
      <w:pPr>
        <w:pStyle w:val="Heading3"/>
        <w:jc w:val="both"/>
      </w:pPr>
      <w:r>
        <w:lastRenderedPageBreak/>
        <w:t>Guided task</w:t>
      </w:r>
    </w:p>
    <w:p w14:paraId="656B2A35" w14:textId="77777777" w:rsidR="000150B8" w:rsidRDefault="00000000" w:rsidP="00141BCA">
      <w:pPr>
        <w:pStyle w:val="ListParagraph"/>
        <w:numPr>
          <w:ilvl w:val="0"/>
          <w:numId w:val="11"/>
        </w:numPr>
        <w:spacing w:after="120" w:line="340" w:lineRule="auto"/>
        <w:jc w:val="both"/>
      </w:pPr>
      <w:r>
        <w:t>Run through the feature engineering steps: joining claims to policies, filling the missing cause_of_loss values, and preparing categorical and numeric variables for modeling.</w:t>
      </w:r>
    </w:p>
    <w:p w14:paraId="5B3F2598" w14:textId="77777777" w:rsidR="000150B8" w:rsidRDefault="00000000" w:rsidP="00141BCA">
      <w:pPr>
        <w:pStyle w:val="ListParagraph"/>
        <w:numPr>
          <w:ilvl w:val="0"/>
          <w:numId w:val="11"/>
        </w:numPr>
        <w:spacing w:after="120" w:line="340" w:lineRule="auto"/>
        <w:jc w:val="both"/>
      </w:pPr>
      <w:r>
        <w:t>Confirm the training/test split (80% / 20%) and note why the model is never evaluated on the data it was trained on.</w:t>
      </w:r>
    </w:p>
    <w:p w14:paraId="2092191A" w14:textId="77777777" w:rsidR="000150B8" w:rsidRDefault="00000000" w:rsidP="00141BCA">
      <w:pPr>
        <w:pStyle w:val="ListParagraph"/>
        <w:numPr>
          <w:ilvl w:val="0"/>
          <w:numId w:val="11"/>
        </w:numPr>
        <w:spacing w:after="120" w:line="340" w:lineRule="auto"/>
        <w:jc w:val="both"/>
      </w:pPr>
      <w:r>
        <w:t>Fit the Gamma GLM and record its Mean Absolute Error (MAE) and R-squared on the test set.</w:t>
      </w:r>
    </w:p>
    <w:p w14:paraId="1FD9CEF7" w14:textId="77777777" w:rsidR="000150B8" w:rsidRDefault="00000000" w:rsidP="00141BCA">
      <w:pPr>
        <w:pStyle w:val="ListParagraph"/>
        <w:numPr>
          <w:ilvl w:val="0"/>
          <w:numId w:val="11"/>
        </w:numPr>
        <w:spacing w:after="120" w:line="340" w:lineRule="auto"/>
        <w:jc w:val="both"/>
      </w:pPr>
      <w:r>
        <w:t>Fit the gradient boosting model and record the same two metrics.</w:t>
      </w:r>
    </w:p>
    <w:p w14:paraId="01E5AF61" w14:textId="77777777" w:rsidR="000150B8" w:rsidRDefault="00000000" w:rsidP="00141BCA">
      <w:pPr>
        <w:pStyle w:val="ListParagraph"/>
        <w:numPr>
          <w:ilvl w:val="0"/>
          <w:numId w:val="11"/>
        </w:numPr>
        <w:spacing w:after="120" w:line="340" w:lineRule="auto"/>
        <w:jc w:val="both"/>
      </w:pPr>
      <w:r>
        <w:t>Examine the GLM's coefficient table. Choose three coefficients (including at least one categorical variable) and write a one-sentence, plain-English interpretation of each.</w:t>
      </w:r>
    </w:p>
    <w:p w14:paraId="6385C0F4" w14:textId="77777777" w:rsidR="000150B8" w:rsidRDefault="00000000" w:rsidP="00141BCA">
      <w:pPr>
        <w:pStyle w:val="Heading3"/>
        <w:jc w:val="both"/>
      </w:pPr>
      <w:r>
        <w:t>Record your numbers</w:t>
      </w:r>
    </w:p>
    <w:p w14:paraId="1D482AA2" w14:textId="77777777" w:rsidR="000150B8" w:rsidRDefault="00000000" w:rsidP="00141BCA">
      <w:pPr>
        <w:spacing w:after="200" w:line="360" w:lineRule="auto"/>
        <w:jc w:val="both"/>
      </w:pPr>
      <w:r>
        <w:rPr>
          <w:b/>
          <w:bCs/>
        </w:rPr>
        <w:t>GLM: MAE = ______________   R-squared = ______________</w:t>
      </w:r>
    </w:p>
    <w:p w14:paraId="74985919" w14:textId="77777777" w:rsidR="000150B8" w:rsidRDefault="00000000" w:rsidP="00141BCA">
      <w:pPr>
        <w:spacing w:after="200" w:line="360" w:lineRule="auto"/>
        <w:jc w:val="both"/>
      </w:pPr>
      <w:r>
        <w:rPr>
          <w:b/>
          <w:bCs/>
        </w:rPr>
        <w:t>Gradient boosting: MAE = ______________   R-squared = ______________</w:t>
      </w:r>
    </w:p>
    <w:p w14:paraId="139F0288" w14:textId="77777777" w:rsidR="000150B8" w:rsidRDefault="00000000" w:rsidP="00141BCA">
      <w:pPr>
        <w:pBdr>
          <w:top w:val="single" w:sz="4" w:space="0" w:color="999999"/>
        </w:pBdr>
        <w:shd w:val="clear" w:color="auto" w:fill="EAF1F8"/>
        <w:spacing w:before="120" w:after="40"/>
        <w:jc w:val="both"/>
      </w:pPr>
      <w:r>
        <w:rPr>
          <w:b/>
          <w:bCs/>
          <w:i/>
          <w:iCs/>
        </w:rPr>
        <w:t>Formula: the Gamma GLM with a log link</w:t>
      </w:r>
    </w:p>
    <w:p w14:paraId="5630C4D7" w14:textId="77777777" w:rsidR="000150B8" w:rsidRDefault="00000000" w:rsidP="00141BCA">
      <w:pPr>
        <w:shd w:val="clear" w:color="auto" w:fill="EAF1F8"/>
        <w:spacing w:after="60"/>
        <w:ind w:left="200"/>
        <w:jc w:val="both"/>
      </w:pPr>
      <w:r>
        <w:t>log(E[severity]) = b0 + b1x1 + b2x2 + ... + bkxk</w:t>
      </w:r>
    </w:p>
    <w:p w14:paraId="27FC571B" w14:textId="77777777" w:rsidR="000150B8" w:rsidRDefault="00000000" w:rsidP="00141BCA">
      <w:pPr>
        <w:shd w:val="clear" w:color="auto" w:fill="EAF1F8"/>
        <w:spacing w:after="40"/>
        <w:ind w:left="200"/>
        <w:jc w:val="both"/>
      </w:pPr>
      <w:r>
        <w:t>Exponentiating both sides gives E[severity] = exp(b0) x exp(b1x1) x exp(b2x2) x ... , which is why each coefficient's effect is multiplicative rather than additive: exp(bi) tells you the percentage change in predicted severity for a one-unit change in xi, holding everything else fixed.</w:t>
      </w:r>
    </w:p>
    <w:p w14:paraId="16A668F9" w14:textId="77777777" w:rsidR="000150B8" w:rsidRDefault="000150B8" w:rsidP="00141BCA">
      <w:pPr>
        <w:pBdr>
          <w:bottom w:val="single" w:sz="4" w:space="0" w:color="999999"/>
        </w:pBdr>
        <w:shd w:val="clear" w:color="auto" w:fill="EAF1F8"/>
        <w:spacing w:after="200"/>
        <w:jc w:val="both"/>
      </w:pPr>
    </w:p>
    <w:p w14:paraId="0915DAD9" w14:textId="77777777" w:rsidR="000150B8" w:rsidRDefault="00000000" w:rsidP="00141BCA">
      <w:pPr>
        <w:pBdr>
          <w:top w:val="single" w:sz="4" w:space="0" w:color="999999"/>
        </w:pBdr>
        <w:shd w:val="clear" w:color="auto" w:fill="F2F2F2"/>
        <w:spacing w:before="120" w:after="40"/>
        <w:jc w:val="both"/>
      </w:pPr>
      <w:r>
        <w:rPr>
          <w:b/>
          <w:bCs/>
          <w:i/>
          <w:iCs/>
        </w:rPr>
        <w:t>Worked example: reading a GLM coefficient</w:t>
      </w:r>
    </w:p>
    <w:p w14:paraId="267967C3" w14:textId="77777777" w:rsidR="000150B8" w:rsidRDefault="00000000" w:rsidP="00141BCA">
      <w:pPr>
        <w:shd w:val="clear" w:color="auto" w:fill="F2F2F2"/>
        <w:spacing w:after="60"/>
        <w:ind w:left="200"/>
        <w:jc w:val="both"/>
      </w:pPr>
      <w:r>
        <w:t>Suppose the Gamma GLM reports a coefficient of 0.18 on the indicator for coastal location (with claim severity modeled on a log link).</w:t>
      </w:r>
    </w:p>
    <w:p w14:paraId="1A8E6EC5" w14:textId="77777777" w:rsidR="000150B8" w:rsidRDefault="00000000" w:rsidP="00141BCA">
      <w:pPr>
        <w:shd w:val="clear" w:color="auto" w:fill="F2F2F2"/>
        <w:spacing w:after="60"/>
        <w:ind w:left="200"/>
        <w:jc w:val="both"/>
      </w:pPr>
      <w:r>
        <w:t>A coefficient on a log-linked model is read as a multiplicative effect: exp(0.18) is approximately 1.20.</w:t>
      </w:r>
    </w:p>
    <w:p w14:paraId="653C479E" w14:textId="77777777" w:rsidR="000150B8" w:rsidRDefault="00000000" w:rsidP="00141BCA">
      <w:pPr>
        <w:shd w:val="clear" w:color="auto" w:fill="F2F2F2"/>
        <w:spacing w:after="60"/>
        <w:ind w:left="200"/>
        <w:jc w:val="both"/>
      </w:pPr>
      <w:r>
        <w:t>Interpretation: holding all other rating factors fixed, a coastal claim is predicted to run about 20% higher in severity than an otherwise identical inland claim.</w:t>
      </w:r>
    </w:p>
    <w:p w14:paraId="54946040" w14:textId="77777777" w:rsidR="000150B8" w:rsidRDefault="00000000" w:rsidP="00141BCA">
      <w:pPr>
        <w:shd w:val="clear" w:color="auto" w:fill="F2F2F2"/>
        <w:spacing w:after="40"/>
        <w:ind w:left="200"/>
        <w:jc w:val="both"/>
      </w:pPr>
      <w:r>
        <w:t>Use this same approach for the three coefficients you select in the guided task above: exponentiate, then describe the effect in plain-English percentage terms.</w:t>
      </w:r>
    </w:p>
    <w:p w14:paraId="5B3D47A6" w14:textId="77777777" w:rsidR="000150B8" w:rsidRDefault="000150B8" w:rsidP="00141BCA">
      <w:pPr>
        <w:pBdr>
          <w:bottom w:val="single" w:sz="4" w:space="0" w:color="999999"/>
        </w:pBdr>
        <w:shd w:val="clear" w:color="auto" w:fill="F2F2F2"/>
        <w:spacing w:after="200"/>
        <w:jc w:val="both"/>
      </w:pPr>
    </w:p>
    <w:p w14:paraId="58F28152" w14:textId="77777777" w:rsidR="000150B8" w:rsidRDefault="00000000" w:rsidP="00141BCA">
      <w:pPr>
        <w:pStyle w:val="Heading3"/>
        <w:jc w:val="both"/>
      </w:pPr>
      <w:r>
        <w:t>Comprehension questions</w:t>
      </w:r>
    </w:p>
    <w:p w14:paraId="6A5814B5" w14:textId="77777777" w:rsidR="000150B8" w:rsidRDefault="00000000" w:rsidP="00141BCA">
      <w:pPr>
        <w:pStyle w:val="ListParagraph"/>
        <w:numPr>
          <w:ilvl w:val="0"/>
          <w:numId w:val="12"/>
        </w:numPr>
        <w:spacing w:after="120" w:line="340" w:lineRule="auto"/>
        <w:jc w:val="both"/>
      </w:pPr>
      <w:r>
        <w:t>Why is an ordinary linear regression a poor fit for predicting claim severity, given what you learned about the shape of this distribution in Activity 2?</w:t>
      </w:r>
    </w:p>
    <w:p w14:paraId="501F4F80" w14:textId="77777777" w:rsidR="000150B8" w:rsidRDefault="000150B8" w:rsidP="00141BCA">
      <w:pPr>
        <w:pBdr>
          <w:bottom w:val="single" w:sz="4" w:space="0" w:color="999999"/>
        </w:pBdr>
        <w:spacing w:after="420"/>
        <w:jc w:val="both"/>
      </w:pPr>
    </w:p>
    <w:p w14:paraId="5C39C2FB" w14:textId="77777777" w:rsidR="000150B8" w:rsidRDefault="000150B8" w:rsidP="00141BCA">
      <w:pPr>
        <w:pBdr>
          <w:bottom w:val="single" w:sz="4" w:space="0" w:color="999999"/>
        </w:pBdr>
        <w:spacing w:after="420"/>
        <w:jc w:val="both"/>
      </w:pPr>
    </w:p>
    <w:p w14:paraId="2EF9FD16" w14:textId="77777777" w:rsidR="000150B8" w:rsidRDefault="000150B8" w:rsidP="00141BCA">
      <w:pPr>
        <w:pBdr>
          <w:bottom w:val="single" w:sz="4" w:space="0" w:color="999999"/>
        </w:pBdr>
        <w:spacing w:after="420"/>
        <w:jc w:val="both"/>
      </w:pPr>
    </w:p>
    <w:p w14:paraId="476F1008" w14:textId="77777777" w:rsidR="000150B8" w:rsidRDefault="000150B8" w:rsidP="00141BCA">
      <w:pPr>
        <w:pBdr>
          <w:bottom w:val="single" w:sz="4" w:space="0" w:color="999999"/>
        </w:pBdr>
        <w:spacing w:after="420"/>
        <w:jc w:val="both"/>
      </w:pPr>
    </w:p>
    <w:p w14:paraId="0AC6D0FC" w14:textId="77777777" w:rsidR="000150B8" w:rsidRDefault="00000000" w:rsidP="00141BCA">
      <w:pPr>
        <w:pStyle w:val="ListParagraph"/>
        <w:numPr>
          <w:ilvl w:val="0"/>
          <w:numId w:val="12"/>
        </w:numPr>
        <w:spacing w:after="100" w:line="340" w:lineRule="auto"/>
        <w:jc w:val="both"/>
      </w:pPr>
      <w:r>
        <w:t>Which model scored better on the test set in your run, and how does that compare to what the notebook says is the general finding in the actuarial literature?</w:t>
      </w:r>
    </w:p>
    <w:p w14:paraId="084C115E" w14:textId="77777777" w:rsidR="000150B8" w:rsidRDefault="00000000" w:rsidP="00141BCA">
      <w:pPr>
        <w:spacing w:after="60" w:line="320" w:lineRule="auto"/>
        <w:ind w:left="450"/>
        <w:jc w:val="both"/>
      </w:pPr>
      <w:r>
        <w:t>A.  The GLM was more accurate, contradicting the literature</w:t>
      </w:r>
    </w:p>
    <w:p w14:paraId="6942F101" w14:textId="77777777" w:rsidR="000150B8" w:rsidRDefault="00000000" w:rsidP="00141BCA">
      <w:pPr>
        <w:spacing w:after="60" w:line="320" w:lineRule="auto"/>
        <w:ind w:left="450"/>
        <w:jc w:val="both"/>
      </w:pPr>
      <w:r>
        <w:t>B.  Gradient boosting was more accurate, consistent with the literature's general finding that flexible models fit complex severity patterns more closely</w:t>
      </w:r>
    </w:p>
    <w:p w14:paraId="4824937F" w14:textId="77777777" w:rsidR="000150B8" w:rsidRDefault="00000000" w:rsidP="00141BCA">
      <w:pPr>
        <w:spacing w:after="60" w:line="320" w:lineRule="auto"/>
        <w:ind w:left="450"/>
        <w:jc w:val="both"/>
      </w:pPr>
      <w:r>
        <w:t>C.  The two models were identical in every respect</w:t>
      </w:r>
    </w:p>
    <w:p w14:paraId="3E3B4AB3" w14:textId="77777777" w:rsidR="000150B8" w:rsidRDefault="00000000" w:rsidP="00141BCA">
      <w:pPr>
        <w:spacing w:after="60" w:line="320" w:lineRule="auto"/>
        <w:ind w:left="450"/>
        <w:jc w:val="both"/>
      </w:pPr>
      <w:r>
        <w:t>D.  Accuracy cannot be compared across model types</w:t>
      </w:r>
    </w:p>
    <w:p w14:paraId="03AD8D86" w14:textId="77777777" w:rsidR="000150B8" w:rsidRDefault="00000000" w:rsidP="00141BCA">
      <w:pPr>
        <w:spacing w:after="260"/>
        <w:ind w:left="450"/>
        <w:jc w:val="both"/>
      </w:pPr>
      <w:r>
        <w:rPr>
          <w:i/>
          <w:iCs/>
          <w:sz w:val="20"/>
          <w:szCs w:val="20"/>
        </w:rPr>
        <w:t>Circle your answer.</w:t>
      </w:r>
    </w:p>
    <w:p w14:paraId="341AEEA6" w14:textId="77777777" w:rsidR="000150B8" w:rsidRDefault="00000000" w:rsidP="00141BCA">
      <w:pPr>
        <w:pStyle w:val="ListParagraph"/>
        <w:numPr>
          <w:ilvl w:val="0"/>
          <w:numId w:val="12"/>
        </w:numPr>
        <w:spacing w:after="120" w:line="340" w:lineRule="auto"/>
        <w:jc w:val="both"/>
      </w:pPr>
      <w:r>
        <w:t>Explain, in a sentence a non-technical manager could understand, why the GLM is easier to justify to a regulator than the gradient boosting model, even if the GLM is slightly less accurate.</w:t>
      </w:r>
    </w:p>
    <w:p w14:paraId="08422D26" w14:textId="77777777" w:rsidR="000150B8" w:rsidRDefault="000150B8" w:rsidP="00141BCA">
      <w:pPr>
        <w:pBdr>
          <w:bottom w:val="single" w:sz="4" w:space="0" w:color="999999"/>
        </w:pBdr>
        <w:spacing w:after="420"/>
        <w:jc w:val="both"/>
      </w:pPr>
    </w:p>
    <w:p w14:paraId="6DCAD249" w14:textId="77777777" w:rsidR="000150B8" w:rsidRDefault="000150B8" w:rsidP="00141BCA">
      <w:pPr>
        <w:pBdr>
          <w:bottom w:val="single" w:sz="4" w:space="0" w:color="999999"/>
        </w:pBdr>
        <w:spacing w:after="420"/>
        <w:jc w:val="both"/>
      </w:pPr>
    </w:p>
    <w:p w14:paraId="18F21F4D" w14:textId="77777777" w:rsidR="000150B8" w:rsidRDefault="000150B8" w:rsidP="00141BCA">
      <w:pPr>
        <w:pBdr>
          <w:bottom w:val="single" w:sz="4" w:space="0" w:color="999999"/>
        </w:pBdr>
        <w:spacing w:after="420"/>
        <w:jc w:val="both"/>
      </w:pPr>
    </w:p>
    <w:p w14:paraId="1BA78C4A" w14:textId="77777777" w:rsidR="000150B8" w:rsidRDefault="000150B8" w:rsidP="00141BCA">
      <w:pPr>
        <w:pBdr>
          <w:bottom w:val="single" w:sz="4" w:space="0" w:color="999999"/>
        </w:pBdr>
        <w:spacing w:after="420"/>
        <w:jc w:val="both"/>
      </w:pPr>
    </w:p>
    <w:p w14:paraId="05BDB905" w14:textId="77777777" w:rsidR="000150B8" w:rsidRDefault="00000000" w:rsidP="00141BCA">
      <w:pPr>
        <w:pStyle w:val="ListParagraph"/>
        <w:numPr>
          <w:ilvl w:val="0"/>
          <w:numId w:val="12"/>
        </w:numPr>
        <w:spacing w:after="120" w:line="340" w:lineRule="auto"/>
        <w:jc w:val="both"/>
      </w:pPr>
      <w:r>
        <w:t>Gulf Crest needs to file an official rate change with its state regulator, and separately wants an internal tool to flag which open claims deserve the most attention. Which model would you recommend for each purpose, and why?</w:t>
      </w:r>
    </w:p>
    <w:p w14:paraId="5A6FA8E4" w14:textId="77777777" w:rsidR="000150B8" w:rsidRDefault="000150B8" w:rsidP="00141BCA">
      <w:pPr>
        <w:pBdr>
          <w:bottom w:val="single" w:sz="4" w:space="0" w:color="999999"/>
        </w:pBdr>
        <w:spacing w:after="420"/>
        <w:jc w:val="both"/>
      </w:pPr>
    </w:p>
    <w:p w14:paraId="08AF15E3" w14:textId="77777777" w:rsidR="000150B8" w:rsidRDefault="000150B8" w:rsidP="00141BCA">
      <w:pPr>
        <w:pBdr>
          <w:bottom w:val="single" w:sz="4" w:space="0" w:color="999999"/>
        </w:pBdr>
        <w:spacing w:after="420"/>
        <w:jc w:val="both"/>
      </w:pPr>
    </w:p>
    <w:p w14:paraId="3FE75DE3" w14:textId="77777777" w:rsidR="000150B8" w:rsidRDefault="000150B8" w:rsidP="00141BCA">
      <w:pPr>
        <w:pBdr>
          <w:bottom w:val="single" w:sz="4" w:space="0" w:color="999999"/>
        </w:pBdr>
        <w:spacing w:after="420"/>
        <w:jc w:val="both"/>
      </w:pPr>
    </w:p>
    <w:p w14:paraId="2A099EB0" w14:textId="77777777" w:rsidR="000150B8" w:rsidRDefault="000150B8" w:rsidP="00141BCA">
      <w:pPr>
        <w:pBdr>
          <w:bottom w:val="single" w:sz="4" w:space="0" w:color="999999"/>
        </w:pBdr>
        <w:spacing w:after="420"/>
        <w:jc w:val="both"/>
      </w:pPr>
    </w:p>
    <w:p w14:paraId="4E199BE1" w14:textId="77777777" w:rsidR="000150B8" w:rsidRDefault="00000000" w:rsidP="00141BCA">
      <w:pPr>
        <w:pStyle w:val="Heading3"/>
        <w:jc w:val="both"/>
      </w:pPr>
      <w:r>
        <w:t>Deliverables</w:t>
      </w:r>
    </w:p>
    <w:p w14:paraId="477DEDB1" w14:textId="77777777" w:rsidR="000150B8" w:rsidRDefault="00000000" w:rsidP="00141BCA">
      <w:pPr>
        <w:pStyle w:val="ListParagraph"/>
        <w:numPr>
          <w:ilvl w:val="0"/>
          <w:numId w:val="1"/>
        </w:numPr>
        <w:spacing w:after="120" w:line="340" w:lineRule="auto"/>
        <w:jc w:val="both"/>
      </w:pPr>
      <w:r>
        <w:t>Your recorded MAE and R-squared for both models.</w:t>
      </w:r>
    </w:p>
    <w:p w14:paraId="451468CE" w14:textId="77777777" w:rsidR="000150B8" w:rsidRDefault="00000000" w:rsidP="00141BCA">
      <w:pPr>
        <w:pStyle w:val="ListParagraph"/>
        <w:numPr>
          <w:ilvl w:val="0"/>
          <w:numId w:val="1"/>
        </w:numPr>
        <w:spacing w:after="120" w:line="340" w:lineRule="auto"/>
        <w:jc w:val="both"/>
      </w:pPr>
      <w:r>
        <w:t>Your three coefficient interpretations.</w:t>
      </w:r>
    </w:p>
    <w:p w14:paraId="3B0587F2" w14:textId="77777777" w:rsidR="000150B8" w:rsidRDefault="00000000" w:rsidP="00141BCA">
      <w:pPr>
        <w:pStyle w:val="ListParagraph"/>
        <w:numPr>
          <w:ilvl w:val="0"/>
          <w:numId w:val="1"/>
        </w:numPr>
        <w:spacing w:after="120" w:line="340" w:lineRule="auto"/>
        <w:jc w:val="both"/>
      </w:pPr>
      <w:r>
        <w:t>Completed comprehension questions.</w:t>
      </w:r>
    </w:p>
    <w:p w14:paraId="5E3D11F9" w14:textId="77777777" w:rsidR="000150B8" w:rsidRDefault="00000000" w:rsidP="00141BCA">
      <w:pPr>
        <w:pStyle w:val="Heading2"/>
        <w:jc w:val="both"/>
      </w:pPr>
      <w:r>
        <w:t>Activity 4: Fraud Detection</w:t>
      </w:r>
    </w:p>
    <w:p w14:paraId="67E76D19" w14:textId="77777777" w:rsidR="000150B8" w:rsidRDefault="00000000" w:rsidP="00141BCA">
      <w:pPr>
        <w:spacing w:after="200" w:line="360" w:lineRule="auto"/>
        <w:jc w:val="both"/>
      </w:pPr>
      <w:r>
        <w:rPr>
          <w:i/>
          <w:iCs/>
        </w:rPr>
        <w:t>Notebook: 04_Fraud_Detection.ipynb   |   Suggested time: 55 minutes</w:t>
      </w:r>
    </w:p>
    <w:p w14:paraId="34514AA6" w14:textId="77777777" w:rsidR="000150B8" w:rsidRDefault="00000000" w:rsidP="00141BCA">
      <w:pPr>
        <w:pStyle w:val="Heading3"/>
        <w:jc w:val="both"/>
      </w:pPr>
      <w:r>
        <w:t>Objective</w:t>
      </w:r>
    </w:p>
    <w:p w14:paraId="2DA991BB" w14:textId="77777777" w:rsidR="000150B8" w:rsidRDefault="00000000" w:rsidP="00141BCA">
      <w:pPr>
        <w:spacing w:after="200" w:line="360" w:lineRule="auto"/>
        <w:jc w:val="both"/>
      </w:pPr>
      <w:r>
        <w:t>Understand why accuracy is the wrong metric when fraud is rare, and evaluate how a series of methodology adjustments changes what the Special Investigations Unit (SIU) actually gets out of the model.</w:t>
      </w:r>
    </w:p>
    <w:p w14:paraId="5D487B17" w14:textId="77777777" w:rsidR="000150B8" w:rsidRDefault="00000000" w:rsidP="00141BCA">
      <w:pPr>
        <w:pStyle w:val="Heading3"/>
        <w:jc w:val="both"/>
      </w:pPr>
      <w:r>
        <w:t>Guided task</w:t>
      </w:r>
    </w:p>
    <w:p w14:paraId="40A6F81F" w14:textId="77777777" w:rsidR="000150B8" w:rsidRDefault="00000000" w:rsidP="00141BCA">
      <w:pPr>
        <w:pStyle w:val="ListParagraph"/>
        <w:numPr>
          <w:ilvl w:val="0"/>
          <w:numId w:val="13"/>
        </w:numPr>
        <w:spacing w:after="120" w:line="340" w:lineRule="auto"/>
        <w:jc w:val="both"/>
      </w:pPr>
      <w:r>
        <w:t>Run the naive baseline that predicts “not fraud” for every claim. Record its accuracy and its recall on the fraud class.</w:t>
      </w:r>
    </w:p>
    <w:p w14:paraId="6089A423" w14:textId="77777777" w:rsidR="000150B8" w:rsidRDefault="00000000" w:rsidP="00141BCA">
      <w:pPr>
        <w:pStyle w:val="ListParagraph"/>
        <w:numPr>
          <w:ilvl w:val="0"/>
          <w:numId w:val="13"/>
        </w:numPr>
        <w:spacing w:after="120" w:line="340" w:lineRule="auto"/>
        <w:jc w:val="both"/>
      </w:pPr>
      <w:r>
        <w:t>Run the uncorrected logistic regression baseline and record its precision, recall, and F1 on the fraud class.</w:t>
      </w:r>
    </w:p>
    <w:p w14:paraId="1B6ABB9E" w14:textId="77777777" w:rsidR="000150B8" w:rsidRDefault="00000000" w:rsidP="00141BCA">
      <w:pPr>
        <w:pStyle w:val="ListParagraph"/>
        <w:numPr>
          <w:ilvl w:val="0"/>
          <w:numId w:val="13"/>
        </w:numPr>
        <w:spacing w:after="120" w:line="340" w:lineRule="auto"/>
        <w:jc w:val="both"/>
      </w:pPr>
      <w:r>
        <w:t>Run the class-weighted version, then the resampled version, recording precision, recall, and F1 for each.</w:t>
      </w:r>
    </w:p>
    <w:p w14:paraId="68AC5B43" w14:textId="77777777" w:rsidR="000150B8" w:rsidRDefault="00000000" w:rsidP="00141BCA">
      <w:pPr>
        <w:pStyle w:val="ListParagraph"/>
        <w:numPr>
          <w:ilvl w:val="0"/>
          <w:numId w:val="13"/>
        </w:numPr>
        <w:spacing w:after="120" w:line="340" w:lineRule="auto"/>
        <w:jc w:val="both"/>
      </w:pPr>
      <w:r>
        <w:t>Run the recall-targeted threshold version (tuned for at least 80% recall) and record precision, recall, and F1.</w:t>
      </w:r>
    </w:p>
    <w:p w14:paraId="37360264" w14:textId="77777777" w:rsidR="000150B8" w:rsidRDefault="00000000" w:rsidP="00141BCA">
      <w:pPr>
        <w:pStyle w:val="ListParagraph"/>
        <w:numPr>
          <w:ilvl w:val="0"/>
          <w:numId w:val="13"/>
        </w:numPr>
        <w:spacing w:after="120" w:line="340" w:lineRule="auto"/>
        <w:jc w:val="both"/>
      </w:pPr>
      <w:r>
        <w:t>Run the unsupervised anomaly-detection section and note what fraction of already-confirmed fraud cases it flags.</w:t>
      </w:r>
    </w:p>
    <w:p w14:paraId="2E068322" w14:textId="77777777" w:rsidR="000150B8" w:rsidRDefault="00000000" w:rsidP="00141BCA">
      <w:pPr>
        <w:pStyle w:val="Heading3"/>
        <w:jc w:val="both"/>
      </w:pPr>
      <w:r>
        <w:t>Record your numbers</w:t>
      </w:r>
    </w:p>
    <w:p w14:paraId="4AE169CC" w14:textId="77777777" w:rsidR="000150B8" w:rsidRDefault="00000000" w:rsidP="00141BCA">
      <w:pPr>
        <w:spacing w:after="200" w:line="360" w:lineRule="auto"/>
        <w:jc w:val="both"/>
      </w:pPr>
      <w:r>
        <w:rPr>
          <w:b/>
          <w:bCs/>
        </w:rPr>
        <w:t>Naive baseline: accuracy = ______________   recall (fraud class) = ______________</w:t>
      </w:r>
    </w:p>
    <w:p w14:paraId="44A484A9" w14:textId="77777777" w:rsidR="000150B8" w:rsidRDefault="00000000" w:rsidP="00141BCA">
      <w:pPr>
        <w:spacing w:after="200" w:line="360" w:lineRule="auto"/>
        <w:jc w:val="both"/>
      </w:pPr>
      <w:r>
        <w:rPr>
          <w:b/>
          <w:bCs/>
        </w:rPr>
        <w:lastRenderedPageBreak/>
        <w:t>Best-performing supervised approach: precision = ______________   recall = ______________   F1 = ______________</w:t>
      </w:r>
    </w:p>
    <w:p w14:paraId="76822128" w14:textId="77777777" w:rsidR="000150B8" w:rsidRDefault="00000000" w:rsidP="00141BCA">
      <w:pPr>
        <w:pBdr>
          <w:top w:val="single" w:sz="4" w:space="0" w:color="999999"/>
        </w:pBdr>
        <w:shd w:val="clear" w:color="auto" w:fill="EAF1F8"/>
        <w:spacing w:before="120" w:after="40"/>
        <w:jc w:val="both"/>
      </w:pPr>
      <w:r>
        <w:rPr>
          <w:b/>
          <w:bCs/>
          <w:i/>
          <w:iCs/>
        </w:rPr>
        <w:t>Formula: precision, recall, and F1</w:t>
      </w:r>
    </w:p>
    <w:p w14:paraId="793EEC98" w14:textId="77777777" w:rsidR="000150B8" w:rsidRDefault="00000000" w:rsidP="00141BCA">
      <w:pPr>
        <w:shd w:val="clear" w:color="auto" w:fill="EAF1F8"/>
        <w:spacing w:after="60"/>
        <w:ind w:left="200"/>
        <w:jc w:val="both"/>
      </w:pPr>
      <w:r>
        <w:t>Precision = True Positives / (True Positives + False Positives)</w:t>
      </w:r>
    </w:p>
    <w:p w14:paraId="7E07872A" w14:textId="77777777" w:rsidR="000150B8" w:rsidRDefault="00000000" w:rsidP="00141BCA">
      <w:pPr>
        <w:shd w:val="clear" w:color="auto" w:fill="EAF1F8"/>
        <w:spacing w:after="60"/>
        <w:ind w:left="200"/>
        <w:jc w:val="both"/>
      </w:pPr>
      <w:r>
        <w:t>Recall = True Positives / (True Positives + False Negatives)</w:t>
      </w:r>
    </w:p>
    <w:p w14:paraId="01D95185" w14:textId="77777777" w:rsidR="000150B8" w:rsidRDefault="00000000" w:rsidP="00141BCA">
      <w:pPr>
        <w:shd w:val="clear" w:color="auto" w:fill="EAF1F8"/>
        <w:spacing w:after="40"/>
        <w:ind w:left="200"/>
        <w:jc w:val="both"/>
      </w:pPr>
      <w:r>
        <w:t>F1 = 2 x (Precision x Recall) / (Precision + Recall)</w:t>
      </w:r>
    </w:p>
    <w:p w14:paraId="09190727" w14:textId="77777777" w:rsidR="000150B8" w:rsidRDefault="000150B8" w:rsidP="00141BCA">
      <w:pPr>
        <w:pBdr>
          <w:bottom w:val="single" w:sz="4" w:space="0" w:color="999999"/>
        </w:pBdr>
        <w:shd w:val="clear" w:color="auto" w:fill="EAF1F8"/>
        <w:spacing w:after="200"/>
        <w:jc w:val="both"/>
      </w:pPr>
    </w:p>
    <w:p w14:paraId="2034209D" w14:textId="77777777" w:rsidR="000150B8" w:rsidRDefault="00000000" w:rsidP="00141BCA">
      <w:pPr>
        <w:pBdr>
          <w:top w:val="single" w:sz="4" w:space="0" w:color="999999"/>
        </w:pBdr>
        <w:shd w:val="clear" w:color="auto" w:fill="F2F2F2"/>
        <w:spacing w:before="120" w:after="40"/>
        <w:jc w:val="both"/>
      </w:pPr>
      <w:r>
        <w:rPr>
          <w:b/>
          <w:bCs/>
          <w:i/>
          <w:iCs/>
        </w:rPr>
        <w:t>Worked example: precision, recall, and F1</w:t>
      </w:r>
    </w:p>
    <w:p w14:paraId="0AD3EF69" w14:textId="77777777" w:rsidR="000150B8" w:rsidRDefault="00000000" w:rsidP="00141BCA">
      <w:pPr>
        <w:shd w:val="clear" w:color="auto" w:fill="F2F2F2"/>
        <w:spacing w:after="60"/>
        <w:ind w:left="200"/>
        <w:jc w:val="both"/>
      </w:pPr>
      <w:r>
        <w:t>Suppose the model flags 40 claims as fraud out of 2,000 total claims, of which 300 are actually fraudulent (a realistic imbalance for this dataset).</w:t>
      </w:r>
    </w:p>
    <w:p w14:paraId="7F944534" w14:textId="77777777" w:rsidR="000150B8" w:rsidRDefault="00000000" w:rsidP="00141BCA">
      <w:pPr>
        <w:shd w:val="clear" w:color="auto" w:fill="F2F2F2"/>
        <w:spacing w:after="60"/>
        <w:ind w:left="200"/>
        <w:jc w:val="both"/>
      </w:pPr>
      <w:r>
        <w:t>Of the 40 flagged claims, suppose 28 are truly fraudulent (true positives) and 12 are not (false positives). Suppose the model also misses 272 fraud cases (false negatives).</w:t>
      </w:r>
    </w:p>
    <w:p w14:paraId="762FCAF8" w14:textId="77777777" w:rsidR="000150B8" w:rsidRDefault="00000000" w:rsidP="00141BCA">
      <w:pPr>
        <w:shd w:val="clear" w:color="auto" w:fill="F2F2F2"/>
        <w:spacing w:after="60"/>
        <w:ind w:left="200"/>
        <w:jc w:val="both"/>
      </w:pPr>
      <w:r>
        <w:t>Precision = true positives / (true positives + false positives) = 28 / 40 = 0.70. Of the claims the SIU is told to investigate, 70% turn out to be genuine fraud.</w:t>
      </w:r>
    </w:p>
    <w:p w14:paraId="228A83E8" w14:textId="77777777" w:rsidR="000150B8" w:rsidRDefault="00000000" w:rsidP="00141BCA">
      <w:pPr>
        <w:shd w:val="clear" w:color="auto" w:fill="F2F2F2"/>
        <w:spacing w:after="60"/>
        <w:ind w:left="200"/>
        <w:jc w:val="both"/>
      </w:pPr>
      <w:r>
        <w:t>Recall = true positives / (true positives + false negatives) = 28 / 300 = 0.093. The model catches only about 9% of the fraud that is actually present.</w:t>
      </w:r>
    </w:p>
    <w:p w14:paraId="36F31FD7" w14:textId="77777777" w:rsidR="000150B8" w:rsidRDefault="00000000" w:rsidP="00141BCA">
      <w:pPr>
        <w:shd w:val="clear" w:color="auto" w:fill="F2F2F2"/>
        <w:spacing w:after="40"/>
        <w:ind w:left="200"/>
        <w:jc w:val="both"/>
      </w:pPr>
      <w:r>
        <w:t>F1 is the harmonic mean of precision and recall: 2 x (0.70 x 0.093) / (0.70 + 0.093) is approximately 0.164. F1 falls closer to whichever of the two numbers is lower, which is why a model cannot compensate for very low recall simply by having high precision.</w:t>
      </w:r>
    </w:p>
    <w:p w14:paraId="28195CAA" w14:textId="77777777" w:rsidR="000150B8" w:rsidRDefault="000150B8" w:rsidP="00141BCA">
      <w:pPr>
        <w:pBdr>
          <w:bottom w:val="single" w:sz="4" w:space="0" w:color="999999"/>
        </w:pBdr>
        <w:shd w:val="clear" w:color="auto" w:fill="F2F2F2"/>
        <w:spacing w:after="200"/>
        <w:jc w:val="both"/>
      </w:pPr>
    </w:p>
    <w:p w14:paraId="7004AC43" w14:textId="77777777" w:rsidR="000150B8" w:rsidRDefault="00000000" w:rsidP="00141BCA">
      <w:pPr>
        <w:pStyle w:val="Heading3"/>
        <w:jc w:val="both"/>
      </w:pPr>
      <w:r>
        <w:t>Comprehension questions</w:t>
      </w:r>
    </w:p>
    <w:p w14:paraId="7E51839E" w14:textId="77777777" w:rsidR="000150B8" w:rsidRDefault="00000000" w:rsidP="00141BCA">
      <w:pPr>
        <w:pStyle w:val="ListParagraph"/>
        <w:numPr>
          <w:ilvl w:val="0"/>
          <w:numId w:val="14"/>
        </w:numPr>
        <w:spacing w:after="100" w:line="340" w:lineRule="auto"/>
        <w:jc w:val="both"/>
      </w:pPr>
      <w:r>
        <w:t>The naive baseline scores roughly 85% accuracy despite never identifying a single fraudulent claim. Why is that number misleading here?</w:t>
      </w:r>
    </w:p>
    <w:p w14:paraId="18333937" w14:textId="77777777" w:rsidR="000150B8" w:rsidRDefault="00000000" w:rsidP="00141BCA">
      <w:pPr>
        <w:spacing w:after="60" w:line="320" w:lineRule="auto"/>
        <w:ind w:left="450"/>
        <w:jc w:val="both"/>
      </w:pPr>
      <w:r>
        <w:t>A.  It is not misleading; 85% accuracy is a strong result</w:t>
      </w:r>
    </w:p>
    <w:p w14:paraId="0026AD5B" w14:textId="77777777" w:rsidR="000150B8" w:rsidRDefault="00000000" w:rsidP="00141BCA">
      <w:pPr>
        <w:spacing w:after="60" w:line="320" w:lineRule="auto"/>
        <w:ind w:left="450"/>
        <w:jc w:val="both"/>
      </w:pPr>
      <w:r>
        <w:t>B.  Fraud is rare, so a model that always predicts “not fraud” scores high on accuracy while catching none of the actual fraud</w:t>
      </w:r>
    </w:p>
    <w:p w14:paraId="66D51C47" w14:textId="77777777" w:rsidR="000150B8" w:rsidRDefault="00000000" w:rsidP="00141BCA">
      <w:pPr>
        <w:spacing w:after="60" w:line="320" w:lineRule="auto"/>
        <w:ind w:left="450"/>
        <w:jc w:val="both"/>
      </w:pPr>
      <w:r>
        <w:t>C.  Accuracy cannot be computed when classes are imbalanced</w:t>
      </w:r>
    </w:p>
    <w:p w14:paraId="18AAADAF" w14:textId="77777777" w:rsidR="000150B8" w:rsidRDefault="00000000" w:rsidP="00141BCA">
      <w:pPr>
        <w:spacing w:after="60" w:line="320" w:lineRule="auto"/>
        <w:ind w:left="450"/>
        <w:jc w:val="both"/>
      </w:pPr>
      <w:r>
        <w:t>D.  The baseline was measured on the wrong dataset</w:t>
      </w:r>
    </w:p>
    <w:p w14:paraId="66D5C4ED" w14:textId="77777777" w:rsidR="000150B8" w:rsidRDefault="00000000" w:rsidP="00141BCA">
      <w:pPr>
        <w:spacing w:after="260"/>
        <w:ind w:left="450"/>
        <w:jc w:val="both"/>
      </w:pPr>
      <w:r>
        <w:rPr>
          <w:i/>
          <w:iCs/>
          <w:sz w:val="20"/>
          <w:szCs w:val="20"/>
        </w:rPr>
        <w:t>Circle your answer.</w:t>
      </w:r>
    </w:p>
    <w:p w14:paraId="31F09456" w14:textId="77777777" w:rsidR="000150B8" w:rsidRDefault="00000000" w:rsidP="00141BCA">
      <w:pPr>
        <w:pStyle w:val="ListParagraph"/>
        <w:numPr>
          <w:ilvl w:val="0"/>
          <w:numId w:val="14"/>
        </w:numPr>
        <w:spacing w:after="120" w:line="340" w:lineRule="auto"/>
        <w:jc w:val="both"/>
      </w:pPr>
      <w:r>
        <w:t>What do precision and recall each measure in this context, and what does it cost the SIU when each one is low?</w:t>
      </w:r>
    </w:p>
    <w:p w14:paraId="757771B8" w14:textId="77777777" w:rsidR="000150B8" w:rsidRDefault="000150B8" w:rsidP="00141BCA">
      <w:pPr>
        <w:pBdr>
          <w:bottom w:val="single" w:sz="4" w:space="0" w:color="999999"/>
        </w:pBdr>
        <w:spacing w:after="420"/>
        <w:jc w:val="both"/>
      </w:pPr>
    </w:p>
    <w:p w14:paraId="02528ED1" w14:textId="77777777" w:rsidR="000150B8" w:rsidRDefault="000150B8" w:rsidP="00141BCA">
      <w:pPr>
        <w:pBdr>
          <w:bottom w:val="single" w:sz="4" w:space="0" w:color="999999"/>
        </w:pBdr>
        <w:spacing w:after="420"/>
        <w:jc w:val="both"/>
      </w:pPr>
    </w:p>
    <w:p w14:paraId="343D9BDA" w14:textId="77777777" w:rsidR="000150B8" w:rsidRDefault="000150B8" w:rsidP="00141BCA">
      <w:pPr>
        <w:pBdr>
          <w:bottom w:val="single" w:sz="4" w:space="0" w:color="999999"/>
        </w:pBdr>
        <w:spacing w:after="420"/>
        <w:jc w:val="both"/>
      </w:pPr>
    </w:p>
    <w:p w14:paraId="3A90CF51" w14:textId="77777777" w:rsidR="000150B8" w:rsidRDefault="000150B8" w:rsidP="00141BCA">
      <w:pPr>
        <w:pBdr>
          <w:bottom w:val="single" w:sz="4" w:space="0" w:color="999999"/>
        </w:pBdr>
        <w:spacing w:after="420"/>
        <w:jc w:val="both"/>
      </w:pPr>
    </w:p>
    <w:p w14:paraId="606E2E17" w14:textId="77777777" w:rsidR="000150B8" w:rsidRDefault="00000000" w:rsidP="00141BCA">
      <w:pPr>
        <w:pStyle w:val="ListParagraph"/>
        <w:numPr>
          <w:ilvl w:val="0"/>
          <w:numId w:val="14"/>
        </w:numPr>
        <w:spacing w:after="100" w:line="340" w:lineRule="auto"/>
        <w:jc w:val="both"/>
      </w:pPr>
      <w:r>
        <w:t>Why is the resampling technique used in the notebook applied only to the training data and never to the test set?</w:t>
      </w:r>
    </w:p>
    <w:p w14:paraId="7DEB161F" w14:textId="77777777" w:rsidR="000150B8" w:rsidRDefault="00000000" w:rsidP="00141BCA">
      <w:pPr>
        <w:spacing w:after="60" w:line="320" w:lineRule="auto"/>
        <w:ind w:left="450"/>
        <w:jc w:val="both"/>
      </w:pPr>
      <w:r>
        <w:t>A.  Applying it to the test set would make the model faster</w:t>
      </w:r>
    </w:p>
    <w:p w14:paraId="3EBCA770" w14:textId="77777777" w:rsidR="000150B8" w:rsidRDefault="00000000" w:rsidP="00141BCA">
      <w:pPr>
        <w:spacing w:after="60" w:line="320" w:lineRule="auto"/>
        <w:ind w:left="450"/>
        <w:jc w:val="both"/>
      </w:pPr>
      <w:r>
        <w:t>B.  Applying it to the test set would make the evaluation reflect an artificial claim mix rather than the real-world rate of fraud the model will actually face</w:t>
      </w:r>
    </w:p>
    <w:p w14:paraId="6670370C" w14:textId="77777777" w:rsidR="000150B8" w:rsidRDefault="00000000" w:rsidP="00141BCA">
      <w:pPr>
        <w:spacing w:after="60" w:line="320" w:lineRule="auto"/>
        <w:ind w:left="450"/>
        <w:jc w:val="both"/>
      </w:pPr>
      <w:r>
        <w:t>C.  It is a legal requirement under insurance regulation</w:t>
      </w:r>
    </w:p>
    <w:p w14:paraId="79FCAC82" w14:textId="77777777" w:rsidR="000150B8" w:rsidRDefault="00000000" w:rsidP="00141BCA">
      <w:pPr>
        <w:spacing w:after="60" w:line="320" w:lineRule="auto"/>
        <w:ind w:left="450"/>
        <w:jc w:val="both"/>
      </w:pPr>
      <w:r>
        <w:t>D.  The test set is too small for resampling to work</w:t>
      </w:r>
    </w:p>
    <w:p w14:paraId="6D72FFAB" w14:textId="77777777" w:rsidR="000150B8" w:rsidRDefault="00000000" w:rsidP="00141BCA">
      <w:pPr>
        <w:spacing w:after="260"/>
        <w:ind w:left="450"/>
        <w:jc w:val="both"/>
      </w:pPr>
      <w:r>
        <w:rPr>
          <w:i/>
          <w:iCs/>
          <w:sz w:val="20"/>
          <w:szCs w:val="20"/>
        </w:rPr>
        <w:t>Circle your answer.</w:t>
      </w:r>
    </w:p>
    <w:p w14:paraId="6FC73A7B" w14:textId="77777777" w:rsidR="000150B8" w:rsidRDefault="00000000" w:rsidP="00141BCA">
      <w:pPr>
        <w:pStyle w:val="ListParagraph"/>
        <w:numPr>
          <w:ilvl w:val="0"/>
          <w:numId w:val="14"/>
        </w:numPr>
        <w:spacing w:after="120" w:line="340" w:lineRule="auto"/>
        <w:jc w:val="both"/>
      </w:pPr>
      <w:r>
        <w:t>The notebook deliberately targets at least 80% recall rather than accepting whatever a 50% probability cutoff produces. What is the cost of choosing a higher recall target, and who at Gulf Crest should decide whether that cost is worth paying?</w:t>
      </w:r>
    </w:p>
    <w:p w14:paraId="491B6829" w14:textId="77777777" w:rsidR="000150B8" w:rsidRDefault="000150B8" w:rsidP="00141BCA">
      <w:pPr>
        <w:pBdr>
          <w:bottom w:val="single" w:sz="4" w:space="0" w:color="999999"/>
        </w:pBdr>
        <w:spacing w:after="420"/>
        <w:jc w:val="both"/>
      </w:pPr>
    </w:p>
    <w:p w14:paraId="3B77C0E4" w14:textId="77777777" w:rsidR="000150B8" w:rsidRDefault="000150B8" w:rsidP="00141BCA">
      <w:pPr>
        <w:pBdr>
          <w:bottom w:val="single" w:sz="4" w:space="0" w:color="999999"/>
        </w:pBdr>
        <w:spacing w:after="420"/>
        <w:jc w:val="both"/>
      </w:pPr>
    </w:p>
    <w:p w14:paraId="7C2FB60E" w14:textId="77777777" w:rsidR="000150B8" w:rsidRDefault="000150B8" w:rsidP="00141BCA">
      <w:pPr>
        <w:pBdr>
          <w:bottom w:val="single" w:sz="4" w:space="0" w:color="999999"/>
        </w:pBdr>
        <w:spacing w:after="420"/>
        <w:jc w:val="both"/>
      </w:pPr>
    </w:p>
    <w:p w14:paraId="4D681F03" w14:textId="77777777" w:rsidR="000150B8" w:rsidRDefault="000150B8" w:rsidP="00141BCA">
      <w:pPr>
        <w:pBdr>
          <w:bottom w:val="single" w:sz="4" w:space="0" w:color="999999"/>
        </w:pBdr>
        <w:spacing w:after="420"/>
        <w:jc w:val="both"/>
      </w:pPr>
    </w:p>
    <w:p w14:paraId="2E7A8D88" w14:textId="77777777" w:rsidR="000150B8" w:rsidRDefault="00000000" w:rsidP="00141BCA">
      <w:pPr>
        <w:pStyle w:val="ListParagraph"/>
        <w:numPr>
          <w:ilvl w:val="0"/>
          <w:numId w:val="14"/>
        </w:numPr>
        <w:spacing w:after="120" w:line="340" w:lineRule="auto"/>
        <w:jc w:val="both"/>
      </w:pPr>
      <w:r>
        <w:t>The unsupervised anomaly-detection approach never sees a fraud label during training. What can it detect that the supervised models cannot, and why does that matter given that a large share of claims have not yet been formally investigated?</w:t>
      </w:r>
    </w:p>
    <w:p w14:paraId="2E947346" w14:textId="77777777" w:rsidR="000150B8" w:rsidRDefault="000150B8" w:rsidP="00141BCA">
      <w:pPr>
        <w:pBdr>
          <w:bottom w:val="single" w:sz="4" w:space="0" w:color="999999"/>
        </w:pBdr>
        <w:spacing w:after="420"/>
        <w:jc w:val="both"/>
      </w:pPr>
    </w:p>
    <w:p w14:paraId="1017083E" w14:textId="77777777" w:rsidR="000150B8" w:rsidRDefault="000150B8" w:rsidP="00141BCA">
      <w:pPr>
        <w:pBdr>
          <w:bottom w:val="single" w:sz="4" w:space="0" w:color="999999"/>
        </w:pBdr>
        <w:spacing w:after="420"/>
        <w:jc w:val="both"/>
      </w:pPr>
    </w:p>
    <w:p w14:paraId="5EA3F4C2" w14:textId="77777777" w:rsidR="000150B8" w:rsidRDefault="000150B8" w:rsidP="00141BCA">
      <w:pPr>
        <w:pBdr>
          <w:bottom w:val="single" w:sz="4" w:space="0" w:color="999999"/>
        </w:pBdr>
        <w:spacing w:after="420"/>
        <w:jc w:val="both"/>
      </w:pPr>
    </w:p>
    <w:p w14:paraId="52F1A632" w14:textId="77777777" w:rsidR="000150B8" w:rsidRDefault="000150B8" w:rsidP="00141BCA">
      <w:pPr>
        <w:pBdr>
          <w:bottom w:val="single" w:sz="4" w:space="0" w:color="999999"/>
        </w:pBdr>
        <w:spacing w:after="420"/>
        <w:jc w:val="both"/>
      </w:pPr>
    </w:p>
    <w:p w14:paraId="1B819F56" w14:textId="77777777" w:rsidR="000150B8" w:rsidRDefault="00000000" w:rsidP="00141BCA">
      <w:pPr>
        <w:pStyle w:val="Heading3"/>
        <w:jc w:val="both"/>
      </w:pPr>
      <w:r>
        <w:lastRenderedPageBreak/>
        <w:t>Deliverables</w:t>
      </w:r>
    </w:p>
    <w:p w14:paraId="56CA718B" w14:textId="77777777" w:rsidR="000150B8" w:rsidRDefault="00000000" w:rsidP="00141BCA">
      <w:pPr>
        <w:pStyle w:val="ListParagraph"/>
        <w:numPr>
          <w:ilvl w:val="0"/>
          <w:numId w:val="1"/>
        </w:numPr>
        <w:spacing w:after="120" w:line="340" w:lineRule="auto"/>
        <w:jc w:val="both"/>
      </w:pPr>
      <w:r>
        <w:t>Your recorded metrics for the naive baseline and your best-performing supervised model.</w:t>
      </w:r>
    </w:p>
    <w:p w14:paraId="2F72D064" w14:textId="77777777" w:rsidR="000150B8" w:rsidRDefault="00000000" w:rsidP="00141BCA">
      <w:pPr>
        <w:pStyle w:val="ListParagraph"/>
        <w:numPr>
          <w:ilvl w:val="0"/>
          <w:numId w:val="1"/>
        </w:numPr>
        <w:spacing w:after="120" w:line="340" w:lineRule="auto"/>
        <w:jc w:val="both"/>
      </w:pPr>
      <w:r>
        <w:t>Completed comprehension questions.</w:t>
      </w:r>
    </w:p>
    <w:p w14:paraId="62B15F92" w14:textId="77777777" w:rsidR="000150B8" w:rsidRDefault="00000000" w:rsidP="00141BCA">
      <w:pPr>
        <w:pStyle w:val="ListParagraph"/>
        <w:numPr>
          <w:ilvl w:val="0"/>
          <w:numId w:val="1"/>
        </w:numPr>
        <w:spacing w:after="120" w:line="340" w:lineRule="auto"/>
        <w:jc w:val="both"/>
      </w:pPr>
      <w:r>
        <w:t>A one-paragraph recommendation for how Gulf Crest's SIU should use these tools together (which approach for reviewed claims, which for unreviewed ones).</w:t>
      </w:r>
    </w:p>
    <w:p w14:paraId="49AC5CAC" w14:textId="77777777" w:rsidR="000150B8" w:rsidRDefault="00000000" w:rsidP="00141BCA">
      <w:pPr>
        <w:pStyle w:val="Heading2"/>
        <w:jc w:val="both"/>
      </w:pPr>
      <w:r>
        <w:t>Activity 5: Reserve Estimation</w:t>
      </w:r>
    </w:p>
    <w:p w14:paraId="746C1D41" w14:textId="77777777" w:rsidR="000150B8" w:rsidRDefault="00000000" w:rsidP="00141BCA">
      <w:pPr>
        <w:spacing w:after="200" w:line="360" w:lineRule="auto"/>
        <w:jc w:val="both"/>
      </w:pPr>
      <w:r>
        <w:rPr>
          <w:i/>
          <w:iCs/>
        </w:rPr>
        <w:t>Notebook: 05_Reserve_Estimation.ipynb   |   Suggested time: 55 minutes</w:t>
      </w:r>
    </w:p>
    <w:p w14:paraId="72AB4098" w14:textId="77777777" w:rsidR="000150B8" w:rsidRDefault="00000000" w:rsidP="00141BCA">
      <w:pPr>
        <w:pStyle w:val="Heading3"/>
        <w:jc w:val="both"/>
      </w:pPr>
      <w:r>
        <w:t>Objective</w:t>
      </w:r>
    </w:p>
    <w:p w14:paraId="2ED9FC55" w14:textId="77777777" w:rsidR="000150B8" w:rsidRDefault="00000000" w:rsidP="00141BCA">
      <w:pPr>
        <w:spacing w:after="200" w:line="360" w:lineRule="auto"/>
        <w:jc w:val="both"/>
      </w:pPr>
      <w:r>
        <w:t>Apply the Chain Ladder method to Gulf Crest's routine claims, see exactly why it fails when applied to a brand-new catastrophe, and use Bornhuetter-Ferguson to produce a defensible reserve estimate instead.</w:t>
      </w:r>
    </w:p>
    <w:p w14:paraId="7BB21F1E" w14:textId="77777777" w:rsidR="000150B8" w:rsidRDefault="00000000" w:rsidP="00141BCA">
      <w:pPr>
        <w:pStyle w:val="Heading3"/>
        <w:jc w:val="both"/>
      </w:pPr>
      <w:r>
        <w:t>Guided task</w:t>
      </w:r>
    </w:p>
    <w:p w14:paraId="7B60C4B8" w14:textId="77777777" w:rsidR="000150B8" w:rsidRDefault="00000000" w:rsidP="00141BCA">
      <w:pPr>
        <w:pStyle w:val="ListParagraph"/>
        <w:numPr>
          <w:ilvl w:val="0"/>
          <w:numId w:val="15"/>
        </w:numPr>
        <w:spacing w:after="120" w:line="340" w:lineRule="auto"/>
        <w:jc w:val="both"/>
      </w:pPr>
      <w:r>
        <w:t>Build the claims development triangle from routine claims and identify the age-to-age factors.</w:t>
      </w:r>
    </w:p>
    <w:p w14:paraId="4A67CC97" w14:textId="77777777" w:rsidR="000150B8" w:rsidRDefault="00000000" w:rsidP="00141BCA">
      <w:pPr>
        <w:pStyle w:val="ListParagraph"/>
        <w:numPr>
          <w:ilvl w:val="0"/>
          <w:numId w:val="15"/>
        </w:numPr>
        <w:spacing w:after="120" w:line="340" w:lineRule="auto"/>
        <w:jc w:val="both"/>
      </w:pPr>
      <w:r>
        <w:t>Apply Chain Ladder to project the ultimate loss for routine claims. Confirm the projected ultimate is close to what has already been paid for the oldest origin quarters.</w:t>
      </w:r>
    </w:p>
    <w:p w14:paraId="0B209F8A" w14:textId="77777777" w:rsidR="000150B8" w:rsidRDefault="00000000" w:rsidP="00141BCA">
      <w:pPr>
        <w:pStyle w:val="ListParagraph"/>
        <w:numPr>
          <w:ilvl w:val="0"/>
          <w:numId w:val="15"/>
        </w:numPr>
        <w:spacing w:after="120" w:line="340" w:lineRule="auto"/>
        <w:jc w:val="both"/>
      </w:pPr>
      <w:r>
        <w:t>Apply the same routine-claims development pattern to the 43 Hurricane Marisol claims that have been formally reviewed so far, and record the resulting (naive) ultimate loss estimate.</w:t>
      </w:r>
    </w:p>
    <w:p w14:paraId="7D952D12" w14:textId="77777777" w:rsidR="000150B8" w:rsidRDefault="00000000" w:rsidP="00141BCA">
      <w:pPr>
        <w:pStyle w:val="ListParagraph"/>
        <w:numPr>
          <w:ilvl w:val="0"/>
          <w:numId w:val="15"/>
        </w:numPr>
        <w:spacing w:after="120" w:line="340" w:lineRule="auto"/>
        <w:jc w:val="both"/>
      </w:pPr>
      <w:r>
        <w:t>Calculate the Bornhuetter-Ferguson estimate for Marisol, using the sum of adjusters' reported_severity figures as the a priori expected ultimate and a 5% assumed percent-paid-so-far.</w:t>
      </w:r>
    </w:p>
    <w:p w14:paraId="5EEF17BA" w14:textId="77777777" w:rsidR="000150B8" w:rsidRDefault="00000000" w:rsidP="00141BCA">
      <w:pPr>
        <w:pStyle w:val="ListParagraph"/>
        <w:numPr>
          <w:ilvl w:val="0"/>
          <w:numId w:val="15"/>
        </w:numPr>
        <w:spacing w:after="120" w:line="340" w:lineRule="auto"/>
        <w:jc w:val="both"/>
      </w:pPr>
      <w:r>
        <w:t>Compare the naive Chain Ladder figure, the Bornhuetter-Ferguson figure, and the $44.5 million in incurred losses booked in company-wide financials for 2026Q3.</w:t>
      </w:r>
    </w:p>
    <w:p w14:paraId="156E3515" w14:textId="77777777" w:rsidR="000150B8" w:rsidRDefault="00000000" w:rsidP="00141BCA">
      <w:pPr>
        <w:pStyle w:val="Heading3"/>
        <w:jc w:val="both"/>
      </w:pPr>
      <w:r>
        <w:t>Record your numbers</w:t>
      </w:r>
    </w:p>
    <w:p w14:paraId="3FF7196E" w14:textId="77777777" w:rsidR="000150B8" w:rsidRDefault="00000000" w:rsidP="00141BCA">
      <w:pPr>
        <w:spacing w:after="200" w:line="360" w:lineRule="auto"/>
        <w:jc w:val="both"/>
      </w:pPr>
      <w:r>
        <w:rPr>
          <w:b/>
          <w:bCs/>
        </w:rPr>
        <w:t>Naive Chain Ladder estimate for Marisol: ______________</w:t>
      </w:r>
    </w:p>
    <w:p w14:paraId="059770A6" w14:textId="77777777" w:rsidR="000150B8" w:rsidRDefault="00000000" w:rsidP="00141BCA">
      <w:pPr>
        <w:spacing w:after="200" w:line="360" w:lineRule="auto"/>
        <w:jc w:val="both"/>
      </w:pPr>
      <w:r>
        <w:rPr>
          <w:b/>
          <w:bCs/>
        </w:rPr>
        <w:t>Bornhuetter-Ferguson estimate for Marisol: ______________</w:t>
      </w:r>
    </w:p>
    <w:p w14:paraId="1DC9420F" w14:textId="77777777" w:rsidR="000150B8" w:rsidRDefault="00000000" w:rsidP="00141BCA">
      <w:pPr>
        <w:pBdr>
          <w:top w:val="single" w:sz="4" w:space="0" w:color="999999"/>
        </w:pBdr>
        <w:shd w:val="clear" w:color="auto" w:fill="EAF1F8"/>
        <w:spacing w:before="120" w:after="40"/>
        <w:jc w:val="both"/>
      </w:pPr>
      <w:r>
        <w:rPr>
          <w:b/>
          <w:bCs/>
          <w:i/>
          <w:iCs/>
        </w:rPr>
        <w:t>Formula: age-to-age factor and cumulative development factor (CDF)</w:t>
      </w:r>
    </w:p>
    <w:p w14:paraId="4CF8044D" w14:textId="77777777" w:rsidR="000150B8" w:rsidRDefault="00000000" w:rsidP="00141BCA">
      <w:pPr>
        <w:shd w:val="clear" w:color="auto" w:fill="EAF1F8"/>
        <w:spacing w:after="60"/>
        <w:ind w:left="200"/>
        <w:jc w:val="both"/>
      </w:pPr>
      <w:r>
        <w:lastRenderedPageBreak/>
        <w:t>Age-to-age factor (from age j to age j+1) = (Cumulative loss at age j+1) / (Cumulative loss at age j), averaged across origin periods that have reached both ages.</w:t>
      </w:r>
    </w:p>
    <w:p w14:paraId="61C9E96B" w14:textId="77777777" w:rsidR="000150B8" w:rsidRDefault="00000000" w:rsidP="00141BCA">
      <w:pPr>
        <w:shd w:val="clear" w:color="auto" w:fill="EAF1F8"/>
        <w:spacing w:after="60"/>
        <w:ind w:left="200"/>
        <w:jc w:val="both"/>
      </w:pPr>
      <w:r>
        <w:t>Cumulative development factor (CDF) at age j = product of every age-to-age factor from age j forward to the final, fully developed age.</w:t>
      </w:r>
    </w:p>
    <w:p w14:paraId="1A0C99D8" w14:textId="77777777" w:rsidR="000150B8" w:rsidRDefault="00000000" w:rsidP="00141BCA">
      <w:pPr>
        <w:shd w:val="clear" w:color="auto" w:fill="EAF1F8"/>
        <w:spacing w:after="40"/>
        <w:ind w:left="200"/>
        <w:jc w:val="both"/>
      </w:pPr>
      <w:r>
        <w:t>Chain Ladder projected ultimate = (Paid or incurred loss at age j) x (CDF at age j).</w:t>
      </w:r>
    </w:p>
    <w:p w14:paraId="7076C37D" w14:textId="77777777" w:rsidR="000150B8" w:rsidRDefault="000150B8" w:rsidP="00141BCA">
      <w:pPr>
        <w:pBdr>
          <w:bottom w:val="single" w:sz="4" w:space="0" w:color="999999"/>
        </w:pBdr>
        <w:shd w:val="clear" w:color="auto" w:fill="EAF1F8"/>
        <w:spacing w:after="200"/>
        <w:jc w:val="both"/>
      </w:pPr>
    </w:p>
    <w:p w14:paraId="17369251" w14:textId="77777777" w:rsidR="000150B8" w:rsidRDefault="00000000" w:rsidP="00141BCA">
      <w:pPr>
        <w:pBdr>
          <w:top w:val="single" w:sz="4" w:space="0" w:color="999999"/>
        </w:pBdr>
        <w:shd w:val="clear" w:color="auto" w:fill="EAF1F8"/>
        <w:spacing w:before="120" w:after="40"/>
        <w:jc w:val="both"/>
      </w:pPr>
      <w:r>
        <w:rPr>
          <w:b/>
          <w:bCs/>
          <w:i/>
          <w:iCs/>
        </w:rPr>
        <w:t>Formula: the Bornhuetter-Ferguson estimate</w:t>
      </w:r>
    </w:p>
    <w:p w14:paraId="2397E34D" w14:textId="77777777" w:rsidR="000150B8" w:rsidRDefault="00000000" w:rsidP="00141BCA">
      <w:pPr>
        <w:shd w:val="clear" w:color="auto" w:fill="EAF1F8"/>
        <w:spacing w:after="60"/>
        <w:ind w:left="200"/>
        <w:jc w:val="both"/>
      </w:pPr>
      <w:r>
        <w:t>Ultimate = (Amount paid or incurred to date) + [1 - (Percent paid or incurred to date)] x (A priori expected ultimate)</w:t>
      </w:r>
    </w:p>
    <w:p w14:paraId="14F7CB74" w14:textId="77777777" w:rsidR="000150B8" w:rsidRDefault="00000000" w:rsidP="00141BCA">
      <w:pPr>
        <w:shd w:val="clear" w:color="auto" w:fill="EAF1F8"/>
        <w:spacing w:after="40"/>
        <w:ind w:left="200"/>
        <w:jc w:val="both"/>
      </w:pPr>
      <w:r>
        <w:t>The first term is what has actually emerged; the second term is the outside estimate's contribution to whatever has not yet emerged. As percent paid rises toward 100%, the formula relies less on the a priori estimate and more on the claims' own real experience.</w:t>
      </w:r>
    </w:p>
    <w:p w14:paraId="0144E9C0" w14:textId="77777777" w:rsidR="000150B8" w:rsidRDefault="000150B8" w:rsidP="00141BCA">
      <w:pPr>
        <w:pBdr>
          <w:bottom w:val="single" w:sz="4" w:space="0" w:color="999999"/>
        </w:pBdr>
        <w:shd w:val="clear" w:color="auto" w:fill="EAF1F8"/>
        <w:spacing w:after="200"/>
        <w:jc w:val="both"/>
      </w:pPr>
    </w:p>
    <w:p w14:paraId="4BC81E9A" w14:textId="77777777" w:rsidR="000150B8" w:rsidRDefault="00000000" w:rsidP="00141BCA">
      <w:pPr>
        <w:pBdr>
          <w:top w:val="single" w:sz="4" w:space="0" w:color="999999"/>
        </w:pBdr>
        <w:shd w:val="clear" w:color="auto" w:fill="F2F2F2"/>
        <w:spacing w:before="120" w:after="40"/>
        <w:jc w:val="both"/>
      </w:pPr>
      <w:r>
        <w:rPr>
          <w:b/>
          <w:bCs/>
          <w:i/>
          <w:iCs/>
        </w:rPr>
        <w:t>Worked example: the Bornhuetter-Ferguson estimate</w:t>
      </w:r>
    </w:p>
    <w:p w14:paraId="574AC818" w14:textId="77777777" w:rsidR="000150B8" w:rsidRDefault="00000000" w:rsidP="00141BCA">
      <w:pPr>
        <w:shd w:val="clear" w:color="auto" w:fill="F2F2F2"/>
        <w:spacing w:after="60"/>
        <w:ind w:left="200"/>
        <w:jc w:val="both"/>
      </w:pPr>
      <w:r>
        <w:t>The Bornhuetter-Ferguson (BF) formula is: Ultimate = (Paid to date) + (1 - Percent paid) x (A priori expected ultimate).</w:t>
      </w:r>
    </w:p>
    <w:p w14:paraId="6AEB3754" w14:textId="77777777" w:rsidR="000150B8" w:rsidRDefault="00000000" w:rsidP="00141BCA">
      <w:pPr>
        <w:shd w:val="clear" w:color="auto" w:fill="F2F2F2"/>
        <w:spacing w:after="60"/>
        <w:ind w:left="200"/>
        <w:jc w:val="both"/>
      </w:pPr>
      <w:r>
        <w:t>Suppose Marisol claims have paid $8 million to date, the assumed percent-paid-so-far is 5% (0.05), and the a priori expected ultimate from adjusters' reported severities is $160 million.</w:t>
      </w:r>
    </w:p>
    <w:p w14:paraId="5CB67FF5" w14:textId="77777777" w:rsidR="000150B8" w:rsidRDefault="00000000" w:rsidP="00141BCA">
      <w:pPr>
        <w:shd w:val="clear" w:color="auto" w:fill="F2F2F2"/>
        <w:spacing w:after="60"/>
        <w:ind w:left="200"/>
        <w:jc w:val="both"/>
      </w:pPr>
      <w:r>
        <w:t>Unreported development factor: 1 - 0.05 = 0.95.</w:t>
      </w:r>
    </w:p>
    <w:p w14:paraId="6057D02A" w14:textId="77777777" w:rsidR="000150B8" w:rsidRDefault="00000000" w:rsidP="00141BCA">
      <w:pPr>
        <w:shd w:val="clear" w:color="auto" w:fill="F2F2F2"/>
        <w:spacing w:after="60"/>
        <w:ind w:left="200"/>
        <w:jc w:val="both"/>
      </w:pPr>
      <w:r>
        <w:t>Expected future emergence: 0.95 x $160 million = $152 million.</w:t>
      </w:r>
    </w:p>
    <w:p w14:paraId="23D9C642" w14:textId="77777777" w:rsidR="000150B8" w:rsidRDefault="00000000" w:rsidP="00141BCA">
      <w:pPr>
        <w:shd w:val="clear" w:color="auto" w:fill="F2F2F2"/>
        <w:spacing w:after="60"/>
        <w:ind w:left="200"/>
        <w:jc w:val="both"/>
      </w:pPr>
      <w:r>
        <w:t>BF ultimate = $8 million (paid) + $152 million (expected future emergence) = $160 million.</w:t>
      </w:r>
    </w:p>
    <w:p w14:paraId="74979423" w14:textId="77777777" w:rsidR="000150B8" w:rsidRDefault="00000000" w:rsidP="00141BCA">
      <w:pPr>
        <w:shd w:val="clear" w:color="auto" w:fill="F2F2F2"/>
        <w:spacing w:after="40"/>
        <w:ind w:left="200"/>
        <w:jc w:val="both"/>
      </w:pPr>
      <w:r>
        <w:t>Contrast this with a naive Chain Ladder approach, which would divide the $8 million paid to date by a development factor derived from routine claims. Because routine claims develop on a much faster, more mature pattern, that division badly understates the ultimate loss for a claim population that is only 5% developed.</w:t>
      </w:r>
    </w:p>
    <w:p w14:paraId="761AEB76" w14:textId="77777777" w:rsidR="000150B8" w:rsidRDefault="000150B8" w:rsidP="00141BCA">
      <w:pPr>
        <w:pBdr>
          <w:bottom w:val="single" w:sz="4" w:space="0" w:color="999999"/>
        </w:pBdr>
        <w:shd w:val="clear" w:color="auto" w:fill="F2F2F2"/>
        <w:spacing w:after="200"/>
        <w:jc w:val="both"/>
      </w:pPr>
    </w:p>
    <w:p w14:paraId="01C80B87" w14:textId="77777777" w:rsidR="000150B8" w:rsidRDefault="00000000" w:rsidP="00141BCA">
      <w:pPr>
        <w:pStyle w:val="Heading3"/>
        <w:jc w:val="both"/>
      </w:pPr>
      <w:r>
        <w:t>Comprehension questions</w:t>
      </w:r>
    </w:p>
    <w:p w14:paraId="726EDEAE" w14:textId="77777777" w:rsidR="000150B8" w:rsidRDefault="00000000" w:rsidP="00141BCA">
      <w:pPr>
        <w:pStyle w:val="ListParagraph"/>
        <w:numPr>
          <w:ilvl w:val="0"/>
          <w:numId w:val="16"/>
        </w:numPr>
        <w:spacing w:after="120" w:line="340" w:lineRule="auto"/>
        <w:jc w:val="both"/>
      </w:pPr>
      <w:r>
        <w:t>In your own words, why does a development triangle end up shaped like a triangle rather than a full rectangle?</w:t>
      </w:r>
    </w:p>
    <w:p w14:paraId="2261B299" w14:textId="77777777" w:rsidR="000150B8" w:rsidRDefault="000150B8" w:rsidP="00141BCA">
      <w:pPr>
        <w:pBdr>
          <w:bottom w:val="single" w:sz="4" w:space="0" w:color="999999"/>
        </w:pBdr>
        <w:spacing w:after="420"/>
        <w:jc w:val="both"/>
      </w:pPr>
    </w:p>
    <w:p w14:paraId="190D6BE1" w14:textId="77777777" w:rsidR="000150B8" w:rsidRDefault="000150B8" w:rsidP="00141BCA">
      <w:pPr>
        <w:pBdr>
          <w:bottom w:val="single" w:sz="4" w:space="0" w:color="999999"/>
        </w:pBdr>
        <w:spacing w:after="420"/>
        <w:jc w:val="both"/>
      </w:pPr>
    </w:p>
    <w:p w14:paraId="32F0577A" w14:textId="77777777" w:rsidR="000150B8" w:rsidRDefault="000150B8" w:rsidP="00141BCA">
      <w:pPr>
        <w:pBdr>
          <w:bottom w:val="single" w:sz="4" w:space="0" w:color="999999"/>
        </w:pBdr>
        <w:spacing w:after="420"/>
        <w:jc w:val="both"/>
      </w:pPr>
    </w:p>
    <w:p w14:paraId="4958BAC3" w14:textId="77777777" w:rsidR="000150B8" w:rsidRDefault="000150B8" w:rsidP="00141BCA">
      <w:pPr>
        <w:pBdr>
          <w:bottom w:val="single" w:sz="4" w:space="0" w:color="999999"/>
        </w:pBdr>
        <w:spacing w:after="420"/>
        <w:jc w:val="both"/>
      </w:pPr>
    </w:p>
    <w:p w14:paraId="6C01A3B4" w14:textId="77777777" w:rsidR="000150B8" w:rsidRDefault="00000000" w:rsidP="00141BCA">
      <w:pPr>
        <w:pStyle w:val="ListParagraph"/>
        <w:numPr>
          <w:ilvl w:val="0"/>
          <w:numId w:val="16"/>
        </w:numPr>
        <w:spacing w:after="100" w:line="340" w:lineRule="auto"/>
        <w:jc w:val="both"/>
      </w:pPr>
      <w:r>
        <w:lastRenderedPageBreak/>
        <w:t>Which two reasons does the notebook give for why Chain Ladder badly understates the Hurricane Marisol reserve?</w:t>
      </w:r>
    </w:p>
    <w:p w14:paraId="15F21A91" w14:textId="77777777" w:rsidR="000150B8" w:rsidRDefault="00000000" w:rsidP="00141BCA">
      <w:pPr>
        <w:spacing w:after="60" w:line="320" w:lineRule="auto"/>
        <w:ind w:left="450"/>
        <w:jc w:val="both"/>
      </w:pPr>
      <w:r>
        <w:t>A.  It uses the wrong currency, and the sample is too old</w:t>
      </w:r>
    </w:p>
    <w:p w14:paraId="03F1EEFE" w14:textId="77777777" w:rsidR="000150B8" w:rsidRDefault="00000000" w:rsidP="00141BCA">
      <w:pPr>
        <w:spacing w:after="60" w:line="320" w:lineRule="auto"/>
        <w:ind w:left="450"/>
        <w:jc w:val="both"/>
      </w:pPr>
      <w:r>
        <w:t>B.  It applies a development pattern from the wrong population (routine claims) to a catastrophe, and the catastrophe sample size is too small to trust on its own</w:t>
      </w:r>
    </w:p>
    <w:p w14:paraId="736A303B" w14:textId="77777777" w:rsidR="000150B8" w:rsidRDefault="00000000" w:rsidP="00141BCA">
      <w:pPr>
        <w:spacing w:after="60" w:line="320" w:lineRule="auto"/>
        <w:ind w:left="450"/>
        <w:jc w:val="both"/>
      </w:pPr>
      <w:r>
        <w:t>C.  Chain Ladder is never appropriate for any insurance line</w:t>
      </w:r>
    </w:p>
    <w:p w14:paraId="4BC93CD9" w14:textId="77777777" w:rsidR="000150B8" w:rsidRDefault="00000000" w:rsidP="00141BCA">
      <w:pPr>
        <w:spacing w:after="60" w:line="320" w:lineRule="auto"/>
        <w:ind w:left="450"/>
        <w:jc w:val="both"/>
      </w:pPr>
      <w:r>
        <w:t>D.  The claims were filed on paper instead of electronically</w:t>
      </w:r>
    </w:p>
    <w:p w14:paraId="02301C97" w14:textId="77777777" w:rsidR="000150B8" w:rsidRDefault="00000000" w:rsidP="00141BCA">
      <w:pPr>
        <w:spacing w:after="260"/>
        <w:ind w:left="450"/>
        <w:jc w:val="both"/>
      </w:pPr>
      <w:r>
        <w:rPr>
          <w:i/>
          <w:iCs/>
          <w:sz w:val="20"/>
          <w:szCs w:val="20"/>
        </w:rPr>
        <w:t>Circle your answer.</w:t>
      </w:r>
    </w:p>
    <w:p w14:paraId="0AC57279" w14:textId="77777777" w:rsidR="000150B8" w:rsidRDefault="00000000" w:rsidP="00141BCA">
      <w:pPr>
        <w:pStyle w:val="ListParagraph"/>
        <w:numPr>
          <w:ilvl w:val="0"/>
          <w:numId w:val="16"/>
        </w:numPr>
        <w:spacing w:after="120" w:line="340" w:lineRule="auto"/>
        <w:jc w:val="both"/>
      </w:pPr>
      <w:r>
        <w:t>Write out the Bornhuetter-Ferguson formula in your own words (not the symbols, the logic), and explain what happens to the estimate as more claims get reviewed and more of the a priori estimate is replaced by real, emerged experience.</w:t>
      </w:r>
    </w:p>
    <w:p w14:paraId="53C5467A" w14:textId="77777777" w:rsidR="000150B8" w:rsidRDefault="000150B8" w:rsidP="00141BCA">
      <w:pPr>
        <w:pBdr>
          <w:bottom w:val="single" w:sz="4" w:space="0" w:color="999999"/>
        </w:pBdr>
        <w:spacing w:after="420"/>
        <w:jc w:val="both"/>
      </w:pPr>
    </w:p>
    <w:p w14:paraId="522DA1D5" w14:textId="77777777" w:rsidR="000150B8" w:rsidRDefault="000150B8" w:rsidP="00141BCA">
      <w:pPr>
        <w:pBdr>
          <w:bottom w:val="single" w:sz="4" w:space="0" w:color="999999"/>
        </w:pBdr>
        <w:spacing w:after="420"/>
        <w:jc w:val="both"/>
      </w:pPr>
    </w:p>
    <w:p w14:paraId="3BA64C09" w14:textId="77777777" w:rsidR="000150B8" w:rsidRDefault="000150B8" w:rsidP="00141BCA">
      <w:pPr>
        <w:pBdr>
          <w:bottom w:val="single" w:sz="4" w:space="0" w:color="999999"/>
        </w:pBdr>
        <w:spacing w:after="420"/>
        <w:jc w:val="both"/>
      </w:pPr>
    </w:p>
    <w:p w14:paraId="75BFBF12" w14:textId="77777777" w:rsidR="000150B8" w:rsidRDefault="000150B8" w:rsidP="00141BCA">
      <w:pPr>
        <w:pBdr>
          <w:bottom w:val="single" w:sz="4" w:space="0" w:color="999999"/>
        </w:pBdr>
        <w:spacing w:after="420"/>
        <w:jc w:val="both"/>
      </w:pPr>
    </w:p>
    <w:p w14:paraId="58121285" w14:textId="77777777" w:rsidR="000150B8" w:rsidRDefault="00000000" w:rsidP="00141BCA">
      <w:pPr>
        <w:pStyle w:val="ListParagraph"/>
        <w:numPr>
          <w:ilvl w:val="0"/>
          <w:numId w:val="16"/>
        </w:numPr>
        <w:spacing w:after="100" w:line="340" w:lineRule="auto"/>
        <w:jc w:val="both"/>
      </w:pPr>
      <w:r>
        <w:t>Where did the 5% percent-paid assumption come from?</w:t>
      </w:r>
    </w:p>
    <w:p w14:paraId="485D5142" w14:textId="77777777" w:rsidR="000150B8" w:rsidRDefault="00000000" w:rsidP="00141BCA">
      <w:pPr>
        <w:spacing w:after="60" w:line="320" w:lineRule="auto"/>
        <w:ind w:left="450"/>
        <w:jc w:val="both"/>
      </w:pPr>
      <w:r>
        <w:t>A.  It was measured directly from Gulf Crest's own Hurricane Marisol claims data</w:t>
      </w:r>
    </w:p>
    <w:p w14:paraId="3F031BC1" w14:textId="77777777" w:rsidR="000150B8" w:rsidRDefault="00000000" w:rsidP="00141BCA">
      <w:pPr>
        <w:spacing w:after="60" w:line="320" w:lineRule="auto"/>
        <w:ind w:left="450"/>
        <w:jc w:val="both"/>
      </w:pPr>
      <w:r>
        <w:t>B.  It is an assumption based on how immature the claims are at day 30, not a figure measured from Marisol's own emerged experience</w:t>
      </w:r>
    </w:p>
    <w:p w14:paraId="754C9F97" w14:textId="77777777" w:rsidR="000150B8" w:rsidRDefault="00000000" w:rsidP="00141BCA">
      <w:pPr>
        <w:spacing w:after="60" w:line="320" w:lineRule="auto"/>
        <w:ind w:left="450"/>
        <w:jc w:val="both"/>
      </w:pPr>
      <w:r>
        <w:t>C.  It is a fixed industry-wide legal standard</w:t>
      </w:r>
    </w:p>
    <w:p w14:paraId="179353F3" w14:textId="77777777" w:rsidR="000150B8" w:rsidRDefault="00000000" w:rsidP="00141BCA">
      <w:pPr>
        <w:spacing w:after="60" w:line="320" w:lineRule="auto"/>
        <w:ind w:left="450"/>
        <w:jc w:val="both"/>
      </w:pPr>
      <w:r>
        <w:t>D.  It was chosen to make the BF and Chain Ladder estimates match</w:t>
      </w:r>
    </w:p>
    <w:p w14:paraId="0A0860EE" w14:textId="77777777" w:rsidR="000150B8" w:rsidRDefault="00000000" w:rsidP="00141BCA">
      <w:pPr>
        <w:spacing w:after="260"/>
        <w:ind w:left="450"/>
        <w:jc w:val="both"/>
      </w:pPr>
      <w:r>
        <w:rPr>
          <w:i/>
          <w:iCs/>
          <w:sz w:val="20"/>
          <w:szCs w:val="20"/>
        </w:rPr>
        <w:t>Circle your answer.</w:t>
      </w:r>
    </w:p>
    <w:p w14:paraId="7E7B4128" w14:textId="77777777" w:rsidR="000150B8" w:rsidRDefault="00000000" w:rsidP="00141BCA">
      <w:pPr>
        <w:pStyle w:val="ListParagraph"/>
        <w:numPr>
          <w:ilvl w:val="0"/>
          <w:numId w:val="16"/>
        </w:numPr>
        <w:spacing w:after="120" w:line="340" w:lineRule="auto"/>
        <w:jc w:val="both"/>
      </w:pPr>
      <w:r>
        <w:t>The Bornhuetter-Ferguson estimate (roughly $160 million) is Gulf Crest's gross exposure, while the $44.5 million booked in 2026Q3 incurred losses is a net, company-wide, single-quarter figure. Explain in a sentence or two why these two numbers are not meant to match.</w:t>
      </w:r>
    </w:p>
    <w:p w14:paraId="597F8C4C" w14:textId="77777777" w:rsidR="000150B8" w:rsidRDefault="000150B8" w:rsidP="00141BCA">
      <w:pPr>
        <w:pBdr>
          <w:bottom w:val="single" w:sz="4" w:space="0" w:color="999999"/>
        </w:pBdr>
        <w:spacing w:after="420"/>
        <w:jc w:val="both"/>
      </w:pPr>
    </w:p>
    <w:p w14:paraId="0D3627B0" w14:textId="77777777" w:rsidR="000150B8" w:rsidRDefault="000150B8" w:rsidP="00141BCA">
      <w:pPr>
        <w:pBdr>
          <w:bottom w:val="single" w:sz="4" w:space="0" w:color="999999"/>
        </w:pBdr>
        <w:spacing w:after="420"/>
        <w:jc w:val="both"/>
      </w:pPr>
    </w:p>
    <w:p w14:paraId="719D49E0" w14:textId="77777777" w:rsidR="000150B8" w:rsidRDefault="000150B8" w:rsidP="00141BCA">
      <w:pPr>
        <w:pBdr>
          <w:bottom w:val="single" w:sz="4" w:space="0" w:color="999999"/>
        </w:pBdr>
        <w:spacing w:after="420"/>
        <w:jc w:val="both"/>
      </w:pPr>
    </w:p>
    <w:p w14:paraId="3A280665" w14:textId="77777777" w:rsidR="000150B8" w:rsidRDefault="000150B8" w:rsidP="00141BCA">
      <w:pPr>
        <w:pBdr>
          <w:bottom w:val="single" w:sz="4" w:space="0" w:color="999999"/>
        </w:pBdr>
        <w:spacing w:after="420"/>
        <w:jc w:val="both"/>
      </w:pPr>
    </w:p>
    <w:p w14:paraId="2C8A1973" w14:textId="77777777" w:rsidR="000150B8" w:rsidRDefault="00000000" w:rsidP="00141BCA">
      <w:pPr>
        <w:pStyle w:val="Heading3"/>
        <w:jc w:val="both"/>
      </w:pPr>
      <w:r>
        <w:t>Deliverables</w:t>
      </w:r>
    </w:p>
    <w:p w14:paraId="48FF1290" w14:textId="77777777" w:rsidR="000150B8" w:rsidRDefault="00000000" w:rsidP="00141BCA">
      <w:pPr>
        <w:pStyle w:val="ListParagraph"/>
        <w:numPr>
          <w:ilvl w:val="0"/>
          <w:numId w:val="1"/>
        </w:numPr>
        <w:spacing w:after="120" w:line="340" w:lineRule="auto"/>
        <w:jc w:val="both"/>
      </w:pPr>
      <w:r>
        <w:t>Your recorded Chain Ladder and Bornhuetter-Ferguson estimates.</w:t>
      </w:r>
    </w:p>
    <w:p w14:paraId="7C780A95" w14:textId="77777777" w:rsidR="000150B8" w:rsidRDefault="00000000" w:rsidP="00141BCA">
      <w:pPr>
        <w:pStyle w:val="ListParagraph"/>
        <w:numPr>
          <w:ilvl w:val="0"/>
          <w:numId w:val="1"/>
        </w:numPr>
        <w:spacing w:after="120" w:line="340" w:lineRule="auto"/>
        <w:jc w:val="both"/>
      </w:pPr>
      <w:r>
        <w:t>Completed comprehension questions.</w:t>
      </w:r>
    </w:p>
    <w:p w14:paraId="243AE207" w14:textId="77777777" w:rsidR="000150B8" w:rsidRDefault="00000000" w:rsidP="00141BCA">
      <w:pPr>
        <w:pStyle w:val="Heading2"/>
        <w:jc w:val="both"/>
      </w:pPr>
      <w:r>
        <w:t>Activity 6: Optimization (Claims Triage)</w:t>
      </w:r>
    </w:p>
    <w:p w14:paraId="01FDEF9A" w14:textId="77777777" w:rsidR="000150B8" w:rsidRDefault="00000000" w:rsidP="00141BCA">
      <w:pPr>
        <w:spacing w:after="200" w:line="360" w:lineRule="auto"/>
        <w:jc w:val="both"/>
      </w:pPr>
      <w:r>
        <w:rPr>
          <w:i/>
          <w:iCs/>
        </w:rPr>
        <w:t>Notebook: 06_Optimization.ipynb   |   Suggested time: 45 minutes</w:t>
      </w:r>
    </w:p>
    <w:p w14:paraId="05DD9E3F" w14:textId="77777777" w:rsidR="000150B8" w:rsidRDefault="00000000" w:rsidP="00141BCA">
      <w:pPr>
        <w:pStyle w:val="Heading3"/>
        <w:jc w:val="both"/>
      </w:pPr>
      <w:r>
        <w:t>Objective</w:t>
      </w:r>
    </w:p>
    <w:p w14:paraId="220C8C51" w14:textId="77777777" w:rsidR="000150B8" w:rsidRDefault="00000000" w:rsidP="00141BCA">
      <w:pPr>
        <w:spacing w:after="200" w:line="360" w:lineRule="auto"/>
        <w:jc w:val="both"/>
      </w:pPr>
      <w:r>
        <w:t>Build a transparent priority score for Gulf Crest's open claims queue, and evaluate what it actually buys the company (and what it costs) compared to working the queue oldest-first or in no particular order.</w:t>
      </w:r>
    </w:p>
    <w:p w14:paraId="566FB717" w14:textId="77777777" w:rsidR="000150B8" w:rsidRDefault="00000000" w:rsidP="00141BCA">
      <w:pPr>
        <w:pStyle w:val="Heading3"/>
        <w:jc w:val="both"/>
      </w:pPr>
      <w:r>
        <w:t>Guided task</w:t>
      </w:r>
    </w:p>
    <w:p w14:paraId="16CFE458" w14:textId="77777777" w:rsidR="000150B8" w:rsidRDefault="00000000" w:rsidP="00141BCA">
      <w:pPr>
        <w:pStyle w:val="ListParagraph"/>
        <w:numPr>
          <w:ilvl w:val="0"/>
          <w:numId w:val="17"/>
        </w:numPr>
        <w:spacing w:after="120" w:line="340" w:lineRule="auto"/>
        <w:jc w:val="both"/>
      </w:pPr>
      <w:r>
        <w:t>Review how the priority score is built: severity (50% weight), age (30% weight), and catastrophe flag (20% weight), each rescaled to a common 0-to-1 range.</w:t>
      </w:r>
    </w:p>
    <w:p w14:paraId="4077C887" w14:textId="77777777" w:rsidR="000150B8" w:rsidRDefault="00000000" w:rsidP="00141BCA">
      <w:pPr>
        <w:pStyle w:val="ListParagraph"/>
        <w:numPr>
          <w:ilvl w:val="0"/>
          <w:numId w:val="17"/>
        </w:numPr>
        <w:spacing w:after="120" w:line="340" w:lineRule="auto"/>
        <w:jc w:val="both"/>
      </w:pPr>
      <w:r>
        <w:t>Run the queue simulation under a 100-claims-per-day capacity assumption, comparing priority-score ordering, first-in-first-out (FIFO), and random ordering.</w:t>
      </w:r>
    </w:p>
    <w:p w14:paraId="4E54C499" w14:textId="77777777" w:rsidR="000150B8" w:rsidRDefault="00000000" w:rsidP="00141BCA">
      <w:pPr>
        <w:pStyle w:val="ListParagraph"/>
        <w:numPr>
          <w:ilvl w:val="0"/>
          <w:numId w:val="17"/>
        </w:numPr>
        <w:spacing w:after="120" w:line="340" w:lineRule="auto"/>
        <w:jc w:val="both"/>
      </w:pPr>
      <w:r>
        <w:t>Record the dollar-weighted average days to close and the average days for the largest 10% of claims, for all three orderings.</w:t>
      </w:r>
    </w:p>
    <w:p w14:paraId="25070E74" w14:textId="77777777" w:rsidR="000150B8" w:rsidRDefault="00000000" w:rsidP="00141BCA">
      <w:pPr>
        <w:pStyle w:val="ListParagraph"/>
        <w:numPr>
          <w:ilvl w:val="0"/>
          <w:numId w:val="17"/>
        </w:numPr>
        <w:spacing w:after="120" w:line="340" w:lineRule="auto"/>
        <w:jc w:val="both"/>
      </w:pPr>
      <w:r>
        <w:t>Run the hybrid rule (80% of daily capacity by priority score, 20% reserved for the oldest remaining claims regardless of score) and record the same two metrics for it.</w:t>
      </w:r>
    </w:p>
    <w:p w14:paraId="1AC24F0F" w14:textId="77777777" w:rsidR="000150B8" w:rsidRDefault="00000000" w:rsidP="00141BCA">
      <w:pPr>
        <w:pStyle w:val="Heading3"/>
        <w:jc w:val="both"/>
      </w:pPr>
      <w:r>
        <w:t>Record your numbers</w:t>
      </w:r>
    </w:p>
    <w:p w14:paraId="2B5FC0E7" w14:textId="77777777" w:rsidR="000150B8" w:rsidRDefault="00000000" w:rsidP="00141BCA">
      <w:pPr>
        <w:spacing w:after="200" w:line="360" w:lineRule="auto"/>
        <w:jc w:val="both"/>
      </w:pPr>
      <w:r>
        <w:rPr>
          <w:b/>
          <w:bCs/>
        </w:rPr>
        <w:t>Priority score alone: dollar-weighted avg. days = ______________   largest 10% avg. days = ______________</w:t>
      </w:r>
    </w:p>
    <w:p w14:paraId="13781837" w14:textId="77777777" w:rsidR="000150B8" w:rsidRDefault="00000000" w:rsidP="00141BCA">
      <w:pPr>
        <w:spacing w:after="200" w:line="360" w:lineRule="auto"/>
        <w:jc w:val="both"/>
      </w:pPr>
      <w:r>
        <w:rPr>
          <w:b/>
          <w:bCs/>
        </w:rPr>
        <w:t>Hybrid rule: dollar-weighted avg. days = ______________   largest 10% avg. days = ______________</w:t>
      </w:r>
    </w:p>
    <w:p w14:paraId="0145B599" w14:textId="77777777" w:rsidR="000150B8" w:rsidRDefault="00000000" w:rsidP="00141BCA">
      <w:pPr>
        <w:pBdr>
          <w:top w:val="single" w:sz="4" w:space="0" w:color="999999"/>
        </w:pBdr>
        <w:shd w:val="clear" w:color="auto" w:fill="EAF1F8"/>
        <w:spacing w:before="120" w:after="40"/>
        <w:jc w:val="both"/>
      </w:pPr>
      <w:r>
        <w:rPr>
          <w:b/>
          <w:bCs/>
          <w:i/>
          <w:iCs/>
        </w:rPr>
        <w:t>Formula: priority score and dollar-weighted average</w:t>
      </w:r>
    </w:p>
    <w:p w14:paraId="6A546A39" w14:textId="77777777" w:rsidR="000150B8" w:rsidRDefault="00000000" w:rsidP="00141BCA">
      <w:pPr>
        <w:shd w:val="clear" w:color="auto" w:fill="EAF1F8"/>
        <w:spacing w:after="60"/>
        <w:ind w:left="200"/>
        <w:jc w:val="both"/>
      </w:pPr>
      <w:r>
        <w:lastRenderedPageBreak/>
        <w:t>Priority score = 0.50 x (rescaled severity) + 0.30 x (rescaled age) + 0.20 x (catastrophe flag), each input rescaled to a 0-to-1 range before weighting.</w:t>
      </w:r>
    </w:p>
    <w:p w14:paraId="437BFD07" w14:textId="77777777" w:rsidR="000150B8" w:rsidRDefault="00000000" w:rsidP="00141BCA">
      <w:pPr>
        <w:shd w:val="clear" w:color="auto" w:fill="EAF1F8"/>
        <w:spacing w:after="40"/>
        <w:ind w:left="200"/>
        <w:jc w:val="both"/>
      </w:pPr>
      <w:r>
        <w:t>Dollar-weighted average (of any per-claim metric) = sum of (claim reserve x metric) across all claims, divided by the sum of all claim reserves. This weights each claim's contribution by its dollar size rather than counting every claim equally.</w:t>
      </w:r>
    </w:p>
    <w:p w14:paraId="06A6BF34" w14:textId="77777777" w:rsidR="000150B8" w:rsidRDefault="000150B8" w:rsidP="00141BCA">
      <w:pPr>
        <w:pBdr>
          <w:bottom w:val="single" w:sz="4" w:space="0" w:color="999999"/>
        </w:pBdr>
        <w:shd w:val="clear" w:color="auto" w:fill="EAF1F8"/>
        <w:spacing w:after="200"/>
        <w:jc w:val="both"/>
      </w:pPr>
    </w:p>
    <w:p w14:paraId="4601D035" w14:textId="77777777" w:rsidR="000150B8" w:rsidRDefault="00000000" w:rsidP="00141BCA">
      <w:pPr>
        <w:pBdr>
          <w:top w:val="single" w:sz="4" w:space="0" w:color="999999"/>
        </w:pBdr>
        <w:shd w:val="clear" w:color="auto" w:fill="F2F2F2"/>
        <w:spacing w:before="120" w:after="40"/>
        <w:jc w:val="both"/>
      </w:pPr>
      <w:r>
        <w:rPr>
          <w:b/>
          <w:bCs/>
          <w:i/>
          <w:iCs/>
        </w:rPr>
        <w:t>Worked example: a dollar-weighted average</w:t>
      </w:r>
    </w:p>
    <w:p w14:paraId="4E9D626F" w14:textId="77777777" w:rsidR="000150B8" w:rsidRDefault="00000000" w:rsidP="00141BCA">
      <w:pPr>
        <w:shd w:val="clear" w:color="auto" w:fill="F2F2F2"/>
        <w:spacing w:after="60"/>
        <w:ind w:left="200"/>
        <w:jc w:val="both"/>
      </w:pPr>
      <w:r>
        <w:t>Suppose three claims close in 5, 10, and 40 days, with reserves of $2,000, $5,000, and $50,000 respectively.</w:t>
      </w:r>
    </w:p>
    <w:p w14:paraId="06D62CB8" w14:textId="77777777" w:rsidR="000150B8" w:rsidRDefault="00000000" w:rsidP="00141BCA">
      <w:pPr>
        <w:shd w:val="clear" w:color="auto" w:fill="F2F2F2"/>
        <w:spacing w:after="60"/>
        <w:ind w:left="200"/>
        <w:jc w:val="both"/>
      </w:pPr>
      <w:r>
        <w:t>A simple (unweighted) average days to close is (5 + 10 + 40) / 3 = 18.3 days.</w:t>
      </w:r>
    </w:p>
    <w:p w14:paraId="617E5400" w14:textId="77777777" w:rsidR="000150B8" w:rsidRDefault="00000000" w:rsidP="00141BCA">
      <w:pPr>
        <w:shd w:val="clear" w:color="auto" w:fill="F2F2F2"/>
        <w:spacing w:after="60"/>
        <w:ind w:left="200"/>
        <w:jc w:val="both"/>
      </w:pPr>
      <w:r>
        <w:t>A dollar-weighted average instead weights each claim's days-to-close by its dollar size: (5 x 2,000 + 10 x 5,000 + 40 x 50,000) / (2,000 + 5,000 + 50,000).</w:t>
      </w:r>
    </w:p>
    <w:p w14:paraId="466976F1" w14:textId="77777777" w:rsidR="000150B8" w:rsidRDefault="00000000" w:rsidP="00141BCA">
      <w:pPr>
        <w:shd w:val="clear" w:color="auto" w:fill="F2F2F2"/>
        <w:spacing w:after="60"/>
        <w:ind w:left="200"/>
        <w:jc w:val="both"/>
      </w:pPr>
      <w:r>
        <w:t>Numerator: 10,000 + 50,000 + 2,000,000 = 2,060,000. Denominator: 57,000.</w:t>
      </w:r>
    </w:p>
    <w:p w14:paraId="5704C774" w14:textId="77777777" w:rsidR="000150B8" w:rsidRDefault="00000000" w:rsidP="00141BCA">
      <w:pPr>
        <w:shd w:val="clear" w:color="auto" w:fill="F2F2F2"/>
        <w:spacing w:after="60"/>
        <w:ind w:left="200"/>
        <w:jc w:val="both"/>
      </w:pPr>
      <w:r>
        <w:t>Dollar-weighted average = 2,060,000 / 57,000, approximately 36.1 days.</w:t>
      </w:r>
    </w:p>
    <w:p w14:paraId="6D64870D" w14:textId="77777777" w:rsidR="000150B8" w:rsidRDefault="00000000" w:rsidP="00141BCA">
      <w:pPr>
        <w:shd w:val="clear" w:color="auto" w:fill="F2F2F2"/>
        <w:spacing w:after="40"/>
        <w:ind w:left="200"/>
        <w:jc w:val="both"/>
      </w:pPr>
      <w:r>
        <w:t>Because the $50,000 claim took much longer and carries most of the dollar exposure, the dollar-weighted figure (36.1 days) is a far more realistic picture of how quickly the company's financial exposure is being resolved than the simple average (18.3 days).</w:t>
      </w:r>
    </w:p>
    <w:p w14:paraId="449DFCBA" w14:textId="77777777" w:rsidR="000150B8" w:rsidRDefault="000150B8" w:rsidP="00141BCA">
      <w:pPr>
        <w:pBdr>
          <w:bottom w:val="single" w:sz="4" w:space="0" w:color="999999"/>
        </w:pBdr>
        <w:shd w:val="clear" w:color="auto" w:fill="F2F2F2"/>
        <w:spacing w:after="200"/>
        <w:jc w:val="both"/>
      </w:pPr>
    </w:p>
    <w:p w14:paraId="7BF540E9" w14:textId="77777777" w:rsidR="000150B8" w:rsidRDefault="00000000" w:rsidP="00141BCA">
      <w:pPr>
        <w:pStyle w:val="Heading3"/>
        <w:jc w:val="both"/>
      </w:pPr>
      <w:r>
        <w:t>Comprehension questions</w:t>
      </w:r>
    </w:p>
    <w:p w14:paraId="0AC82694" w14:textId="77777777" w:rsidR="000150B8" w:rsidRDefault="00000000" w:rsidP="00141BCA">
      <w:pPr>
        <w:pStyle w:val="ListParagraph"/>
        <w:numPr>
          <w:ilvl w:val="0"/>
          <w:numId w:val="18"/>
        </w:numPr>
        <w:spacing w:after="120" w:line="340" w:lineRule="auto"/>
        <w:jc w:val="both"/>
      </w:pPr>
      <w:r>
        <w:t>Why are the three scoring inputs rescaled to a common 0-to-1 range before being combined? What would go wrong if they were combined in their raw units instead?</w:t>
      </w:r>
    </w:p>
    <w:p w14:paraId="3B7CBFE0" w14:textId="77777777" w:rsidR="000150B8" w:rsidRDefault="000150B8" w:rsidP="00141BCA">
      <w:pPr>
        <w:pBdr>
          <w:bottom w:val="single" w:sz="4" w:space="0" w:color="999999"/>
        </w:pBdr>
        <w:spacing w:after="420"/>
        <w:jc w:val="both"/>
      </w:pPr>
    </w:p>
    <w:p w14:paraId="3BD9D27C" w14:textId="77777777" w:rsidR="000150B8" w:rsidRDefault="000150B8" w:rsidP="00141BCA">
      <w:pPr>
        <w:pBdr>
          <w:bottom w:val="single" w:sz="4" w:space="0" w:color="999999"/>
        </w:pBdr>
        <w:spacing w:after="420"/>
        <w:jc w:val="both"/>
      </w:pPr>
    </w:p>
    <w:p w14:paraId="2E6CBE48" w14:textId="77777777" w:rsidR="000150B8" w:rsidRDefault="000150B8" w:rsidP="00141BCA">
      <w:pPr>
        <w:pBdr>
          <w:bottom w:val="single" w:sz="4" w:space="0" w:color="999999"/>
        </w:pBdr>
        <w:spacing w:after="420"/>
        <w:jc w:val="both"/>
      </w:pPr>
    </w:p>
    <w:p w14:paraId="1CCCA4D4" w14:textId="77777777" w:rsidR="000150B8" w:rsidRDefault="000150B8" w:rsidP="00141BCA">
      <w:pPr>
        <w:pBdr>
          <w:bottom w:val="single" w:sz="4" w:space="0" w:color="999999"/>
        </w:pBdr>
        <w:spacing w:after="420"/>
        <w:jc w:val="both"/>
      </w:pPr>
    </w:p>
    <w:p w14:paraId="71DC163B" w14:textId="77777777" w:rsidR="000150B8" w:rsidRDefault="00000000" w:rsidP="00141BCA">
      <w:pPr>
        <w:pStyle w:val="ListParagraph"/>
        <w:numPr>
          <w:ilvl w:val="0"/>
          <w:numId w:val="18"/>
        </w:numPr>
        <w:spacing w:after="100" w:line="340" w:lineRule="auto"/>
        <w:jc w:val="both"/>
      </w:pPr>
      <w:r>
        <w:t>The notebook describes the scoring weights (50/30/20) as “a judgment call made explicit,” not something derived from data. Why is that an honest and appropriate way to describe them?</w:t>
      </w:r>
    </w:p>
    <w:p w14:paraId="234DBEA3" w14:textId="77777777" w:rsidR="000150B8" w:rsidRDefault="00000000" w:rsidP="00141BCA">
      <w:pPr>
        <w:spacing w:after="60" w:line="320" w:lineRule="auto"/>
        <w:ind w:left="450"/>
        <w:jc w:val="both"/>
      </w:pPr>
      <w:r>
        <w:t>A.  It is not honest; the weights should always be estimated statistically</w:t>
      </w:r>
    </w:p>
    <w:p w14:paraId="78972796" w14:textId="77777777" w:rsidR="000150B8" w:rsidRDefault="00000000" w:rsidP="00141BCA">
      <w:pPr>
        <w:spacing w:after="60" w:line="320" w:lineRule="auto"/>
        <w:ind w:left="450"/>
        <w:jc w:val="both"/>
      </w:pPr>
      <w:r>
        <w:t>B.  Because no historical dataset tells Gulf Crest the “correct” trade-off between severity, age, and catastrophe status, so stating the weights plainly lets management review and adjust the judgment directly</w:t>
      </w:r>
    </w:p>
    <w:p w14:paraId="59D6A46B" w14:textId="77777777" w:rsidR="000150B8" w:rsidRDefault="00000000" w:rsidP="00141BCA">
      <w:pPr>
        <w:spacing w:after="60" w:line="320" w:lineRule="auto"/>
        <w:ind w:left="450"/>
        <w:jc w:val="both"/>
      </w:pPr>
      <w:r>
        <w:t>C.  Because the weights were generated randomly</w:t>
      </w:r>
    </w:p>
    <w:p w14:paraId="1A6E9189" w14:textId="77777777" w:rsidR="000150B8" w:rsidRDefault="00000000" w:rsidP="00141BCA">
      <w:pPr>
        <w:spacing w:after="60" w:line="320" w:lineRule="auto"/>
        <w:ind w:left="450"/>
        <w:jc w:val="both"/>
      </w:pPr>
      <w:r>
        <w:lastRenderedPageBreak/>
        <w:t>D.  Because judgment calls are always more accurate than data-driven weights</w:t>
      </w:r>
    </w:p>
    <w:p w14:paraId="1ED2077E" w14:textId="77777777" w:rsidR="000150B8" w:rsidRDefault="00000000" w:rsidP="00141BCA">
      <w:pPr>
        <w:spacing w:after="260"/>
        <w:ind w:left="450"/>
        <w:jc w:val="both"/>
      </w:pPr>
      <w:r>
        <w:rPr>
          <w:i/>
          <w:iCs/>
          <w:sz w:val="20"/>
          <w:szCs w:val="20"/>
        </w:rPr>
        <w:t>Circle your answer.</w:t>
      </w:r>
    </w:p>
    <w:p w14:paraId="7A7634A0" w14:textId="77777777" w:rsidR="000150B8" w:rsidRDefault="00000000" w:rsidP="00141BCA">
      <w:pPr>
        <w:pStyle w:val="ListParagraph"/>
        <w:numPr>
          <w:ilvl w:val="0"/>
          <w:numId w:val="18"/>
        </w:numPr>
        <w:spacing w:after="120" w:line="340" w:lineRule="auto"/>
        <w:jc w:val="both"/>
      </w:pPr>
      <w:r>
        <w:t>Priority scoring cuts the dollar-weighted average wait roughly in half compared to FIFO. What does it cost the smallest claims, and why does that happen mechanically, given how the score is built?</w:t>
      </w:r>
    </w:p>
    <w:p w14:paraId="23CDE5BF" w14:textId="77777777" w:rsidR="000150B8" w:rsidRDefault="000150B8" w:rsidP="00141BCA">
      <w:pPr>
        <w:pBdr>
          <w:bottom w:val="single" w:sz="4" w:space="0" w:color="999999"/>
        </w:pBdr>
        <w:spacing w:after="420"/>
        <w:jc w:val="both"/>
      </w:pPr>
    </w:p>
    <w:p w14:paraId="2CF3A163" w14:textId="77777777" w:rsidR="000150B8" w:rsidRDefault="000150B8" w:rsidP="00141BCA">
      <w:pPr>
        <w:pBdr>
          <w:bottom w:val="single" w:sz="4" w:space="0" w:color="999999"/>
        </w:pBdr>
        <w:spacing w:after="420"/>
        <w:jc w:val="both"/>
      </w:pPr>
    </w:p>
    <w:p w14:paraId="19831401" w14:textId="77777777" w:rsidR="000150B8" w:rsidRDefault="000150B8" w:rsidP="00141BCA">
      <w:pPr>
        <w:pBdr>
          <w:bottom w:val="single" w:sz="4" w:space="0" w:color="999999"/>
        </w:pBdr>
        <w:spacing w:after="420"/>
        <w:jc w:val="both"/>
      </w:pPr>
    </w:p>
    <w:p w14:paraId="54A33750" w14:textId="77777777" w:rsidR="000150B8" w:rsidRDefault="000150B8" w:rsidP="00141BCA">
      <w:pPr>
        <w:pBdr>
          <w:bottom w:val="single" w:sz="4" w:space="0" w:color="999999"/>
        </w:pBdr>
        <w:spacing w:after="420"/>
        <w:jc w:val="both"/>
      </w:pPr>
    </w:p>
    <w:p w14:paraId="148DE6CF" w14:textId="77777777" w:rsidR="000150B8" w:rsidRDefault="00000000" w:rsidP="00141BCA">
      <w:pPr>
        <w:pStyle w:val="ListParagraph"/>
        <w:numPr>
          <w:ilvl w:val="0"/>
          <w:numId w:val="18"/>
        </w:numPr>
        <w:spacing w:after="120" w:line="340" w:lineRule="auto"/>
        <w:jc w:val="both"/>
      </w:pPr>
      <w:r>
        <w:t>Explain how the hybrid rule (reserving 20% of daily capacity for the oldest claims) addresses that cost. Does it fully undo the efficiency gain from priority scoring, based on the numbers you recorded above?</w:t>
      </w:r>
    </w:p>
    <w:p w14:paraId="22DC5883" w14:textId="77777777" w:rsidR="000150B8" w:rsidRDefault="000150B8" w:rsidP="00141BCA">
      <w:pPr>
        <w:pBdr>
          <w:bottom w:val="single" w:sz="4" w:space="0" w:color="999999"/>
        </w:pBdr>
        <w:spacing w:after="420"/>
        <w:jc w:val="both"/>
      </w:pPr>
    </w:p>
    <w:p w14:paraId="7A3C4DBD" w14:textId="77777777" w:rsidR="000150B8" w:rsidRDefault="000150B8" w:rsidP="00141BCA">
      <w:pPr>
        <w:pBdr>
          <w:bottom w:val="single" w:sz="4" w:space="0" w:color="999999"/>
        </w:pBdr>
        <w:spacing w:after="420"/>
        <w:jc w:val="both"/>
      </w:pPr>
    </w:p>
    <w:p w14:paraId="767F35AE" w14:textId="77777777" w:rsidR="000150B8" w:rsidRDefault="000150B8" w:rsidP="00141BCA">
      <w:pPr>
        <w:pBdr>
          <w:bottom w:val="single" w:sz="4" w:space="0" w:color="999999"/>
        </w:pBdr>
        <w:spacing w:after="420"/>
        <w:jc w:val="both"/>
      </w:pPr>
    </w:p>
    <w:p w14:paraId="093B5551" w14:textId="77777777" w:rsidR="000150B8" w:rsidRDefault="000150B8" w:rsidP="00141BCA">
      <w:pPr>
        <w:pBdr>
          <w:bottom w:val="single" w:sz="4" w:space="0" w:color="999999"/>
        </w:pBdr>
        <w:spacing w:after="420"/>
        <w:jc w:val="both"/>
      </w:pPr>
    </w:p>
    <w:p w14:paraId="4444B6B4" w14:textId="77777777" w:rsidR="000150B8" w:rsidRDefault="00000000" w:rsidP="00141BCA">
      <w:pPr>
        <w:pStyle w:val="Heading3"/>
        <w:jc w:val="both"/>
      </w:pPr>
      <w:r>
        <w:t>Deliverables</w:t>
      </w:r>
    </w:p>
    <w:p w14:paraId="1B21ECA9" w14:textId="77777777" w:rsidR="000150B8" w:rsidRDefault="00000000" w:rsidP="00141BCA">
      <w:pPr>
        <w:pStyle w:val="ListParagraph"/>
        <w:numPr>
          <w:ilvl w:val="0"/>
          <w:numId w:val="1"/>
        </w:numPr>
        <w:spacing w:after="120" w:line="340" w:lineRule="auto"/>
        <w:jc w:val="both"/>
      </w:pPr>
      <w:r>
        <w:t>Your recorded metrics for priority scoring alone and for the hybrid rule.</w:t>
      </w:r>
    </w:p>
    <w:p w14:paraId="7F80DDFE" w14:textId="77777777" w:rsidR="000150B8" w:rsidRDefault="00000000" w:rsidP="00141BCA">
      <w:pPr>
        <w:pStyle w:val="ListParagraph"/>
        <w:numPr>
          <w:ilvl w:val="0"/>
          <w:numId w:val="1"/>
        </w:numPr>
        <w:spacing w:after="120" w:line="340" w:lineRule="auto"/>
        <w:jc w:val="both"/>
      </w:pPr>
      <w:r>
        <w:t>Completed comprehension questions.</w:t>
      </w:r>
    </w:p>
    <w:p w14:paraId="0DD147DF" w14:textId="77777777" w:rsidR="000150B8" w:rsidRDefault="00000000" w:rsidP="00141BCA">
      <w:pPr>
        <w:pStyle w:val="Heading2"/>
        <w:jc w:val="both"/>
      </w:pPr>
      <w:r>
        <w:t>Activity 7: Scenario Analysis and Executive Recommendation</w:t>
      </w:r>
    </w:p>
    <w:p w14:paraId="30BEED63" w14:textId="77777777" w:rsidR="000150B8" w:rsidRDefault="00000000" w:rsidP="00141BCA">
      <w:pPr>
        <w:spacing w:after="200" w:line="360" w:lineRule="auto"/>
        <w:jc w:val="both"/>
      </w:pPr>
      <w:r>
        <w:rPr>
          <w:i/>
          <w:iCs/>
        </w:rPr>
        <w:t>Notebook: 07_Scenario_Analysis.ipynb and 08_Final_Recommendation.ipynb   |   Suggested time: 60 minutes</w:t>
      </w:r>
    </w:p>
    <w:p w14:paraId="27A5AB5C" w14:textId="77777777" w:rsidR="000150B8" w:rsidRDefault="00000000" w:rsidP="00141BCA">
      <w:pPr>
        <w:pStyle w:val="Heading3"/>
        <w:jc w:val="both"/>
      </w:pPr>
      <w:r>
        <w:lastRenderedPageBreak/>
        <w:t>Objective</w:t>
      </w:r>
    </w:p>
    <w:p w14:paraId="19ABAB56" w14:textId="77777777" w:rsidR="000150B8" w:rsidRDefault="00000000" w:rsidP="00141BCA">
      <w:pPr>
        <w:spacing w:after="200" w:line="360" w:lineRule="auto"/>
        <w:jc w:val="both"/>
      </w:pPr>
      <w:r>
        <w:t>Stress-test the assumptions behind your Activity 5 and Activity 6 results, then translate everything you have built across this module into a short, decision-focused recommendation for Gulf Crest's leadership.</w:t>
      </w:r>
    </w:p>
    <w:p w14:paraId="69D8BD95" w14:textId="77777777" w:rsidR="000150B8" w:rsidRDefault="00000000" w:rsidP="00141BCA">
      <w:pPr>
        <w:pStyle w:val="Heading3"/>
        <w:jc w:val="both"/>
      </w:pPr>
      <w:r>
        <w:t>Guided task, part 1: Scenario Analysis (Notebook 7)</w:t>
      </w:r>
    </w:p>
    <w:p w14:paraId="3AEDF7F0" w14:textId="77777777" w:rsidR="000150B8" w:rsidRDefault="00000000" w:rsidP="00141BCA">
      <w:pPr>
        <w:pStyle w:val="ListParagraph"/>
        <w:numPr>
          <w:ilvl w:val="0"/>
          <w:numId w:val="19"/>
        </w:numPr>
        <w:spacing w:after="120" w:line="340" w:lineRule="auto"/>
        <w:jc w:val="both"/>
      </w:pPr>
      <w:r>
        <w:t>Re-run the Bornhuetter-Ferguson reserve estimate from Activity 5 across a range of percent-paid assumptions (2% to 15%). Record how far the ultimate estimate moves.</w:t>
      </w:r>
    </w:p>
    <w:p w14:paraId="564D80DC" w14:textId="77777777" w:rsidR="000150B8" w:rsidRDefault="00000000" w:rsidP="00141BCA">
      <w:pPr>
        <w:pStyle w:val="ListParagraph"/>
        <w:numPr>
          <w:ilvl w:val="0"/>
          <w:numId w:val="19"/>
        </w:numPr>
        <w:spacing w:after="120" w:line="340" w:lineRule="auto"/>
        <w:jc w:val="both"/>
      </w:pPr>
      <w:r>
        <w:t>Re-run the claims triage simulation from Activity 6 across a range of adjuster capacity levels (for example, 75 to 150 claims per day). Note whether the relationship is smooth or has a sharp breakpoint.</w:t>
      </w:r>
    </w:p>
    <w:p w14:paraId="76556D7B" w14:textId="77777777" w:rsidR="000150B8" w:rsidRDefault="00000000" w:rsidP="00141BCA">
      <w:pPr>
        <w:pStyle w:val="ListParagraph"/>
        <w:numPr>
          <w:ilvl w:val="0"/>
          <w:numId w:val="19"/>
        </w:numPr>
        <w:spacing w:after="120" w:line="340" w:lineRule="auto"/>
        <w:jc w:val="both"/>
      </w:pPr>
      <w:r>
        <w:t>Re-run the fraud model's precision-recall trade-off across a range of recall targets. Identify roughly where F1 peaks and compare that to the 80% target used in Activity 4.</w:t>
      </w:r>
    </w:p>
    <w:p w14:paraId="465607A9" w14:textId="77777777" w:rsidR="000150B8" w:rsidRDefault="00000000" w:rsidP="00141BCA">
      <w:pPr>
        <w:pStyle w:val="Heading3"/>
        <w:jc w:val="both"/>
      </w:pPr>
      <w:r>
        <w:t>Guided task, part 2: Final Recommendation (Notebook 8)</w:t>
      </w:r>
    </w:p>
    <w:p w14:paraId="6D70C186" w14:textId="77777777" w:rsidR="000150B8" w:rsidRDefault="00000000" w:rsidP="00141BCA">
      <w:pPr>
        <w:pStyle w:val="ListParagraph"/>
        <w:numPr>
          <w:ilvl w:val="0"/>
          <w:numId w:val="19"/>
        </w:numPr>
        <w:spacing w:after="120" w:line="340" w:lineRule="auto"/>
        <w:jc w:val="both"/>
      </w:pPr>
      <w:r>
        <w:t>Read Notebook 8 in full. It draws only on the analysis from Notebooks 3 through 7; it does not introduce anything new.</w:t>
      </w:r>
    </w:p>
    <w:p w14:paraId="19BD176F" w14:textId="77777777" w:rsidR="000150B8" w:rsidRDefault="00000000" w:rsidP="00141BCA">
      <w:pPr>
        <w:pStyle w:val="ListParagraph"/>
        <w:numPr>
          <w:ilvl w:val="0"/>
          <w:numId w:val="19"/>
        </w:numPr>
        <w:spacing w:after="120" w:line="340" w:lineRule="auto"/>
        <w:jc w:val="both"/>
      </w:pPr>
      <w:r>
        <w:t>For each of the four findings in Notebook 8, locate the specific notebook and number that supports it.</w:t>
      </w:r>
    </w:p>
    <w:p w14:paraId="0638CA6E" w14:textId="77777777" w:rsidR="000150B8" w:rsidRDefault="00000000" w:rsidP="00141BCA">
      <w:pPr>
        <w:pBdr>
          <w:top w:val="single" w:sz="4" w:space="0" w:color="999999"/>
        </w:pBdr>
        <w:shd w:val="clear" w:color="auto" w:fill="F2F2F2"/>
        <w:spacing w:before="120" w:after="40"/>
        <w:jc w:val="both"/>
      </w:pPr>
      <w:r>
        <w:rPr>
          <w:b/>
          <w:bCs/>
          <w:i/>
          <w:iCs/>
        </w:rPr>
        <w:t>Worked example: reading a sensitivity range</w:t>
      </w:r>
    </w:p>
    <w:p w14:paraId="4BBA8DEA" w14:textId="77777777" w:rsidR="000150B8" w:rsidRDefault="00000000" w:rsidP="00141BCA">
      <w:pPr>
        <w:shd w:val="clear" w:color="auto" w:fill="F2F2F2"/>
        <w:spacing w:after="60"/>
        <w:ind w:left="200"/>
        <w:jc w:val="both"/>
      </w:pPr>
      <w:r>
        <w:t>Suppose your BF reserve estimate is $160 million at a 5% percent-paid assumption, but ranges from $145 million (at 15% percent-paid) to $210 million (at 2% percent-paid) across the tested range.</w:t>
      </w:r>
    </w:p>
    <w:p w14:paraId="4EE32D70" w14:textId="77777777" w:rsidR="000150B8" w:rsidRDefault="00000000" w:rsidP="00141BCA">
      <w:pPr>
        <w:shd w:val="clear" w:color="auto" w:fill="F2F2F2"/>
        <w:spacing w:after="60"/>
        <w:ind w:left="200"/>
        <w:jc w:val="both"/>
      </w:pPr>
      <w:r>
        <w:t>Percentage swing from the base case to the low end: (160 - 145) / 160 = 9.4%.</w:t>
      </w:r>
    </w:p>
    <w:p w14:paraId="7C52FCF2" w14:textId="77777777" w:rsidR="000150B8" w:rsidRDefault="00000000" w:rsidP="00141BCA">
      <w:pPr>
        <w:shd w:val="clear" w:color="auto" w:fill="F2F2F2"/>
        <w:spacing w:after="60"/>
        <w:ind w:left="200"/>
        <w:jc w:val="both"/>
      </w:pPr>
      <w:r>
        <w:t>Percentage swing from the base case to the high end: (210 - 160) / 160 = 31.3%.</w:t>
      </w:r>
    </w:p>
    <w:p w14:paraId="16BED943" w14:textId="77777777" w:rsidR="000150B8" w:rsidRDefault="00000000" w:rsidP="00141BCA">
      <w:pPr>
        <w:shd w:val="clear" w:color="auto" w:fill="F2F2F2"/>
        <w:spacing w:after="40"/>
        <w:ind w:left="200"/>
        <w:jc w:val="both"/>
      </w:pPr>
      <w:r>
        <w:t>A wide, asymmetric range like this tells you the reserve is genuinely sensitive to an assumption nobody can yet verify from Marisol's own data, which is why the module treats the BF estimate as a defensible best estimate rather than a precise figure.</w:t>
      </w:r>
    </w:p>
    <w:p w14:paraId="32A190DE" w14:textId="77777777" w:rsidR="000150B8" w:rsidRDefault="000150B8" w:rsidP="00141BCA">
      <w:pPr>
        <w:pBdr>
          <w:bottom w:val="single" w:sz="4" w:space="0" w:color="999999"/>
        </w:pBdr>
        <w:shd w:val="clear" w:color="auto" w:fill="F2F2F2"/>
        <w:spacing w:after="200"/>
        <w:jc w:val="both"/>
      </w:pPr>
    </w:p>
    <w:p w14:paraId="7B3F70F5" w14:textId="77777777" w:rsidR="000150B8" w:rsidRDefault="00000000" w:rsidP="00141BCA">
      <w:pPr>
        <w:pStyle w:val="Heading3"/>
        <w:jc w:val="both"/>
      </w:pPr>
      <w:r>
        <w:t>Comprehension questions</w:t>
      </w:r>
    </w:p>
    <w:p w14:paraId="4BDD5ED0" w14:textId="77777777" w:rsidR="000150B8" w:rsidRDefault="00000000" w:rsidP="00141BCA">
      <w:pPr>
        <w:pStyle w:val="ListParagraph"/>
        <w:numPr>
          <w:ilvl w:val="0"/>
          <w:numId w:val="20"/>
        </w:numPr>
        <w:spacing w:after="120" w:line="340" w:lineRule="auto"/>
        <w:jc w:val="both"/>
      </w:pPr>
      <w:r>
        <w:t>How sensitive is the Hurricane Marisol reserve estimate to the percent-paid assumption, in percentage terms (use the worked-example method above with your own numbers)? Is Bornhuetter-Ferguson behaving the way you would want a reserving method to behave under uncertainty?</w:t>
      </w:r>
    </w:p>
    <w:p w14:paraId="068B3C7D" w14:textId="77777777" w:rsidR="000150B8" w:rsidRDefault="000150B8" w:rsidP="00141BCA">
      <w:pPr>
        <w:pBdr>
          <w:bottom w:val="single" w:sz="4" w:space="0" w:color="999999"/>
        </w:pBdr>
        <w:spacing w:after="420"/>
        <w:jc w:val="both"/>
      </w:pPr>
    </w:p>
    <w:p w14:paraId="269C429B" w14:textId="77777777" w:rsidR="000150B8" w:rsidRDefault="000150B8" w:rsidP="00141BCA">
      <w:pPr>
        <w:pBdr>
          <w:bottom w:val="single" w:sz="4" w:space="0" w:color="999999"/>
        </w:pBdr>
        <w:spacing w:after="420"/>
        <w:jc w:val="both"/>
      </w:pPr>
    </w:p>
    <w:p w14:paraId="53B3FAD1" w14:textId="77777777" w:rsidR="000150B8" w:rsidRDefault="000150B8" w:rsidP="00141BCA">
      <w:pPr>
        <w:pBdr>
          <w:bottom w:val="single" w:sz="4" w:space="0" w:color="999999"/>
        </w:pBdr>
        <w:spacing w:after="420"/>
        <w:jc w:val="both"/>
      </w:pPr>
    </w:p>
    <w:p w14:paraId="3AA9FAD8" w14:textId="77777777" w:rsidR="000150B8" w:rsidRDefault="000150B8" w:rsidP="00141BCA">
      <w:pPr>
        <w:pBdr>
          <w:bottom w:val="single" w:sz="4" w:space="0" w:color="999999"/>
        </w:pBdr>
        <w:spacing w:after="420"/>
        <w:jc w:val="both"/>
      </w:pPr>
    </w:p>
    <w:p w14:paraId="2608FEEC" w14:textId="77777777" w:rsidR="000150B8" w:rsidRDefault="00000000" w:rsidP="00141BCA">
      <w:pPr>
        <w:pStyle w:val="ListParagraph"/>
        <w:numPr>
          <w:ilvl w:val="0"/>
          <w:numId w:val="20"/>
        </w:numPr>
        <w:spacing w:after="100" w:line="340" w:lineRule="auto"/>
        <w:jc w:val="both"/>
      </w:pPr>
      <w:r>
        <w:t>Do claims-triage outcomes scale smoothly with adjuster capacity, or is there a hidden breakpoint?</w:t>
      </w:r>
    </w:p>
    <w:p w14:paraId="42285E07" w14:textId="77777777" w:rsidR="000150B8" w:rsidRDefault="00000000" w:rsidP="00141BCA">
      <w:pPr>
        <w:spacing w:after="60" w:line="320" w:lineRule="auto"/>
        <w:ind w:left="450"/>
        <w:jc w:val="both"/>
      </w:pPr>
      <w:r>
        <w:t>A.  They scale perfectly smoothly with no exceptions</w:t>
      </w:r>
    </w:p>
    <w:p w14:paraId="21AC1886" w14:textId="77777777" w:rsidR="000150B8" w:rsidRDefault="00000000" w:rsidP="00141BCA">
      <w:pPr>
        <w:spacing w:after="60" w:line="320" w:lineRule="auto"/>
        <w:ind w:left="450"/>
        <w:jc w:val="both"/>
      </w:pPr>
      <w:r>
        <w:t>B.  There is a breakpoint: beyond a certain capacity, additional adjusters add little further benefit, while below it, wait times rise sharply</w:t>
      </w:r>
    </w:p>
    <w:p w14:paraId="62358852" w14:textId="77777777" w:rsidR="000150B8" w:rsidRDefault="00000000" w:rsidP="00141BCA">
      <w:pPr>
        <w:spacing w:after="60" w:line="320" w:lineRule="auto"/>
        <w:ind w:left="450"/>
        <w:jc w:val="both"/>
      </w:pPr>
      <w:r>
        <w:t>C.  Capacity has no effect on triage outcomes</w:t>
      </w:r>
    </w:p>
    <w:p w14:paraId="3ABBA21B" w14:textId="77777777" w:rsidR="000150B8" w:rsidRDefault="00000000" w:rsidP="00141BCA">
      <w:pPr>
        <w:spacing w:after="60" w:line="320" w:lineRule="auto"/>
        <w:ind w:left="450"/>
        <w:jc w:val="both"/>
      </w:pPr>
      <w:r>
        <w:t>D.  The relationship is random from run to run</w:t>
      </w:r>
    </w:p>
    <w:p w14:paraId="4B46CA5D" w14:textId="77777777" w:rsidR="000150B8" w:rsidRDefault="00000000" w:rsidP="00141BCA">
      <w:pPr>
        <w:spacing w:after="260"/>
        <w:ind w:left="450"/>
        <w:jc w:val="both"/>
      </w:pPr>
      <w:r>
        <w:rPr>
          <w:i/>
          <w:iCs/>
          <w:sz w:val="20"/>
          <w:szCs w:val="20"/>
        </w:rPr>
        <w:t>Circle your answer.</w:t>
      </w:r>
    </w:p>
    <w:p w14:paraId="75CE227B" w14:textId="77777777" w:rsidR="000150B8" w:rsidRDefault="00000000" w:rsidP="00141BCA">
      <w:pPr>
        <w:pStyle w:val="ListParagraph"/>
        <w:numPr>
          <w:ilvl w:val="0"/>
          <w:numId w:val="20"/>
        </w:numPr>
        <w:spacing w:after="120" w:line="340" w:lineRule="auto"/>
        <w:jc w:val="both"/>
      </w:pPr>
      <w:r>
        <w:t>Where does the fraud model's F1 score peak, in terms of recall target? Was the 80% recall target used in Activity 4 an arbitrary stopping point, or a deliberate, explainable trade-off? Justify your answer using the sensitivity curve.</w:t>
      </w:r>
    </w:p>
    <w:p w14:paraId="000DBA94" w14:textId="77777777" w:rsidR="000150B8" w:rsidRDefault="000150B8" w:rsidP="00141BCA">
      <w:pPr>
        <w:pBdr>
          <w:bottom w:val="single" w:sz="4" w:space="0" w:color="999999"/>
        </w:pBdr>
        <w:spacing w:after="420"/>
        <w:jc w:val="both"/>
      </w:pPr>
    </w:p>
    <w:p w14:paraId="29BB76D7" w14:textId="77777777" w:rsidR="000150B8" w:rsidRDefault="000150B8" w:rsidP="00141BCA">
      <w:pPr>
        <w:pBdr>
          <w:bottom w:val="single" w:sz="4" w:space="0" w:color="999999"/>
        </w:pBdr>
        <w:spacing w:after="420"/>
        <w:jc w:val="both"/>
      </w:pPr>
    </w:p>
    <w:p w14:paraId="17CADCFE" w14:textId="77777777" w:rsidR="000150B8" w:rsidRDefault="000150B8" w:rsidP="00141BCA">
      <w:pPr>
        <w:pBdr>
          <w:bottom w:val="single" w:sz="4" w:space="0" w:color="999999"/>
        </w:pBdr>
        <w:spacing w:after="420"/>
        <w:jc w:val="both"/>
      </w:pPr>
    </w:p>
    <w:p w14:paraId="5C8CB6F1" w14:textId="77777777" w:rsidR="000150B8" w:rsidRDefault="000150B8" w:rsidP="00141BCA">
      <w:pPr>
        <w:pBdr>
          <w:bottom w:val="single" w:sz="4" w:space="0" w:color="999999"/>
        </w:pBdr>
        <w:spacing w:after="420"/>
        <w:jc w:val="both"/>
      </w:pPr>
    </w:p>
    <w:p w14:paraId="1D531E02" w14:textId="77777777" w:rsidR="000150B8" w:rsidRDefault="00000000" w:rsidP="00141BCA">
      <w:pPr>
        <w:pStyle w:val="ListParagraph"/>
        <w:numPr>
          <w:ilvl w:val="0"/>
          <w:numId w:val="20"/>
        </w:numPr>
        <w:spacing w:after="120" w:line="340" w:lineRule="auto"/>
        <w:jc w:val="both"/>
      </w:pPr>
      <w:r>
        <w:t>Notebook 8 recommends using the GLM for anything that must be filed or defended externally, and gradient boosting only for internal prioritization. Restate this recommendation in your own words, as if you were explaining it to Gulf Crest's Chief Actuary in one sentence.</w:t>
      </w:r>
    </w:p>
    <w:p w14:paraId="18B30021" w14:textId="77777777" w:rsidR="000150B8" w:rsidRDefault="000150B8" w:rsidP="00141BCA">
      <w:pPr>
        <w:pBdr>
          <w:bottom w:val="single" w:sz="4" w:space="0" w:color="999999"/>
        </w:pBdr>
        <w:spacing w:after="420"/>
        <w:jc w:val="both"/>
      </w:pPr>
    </w:p>
    <w:p w14:paraId="2618BDD1" w14:textId="77777777" w:rsidR="000150B8" w:rsidRDefault="000150B8" w:rsidP="00141BCA">
      <w:pPr>
        <w:pBdr>
          <w:bottom w:val="single" w:sz="4" w:space="0" w:color="999999"/>
        </w:pBdr>
        <w:spacing w:after="420"/>
        <w:jc w:val="both"/>
      </w:pPr>
    </w:p>
    <w:p w14:paraId="1E36CDE0" w14:textId="77777777" w:rsidR="000150B8" w:rsidRDefault="000150B8" w:rsidP="00141BCA">
      <w:pPr>
        <w:pBdr>
          <w:bottom w:val="single" w:sz="4" w:space="0" w:color="999999"/>
        </w:pBdr>
        <w:spacing w:after="420"/>
        <w:jc w:val="both"/>
      </w:pPr>
    </w:p>
    <w:p w14:paraId="3784C0C6" w14:textId="77777777" w:rsidR="000150B8" w:rsidRDefault="000150B8" w:rsidP="00141BCA">
      <w:pPr>
        <w:pBdr>
          <w:bottom w:val="single" w:sz="4" w:space="0" w:color="999999"/>
        </w:pBdr>
        <w:spacing w:after="420"/>
        <w:jc w:val="both"/>
      </w:pPr>
    </w:p>
    <w:p w14:paraId="7AE440D2" w14:textId="77777777" w:rsidR="000150B8" w:rsidRDefault="00000000" w:rsidP="00141BCA">
      <w:pPr>
        <w:pStyle w:val="ListParagraph"/>
        <w:numPr>
          <w:ilvl w:val="0"/>
          <w:numId w:val="20"/>
        </w:numPr>
        <w:spacing w:after="100" w:line="340" w:lineRule="auto"/>
        <w:jc w:val="both"/>
      </w:pPr>
      <w:r>
        <w:t>Notebook 8 lists reinsurance recoveries as explicitly out of scope for this module. Why does that limitation matter when interpreting the $160 million gross reserve estimate?</w:t>
      </w:r>
    </w:p>
    <w:p w14:paraId="2197B0C7" w14:textId="77777777" w:rsidR="000150B8" w:rsidRDefault="00000000" w:rsidP="00141BCA">
      <w:pPr>
        <w:spacing w:after="60" w:line="320" w:lineRule="auto"/>
        <w:ind w:left="450"/>
        <w:jc w:val="both"/>
      </w:pPr>
      <w:r>
        <w:t>A.  It does not matter; gross and net figures are the same</w:t>
      </w:r>
    </w:p>
    <w:p w14:paraId="536578C4" w14:textId="77777777" w:rsidR="000150B8" w:rsidRDefault="00000000" w:rsidP="00141BCA">
      <w:pPr>
        <w:spacing w:after="60" w:line="320" w:lineRule="auto"/>
        <w:ind w:left="450"/>
        <w:jc w:val="both"/>
      </w:pPr>
      <w:r>
        <w:t>B.  Because Gulf Crest's actual net financial exposure after reinsurance recoveries would be materially lower than the gross figure, so the gross estimate should not be read as the company's final cost</w:t>
      </w:r>
    </w:p>
    <w:p w14:paraId="76D6D310" w14:textId="77777777" w:rsidR="000150B8" w:rsidRDefault="00000000" w:rsidP="00141BCA">
      <w:pPr>
        <w:spacing w:after="60" w:line="320" w:lineRule="auto"/>
        <w:ind w:left="450"/>
        <w:jc w:val="both"/>
      </w:pPr>
      <w:r>
        <w:t>C.  Because reinsurance always doubles the loss estimate</w:t>
      </w:r>
    </w:p>
    <w:p w14:paraId="2A6C012E" w14:textId="77777777" w:rsidR="000150B8" w:rsidRDefault="00000000" w:rsidP="00141BCA">
      <w:pPr>
        <w:spacing w:after="60" w:line="320" w:lineRule="auto"/>
        <w:ind w:left="450"/>
        <w:jc w:val="both"/>
      </w:pPr>
      <w:r>
        <w:t>D.  Because the module's data does not include any claims</w:t>
      </w:r>
    </w:p>
    <w:p w14:paraId="0C75F8A3" w14:textId="77777777" w:rsidR="000150B8" w:rsidRDefault="00000000" w:rsidP="00141BCA">
      <w:pPr>
        <w:spacing w:after="260"/>
        <w:ind w:left="450"/>
        <w:jc w:val="both"/>
      </w:pPr>
      <w:r>
        <w:rPr>
          <w:i/>
          <w:iCs/>
          <w:sz w:val="20"/>
          <w:szCs w:val="20"/>
        </w:rPr>
        <w:t>Circle your answer.</w:t>
      </w:r>
    </w:p>
    <w:p w14:paraId="24D03E2A" w14:textId="77777777" w:rsidR="000150B8" w:rsidRDefault="00000000" w:rsidP="00141BCA">
      <w:pPr>
        <w:pStyle w:val="Heading3"/>
        <w:jc w:val="both"/>
      </w:pPr>
      <w:r>
        <w:t>Deliverables</w:t>
      </w:r>
    </w:p>
    <w:p w14:paraId="63ED8688" w14:textId="77777777" w:rsidR="000150B8" w:rsidRDefault="00000000" w:rsidP="00141BCA">
      <w:pPr>
        <w:pStyle w:val="ListParagraph"/>
        <w:numPr>
          <w:ilvl w:val="0"/>
          <w:numId w:val="1"/>
        </w:numPr>
        <w:spacing w:after="120" w:line="340" w:lineRule="auto"/>
        <w:jc w:val="both"/>
      </w:pPr>
      <w:r>
        <w:t>Completed sensitivity results and comprehension questions above.</w:t>
      </w:r>
    </w:p>
    <w:p w14:paraId="2A4EEEDE" w14:textId="77777777" w:rsidR="000150B8" w:rsidRDefault="00000000" w:rsidP="00141BCA">
      <w:pPr>
        <w:pStyle w:val="ListParagraph"/>
        <w:numPr>
          <w:ilvl w:val="0"/>
          <w:numId w:val="1"/>
        </w:numPr>
        <w:spacing w:after="120" w:line="340" w:lineRule="auto"/>
        <w:jc w:val="both"/>
      </w:pPr>
      <w:r>
        <w:t>A short written memo (200 to 300 words) in the voice of Gulf Crest's actuarial team, addressed to company leadership, stating your top two recommendations from this module and the single most important piece of evidence behind each one.</w:t>
      </w:r>
    </w:p>
    <w:p w14:paraId="312E7DDC" w14:textId="77777777" w:rsidR="000150B8" w:rsidRDefault="00000000" w:rsidP="00141BCA">
      <w:pPr>
        <w:pStyle w:val="Heading3"/>
        <w:jc w:val="both"/>
      </w:pPr>
      <w:r>
        <w:t>Your memo to leadership</w:t>
      </w:r>
    </w:p>
    <w:p w14:paraId="5F9F3823" w14:textId="77777777" w:rsidR="000150B8" w:rsidRDefault="000150B8" w:rsidP="00141BCA">
      <w:pPr>
        <w:pBdr>
          <w:bottom w:val="single" w:sz="4" w:space="0" w:color="999999"/>
        </w:pBdr>
        <w:spacing w:after="420"/>
        <w:jc w:val="both"/>
      </w:pPr>
    </w:p>
    <w:p w14:paraId="7A398109" w14:textId="77777777" w:rsidR="000150B8" w:rsidRDefault="000150B8" w:rsidP="00141BCA">
      <w:pPr>
        <w:pBdr>
          <w:bottom w:val="single" w:sz="4" w:space="0" w:color="999999"/>
        </w:pBdr>
        <w:spacing w:after="420"/>
        <w:jc w:val="both"/>
      </w:pPr>
    </w:p>
    <w:p w14:paraId="0B182CCF" w14:textId="77777777" w:rsidR="000150B8" w:rsidRDefault="000150B8" w:rsidP="00141BCA">
      <w:pPr>
        <w:pBdr>
          <w:bottom w:val="single" w:sz="4" w:space="0" w:color="999999"/>
        </w:pBdr>
        <w:spacing w:after="420"/>
        <w:jc w:val="both"/>
      </w:pPr>
    </w:p>
    <w:p w14:paraId="397BC250" w14:textId="77777777" w:rsidR="000150B8" w:rsidRDefault="000150B8" w:rsidP="00141BCA">
      <w:pPr>
        <w:pBdr>
          <w:bottom w:val="single" w:sz="4" w:space="0" w:color="999999"/>
        </w:pBdr>
        <w:spacing w:after="420"/>
        <w:jc w:val="both"/>
      </w:pPr>
    </w:p>
    <w:p w14:paraId="5BDA4AFB" w14:textId="77777777" w:rsidR="000150B8" w:rsidRDefault="000150B8" w:rsidP="00141BCA">
      <w:pPr>
        <w:pBdr>
          <w:bottom w:val="single" w:sz="4" w:space="0" w:color="999999"/>
        </w:pBdr>
        <w:spacing w:after="420"/>
        <w:jc w:val="both"/>
      </w:pPr>
    </w:p>
    <w:p w14:paraId="607B69CE" w14:textId="77777777" w:rsidR="000150B8" w:rsidRDefault="000150B8" w:rsidP="00141BCA">
      <w:pPr>
        <w:pBdr>
          <w:bottom w:val="single" w:sz="4" w:space="0" w:color="999999"/>
        </w:pBdr>
        <w:spacing w:after="420"/>
        <w:jc w:val="both"/>
      </w:pPr>
    </w:p>
    <w:p w14:paraId="7996EFE1" w14:textId="77777777" w:rsidR="000150B8" w:rsidRDefault="000150B8" w:rsidP="00141BCA">
      <w:pPr>
        <w:pBdr>
          <w:bottom w:val="single" w:sz="4" w:space="0" w:color="999999"/>
        </w:pBdr>
        <w:spacing w:after="420"/>
        <w:jc w:val="both"/>
      </w:pPr>
    </w:p>
    <w:p w14:paraId="2E7D8818" w14:textId="77777777" w:rsidR="000150B8" w:rsidRDefault="000150B8" w:rsidP="00141BCA">
      <w:pPr>
        <w:pBdr>
          <w:bottom w:val="single" w:sz="4" w:space="0" w:color="999999"/>
        </w:pBdr>
        <w:spacing w:after="420"/>
        <w:jc w:val="both"/>
      </w:pPr>
    </w:p>
    <w:p w14:paraId="20DAD637" w14:textId="77777777" w:rsidR="000150B8" w:rsidRDefault="000150B8" w:rsidP="00141BCA">
      <w:pPr>
        <w:pBdr>
          <w:bottom w:val="single" w:sz="4" w:space="0" w:color="999999"/>
        </w:pBdr>
        <w:spacing w:after="420"/>
        <w:jc w:val="both"/>
      </w:pPr>
    </w:p>
    <w:p w14:paraId="0658B920" w14:textId="77777777" w:rsidR="000150B8" w:rsidRDefault="000150B8" w:rsidP="00141BCA">
      <w:pPr>
        <w:pBdr>
          <w:bottom w:val="single" w:sz="4" w:space="0" w:color="999999"/>
        </w:pBdr>
        <w:spacing w:after="420"/>
        <w:jc w:val="both"/>
      </w:pPr>
    </w:p>
    <w:p w14:paraId="14C2BC7F" w14:textId="77777777" w:rsidR="000150B8" w:rsidRDefault="000150B8" w:rsidP="00141BCA">
      <w:pPr>
        <w:pBdr>
          <w:bottom w:val="single" w:sz="4" w:space="0" w:color="999999"/>
        </w:pBdr>
        <w:spacing w:after="420"/>
        <w:jc w:val="both"/>
      </w:pPr>
    </w:p>
    <w:p w14:paraId="0DC60CA3" w14:textId="77777777" w:rsidR="000150B8" w:rsidRDefault="000150B8" w:rsidP="00141BCA">
      <w:pPr>
        <w:pBdr>
          <w:bottom w:val="single" w:sz="4" w:space="0" w:color="999999"/>
        </w:pBdr>
        <w:spacing w:after="420"/>
        <w:jc w:val="both"/>
      </w:pPr>
    </w:p>
    <w:p w14:paraId="01DF7B0C" w14:textId="77777777" w:rsidR="000150B8" w:rsidRDefault="000150B8" w:rsidP="00141BCA">
      <w:pPr>
        <w:pBdr>
          <w:bottom w:val="single" w:sz="4" w:space="0" w:color="999999"/>
        </w:pBdr>
        <w:spacing w:after="420"/>
        <w:jc w:val="both"/>
      </w:pPr>
    </w:p>
    <w:p w14:paraId="758026D1" w14:textId="77777777" w:rsidR="000150B8" w:rsidRDefault="000150B8" w:rsidP="00141BCA">
      <w:pPr>
        <w:pBdr>
          <w:bottom w:val="single" w:sz="4" w:space="0" w:color="999999"/>
        </w:pBdr>
        <w:spacing w:after="420"/>
        <w:jc w:val="both"/>
      </w:pPr>
    </w:p>
    <w:p w14:paraId="505E0741" w14:textId="77777777" w:rsidR="000150B8" w:rsidRDefault="000150B8" w:rsidP="00141BCA">
      <w:pPr>
        <w:pBdr>
          <w:bottom w:val="single" w:sz="4" w:space="0" w:color="999999"/>
        </w:pBdr>
        <w:spacing w:after="420"/>
        <w:jc w:val="both"/>
      </w:pPr>
    </w:p>
    <w:p w14:paraId="42492599" w14:textId="77777777" w:rsidR="000150B8" w:rsidRDefault="00000000" w:rsidP="00141BCA">
      <w:pPr>
        <w:pStyle w:val="Heading2"/>
        <w:jc w:val="both"/>
      </w:pPr>
      <w:r>
        <w:t>Part D Synthesis: Higher-Order Thinking</w:t>
      </w:r>
    </w:p>
    <w:p w14:paraId="0B344862" w14:textId="77777777" w:rsidR="000150B8" w:rsidRDefault="00000000" w:rsidP="00141BCA">
      <w:pPr>
        <w:spacing w:after="200" w:line="360" w:lineRule="auto"/>
        <w:jc w:val="both"/>
      </w:pPr>
      <w:r>
        <w:t>These two questions ask you to combine results from more than one activity into a single judgment. There is no single correct answer; you are being evaluated on the quality of the reasoning.</w:t>
      </w:r>
    </w:p>
    <w:p w14:paraId="6FC99D5B" w14:textId="77777777" w:rsidR="000150B8" w:rsidRDefault="00000000" w:rsidP="00141BCA">
      <w:pPr>
        <w:pStyle w:val="ListParagraph"/>
        <w:numPr>
          <w:ilvl w:val="0"/>
          <w:numId w:val="21"/>
        </w:numPr>
        <w:spacing w:after="120" w:line="340" w:lineRule="auto"/>
        <w:jc w:val="both"/>
      </w:pPr>
      <w:r>
        <w:t>Suppose Gulf Crest's Chief Actuary can fund only one of the following before the next hurricane season: improving the fraud model's recall (Activity 4), tightening the reserve estimate's sensitivity to the percent-paid assumption (Activity 5 and 7), or increasing adjuster capacity for claims triage (Activity 6). Using your own recorded numbers from each activity, argue for one investment over the other two, and state explicitly what you are giving up by not funding the other two.</w:t>
      </w:r>
    </w:p>
    <w:p w14:paraId="24A6B062" w14:textId="77777777" w:rsidR="000150B8" w:rsidRDefault="000150B8" w:rsidP="00141BCA">
      <w:pPr>
        <w:pBdr>
          <w:bottom w:val="single" w:sz="4" w:space="0" w:color="999999"/>
        </w:pBdr>
        <w:spacing w:after="420"/>
        <w:jc w:val="both"/>
      </w:pPr>
    </w:p>
    <w:p w14:paraId="29C970E7" w14:textId="77777777" w:rsidR="000150B8" w:rsidRDefault="000150B8" w:rsidP="00141BCA">
      <w:pPr>
        <w:pBdr>
          <w:bottom w:val="single" w:sz="4" w:space="0" w:color="999999"/>
        </w:pBdr>
        <w:spacing w:after="420"/>
        <w:jc w:val="both"/>
      </w:pPr>
    </w:p>
    <w:p w14:paraId="2FFD0478" w14:textId="77777777" w:rsidR="000150B8" w:rsidRDefault="000150B8" w:rsidP="00141BCA">
      <w:pPr>
        <w:pBdr>
          <w:bottom w:val="single" w:sz="4" w:space="0" w:color="999999"/>
        </w:pBdr>
        <w:spacing w:after="420"/>
        <w:jc w:val="both"/>
      </w:pPr>
    </w:p>
    <w:p w14:paraId="18A12C10" w14:textId="77777777" w:rsidR="000150B8" w:rsidRDefault="000150B8" w:rsidP="00141BCA">
      <w:pPr>
        <w:pBdr>
          <w:bottom w:val="single" w:sz="4" w:space="0" w:color="999999"/>
        </w:pBdr>
        <w:spacing w:after="420"/>
        <w:jc w:val="both"/>
      </w:pPr>
    </w:p>
    <w:p w14:paraId="7A242BB0" w14:textId="77777777" w:rsidR="000150B8" w:rsidRDefault="000150B8" w:rsidP="00141BCA">
      <w:pPr>
        <w:pBdr>
          <w:bottom w:val="single" w:sz="4" w:space="0" w:color="999999"/>
        </w:pBdr>
        <w:spacing w:after="420"/>
        <w:jc w:val="both"/>
      </w:pPr>
    </w:p>
    <w:p w14:paraId="58AD02E3" w14:textId="77777777" w:rsidR="000150B8" w:rsidRDefault="000150B8" w:rsidP="00141BCA">
      <w:pPr>
        <w:pBdr>
          <w:bottom w:val="single" w:sz="4" w:space="0" w:color="999999"/>
        </w:pBdr>
        <w:spacing w:after="420"/>
        <w:jc w:val="both"/>
      </w:pPr>
    </w:p>
    <w:p w14:paraId="0054935D" w14:textId="77777777" w:rsidR="000150B8" w:rsidRDefault="00000000" w:rsidP="00141BCA">
      <w:pPr>
        <w:pStyle w:val="ListParagraph"/>
        <w:numPr>
          <w:ilvl w:val="0"/>
          <w:numId w:val="21"/>
        </w:numPr>
        <w:spacing w:after="120" w:line="340" w:lineRule="auto"/>
        <w:jc w:val="both"/>
      </w:pPr>
      <w:r>
        <w:t>Activities 3 and 4 both faced a version of the same choice: a simpler, more interpretable model versus a more accurate, harder-to-explain one. Compare how that trade-off was resolved in each activity, and explain whether you think the same resolution would still make sense if Gulf Crest were a much smaller insurer with no in-house data science staff.</w:t>
      </w:r>
    </w:p>
    <w:p w14:paraId="47A6028B" w14:textId="77777777" w:rsidR="000150B8" w:rsidRDefault="000150B8" w:rsidP="00141BCA">
      <w:pPr>
        <w:pBdr>
          <w:bottom w:val="single" w:sz="4" w:space="0" w:color="999999"/>
        </w:pBdr>
        <w:spacing w:after="420"/>
        <w:jc w:val="both"/>
      </w:pPr>
    </w:p>
    <w:p w14:paraId="46BC6B55" w14:textId="77777777" w:rsidR="000150B8" w:rsidRDefault="000150B8" w:rsidP="00141BCA">
      <w:pPr>
        <w:pBdr>
          <w:bottom w:val="single" w:sz="4" w:space="0" w:color="999999"/>
        </w:pBdr>
        <w:spacing w:after="420"/>
        <w:jc w:val="both"/>
      </w:pPr>
    </w:p>
    <w:p w14:paraId="456E8621" w14:textId="77777777" w:rsidR="000150B8" w:rsidRDefault="000150B8" w:rsidP="00141BCA">
      <w:pPr>
        <w:pBdr>
          <w:bottom w:val="single" w:sz="4" w:space="0" w:color="999999"/>
        </w:pBdr>
        <w:spacing w:after="420"/>
        <w:jc w:val="both"/>
      </w:pPr>
    </w:p>
    <w:p w14:paraId="3C1C6932" w14:textId="77777777" w:rsidR="000150B8" w:rsidRDefault="000150B8" w:rsidP="00141BCA">
      <w:pPr>
        <w:pBdr>
          <w:bottom w:val="single" w:sz="4" w:space="0" w:color="999999"/>
        </w:pBdr>
        <w:spacing w:after="420"/>
        <w:jc w:val="both"/>
      </w:pPr>
    </w:p>
    <w:p w14:paraId="28FC6866" w14:textId="77777777" w:rsidR="000150B8" w:rsidRDefault="000150B8" w:rsidP="00141BCA">
      <w:pPr>
        <w:pBdr>
          <w:bottom w:val="single" w:sz="4" w:space="0" w:color="999999"/>
        </w:pBdr>
        <w:spacing w:after="420"/>
        <w:jc w:val="both"/>
      </w:pPr>
    </w:p>
    <w:p w14:paraId="763DE499" w14:textId="77777777" w:rsidR="000150B8" w:rsidRDefault="000150B8" w:rsidP="00141BCA">
      <w:pPr>
        <w:pBdr>
          <w:bottom w:val="single" w:sz="4" w:space="0" w:color="999999"/>
        </w:pBdr>
        <w:spacing w:after="420"/>
        <w:jc w:val="both"/>
      </w:pPr>
    </w:p>
    <w:p w14:paraId="3F77AFBA" w14:textId="77777777" w:rsidR="000150B8" w:rsidRDefault="00000000" w:rsidP="00141BCA">
      <w:pPr>
        <w:pStyle w:val="Heading2"/>
        <w:jc w:val="both"/>
      </w:pPr>
      <w:r>
        <w:t>Activity 8: Reflection</w:t>
      </w:r>
    </w:p>
    <w:p w14:paraId="6D9D4CDB" w14:textId="77777777" w:rsidR="000150B8" w:rsidRDefault="00000000" w:rsidP="00141BCA">
      <w:pPr>
        <w:spacing w:after="200" w:line="360" w:lineRule="auto"/>
        <w:jc w:val="both"/>
      </w:pPr>
      <w:r>
        <w:rPr>
          <w:i/>
          <w:iCs/>
        </w:rPr>
        <w:t>Notebook: none (synthesis across the full module)   |   Suggested time: 20 minutes</w:t>
      </w:r>
    </w:p>
    <w:p w14:paraId="469A690A" w14:textId="77777777" w:rsidR="000150B8" w:rsidRDefault="00000000" w:rsidP="00141BCA">
      <w:pPr>
        <w:pStyle w:val="Heading3"/>
        <w:jc w:val="both"/>
      </w:pPr>
      <w:r>
        <w:t>Objective</w:t>
      </w:r>
    </w:p>
    <w:p w14:paraId="2CBC8BA9" w14:textId="77777777" w:rsidR="000150B8" w:rsidRDefault="00000000" w:rsidP="00141BCA">
      <w:pPr>
        <w:spacing w:after="200" w:line="360" w:lineRule="auto"/>
        <w:jc w:val="both"/>
      </w:pPr>
      <w:r>
        <w:t>Step back from the individual technical activities and reflect on what this module was actually teaching: not just the mechanics of a GLM or a development triangle, but how an actuarial team reasons under uncertainty, chooses among competing methods, and communicates a defensible answer to people who were not in the room for the analysis.</w:t>
      </w:r>
    </w:p>
    <w:p w14:paraId="5846A2DE" w14:textId="77777777" w:rsidR="000150B8" w:rsidRDefault="00000000" w:rsidP="00141BCA">
      <w:pPr>
        <w:pStyle w:val="Heading3"/>
        <w:jc w:val="both"/>
      </w:pPr>
      <w:r>
        <w:t>Reflection questions</w:t>
      </w:r>
    </w:p>
    <w:p w14:paraId="28E2FBA3" w14:textId="77777777" w:rsidR="000150B8" w:rsidRDefault="00000000" w:rsidP="00141BCA">
      <w:pPr>
        <w:pStyle w:val="ListParagraph"/>
        <w:numPr>
          <w:ilvl w:val="0"/>
          <w:numId w:val="22"/>
        </w:numPr>
        <w:spacing w:after="120" w:line="340" w:lineRule="auto"/>
        <w:jc w:val="both"/>
      </w:pPr>
      <w:r>
        <w:t>Across Activities 3 through 6, every technique you used involved a trade-off (accuracy versus interpretability, recall versus precision, efficiency versus fairness, a data-driven pattern versus an outside judgment call). Choose the trade-off you found most interesting and explain, in a short paragraph, how you would decide where to land on it if you were the one accountable for the decision.</w:t>
      </w:r>
    </w:p>
    <w:p w14:paraId="26DC5FA7" w14:textId="77777777" w:rsidR="000150B8" w:rsidRDefault="000150B8" w:rsidP="00141BCA">
      <w:pPr>
        <w:pBdr>
          <w:bottom w:val="single" w:sz="4" w:space="0" w:color="999999"/>
        </w:pBdr>
        <w:spacing w:after="420"/>
        <w:jc w:val="both"/>
      </w:pPr>
    </w:p>
    <w:p w14:paraId="6F4E4F6C" w14:textId="77777777" w:rsidR="000150B8" w:rsidRDefault="000150B8" w:rsidP="00141BCA">
      <w:pPr>
        <w:pBdr>
          <w:bottom w:val="single" w:sz="4" w:space="0" w:color="999999"/>
        </w:pBdr>
        <w:spacing w:after="420"/>
        <w:jc w:val="both"/>
      </w:pPr>
    </w:p>
    <w:p w14:paraId="2A49E68F" w14:textId="77777777" w:rsidR="000150B8" w:rsidRDefault="000150B8" w:rsidP="00141BCA">
      <w:pPr>
        <w:pBdr>
          <w:bottom w:val="single" w:sz="4" w:space="0" w:color="999999"/>
        </w:pBdr>
        <w:spacing w:after="420"/>
        <w:jc w:val="both"/>
      </w:pPr>
    </w:p>
    <w:p w14:paraId="701ECD3E" w14:textId="77777777" w:rsidR="000150B8" w:rsidRDefault="000150B8" w:rsidP="00141BCA">
      <w:pPr>
        <w:pBdr>
          <w:bottom w:val="single" w:sz="4" w:space="0" w:color="999999"/>
        </w:pBdr>
        <w:spacing w:after="420"/>
        <w:jc w:val="both"/>
      </w:pPr>
    </w:p>
    <w:p w14:paraId="68B4C6CC" w14:textId="77777777" w:rsidR="000150B8" w:rsidRDefault="000150B8" w:rsidP="00141BCA">
      <w:pPr>
        <w:pBdr>
          <w:bottom w:val="single" w:sz="4" w:space="0" w:color="999999"/>
        </w:pBdr>
        <w:spacing w:after="420"/>
        <w:jc w:val="both"/>
      </w:pPr>
    </w:p>
    <w:p w14:paraId="7A3B62F0" w14:textId="77777777" w:rsidR="000150B8" w:rsidRDefault="00000000" w:rsidP="00141BCA">
      <w:pPr>
        <w:pStyle w:val="ListParagraph"/>
        <w:numPr>
          <w:ilvl w:val="0"/>
          <w:numId w:val="22"/>
        </w:numPr>
        <w:spacing w:after="120" w:line="340" w:lineRule="auto"/>
        <w:jc w:val="both"/>
      </w:pPr>
      <w:r>
        <w:t>Which activity most changed how you think about “missing data”: as a nuisance to clean up, or as a signal worth investigating? Explain your answer with a specific example from the module.</w:t>
      </w:r>
    </w:p>
    <w:p w14:paraId="534F816E" w14:textId="77777777" w:rsidR="000150B8" w:rsidRDefault="000150B8" w:rsidP="00141BCA">
      <w:pPr>
        <w:pBdr>
          <w:bottom w:val="single" w:sz="4" w:space="0" w:color="999999"/>
        </w:pBdr>
        <w:spacing w:after="420"/>
        <w:jc w:val="both"/>
      </w:pPr>
    </w:p>
    <w:p w14:paraId="2C25368C" w14:textId="77777777" w:rsidR="000150B8" w:rsidRDefault="000150B8" w:rsidP="00141BCA">
      <w:pPr>
        <w:pBdr>
          <w:bottom w:val="single" w:sz="4" w:space="0" w:color="999999"/>
        </w:pBdr>
        <w:spacing w:after="420"/>
        <w:jc w:val="both"/>
      </w:pPr>
    </w:p>
    <w:p w14:paraId="2AAA6DAE" w14:textId="77777777" w:rsidR="000150B8" w:rsidRDefault="000150B8" w:rsidP="00141BCA">
      <w:pPr>
        <w:pBdr>
          <w:bottom w:val="single" w:sz="4" w:space="0" w:color="999999"/>
        </w:pBdr>
        <w:spacing w:after="420"/>
        <w:jc w:val="both"/>
      </w:pPr>
    </w:p>
    <w:p w14:paraId="673E775D" w14:textId="77777777" w:rsidR="000150B8" w:rsidRDefault="000150B8" w:rsidP="00141BCA">
      <w:pPr>
        <w:pBdr>
          <w:bottom w:val="single" w:sz="4" w:space="0" w:color="999999"/>
        </w:pBdr>
        <w:spacing w:after="420"/>
        <w:jc w:val="both"/>
      </w:pPr>
    </w:p>
    <w:p w14:paraId="62760BBE" w14:textId="77777777" w:rsidR="000150B8" w:rsidRDefault="000150B8" w:rsidP="00141BCA">
      <w:pPr>
        <w:pBdr>
          <w:bottom w:val="single" w:sz="4" w:space="0" w:color="999999"/>
        </w:pBdr>
        <w:spacing w:after="420"/>
        <w:jc w:val="both"/>
      </w:pPr>
    </w:p>
    <w:p w14:paraId="65AD5382" w14:textId="77777777" w:rsidR="000150B8" w:rsidRDefault="00000000" w:rsidP="00141BCA">
      <w:pPr>
        <w:pStyle w:val="ListParagraph"/>
        <w:numPr>
          <w:ilvl w:val="0"/>
          <w:numId w:val="22"/>
        </w:numPr>
        <w:spacing w:after="120" w:line="340" w:lineRule="auto"/>
        <w:jc w:val="both"/>
      </w:pPr>
      <w:r>
        <w:t>If Gulf Crest asked you to extend this analysis with one additional reserving or fraud-detection technique beyond what this module covered, which would you pick, and what specific gap in this module's analysis would it address?</w:t>
      </w:r>
    </w:p>
    <w:p w14:paraId="45699A1D" w14:textId="77777777" w:rsidR="000150B8" w:rsidRDefault="000150B8" w:rsidP="00141BCA">
      <w:pPr>
        <w:pBdr>
          <w:bottom w:val="single" w:sz="4" w:space="0" w:color="999999"/>
        </w:pBdr>
        <w:spacing w:after="420"/>
        <w:jc w:val="both"/>
      </w:pPr>
    </w:p>
    <w:p w14:paraId="7F4A15FC" w14:textId="77777777" w:rsidR="000150B8" w:rsidRDefault="000150B8" w:rsidP="00141BCA">
      <w:pPr>
        <w:pBdr>
          <w:bottom w:val="single" w:sz="4" w:space="0" w:color="999999"/>
        </w:pBdr>
        <w:spacing w:after="420"/>
        <w:jc w:val="both"/>
      </w:pPr>
    </w:p>
    <w:p w14:paraId="583A6160" w14:textId="77777777" w:rsidR="000150B8" w:rsidRDefault="000150B8" w:rsidP="00141BCA">
      <w:pPr>
        <w:pBdr>
          <w:bottom w:val="single" w:sz="4" w:space="0" w:color="999999"/>
        </w:pBdr>
        <w:spacing w:after="420"/>
        <w:jc w:val="both"/>
      </w:pPr>
    </w:p>
    <w:p w14:paraId="52B6913E" w14:textId="77777777" w:rsidR="000150B8" w:rsidRDefault="000150B8" w:rsidP="00141BCA">
      <w:pPr>
        <w:pBdr>
          <w:bottom w:val="single" w:sz="4" w:space="0" w:color="999999"/>
        </w:pBdr>
        <w:spacing w:after="420"/>
        <w:jc w:val="both"/>
      </w:pPr>
    </w:p>
    <w:p w14:paraId="40EECA8B" w14:textId="77777777" w:rsidR="000150B8" w:rsidRDefault="000150B8" w:rsidP="00141BCA">
      <w:pPr>
        <w:pBdr>
          <w:bottom w:val="single" w:sz="4" w:space="0" w:color="999999"/>
        </w:pBdr>
        <w:spacing w:after="420"/>
        <w:jc w:val="both"/>
      </w:pPr>
    </w:p>
    <w:p w14:paraId="23DD1A3A" w14:textId="77777777" w:rsidR="000150B8" w:rsidRDefault="00000000" w:rsidP="00141BCA">
      <w:pPr>
        <w:pStyle w:val="ListParagraph"/>
        <w:numPr>
          <w:ilvl w:val="0"/>
          <w:numId w:val="22"/>
        </w:numPr>
        <w:spacing w:after="120" w:line="340" w:lineRule="auto"/>
        <w:jc w:val="both"/>
      </w:pPr>
      <w:r>
        <w:lastRenderedPageBreak/>
        <w:t>This module is built entirely around a fictional company and a fictional storm. What is one real-world habit of thinking (not a specific number or model) that you believe would transfer directly to an actual post-catastrophe claims response?</w:t>
      </w:r>
    </w:p>
    <w:p w14:paraId="7443F3D7" w14:textId="77777777" w:rsidR="000150B8" w:rsidRDefault="000150B8" w:rsidP="00141BCA">
      <w:pPr>
        <w:pBdr>
          <w:bottom w:val="single" w:sz="4" w:space="0" w:color="999999"/>
        </w:pBdr>
        <w:spacing w:after="420"/>
        <w:jc w:val="both"/>
      </w:pPr>
    </w:p>
    <w:p w14:paraId="6DEE77F6" w14:textId="77777777" w:rsidR="000150B8" w:rsidRDefault="000150B8" w:rsidP="00141BCA">
      <w:pPr>
        <w:pBdr>
          <w:bottom w:val="single" w:sz="4" w:space="0" w:color="999999"/>
        </w:pBdr>
        <w:spacing w:after="420"/>
        <w:jc w:val="both"/>
      </w:pPr>
    </w:p>
    <w:p w14:paraId="707D181E" w14:textId="77777777" w:rsidR="000150B8" w:rsidRDefault="000150B8" w:rsidP="00141BCA">
      <w:pPr>
        <w:pBdr>
          <w:bottom w:val="single" w:sz="4" w:space="0" w:color="999999"/>
        </w:pBdr>
        <w:spacing w:after="420"/>
        <w:jc w:val="both"/>
      </w:pPr>
    </w:p>
    <w:p w14:paraId="0A132B91" w14:textId="77777777" w:rsidR="000150B8" w:rsidRDefault="000150B8" w:rsidP="00141BCA">
      <w:pPr>
        <w:pBdr>
          <w:bottom w:val="single" w:sz="4" w:space="0" w:color="999999"/>
        </w:pBdr>
        <w:spacing w:after="420"/>
        <w:jc w:val="both"/>
      </w:pPr>
    </w:p>
    <w:p w14:paraId="1C7B061C" w14:textId="77777777" w:rsidR="000150B8" w:rsidRDefault="000150B8" w:rsidP="00141BCA">
      <w:pPr>
        <w:pBdr>
          <w:bottom w:val="single" w:sz="4" w:space="0" w:color="999999"/>
        </w:pBdr>
        <w:spacing w:after="420"/>
        <w:jc w:val="both"/>
      </w:pPr>
    </w:p>
    <w:p w14:paraId="36A62EFF" w14:textId="77777777" w:rsidR="000150B8" w:rsidRDefault="00000000" w:rsidP="00141BCA">
      <w:pPr>
        <w:pStyle w:val="Heading3"/>
        <w:jc w:val="both"/>
      </w:pPr>
      <w:r>
        <w:t>Deliverable</w:t>
      </w:r>
    </w:p>
    <w:p w14:paraId="2065C9C6" w14:textId="77777777" w:rsidR="000150B8" w:rsidRDefault="00000000" w:rsidP="00141BCA">
      <w:pPr>
        <w:pStyle w:val="ListParagraph"/>
        <w:numPr>
          <w:ilvl w:val="0"/>
          <w:numId w:val="1"/>
        </w:numPr>
        <w:spacing w:after="120" w:line="340" w:lineRule="auto"/>
        <w:jc w:val="both"/>
      </w:pPr>
      <w:r>
        <w:t>Your written responses to the four reflection questions above.</w:t>
      </w:r>
    </w:p>
    <w:p w14:paraId="7BFA824C" w14:textId="77777777" w:rsidR="000150B8" w:rsidRDefault="00000000" w:rsidP="00141BCA">
      <w:pPr>
        <w:jc w:val="both"/>
      </w:pPr>
      <w:r>
        <w:br w:type="page"/>
      </w:r>
    </w:p>
    <w:p w14:paraId="5465A7DA" w14:textId="77777777" w:rsidR="000150B8" w:rsidRDefault="00000000" w:rsidP="00141BCA">
      <w:pPr>
        <w:pStyle w:val="Heading1"/>
        <w:jc w:val="both"/>
      </w:pPr>
      <w:r>
        <w:lastRenderedPageBreak/>
        <w:t>Appendix 1: Data Dictionary</w:t>
      </w:r>
    </w:p>
    <w:p w14:paraId="5AE534FA" w14:textId="77777777" w:rsidR="000150B8" w:rsidRDefault="00000000" w:rsidP="00141BCA">
      <w:pPr>
        <w:spacing w:after="200" w:line="360" w:lineRule="auto"/>
        <w:jc w:val="both"/>
      </w:pPr>
      <w:r>
        <w:t>This appendix lists every column in all eight datasets, for reference while you work through Part D. Column names are given exactly as they appear in the CSV files, so you can match them directly against what you see in a notebook.</w:t>
      </w:r>
    </w:p>
    <w:p w14:paraId="262E5268" w14:textId="77777777" w:rsidR="000150B8" w:rsidRDefault="00000000" w:rsidP="00141BCA">
      <w:pPr>
        <w:pStyle w:val="Heading2"/>
        <w:jc w:val="both"/>
      </w:pPr>
      <w:r>
        <w:t>01_policies.csv (5,000 rows)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150B8" w14:paraId="1EDBAB67" w14:textId="77777777">
        <w:trPr>
          <w:tblHeader/>
        </w:trPr>
        <w:tc>
          <w:tcPr>
            <w:tcW w:w="2800" w:type="dxa"/>
            <w:shd w:val="clear" w:color="auto" w:fill="1F3864"/>
            <w:tcMar>
              <w:top w:w="80" w:type="dxa"/>
              <w:left w:w="100" w:type="dxa"/>
              <w:bottom w:w="80" w:type="dxa"/>
              <w:right w:w="100" w:type="dxa"/>
            </w:tcMar>
          </w:tcPr>
          <w:p w14:paraId="5A1C35B9" w14:textId="77777777" w:rsidR="000150B8" w:rsidRDefault="00000000" w:rsidP="00141BCA">
            <w:pPr>
              <w:jc w:val="both"/>
            </w:pPr>
            <w:r>
              <w:rPr>
                <w:b/>
                <w:bCs/>
                <w:color w:val="FFFFFF"/>
                <w:sz w:val="20"/>
                <w:szCs w:val="20"/>
              </w:rPr>
              <w:t>Column</w:t>
            </w:r>
          </w:p>
        </w:tc>
        <w:tc>
          <w:tcPr>
            <w:tcW w:w="6560" w:type="dxa"/>
            <w:shd w:val="clear" w:color="auto" w:fill="1F3864"/>
            <w:tcMar>
              <w:top w:w="80" w:type="dxa"/>
              <w:left w:w="100" w:type="dxa"/>
              <w:bottom w:w="80" w:type="dxa"/>
              <w:right w:w="100" w:type="dxa"/>
            </w:tcMar>
          </w:tcPr>
          <w:p w14:paraId="0745E12A" w14:textId="77777777" w:rsidR="000150B8" w:rsidRDefault="00000000" w:rsidP="00141BCA">
            <w:pPr>
              <w:jc w:val="both"/>
            </w:pPr>
            <w:r>
              <w:rPr>
                <w:b/>
                <w:bCs/>
                <w:color w:val="FFFFFF"/>
                <w:sz w:val="20"/>
                <w:szCs w:val="20"/>
              </w:rPr>
              <w:t>Description</w:t>
            </w:r>
          </w:p>
        </w:tc>
      </w:tr>
      <w:tr w:rsidR="000150B8" w14:paraId="581A7A25" w14:textId="77777777">
        <w:tc>
          <w:tcPr>
            <w:tcW w:w="2800" w:type="dxa"/>
            <w:tcMar>
              <w:top w:w="60" w:type="dxa"/>
              <w:left w:w="100" w:type="dxa"/>
              <w:bottom w:w="60" w:type="dxa"/>
              <w:right w:w="100" w:type="dxa"/>
            </w:tcMar>
          </w:tcPr>
          <w:p w14:paraId="6C4B4929" w14:textId="77777777" w:rsidR="000150B8" w:rsidRDefault="00000000" w:rsidP="00141BCA">
            <w:pPr>
              <w:jc w:val="both"/>
            </w:pPr>
            <w:r>
              <w:rPr>
                <w:sz w:val="20"/>
                <w:szCs w:val="20"/>
              </w:rPr>
              <w:t>policy_id</w:t>
            </w:r>
          </w:p>
        </w:tc>
        <w:tc>
          <w:tcPr>
            <w:tcW w:w="6560" w:type="dxa"/>
            <w:tcMar>
              <w:top w:w="60" w:type="dxa"/>
              <w:left w:w="100" w:type="dxa"/>
              <w:bottom w:w="60" w:type="dxa"/>
              <w:right w:w="100" w:type="dxa"/>
            </w:tcMar>
          </w:tcPr>
          <w:p w14:paraId="1F429352" w14:textId="77777777" w:rsidR="000150B8" w:rsidRDefault="00000000" w:rsidP="00141BCA">
            <w:pPr>
              <w:jc w:val="both"/>
            </w:pPr>
            <w:r>
              <w:rPr>
                <w:sz w:val="20"/>
                <w:szCs w:val="20"/>
              </w:rPr>
              <w:t>Unique identifier for the policy (e.g. GC-000001).</w:t>
            </w:r>
          </w:p>
        </w:tc>
      </w:tr>
      <w:tr w:rsidR="000150B8" w14:paraId="441DCC23" w14:textId="77777777">
        <w:tc>
          <w:tcPr>
            <w:tcW w:w="2800" w:type="dxa"/>
            <w:tcMar>
              <w:top w:w="60" w:type="dxa"/>
              <w:left w:w="100" w:type="dxa"/>
              <w:bottom w:w="60" w:type="dxa"/>
              <w:right w:w="100" w:type="dxa"/>
            </w:tcMar>
          </w:tcPr>
          <w:p w14:paraId="0ACCB09E" w14:textId="77777777" w:rsidR="000150B8" w:rsidRDefault="00000000" w:rsidP="00141BCA">
            <w:pPr>
              <w:jc w:val="both"/>
            </w:pPr>
            <w:r>
              <w:rPr>
                <w:sz w:val="20"/>
                <w:szCs w:val="20"/>
              </w:rPr>
              <w:t>policyholder_name</w:t>
            </w:r>
          </w:p>
        </w:tc>
        <w:tc>
          <w:tcPr>
            <w:tcW w:w="6560" w:type="dxa"/>
            <w:tcMar>
              <w:top w:w="60" w:type="dxa"/>
              <w:left w:w="100" w:type="dxa"/>
              <w:bottom w:w="60" w:type="dxa"/>
              <w:right w:w="100" w:type="dxa"/>
            </w:tcMar>
          </w:tcPr>
          <w:p w14:paraId="69A04256" w14:textId="77777777" w:rsidR="000150B8" w:rsidRDefault="00000000" w:rsidP="00141BCA">
            <w:pPr>
              <w:jc w:val="both"/>
            </w:pPr>
            <w:r>
              <w:rPr>
                <w:sz w:val="20"/>
                <w:szCs w:val="20"/>
              </w:rPr>
              <w:t>Name of the policyholder (synthetic).</w:t>
            </w:r>
          </w:p>
        </w:tc>
      </w:tr>
      <w:tr w:rsidR="000150B8" w14:paraId="62DD3FFC" w14:textId="77777777">
        <w:tc>
          <w:tcPr>
            <w:tcW w:w="2800" w:type="dxa"/>
            <w:tcMar>
              <w:top w:w="60" w:type="dxa"/>
              <w:left w:w="100" w:type="dxa"/>
              <w:bottom w:w="60" w:type="dxa"/>
              <w:right w:w="100" w:type="dxa"/>
            </w:tcMar>
          </w:tcPr>
          <w:p w14:paraId="462D2DF6" w14:textId="77777777" w:rsidR="000150B8" w:rsidRDefault="00000000" w:rsidP="00141BCA">
            <w:pPr>
              <w:jc w:val="both"/>
            </w:pPr>
            <w:r>
              <w:rPr>
                <w:sz w:val="20"/>
                <w:szCs w:val="20"/>
              </w:rPr>
              <w:t>property_address</w:t>
            </w:r>
          </w:p>
        </w:tc>
        <w:tc>
          <w:tcPr>
            <w:tcW w:w="6560" w:type="dxa"/>
            <w:tcMar>
              <w:top w:w="60" w:type="dxa"/>
              <w:left w:w="100" w:type="dxa"/>
              <w:bottom w:w="60" w:type="dxa"/>
              <w:right w:w="100" w:type="dxa"/>
            </w:tcMar>
          </w:tcPr>
          <w:p w14:paraId="4E4908A3" w14:textId="77777777" w:rsidR="000150B8" w:rsidRDefault="00000000" w:rsidP="00141BCA">
            <w:pPr>
              <w:jc w:val="both"/>
            </w:pPr>
            <w:r>
              <w:rPr>
                <w:sz w:val="20"/>
                <w:szCs w:val="20"/>
              </w:rPr>
              <w:t>Street address of the insured property (synthetic).</w:t>
            </w:r>
          </w:p>
        </w:tc>
      </w:tr>
      <w:tr w:rsidR="000150B8" w14:paraId="6B2AE4B2" w14:textId="77777777">
        <w:tc>
          <w:tcPr>
            <w:tcW w:w="2800" w:type="dxa"/>
            <w:tcMar>
              <w:top w:w="60" w:type="dxa"/>
              <w:left w:w="100" w:type="dxa"/>
              <w:bottom w:w="60" w:type="dxa"/>
              <w:right w:w="100" w:type="dxa"/>
            </w:tcMar>
          </w:tcPr>
          <w:p w14:paraId="5CECA087" w14:textId="77777777" w:rsidR="000150B8" w:rsidRDefault="00000000" w:rsidP="00141BCA">
            <w:pPr>
              <w:jc w:val="both"/>
            </w:pPr>
            <w:r>
              <w:rPr>
                <w:sz w:val="20"/>
                <w:szCs w:val="20"/>
              </w:rPr>
              <w:t>zone_id</w:t>
            </w:r>
          </w:p>
        </w:tc>
        <w:tc>
          <w:tcPr>
            <w:tcW w:w="6560" w:type="dxa"/>
            <w:tcMar>
              <w:top w:w="60" w:type="dxa"/>
              <w:left w:w="100" w:type="dxa"/>
              <w:bottom w:w="60" w:type="dxa"/>
              <w:right w:w="100" w:type="dxa"/>
            </w:tcMar>
          </w:tcPr>
          <w:p w14:paraId="7CD75027" w14:textId="77777777" w:rsidR="000150B8" w:rsidRDefault="00000000" w:rsidP="00141BCA">
            <w:pPr>
              <w:jc w:val="both"/>
            </w:pPr>
            <w:r>
              <w:rPr>
                <w:sz w:val="20"/>
                <w:szCs w:val="20"/>
              </w:rPr>
              <w:t>One of six geographic zones, Z1 through Z6.</w:t>
            </w:r>
          </w:p>
        </w:tc>
      </w:tr>
      <w:tr w:rsidR="000150B8" w14:paraId="4C428364" w14:textId="77777777">
        <w:tc>
          <w:tcPr>
            <w:tcW w:w="2800" w:type="dxa"/>
            <w:tcMar>
              <w:top w:w="60" w:type="dxa"/>
              <w:left w:w="100" w:type="dxa"/>
              <w:bottom w:w="60" w:type="dxa"/>
              <w:right w:w="100" w:type="dxa"/>
            </w:tcMar>
          </w:tcPr>
          <w:p w14:paraId="67947C85" w14:textId="77777777" w:rsidR="000150B8" w:rsidRDefault="00000000" w:rsidP="00141BCA">
            <w:pPr>
              <w:jc w:val="both"/>
            </w:pPr>
            <w:r>
              <w:rPr>
                <w:sz w:val="20"/>
                <w:szCs w:val="20"/>
              </w:rPr>
              <w:t>coastal_zone_flag</w:t>
            </w:r>
          </w:p>
        </w:tc>
        <w:tc>
          <w:tcPr>
            <w:tcW w:w="6560" w:type="dxa"/>
            <w:tcMar>
              <w:top w:w="60" w:type="dxa"/>
              <w:left w:w="100" w:type="dxa"/>
              <w:bottom w:w="60" w:type="dxa"/>
              <w:right w:w="100" w:type="dxa"/>
            </w:tcMar>
          </w:tcPr>
          <w:p w14:paraId="4679DDE5" w14:textId="77777777" w:rsidR="000150B8" w:rsidRDefault="00000000" w:rsidP="00141BCA">
            <w:pPr>
              <w:jc w:val="both"/>
            </w:pPr>
            <w:r>
              <w:rPr>
                <w:sz w:val="20"/>
                <w:szCs w:val="20"/>
              </w:rPr>
              <w:t>Y if the zone is coastal (Z1-Z3), N if inland (Z4-Z6).</w:t>
            </w:r>
          </w:p>
        </w:tc>
      </w:tr>
      <w:tr w:rsidR="000150B8" w14:paraId="64D3F952" w14:textId="77777777">
        <w:tc>
          <w:tcPr>
            <w:tcW w:w="2800" w:type="dxa"/>
            <w:tcMar>
              <w:top w:w="60" w:type="dxa"/>
              <w:left w:w="100" w:type="dxa"/>
              <w:bottom w:w="60" w:type="dxa"/>
              <w:right w:w="100" w:type="dxa"/>
            </w:tcMar>
          </w:tcPr>
          <w:p w14:paraId="2EB76E11" w14:textId="77777777" w:rsidR="000150B8" w:rsidRDefault="00000000" w:rsidP="00141BCA">
            <w:pPr>
              <w:jc w:val="both"/>
            </w:pPr>
            <w:r>
              <w:rPr>
                <w:sz w:val="20"/>
                <w:szCs w:val="20"/>
              </w:rPr>
              <w:t>construction_type</w:t>
            </w:r>
          </w:p>
        </w:tc>
        <w:tc>
          <w:tcPr>
            <w:tcW w:w="6560" w:type="dxa"/>
            <w:tcMar>
              <w:top w:w="60" w:type="dxa"/>
              <w:left w:w="100" w:type="dxa"/>
              <w:bottom w:w="60" w:type="dxa"/>
              <w:right w:w="100" w:type="dxa"/>
            </w:tcMar>
          </w:tcPr>
          <w:p w14:paraId="4E065ABE" w14:textId="77777777" w:rsidR="000150B8" w:rsidRDefault="00000000" w:rsidP="00141BCA">
            <w:pPr>
              <w:jc w:val="both"/>
            </w:pPr>
            <w:r>
              <w:rPr>
                <w:sz w:val="20"/>
                <w:szCs w:val="20"/>
              </w:rPr>
              <w:t>Frame, Masonry, Masonry Veneer, or Superior (Reinforced Concrete).</w:t>
            </w:r>
          </w:p>
        </w:tc>
      </w:tr>
      <w:tr w:rsidR="000150B8" w14:paraId="545CBCB1" w14:textId="77777777">
        <w:tc>
          <w:tcPr>
            <w:tcW w:w="2800" w:type="dxa"/>
            <w:tcMar>
              <w:top w:w="60" w:type="dxa"/>
              <w:left w:w="100" w:type="dxa"/>
              <w:bottom w:w="60" w:type="dxa"/>
              <w:right w:w="100" w:type="dxa"/>
            </w:tcMar>
          </w:tcPr>
          <w:p w14:paraId="3310B7E0" w14:textId="77777777" w:rsidR="000150B8" w:rsidRDefault="00000000" w:rsidP="00141BCA">
            <w:pPr>
              <w:jc w:val="both"/>
            </w:pPr>
            <w:r>
              <w:rPr>
                <w:sz w:val="20"/>
                <w:szCs w:val="20"/>
              </w:rPr>
              <w:t>year_built</w:t>
            </w:r>
          </w:p>
        </w:tc>
        <w:tc>
          <w:tcPr>
            <w:tcW w:w="6560" w:type="dxa"/>
            <w:tcMar>
              <w:top w:w="60" w:type="dxa"/>
              <w:left w:w="100" w:type="dxa"/>
              <w:bottom w:w="60" w:type="dxa"/>
              <w:right w:w="100" w:type="dxa"/>
            </w:tcMar>
          </w:tcPr>
          <w:p w14:paraId="236AD43C" w14:textId="77777777" w:rsidR="000150B8" w:rsidRDefault="00000000" w:rsidP="00141BCA">
            <w:pPr>
              <w:jc w:val="both"/>
            </w:pPr>
            <w:r>
              <w:rPr>
                <w:sz w:val="20"/>
                <w:szCs w:val="20"/>
              </w:rPr>
              <w:t>Year the property was constructed.</w:t>
            </w:r>
          </w:p>
        </w:tc>
      </w:tr>
      <w:tr w:rsidR="000150B8" w14:paraId="60D07A0A" w14:textId="77777777">
        <w:tc>
          <w:tcPr>
            <w:tcW w:w="2800" w:type="dxa"/>
            <w:tcMar>
              <w:top w:w="60" w:type="dxa"/>
              <w:left w:w="100" w:type="dxa"/>
              <w:bottom w:w="60" w:type="dxa"/>
              <w:right w:w="100" w:type="dxa"/>
            </w:tcMar>
          </w:tcPr>
          <w:p w14:paraId="04BFA34D" w14:textId="77777777" w:rsidR="000150B8" w:rsidRDefault="00000000" w:rsidP="00141BCA">
            <w:pPr>
              <w:jc w:val="both"/>
            </w:pPr>
            <w:r>
              <w:rPr>
                <w:sz w:val="20"/>
                <w:szCs w:val="20"/>
              </w:rPr>
              <w:t>coverage_type</w:t>
            </w:r>
          </w:p>
        </w:tc>
        <w:tc>
          <w:tcPr>
            <w:tcW w:w="6560" w:type="dxa"/>
            <w:tcMar>
              <w:top w:w="60" w:type="dxa"/>
              <w:left w:w="100" w:type="dxa"/>
              <w:bottom w:w="60" w:type="dxa"/>
              <w:right w:w="100" w:type="dxa"/>
            </w:tcMar>
          </w:tcPr>
          <w:p w14:paraId="46E88203" w14:textId="77777777" w:rsidR="000150B8" w:rsidRDefault="00000000" w:rsidP="00141BCA">
            <w:pPr>
              <w:jc w:val="both"/>
            </w:pPr>
            <w:r>
              <w:rPr>
                <w:sz w:val="20"/>
                <w:szCs w:val="20"/>
              </w:rPr>
              <w:t>Homeowners or Commercial.</w:t>
            </w:r>
          </w:p>
        </w:tc>
      </w:tr>
      <w:tr w:rsidR="000150B8" w14:paraId="4A8DEB5F" w14:textId="77777777">
        <w:tc>
          <w:tcPr>
            <w:tcW w:w="2800" w:type="dxa"/>
            <w:tcMar>
              <w:top w:w="60" w:type="dxa"/>
              <w:left w:w="100" w:type="dxa"/>
              <w:bottom w:w="60" w:type="dxa"/>
              <w:right w:w="100" w:type="dxa"/>
            </w:tcMar>
          </w:tcPr>
          <w:p w14:paraId="38E6C061" w14:textId="77777777" w:rsidR="000150B8" w:rsidRDefault="00000000" w:rsidP="00141BCA">
            <w:pPr>
              <w:jc w:val="both"/>
            </w:pPr>
            <w:r>
              <w:rPr>
                <w:sz w:val="20"/>
                <w:szCs w:val="20"/>
              </w:rPr>
              <w:t>total_insured_value</w:t>
            </w:r>
          </w:p>
        </w:tc>
        <w:tc>
          <w:tcPr>
            <w:tcW w:w="6560" w:type="dxa"/>
            <w:tcMar>
              <w:top w:w="60" w:type="dxa"/>
              <w:left w:w="100" w:type="dxa"/>
              <w:bottom w:w="60" w:type="dxa"/>
              <w:right w:w="100" w:type="dxa"/>
            </w:tcMar>
          </w:tcPr>
          <w:p w14:paraId="076F0E8D" w14:textId="77777777" w:rsidR="000150B8" w:rsidRDefault="00000000" w:rsidP="00141BCA">
            <w:pPr>
              <w:jc w:val="both"/>
            </w:pPr>
            <w:r>
              <w:rPr>
                <w:sz w:val="20"/>
                <w:szCs w:val="20"/>
              </w:rPr>
              <w:t>Dollar amount the property is insured for.</w:t>
            </w:r>
          </w:p>
        </w:tc>
      </w:tr>
      <w:tr w:rsidR="000150B8" w14:paraId="1D867AEC" w14:textId="77777777">
        <w:tc>
          <w:tcPr>
            <w:tcW w:w="2800" w:type="dxa"/>
            <w:tcMar>
              <w:top w:w="60" w:type="dxa"/>
              <w:left w:w="100" w:type="dxa"/>
              <w:bottom w:w="60" w:type="dxa"/>
              <w:right w:w="100" w:type="dxa"/>
            </w:tcMar>
          </w:tcPr>
          <w:p w14:paraId="418B8589" w14:textId="77777777" w:rsidR="000150B8" w:rsidRDefault="00000000" w:rsidP="00141BCA">
            <w:pPr>
              <w:jc w:val="both"/>
            </w:pPr>
            <w:r>
              <w:rPr>
                <w:sz w:val="20"/>
                <w:szCs w:val="20"/>
              </w:rPr>
              <w:t>policy_start_date</w:t>
            </w:r>
          </w:p>
        </w:tc>
        <w:tc>
          <w:tcPr>
            <w:tcW w:w="6560" w:type="dxa"/>
            <w:tcMar>
              <w:top w:w="60" w:type="dxa"/>
              <w:left w:w="100" w:type="dxa"/>
              <w:bottom w:w="60" w:type="dxa"/>
              <w:right w:w="100" w:type="dxa"/>
            </w:tcMar>
          </w:tcPr>
          <w:p w14:paraId="208EB36F" w14:textId="77777777" w:rsidR="000150B8" w:rsidRDefault="00000000" w:rsidP="00141BCA">
            <w:pPr>
              <w:jc w:val="both"/>
            </w:pPr>
            <w:r>
              <w:rPr>
                <w:sz w:val="20"/>
                <w:szCs w:val="20"/>
              </w:rPr>
              <w:t>Date the policy began.</w:t>
            </w:r>
          </w:p>
        </w:tc>
      </w:tr>
      <w:tr w:rsidR="000150B8" w14:paraId="291A251E" w14:textId="77777777">
        <w:tc>
          <w:tcPr>
            <w:tcW w:w="2800" w:type="dxa"/>
            <w:tcMar>
              <w:top w:w="60" w:type="dxa"/>
              <w:left w:w="100" w:type="dxa"/>
              <w:bottom w:w="60" w:type="dxa"/>
              <w:right w:w="100" w:type="dxa"/>
            </w:tcMar>
          </w:tcPr>
          <w:p w14:paraId="4B268228" w14:textId="77777777" w:rsidR="000150B8" w:rsidRDefault="00000000" w:rsidP="00141BCA">
            <w:pPr>
              <w:jc w:val="both"/>
            </w:pPr>
            <w:r>
              <w:rPr>
                <w:sz w:val="20"/>
                <w:szCs w:val="20"/>
              </w:rPr>
              <w:t>annual_premium</w:t>
            </w:r>
          </w:p>
        </w:tc>
        <w:tc>
          <w:tcPr>
            <w:tcW w:w="6560" w:type="dxa"/>
            <w:tcMar>
              <w:top w:w="60" w:type="dxa"/>
              <w:left w:w="100" w:type="dxa"/>
              <w:bottom w:w="60" w:type="dxa"/>
              <w:right w:w="100" w:type="dxa"/>
            </w:tcMar>
          </w:tcPr>
          <w:p w14:paraId="1F5C0AE1" w14:textId="77777777" w:rsidR="000150B8" w:rsidRDefault="00000000" w:rsidP="00141BCA">
            <w:pPr>
              <w:jc w:val="both"/>
            </w:pPr>
            <w:r>
              <w:rPr>
                <w:sz w:val="20"/>
                <w:szCs w:val="20"/>
              </w:rPr>
              <w:t>Annual premium charged, in dollars.</w:t>
            </w:r>
          </w:p>
        </w:tc>
      </w:tr>
    </w:tbl>
    <w:p w14:paraId="6B0EBF65" w14:textId="77777777" w:rsidR="000150B8" w:rsidRDefault="00000000" w:rsidP="00141BCA">
      <w:pPr>
        <w:pStyle w:val="Heading2"/>
        <w:jc w:val="both"/>
      </w:pPr>
      <w:r>
        <w:t>02_claims.csv (2,883 rows)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150B8" w14:paraId="56B6984F" w14:textId="77777777">
        <w:trPr>
          <w:tblHeader/>
        </w:trPr>
        <w:tc>
          <w:tcPr>
            <w:tcW w:w="2800" w:type="dxa"/>
            <w:shd w:val="clear" w:color="auto" w:fill="1F3864"/>
            <w:tcMar>
              <w:top w:w="80" w:type="dxa"/>
              <w:left w:w="100" w:type="dxa"/>
              <w:bottom w:w="80" w:type="dxa"/>
              <w:right w:w="100" w:type="dxa"/>
            </w:tcMar>
          </w:tcPr>
          <w:p w14:paraId="2FD17B2E" w14:textId="77777777" w:rsidR="000150B8" w:rsidRDefault="00000000" w:rsidP="00141BCA">
            <w:pPr>
              <w:jc w:val="both"/>
            </w:pPr>
            <w:r>
              <w:rPr>
                <w:b/>
                <w:bCs/>
                <w:color w:val="FFFFFF"/>
                <w:sz w:val="20"/>
                <w:szCs w:val="20"/>
              </w:rPr>
              <w:t>Column</w:t>
            </w:r>
          </w:p>
        </w:tc>
        <w:tc>
          <w:tcPr>
            <w:tcW w:w="6560" w:type="dxa"/>
            <w:shd w:val="clear" w:color="auto" w:fill="1F3864"/>
            <w:tcMar>
              <w:top w:w="80" w:type="dxa"/>
              <w:left w:w="100" w:type="dxa"/>
              <w:bottom w:w="80" w:type="dxa"/>
              <w:right w:w="100" w:type="dxa"/>
            </w:tcMar>
          </w:tcPr>
          <w:p w14:paraId="126F665C" w14:textId="77777777" w:rsidR="000150B8" w:rsidRDefault="00000000" w:rsidP="00141BCA">
            <w:pPr>
              <w:jc w:val="both"/>
            </w:pPr>
            <w:r>
              <w:rPr>
                <w:b/>
                <w:bCs/>
                <w:color w:val="FFFFFF"/>
                <w:sz w:val="20"/>
                <w:szCs w:val="20"/>
              </w:rPr>
              <w:t>Description</w:t>
            </w:r>
          </w:p>
        </w:tc>
      </w:tr>
      <w:tr w:rsidR="000150B8" w14:paraId="362FB663" w14:textId="77777777">
        <w:tc>
          <w:tcPr>
            <w:tcW w:w="2800" w:type="dxa"/>
            <w:tcMar>
              <w:top w:w="60" w:type="dxa"/>
              <w:left w:w="100" w:type="dxa"/>
              <w:bottom w:w="60" w:type="dxa"/>
              <w:right w:w="100" w:type="dxa"/>
            </w:tcMar>
          </w:tcPr>
          <w:p w14:paraId="35FDF414" w14:textId="77777777" w:rsidR="000150B8" w:rsidRDefault="00000000" w:rsidP="00141BCA">
            <w:pPr>
              <w:jc w:val="both"/>
            </w:pPr>
            <w:r>
              <w:rPr>
                <w:sz w:val="20"/>
                <w:szCs w:val="20"/>
              </w:rPr>
              <w:t>claim_id</w:t>
            </w:r>
          </w:p>
        </w:tc>
        <w:tc>
          <w:tcPr>
            <w:tcW w:w="6560" w:type="dxa"/>
            <w:tcMar>
              <w:top w:w="60" w:type="dxa"/>
              <w:left w:w="100" w:type="dxa"/>
              <w:bottom w:w="60" w:type="dxa"/>
              <w:right w:w="100" w:type="dxa"/>
            </w:tcMar>
          </w:tcPr>
          <w:p w14:paraId="6A8973E3" w14:textId="77777777" w:rsidR="000150B8" w:rsidRDefault="00000000" w:rsidP="00141BCA">
            <w:pPr>
              <w:jc w:val="both"/>
            </w:pPr>
            <w:r>
              <w:rPr>
                <w:sz w:val="20"/>
                <w:szCs w:val="20"/>
              </w:rPr>
              <w:t>Unique identifier for the claim (e.g. CLM-000001).</w:t>
            </w:r>
          </w:p>
        </w:tc>
      </w:tr>
      <w:tr w:rsidR="000150B8" w14:paraId="7581D45A" w14:textId="77777777">
        <w:tc>
          <w:tcPr>
            <w:tcW w:w="2800" w:type="dxa"/>
            <w:tcMar>
              <w:top w:w="60" w:type="dxa"/>
              <w:left w:w="100" w:type="dxa"/>
              <w:bottom w:w="60" w:type="dxa"/>
              <w:right w:w="100" w:type="dxa"/>
            </w:tcMar>
          </w:tcPr>
          <w:p w14:paraId="5F74D585" w14:textId="77777777" w:rsidR="000150B8" w:rsidRDefault="00000000" w:rsidP="00141BCA">
            <w:pPr>
              <w:jc w:val="both"/>
            </w:pPr>
            <w:r>
              <w:rPr>
                <w:sz w:val="20"/>
                <w:szCs w:val="20"/>
              </w:rPr>
              <w:t>policy_id</w:t>
            </w:r>
          </w:p>
        </w:tc>
        <w:tc>
          <w:tcPr>
            <w:tcW w:w="6560" w:type="dxa"/>
            <w:tcMar>
              <w:top w:w="60" w:type="dxa"/>
              <w:left w:w="100" w:type="dxa"/>
              <w:bottom w:w="60" w:type="dxa"/>
              <w:right w:w="100" w:type="dxa"/>
            </w:tcMar>
          </w:tcPr>
          <w:p w14:paraId="20303C31" w14:textId="77777777" w:rsidR="000150B8" w:rsidRDefault="00000000" w:rsidP="00141BCA">
            <w:pPr>
              <w:jc w:val="both"/>
            </w:pPr>
            <w:r>
              <w:rPr>
                <w:sz w:val="20"/>
                <w:szCs w:val="20"/>
              </w:rPr>
              <w:t>Foreign key linking the claim to its policy in 01_policies.csv.</w:t>
            </w:r>
          </w:p>
        </w:tc>
      </w:tr>
      <w:tr w:rsidR="000150B8" w14:paraId="54CD8FF3" w14:textId="77777777">
        <w:tc>
          <w:tcPr>
            <w:tcW w:w="2800" w:type="dxa"/>
            <w:tcMar>
              <w:top w:w="60" w:type="dxa"/>
              <w:left w:w="100" w:type="dxa"/>
              <w:bottom w:w="60" w:type="dxa"/>
              <w:right w:w="100" w:type="dxa"/>
            </w:tcMar>
          </w:tcPr>
          <w:p w14:paraId="10BC7583" w14:textId="77777777" w:rsidR="000150B8" w:rsidRDefault="00000000" w:rsidP="00141BCA">
            <w:pPr>
              <w:jc w:val="both"/>
            </w:pPr>
            <w:r>
              <w:rPr>
                <w:sz w:val="20"/>
                <w:szCs w:val="20"/>
              </w:rPr>
              <w:t>date_of_loss</w:t>
            </w:r>
          </w:p>
        </w:tc>
        <w:tc>
          <w:tcPr>
            <w:tcW w:w="6560" w:type="dxa"/>
            <w:tcMar>
              <w:top w:w="60" w:type="dxa"/>
              <w:left w:w="100" w:type="dxa"/>
              <w:bottom w:w="60" w:type="dxa"/>
              <w:right w:w="100" w:type="dxa"/>
            </w:tcMar>
          </w:tcPr>
          <w:p w14:paraId="28F4DCF6" w14:textId="77777777" w:rsidR="000150B8" w:rsidRDefault="00000000" w:rsidP="00141BCA">
            <w:pPr>
              <w:jc w:val="both"/>
            </w:pPr>
            <w:r>
              <w:rPr>
                <w:sz w:val="20"/>
                <w:szCs w:val="20"/>
              </w:rPr>
              <w:t>Date the damage or loss occurred.</w:t>
            </w:r>
          </w:p>
        </w:tc>
      </w:tr>
      <w:tr w:rsidR="000150B8" w14:paraId="56C54F86" w14:textId="77777777">
        <w:tc>
          <w:tcPr>
            <w:tcW w:w="2800" w:type="dxa"/>
            <w:tcMar>
              <w:top w:w="60" w:type="dxa"/>
              <w:left w:w="100" w:type="dxa"/>
              <w:bottom w:w="60" w:type="dxa"/>
              <w:right w:w="100" w:type="dxa"/>
            </w:tcMar>
          </w:tcPr>
          <w:p w14:paraId="6D183B29" w14:textId="77777777" w:rsidR="000150B8" w:rsidRDefault="00000000" w:rsidP="00141BCA">
            <w:pPr>
              <w:jc w:val="both"/>
            </w:pPr>
            <w:r>
              <w:rPr>
                <w:sz w:val="20"/>
                <w:szCs w:val="20"/>
              </w:rPr>
              <w:t>date_reported</w:t>
            </w:r>
          </w:p>
        </w:tc>
        <w:tc>
          <w:tcPr>
            <w:tcW w:w="6560" w:type="dxa"/>
            <w:tcMar>
              <w:top w:w="60" w:type="dxa"/>
              <w:left w:w="100" w:type="dxa"/>
              <w:bottom w:w="60" w:type="dxa"/>
              <w:right w:w="100" w:type="dxa"/>
            </w:tcMar>
          </w:tcPr>
          <w:p w14:paraId="55A28496" w14:textId="77777777" w:rsidR="000150B8" w:rsidRDefault="00000000" w:rsidP="00141BCA">
            <w:pPr>
              <w:jc w:val="both"/>
            </w:pPr>
            <w:r>
              <w:rPr>
                <w:sz w:val="20"/>
                <w:szCs w:val="20"/>
              </w:rPr>
              <w:t>Date the policyholder reported the claim.</w:t>
            </w:r>
          </w:p>
        </w:tc>
      </w:tr>
      <w:tr w:rsidR="000150B8" w14:paraId="7F3720B9" w14:textId="77777777">
        <w:tc>
          <w:tcPr>
            <w:tcW w:w="2800" w:type="dxa"/>
            <w:tcMar>
              <w:top w:w="60" w:type="dxa"/>
              <w:left w:w="100" w:type="dxa"/>
              <w:bottom w:w="60" w:type="dxa"/>
              <w:right w:w="100" w:type="dxa"/>
            </w:tcMar>
          </w:tcPr>
          <w:p w14:paraId="6A88AA22" w14:textId="77777777" w:rsidR="000150B8" w:rsidRDefault="00000000" w:rsidP="00141BCA">
            <w:pPr>
              <w:jc w:val="both"/>
            </w:pPr>
            <w:r>
              <w:rPr>
                <w:sz w:val="20"/>
                <w:szCs w:val="20"/>
              </w:rPr>
              <w:t>cause_of_loss</w:t>
            </w:r>
          </w:p>
        </w:tc>
        <w:tc>
          <w:tcPr>
            <w:tcW w:w="6560" w:type="dxa"/>
            <w:tcMar>
              <w:top w:w="60" w:type="dxa"/>
              <w:left w:w="100" w:type="dxa"/>
              <w:bottom w:w="60" w:type="dxa"/>
              <w:right w:w="100" w:type="dxa"/>
            </w:tcMar>
          </w:tcPr>
          <w:p w14:paraId="17F3CE1E" w14:textId="77777777" w:rsidR="000150B8" w:rsidRDefault="00000000" w:rsidP="00141BCA">
            <w:pPr>
              <w:jc w:val="both"/>
            </w:pPr>
            <w:r>
              <w:rPr>
                <w:sz w:val="20"/>
                <w:szCs w:val="20"/>
              </w:rPr>
              <w:t>e.g. Wind, Flood/Storm Surge, Fire, Frozen Pipe Burst. Missing for some very recently reported claims.</w:t>
            </w:r>
          </w:p>
        </w:tc>
      </w:tr>
      <w:tr w:rsidR="000150B8" w14:paraId="67D0173E" w14:textId="77777777">
        <w:tc>
          <w:tcPr>
            <w:tcW w:w="2800" w:type="dxa"/>
            <w:tcMar>
              <w:top w:w="60" w:type="dxa"/>
              <w:left w:w="100" w:type="dxa"/>
              <w:bottom w:w="60" w:type="dxa"/>
              <w:right w:w="100" w:type="dxa"/>
            </w:tcMar>
          </w:tcPr>
          <w:p w14:paraId="00EF5285" w14:textId="77777777" w:rsidR="000150B8" w:rsidRDefault="00000000" w:rsidP="00141BCA">
            <w:pPr>
              <w:jc w:val="both"/>
            </w:pPr>
            <w:r>
              <w:rPr>
                <w:sz w:val="20"/>
                <w:szCs w:val="20"/>
              </w:rPr>
              <w:t>claim_status</w:t>
            </w:r>
          </w:p>
        </w:tc>
        <w:tc>
          <w:tcPr>
            <w:tcW w:w="6560" w:type="dxa"/>
            <w:tcMar>
              <w:top w:w="60" w:type="dxa"/>
              <w:left w:w="100" w:type="dxa"/>
              <w:bottom w:w="60" w:type="dxa"/>
              <w:right w:w="100" w:type="dxa"/>
            </w:tcMar>
          </w:tcPr>
          <w:p w14:paraId="783D6EC9" w14:textId="77777777" w:rsidR="000150B8" w:rsidRDefault="00000000" w:rsidP="00141BCA">
            <w:pPr>
              <w:jc w:val="both"/>
            </w:pPr>
            <w:r>
              <w:rPr>
                <w:sz w:val="20"/>
                <w:szCs w:val="20"/>
              </w:rPr>
              <w:t>Open or Closed.</w:t>
            </w:r>
          </w:p>
        </w:tc>
      </w:tr>
      <w:tr w:rsidR="000150B8" w14:paraId="4735565A" w14:textId="77777777">
        <w:tc>
          <w:tcPr>
            <w:tcW w:w="2800" w:type="dxa"/>
            <w:tcMar>
              <w:top w:w="60" w:type="dxa"/>
              <w:left w:w="100" w:type="dxa"/>
              <w:bottom w:w="60" w:type="dxa"/>
              <w:right w:w="100" w:type="dxa"/>
            </w:tcMar>
          </w:tcPr>
          <w:p w14:paraId="3518A56D" w14:textId="77777777" w:rsidR="000150B8" w:rsidRDefault="00000000" w:rsidP="00141BCA">
            <w:pPr>
              <w:jc w:val="both"/>
            </w:pPr>
            <w:r>
              <w:rPr>
                <w:sz w:val="20"/>
                <w:szCs w:val="20"/>
              </w:rPr>
              <w:t>is_catastrophe_flag</w:t>
            </w:r>
          </w:p>
        </w:tc>
        <w:tc>
          <w:tcPr>
            <w:tcW w:w="6560" w:type="dxa"/>
            <w:tcMar>
              <w:top w:w="60" w:type="dxa"/>
              <w:left w:w="100" w:type="dxa"/>
              <w:bottom w:w="60" w:type="dxa"/>
              <w:right w:w="100" w:type="dxa"/>
            </w:tcMar>
          </w:tcPr>
          <w:p w14:paraId="0D8F22C3" w14:textId="77777777" w:rsidR="000150B8" w:rsidRDefault="00000000" w:rsidP="00141BCA">
            <w:pPr>
              <w:jc w:val="both"/>
            </w:pPr>
            <w:r>
              <w:rPr>
                <w:sz w:val="20"/>
                <w:szCs w:val="20"/>
              </w:rPr>
              <w:t>Y if the claim resulted from Hurricane Marisol, N if routine.</w:t>
            </w:r>
          </w:p>
        </w:tc>
      </w:tr>
      <w:tr w:rsidR="000150B8" w14:paraId="5BB4EE93" w14:textId="77777777">
        <w:tc>
          <w:tcPr>
            <w:tcW w:w="2800" w:type="dxa"/>
            <w:tcMar>
              <w:top w:w="60" w:type="dxa"/>
              <w:left w:w="100" w:type="dxa"/>
              <w:bottom w:w="60" w:type="dxa"/>
              <w:right w:w="100" w:type="dxa"/>
            </w:tcMar>
          </w:tcPr>
          <w:p w14:paraId="643E876C" w14:textId="77777777" w:rsidR="000150B8" w:rsidRDefault="00000000" w:rsidP="00141BCA">
            <w:pPr>
              <w:jc w:val="both"/>
            </w:pPr>
            <w:r>
              <w:rPr>
                <w:sz w:val="20"/>
                <w:szCs w:val="20"/>
              </w:rPr>
              <w:t>storm_id</w:t>
            </w:r>
          </w:p>
        </w:tc>
        <w:tc>
          <w:tcPr>
            <w:tcW w:w="6560" w:type="dxa"/>
            <w:tcMar>
              <w:top w:w="60" w:type="dxa"/>
              <w:left w:w="100" w:type="dxa"/>
              <w:bottom w:w="60" w:type="dxa"/>
              <w:right w:w="100" w:type="dxa"/>
            </w:tcMar>
          </w:tcPr>
          <w:p w14:paraId="4DDE1413" w14:textId="77777777" w:rsidR="000150B8" w:rsidRDefault="00000000" w:rsidP="00141BCA">
            <w:pPr>
              <w:jc w:val="both"/>
            </w:pPr>
            <w:r>
              <w:rPr>
                <w:sz w:val="20"/>
                <w:szCs w:val="20"/>
              </w:rPr>
              <w:t>MARISOL2026 for catastrophe claims; blank for routine claims.</w:t>
            </w:r>
          </w:p>
        </w:tc>
      </w:tr>
      <w:tr w:rsidR="000150B8" w14:paraId="60965735" w14:textId="77777777">
        <w:tc>
          <w:tcPr>
            <w:tcW w:w="2800" w:type="dxa"/>
            <w:tcMar>
              <w:top w:w="60" w:type="dxa"/>
              <w:left w:w="100" w:type="dxa"/>
              <w:bottom w:w="60" w:type="dxa"/>
              <w:right w:w="100" w:type="dxa"/>
            </w:tcMar>
          </w:tcPr>
          <w:p w14:paraId="473156CB" w14:textId="77777777" w:rsidR="000150B8" w:rsidRDefault="00000000" w:rsidP="00141BCA">
            <w:pPr>
              <w:jc w:val="both"/>
            </w:pPr>
            <w:r>
              <w:rPr>
                <w:sz w:val="20"/>
                <w:szCs w:val="20"/>
              </w:rPr>
              <w:t>reported_severity</w:t>
            </w:r>
          </w:p>
        </w:tc>
        <w:tc>
          <w:tcPr>
            <w:tcW w:w="6560" w:type="dxa"/>
            <w:tcMar>
              <w:top w:w="60" w:type="dxa"/>
              <w:left w:w="100" w:type="dxa"/>
              <w:bottom w:w="60" w:type="dxa"/>
              <w:right w:w="100" w:type="dxa"/>
            </w:tcMar>
          </w:tcPr>
          <w:p w14:paraId="4ADB77F9" w14:textId="77777777" w:rsidR="000150B8" w:rsidRDefault="00000000" w:rsidP="00141BCA">
            <w:pPr>
              <w:jc w:val="both"/>
            </w:pPr>
            <w:r>
              <w:rPr>
                <w:sz w:val="20"/>
                <w:szCs w:val="20"/>
              </w:rPr>
              <w:t>The adjuster's current dollar estimate of the claim's cost.</w:t>
            </w:r>
          </w:p>
        </w:tc>
      </w:tr>
      <w:tr w:rsidR="000150B8" w14:paraId="59D9AFF7" w14:textId="77777777">
        <w:tc>
          <w:tcPr>
            <w:tcW w:w="2800" w:type="dxa"/>
            <w:tcMar>
              <w:top w:w="60" w:type="dxa"/>
              <w:left w:w="100" w:type="dxa"/>
              <w:bottom w:w="60" w:type="dxa"/>
              <w:right w:w="100" w:type="dxa"/>
            </w:tcMar>
          </w:tcPr>
          <w:p w14:paraId="029C7E99" w14:textId="77777777" w:rsidR="000150B8" w:rsidRDefault="00000000" w:rsidP="00141BCA">
            <w:pPr>
              <w:jc w:val="both"/>
            </w:pPr>
            <w:r>
              <w:rPr>
                <w:sz w:val="20"/>
                <w:szCs w:val="20"/>
              </w:rPr>
              <w:t>settlement_date</w:t>
            </w:r>
          </w:p>
        </w:tc>
        <w:tc>
          <w:tcPr>
            <w:tcW w:w="6560" w:type="dxa"/>
            <w:tcMar>
              <w:top w:w="60" w:type="dxa"/>
              <w:left w:w="100" w:type="dxa"/>
              <w:bottom w:w="60" w:type="dxa"/>
              <w:right w:w="100" w:type="dxa"/>
            </w:tcMar>
          </w:tcPr>
          <w:p w14:paraId="48B16E1A" w14:textId="77777777" w:rsidR="000150B8" w:rsidRDefault="00000000" w:rsidP="00141BCA">
            <w:pPr>
              <w:jc w:val="both"/>
            </w:pPr>
            <w:r>
              <w:rPr>
                <w:sz w:val="20"/>
                <w:szCs w:val="20"/>
              </w:rPr>
              <w:t>Date the claim was settled, if closed; blank if still open.</w:t>
            </w:r>
          </w:p>
        </w:tc>
      </w:tr>
    </w:tbl>
    <w:p w14:paraId="0F408361" w14:textId="77777777" w:rsidR="000150B8" w:rsidRDefault="00000000" w:rsidP="00141BCA">
      <w:pPr>
        <w:pStyle w:val="Heading2"/>
        <w:jc w:val="both"/>
      </w:pPr>
      <w:r>
        <w:lastRenderedPageBreak/>
        <w:t>03_weather.csv and 03_weather_zone_impact.csv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150B8" w14:paraId="568A2158" w14:textId="77777777">
        <w:trPr>
          <w:tblHeader/>
        </w:trPr>
        <w:tc>
          <w:tcPr>
            <w:tcW w:w="2800" w:type="dxa"/>
            <w:shd w:val="clear" w:color="auto" w:fill="1F3864"/>
            <w:tcMar>
              <w:top w:w="80" w:type="dxa"/>
              <w:left w:w="100" w:type="dxa"/>
              <w:bottom w:w="80" w:type="dxa"/>
              <w:right w:w="100" w:type="dxa"/>
            </w:tcMar>
          </w:tcPr>
          <w:p w14:paraId="38FCE240" w14:textId="77777777" w:rsidR="000150B8" w:rsidRDefault="00000000" w:rsidP="00141BCA">
            <w:pPr>
              <w:jc w:val="both"/>
            </w:pPr>
            <w:r>
              <w:rPr>
                <w:b/>
                <w:bCs/>
                <w:color w:val="FFFFFF"/>
                <w:sz w:val="20"/>
                <w:szCs w:val="20"/>
              </w:rPr>
              <w:t>Column</w:t>
            </w:r>
          </w:p>
        </w:tc>
        <w:tc>
          <w:tcPr>
            <w:tcW w:w="6560" w:type="dxa"/>
            <w:shd w:val="clear" w:color="auto" w:fill="1F3864"/>
            <w:tcMar>
              <w:top w:w="80" w:type="dxa"/>
              <w:left w:w="100" w:type="dxa"/>
              <w:bottom w:w="80" w:type="dxa"/>
              <w:right w:w="100" w:type="dxa"/>
            </w:tcMar>
          </w:tcPr>
          <w:p w14:paraId="58808C10" w14:textId="77777777" w:rsidR="000150B8" w:rsidRDefault="00000000" w:rsidP="00141BCA">
            <w:pPr>
              <w:jc w:val="both"/>
            </w:pPr>
            <w:r>
              <w:rPr>
                <w:b/>
                <w:bCs/>
                <w:color w:val="FFFFFF"/>
                <w:sz w:val="20"/>
                <w:szCs w:val="20"/>
              </w:rPr>
              <w:t>Description</w:t>
            </w:r>
          </w:p>
        </w:tc>
      </w:tr>
      <w:tr w:rsidR="000150B8" w14:paraId="05C70D47" w14:textId="77777777">
        <w:tc>
          <w:tcPr>
            <w:tcW w:w="2800" w:type="dxa"/>
            <w:tcMar>
              <w:top w:w="60" w:type="dxa"/>
              <w:left w:w="100" w:type="dxa"/>
              <w:bottom w:w="60" w:type="dxa"/>
              <w:right w:w="100" w:type="dxa"/>
            </w:tcMar>
          </w:tcPr>
          <w:p w14:paraId="0C2E1D84" w14:textId="77777777" w:rsidR="000150B8" w:rsidRDefault="00000000" w:rsidP="00141BCA">
            <w:pPr>
              <w:jc w:val="both"/>
            </w:pPr>
            <w:r>
              <w:rPr>
                <w:sz w:val="20"/>
                <w:szCs w:val="20"/>
              </w:rPr>
              <w:t>storm_id / storm_name</w:t>
            </w:r>
          </w:p>
        </w:tc>
        <w:tc>
          <w:tcPr>
            <w:tcW w:w="6560" w:type="dxa"/>
            <w:tcMar>
              <w:top w:w="60" w:type="dxa"/>
              <w:left w:w="100" w:type="dxa"/>
              <w:bottom w:w="60" w:type="dxa"/>
              <w:right w:w="100" w:type="dxa"/>
            </w:tcMar>
          </w:tcPr>
          <w:p w14:paraId="602EFDAF" w14:textId="77777777" w:rsidR="000150B8" w:rsidRDefault="00000000" w:rsidP="00141BCA">
            <w:pPr>
              <w:jc w:val="both"/>
            </w:pPr>
            <w:r>
              <w:rPr>
                <w:sz w:val="20"/>
                <w:szCs w:val="20"/>
              </w:rPr>
              <w:t>Identifier and name of the storm (MARISOL2026 / Marisol).</w:t>
            </w:r>
          </w:p>
        </w:tc>
      </w:tr>
      <w:tr w:rsidR="000150B8" w14:paraId="51B3774B" w14:textId="77777777">
        <w:tc>
          <w:tcPr>
            <w:tcW w:w="2800" w:type="dxa"/>
            <w:tcMar>
              <w:top w:w="60" w:type="dxa"/>
              <w:left w:w="100" w:type="dxa"/>
              <w:bottom w:w="60" w:type="dxa"/>
              <w:right w:w="100" w:type="dxa"/>
            </w:tcMar>
          </w:tcPr>
          <w:p w14:paraId="40550315" w14:textId="77777777" w:rsidR="000150B8" w:rsidRDefault="00000000" w:rsidP="00141BCA">
            <w:pPr>
              <w:jc w:val="both"/>
            </w:pPr>
            <w:r>
              <w:rPr>
                <w:sz w:val="20"/>
                <w:szCs w:val="20"/>
              </w:rPr>
              <w:t>observation_datetime</w:t>
            </w:r>
          </w:p>
        </w:tc>
        <w:tc>
          <w:tcPr>
            <w:tcW w:w="6560" w:type="dxa"/>
            <w:tcMar>
              <w:top w:w="60" w:type="dxa"/>
              <w:left w:w="100" w:type="dxa"/>
              <w:bottom w:w="60" w:type="dxa"/>
              <w:right w:w="100" w:type="dxa"/>
            </w:tcMar>
          </w:tcPr>
          <w:p w14:paraId="18640F81" w14:textId="77777777" w:rsidR="000150B8" w:rsidRDefault="00000000" w:rsidP="00141BCA">
            <w:pPr>
              <w:jc w:val="both"/>
            </w:pPr>
            <w:r>
              <w:rPr>
                <w:sz w:val="20"/>
                <w:szCs w:val="20"/>
              </w:rPr>
              <w:t>Timestamp of this storm-track observation, roughly every 6 hours.</w:t>
            </w:r>
          </w:p>
        </w:tc>
      </w:tr>
      <w:tr w:rsidR="000150B8" w14:paraId="31A6B16D" w14:textId="77777777">
        <w:tc>
          <w:tcPr>
            <w:tcW w:w="2800" w:type="dxa"/>
            <w:tcMar>
              <w:top w:w="60" w:type="dxa"/>
              <w:left w:w="100" w:type="dxa"/>
              <w:bottom w:w="60" w:type="dxa"/>
              <w:right w:w="100" w:type="dxa"/>
            </w:tcMar>
          </w:tcPr>
          <w:p w14:paraId="6CF45142" w14:textId="77777777" w:rsidR="000150B8" w:rsidRDefault="00000000" w:rsidP="00141BCA">
            <w:pPr>
              <w:jc w:val="both"/>
            </w:pPr>
            <w:r>
              <w:rPr>
                <w:sz w:val="20"/>
                <w:szCs w:val="20"/>
              </w:rPr>
              <w:t>latitude / longitude</w:t>
            </w:r>
          </w:p>
        </w:tc>
        <w:tc>
          <w:tcPr>
            <w:tcW w:w="6560" w:type="dxa"/>
            <w:tcMar>
              <w:top w:w="60" w:type="dxa"/>
              <w:left w:w="100" w:type="dxa"/>
              <w:bottom w:w="60" w:type="dxa"/>
              <w:right w:w="100" w:type="dxa"/>
            </w:tcMar>
          </w:tcPr>
          <w:p w14:paraId="73DE4915" w14:textId="77777777" w:rsidR="000150B8" w:rsidRDefault="00000000" w:rsidP="00141BCA">
            <w:pPr>
              <w:jc w:val="both"/>
            </w:pPr>
            <w:r>
              <w:rPr>
                <w:sz w:val="20"/>
                <w:szCs w:val="20"/>
              </w:rPr>
              <w:t>Storm center position at this observation.</w:t>
            </w:r>
          </w:p>
        </w:tc>
      </w:tr>
      <w:tr w:rsidR="000150B8" w14:paraId="5DF5F57E" w14:textId="77777777">
        <w:tc>
          <w:tcPr>
            <w:tcW w:w="2800" w:type="dxa"/>
            <w:tcMar>
              <w:top w:w="60" w:type="dxa"/>
              <w:left w:w="100" w:type="dxa"/>
              <w:bottom w:w="60" w:type="dxa"/>
              <w:right w:w="100" w:type="dxa"/>
            </w:tcMar>
          </w:tcPr>
          <w:p w14:paraId="62F173BE" w14:textId="77777777" w:rsidR="000150B8" w:rsidRDefault="00000000" w:rsidP="00141BCA">
            <w:pPr>
              <w:jc w:val="both"/>
            </w:pPr>
            <w:r>
              <w:rPr>
                <w:sz w:val="20"/>
                <w:szCs w:val="20"/>
              </w:rPr>
              <w:t>max_sustained_wind_mph</w:t>
            </w:r>
          </w:p>
        </w:tc>
        <w:tc>
          <w:tcPr>
            <w:tcW w:w="6560" w:type="dxa"/>
            <w:tcMar>
              <w:top w:w="60" w:type="dxa"/>
              <w:left w:w="100" w:type="dxa"/>
              <w:bottom w:w="60" w:type="dxa"/>
              <w:right w:w="100" w:type="dxa"/>
            </w:tcMar>
          </w:tcPr>
          <w:p w14:paraId="63F2355C" w14:textId="77777777" w:rsidR="000150B8" w:rsidRDefault="00000000" w:rsidP="00141BCA">
            <w:pPr>
              <w:jc w:val="both"/>
            </w:pPr>
            <w:r>
              <w:rPr>
                <w:sz w:val="20"/>
                <w:szCs w:val="20"/>
              </w:rPr>
              <w:t>Maximum sustained wind speed at this observation.</w:t>
            </w:r>
          </w:p>
        </w:tc>
      </w:tr>
      <w:tr w:rsidR="000150B8" w14:paraId="0418178D" w14:textId="77777777">
        <w:tc>
          <w:tcPr>
            <w:tcW w:w="2800" w:type="dxa"/>
            <w:tcMar>
              <w:top w:w="60" w:type="dxa"/>
              <w:left w:w="100" w:type="dxa"/>
              <w:bottom w:w="60" w:type="dxa"/>
              <w:right w:w="100" w:type="dxa"/>
            </w:tcMar>
          </w:tcPr>
          <w:p w14:paraId="3FD7D244" w14:textId="77777777" w:rsidR="000150B8" w:rsidRDefault="00000000" w:rsidP="00141BCA">
            <w:pPr>
              <w:jc w:val="both"/>
            </w:pPr>
            <w:r>
              <w:rPr>
                <w:sz w:val="20"/>
                <w:szCs w:val="20"/>
              </w:rPr>
              <w:t>central_pressure_mb</w:t>
            </w:r>
          </w:p>
        </w:tc>
        <w:tc>
          <w:tcPr>
            <w:tcW w:w="6560" w:type="dxa"/>
            <w:tcMar>
              <w:top w:w="60" w:type="dxa"/>
              <w:left w:w="100" w:type="dxa"/>
              <w:bottom w:w="60" w:type="dxa"/>
              <w:right w:w="100" w:type="dxa"/>
            </w:tcMar>
          </w:tcPr>
          <w:p w14:paraId="55AA5F55" w14:textId="77777777" w:rsidR="000150B8" w:rsidRDefault="00000000" w:rsidP="00141BCA">
            <w:pPr>
              <w:jc w:val="both"/>
            </w:pPr>
            <w:r>
              <w:rPr>
                <w:sz w:val="20"/>
                <w:szCs w:val="20"/>
              </w:rPr>
              <w:t>Central atmospheric pressure, in millibars (lower generally means a stronger storm).</w:t>
            </w:r>
          </w:p>
        </w:tc>
      </w:tr>
      <w:tr w:rsidR="000150B8" w14:paraId="31C06651" w14:textId="77777777">
        <w:tc>
          <w:tcPr>
            <w:tcW w:w="2800" w:type="dxa"/>
            <w:tcMar>
              <w:top w:w="60" w:type="dxa"/>
              <w:left w:w="100" w:type="dxa"/>
              <w:bottom w:w="60" w:type="dxa"/>
              <w:right w:w="100" w:type="dxa"/>
            </w:tcMar>
          </w:tcPr>
          <w:p w14:paraId="2B4C1D45" w14:textId="77777777" w:rsidR="000150B8" w:rsidRDefault="00000000" w:rsidP="00141BCA">
            <w:pPr>
              <w:jc w:val="both"/>
            </w:pPr>
            <w:r>
              <w:rPr>
                <w:sz w:val="20"/>
                <w:szCs w:val="20"/>
              </w:rPr>
              <w:t>storm_category</w:t>
            </w:r>
          </w:p>
        </w:tc>
        <w:tc>
          <w:tcPr>
            <w:tcW w:w="6560" w:type="dxa"/>
            <w:tcMar>
              <w:top w:w="60" w:type="dxa"/>
              <w:left w:w="100" w:type="dxa"/>
              <w:bottom w:w="60" w:type="dxa"/>
              <w:right w:w="100" w:type="dxa"/>
            </w:tcMar>
          </w:tcPr>
          <w:p w14:paraId="220B9784" w14:textId="77777777" w:rsidR="000150B8" w:rsidRDefault="00000000" w:rsidP="00141BCA">
            <w:pPr>
              <w:jc w:val="both"/>
            </w:pPr>
            <w:r>
              <w:rPr>
                <w:sz w:val="20"/>
                <w:szCs w:val="20"/>
              </w:rPr>
              <w:t>e.g. Tropical Depression, Category 4.</w:t>
            </w:r>
          </w:p>
        </w:tc>
      </w:tr>
      <w:tr w:rsidR="000150B8" w14:paraId="325146BC" w14:textId="77777777">
        <w:tc>
          <w:tcPr>
            <w:tcW w:w="2800" w:type="dxa"/>
            <w:tcMar>
              <w:top w:w="60" w:type="dxa"/>
              <w:left w:w="100" w:type="dxa"/>
              <w:bottom w:w="60" w:type="dxa"/>
              <w:right w:w="100" w:type="dxa"/>
            </w:tcMar>
          </w:tcPr>
          <w:p w14:paraId="3D21F037" w14:textId="77777777" w:rsidR="000150B8" w:rsidRDefault="00000000" w:rsidP="00141BCA">
            <w:pPr>
              <w:jc w:val="both"/>
            </w:pPr>
            <w:r>
              <w:rPr>
                <w:sz w:val="20"/>
                <w:szCs w:val="20"/>
              </w:rPr>
              <w:t>is_landfall</w:t>
            </w:r>
          </w:p>
        </w:tc>
        <w:tc>
          <w:tcPr>
            <w:tcW w:w="6560" w:type="dxa"/>
            <w:tcMar>
              <w:top w:w="60" w:type="dxa"/>
              <w:left w:w="100" w:type="dxa"/>
              <w:bottom w:w="60" w:type="dxa"/>
              <w:right w:w="100" w:type="dxa"/>
            </w:tcMar>
          </w:tcPr>
          <w:p w14:paraId="5A09500F" w14:textId="77777777" w:rsidR="000150B8" w:rsidRDefault="00000000" w:rsidP="00141BCA">
            <w:pPr>
              <w:jc w:val="both"/>
            </w:pPr>
            <w:r>
              <w:rPr>
                <w:sz w:val="20"/>
                <w:szCs w:val="20"/>
              </w:rPr>
              <w:t>Y at the observation marking landfall, N otherwise.</w:t>
            </w:r>
          </w:p>
        </w:tc>
      </w:tr>
      <w:tr w:rsidR="000150B8" w14:paraId="4A29F9BB" w14:textId="77777777">
        <w:tc>
          <w:tcPr>
            <w:tcW w:w="2800" w:type="dxa"/>
            <w:tcMar>
              <w:top w:w="60" w:type="dxa"/>
              <w:left w:w="100" w:type="dxa"/>
              <w:bottom w:w="60" w:type="dxa"/>
              <w:right w:w="100" w:type="dxa"/>
            </w:tcMar>
          </w:tcPr>
          <w:p w14:paraId="73137ABA" w14:textId="77777777" w:rsidR="000150B8" w:rsidRDefault="00000000" w:rsidP="00141BCA">
            <w:pPr>
              <w:jc w:val="both"/>
            </w:pPr>
            <w:r>
              <w:rPr>
                <w:sz w:val="20"/>
                <w:szCs w:val="20"/>
              </w:rPr>
              <w:t>zone_id / zone_name</w:t>
            </w:r>
          </w:p>
        </w:tc>
        <w:tc>
          <w:tcPr>
            <w:tcW w:w="6560" w:type="dxa"/>
            <w:tcMar>
              <w:top w:w="60" w:type="dxa"/>
              <w:left w:w="100" w:type="dxa"/>
              <w:bottom w:w="60" w:type="dxa"/>
              <w:right w:w="100" w:type="dxa"/>
            </w:tcMar>
          </w:tcPr>
          <w:p w14:paraId="4D582901" w14:textId="77777777" w:rsidR="000150B8" w:rsidRDefault="00000000" w:rsidP="00141BCA">
            <w:pPr>
              <w:jc w:val="both"/>
            </w:pPr>
            <w:r>
              <w:rPr>
                <w:sz w:val="20"/>
                <w:szCs w:val="20"/>
              </w:rPr>
              <w:t>(Zone impact file) Gulf Crest zone and its descriptive name.</w:t>
            </w:r>
          </w:p>
        </w:tc>
      </w:tr>
      <w:tr w:rsidR="000150B8" w14:paraId="65992D2C" w14:textId="77777777">
        <w:tc>
          <w:tcPr>
            <w:tcW w:w="2800" w:type="dxa"/>
            <w:tcMar>
              <w:top w:w="60" w:type="dxa"/>
              <w:left w:w="100" w:type="dxa"/>
              <w:bottom w:w="60" w:type="dxa"/>
              <w:right w:w="100" w:type="dxa"/>
            </w:tcMar>
          </w:tcPr>
          <w:p w14:paraId="475E6A21" w14:textId="77777777" w:rsidR="000150B8" w:rsidRDefault="00000000" w:rsidP="00141BCA">
            <w:pPr>
              <w:jc w:val="both"/>
            </w:pPr>
            <w:r>
              <w:rPr>
                <w:sz w:val="20"/>
                <w:szCs w:val="20"/>
              </w:rPr>
              <w:t>peak_wind_experienced_mph</w:t>
            </w:r>
          </w:p>
        </w:tc>
        <w:tc>
          <w:tcPr>
            <w:tcW w:w="6560" w:type="dxa"/>
            <w:tcMar>
              <w:top w:w="60" w:type="dxa"/>
              <w:left w:w="100" w:type="dxa"/>
              <w:bottom w:w="60" w:type="dxa"/>
              <w:right w:w="100" w:type="dxa"/>
            </w:tcMar>
          </w:tcPr>
          <w:p w14:paraId="0C1A3CBF" w14:textId="77777777" w:rsidR="000150B8" w:rsidRDefault="00000000" w:rsidP="00141BCA">
            <w:pPr>
              <w:jc w:val="both"/>
            </w:pPr>
            <w:r>
              <w:rPr>
                <w:sz w:val="20"/>
                <w:szCs w:val="20"/>
              </w:rPr>
              <w:t>(Zone impact file) Highest wind speed recorded in that zone during the storm.</w:t>
            </w:r>
          </w:p>
        </w:tc>
      </w:tr>
      <w:tr w:rsidR="000150B8" w14:paraId="345E54A5" w14:textId="77777777">
        <w:tc>
          <w:tcPr>
            <w:tcW w:w="2800" w:type="dxa"/>
            <w:tcMar>
              <w:top w:w="60" w:type="dxa"/>
              <w:left w:w="100" w:type="dxa"/>
              <w:bottom w:w="60" w:type="dxa"/>
              <w:right w:w="100" w:type="dxa"/>
            </w:tcMar>
          </w:tcPr>
          <w:p w14:paraId="4066DD42" w14:textId="77777777" w:rsidR="000150B8" w:rsidRDefault="00000000" w:rsidP="00141BCA">
            <w:pPr>
              <w:jc w:val="both"/>
            </w:pPr>
            <w:r>
              <w:rPr>
                <w:sz w:val="20"/>
                <w:szCs w:val="20"/>
              </w:rPr>
              <w:t>storm_surge_ft</w:t>
            </w:r>
          </w:p>
        </w:tc>
        <w:tc>
          <w:tcPr>
            <w:tcW w:w="6560" w:type="dxa"/>
            <w:tcMar>
              <w:top w:w="60" w:type="dxa"/>
              <w:left w:w="100" w:type="dxa"/>
              <w:bottom w:w="60" w:type="dxa"/>
              <w:right w:w="100" w:type="dxa"/>
            </w:tcMar>
          </w:tcPr>
          <w:p w14:paraId="4542F283" w14:textId="77777777" w:rsidR="000150B8" w:rsidRDefault="00000000" w:rsidP="00141BCA">
            <w:pPr>
              <w:jc w:val="both"/>
            </w:pPr>
            <w:r>
              <w:rPr>
                <w:sz w:val="20"/>
                <w:szCs w:val="20"/>
              </w:rPr>
              <w:t>(Zone impact file) Peak storm surge height in that zone; blank for inland zones.</w:t>
            </w:r>
          </w:p>
        </w:tc>
      </w:tr>
    </w:tbl>
    <w:p w14:paraId="21E21B9B" w14:textId="77777777" w:rsidR="000150B8" w:rsidRDefault="00000000" w:rsidP="00141BCA">
      <w:pPr>
        <w:pStyle w:val="Heading2"/>
        <w:jc w:val="both"/>
      </w:pPr>
      <w:r>
        <w:t>04_economic_indicators.csv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150B8" w14:paraId="4437ECD9" w14:textId="77777777">
        <w:trPr>
          <w:tblHeader/>
        </w:trPr>
        <w:tc>
          <w:tcPr>
            <w:tcW w:w="2800" w:type="dxa"/>
            <w:shd w:val="clear" w:color="auto" w:fill="1F3864"/>
            <w:tcMar>
              <w:top w:w="80" w:type="dxa"/>
              <w:left w:w="100" w:type="dxa"/>
              <w:bottom w:w="80" w:type="dxa"/>
              <w:right w:w="100" w:type="dxa"/>
            </w:tcMar>
          </w:tcPr>
          <w:p w14:paraId="7A49BEBB" w14:textId="77777777" w:rsidR="000150B8" w:rsidRDefault="00000000" w:rsidP="00141BCA">
            <w:pPr>
              <w:jc w:val="both"/>
            </w:pPr>
            <w:r>
              <w:rPr>
                <w:b/>
                <w:bCs/>
                <w:color w:val="FFFFFF"/>
                <w:sz w:val="20"/>
                <w:szCs w:val="20"/>
              </w:rPr>
              <w:t>Column</w:t>
            </w:r>
          </w:p>
        </w:tc>
        <w:tc>
          <w:tcPr>
            <w:tcW w:w="6560" w:type="dxa"/>
            <w:shd w:val="clear" w:color="auto" w:fill="1F3864"/>
            <w:tcMar>
              <w:top w:w="80" w:type="dxa"/>
              <w:left w:w="100" w:type="dxa"/>
              <w:bottom w:w="80" w:type="dxa"/>
              <w:right w:w="100" w:type="dxa"/>
            </w:tcMar>
          </w:tcPr>
          <w:p w14:paraId="7A26F953" w14:textId="77777777" w:rsidR="000150B8" w:rsidRDefault="00000000" w:rsidP="00141BCA">
            <w:pPr>
              <w:jc w:val="both"/>
            </w:pPr>
            <w:r>
              <w:rPr>
                <w:b/>
                <w:bCs/>
                <w:color w:val="FFFFFF"/>
                <w:sz w:val="20"/>
                <w:szCs w:val="20"/>
              </w:rPr>
              <w:t>Description</w:t>
            </w:r>
          </w:p>
        </w:tc>
      </w:tr>
      <w:tr w:rsidR="000150B8" w14:paraId="5C8A8C8B" w14:textId="77777777">
        <w:tc>
          <w:tcPr>
            <w:tcW w:w="2800" w:type="dxa"/>
            <w:tcMar>
              <w:top w:w="60" w:type="dxa"/>
              <w:left w:w="100" w:type="dxa"/>
              <w:bottom w:w="60" w:type="dxa"/>
              <w:right w:w="100" w:type="dxa"/>
            </w:tcMar>
          </w:tcPr>
          <w:p w14:paraId="308618E0" w14:textId="77777777" w:rsidR="000150B8" w:rsidRDefault="00000000" w:rsidP="00141BCA">
            <w:pPr>
              <w:jc w:val="both"/>
            </w:pPr>
            <w:r>
              <w:rPr>
                <w:sz w:val="20"/>
                <w:szCs w:val="20"/>
              </w:rPr>
              <w:t>date</w:t>
            </w:r>
          </w:p>
        </w:tc>
        <w:tc>
          <w:tcPr>
            <w:tcW w:w="6560" w:type="dxa"/>
            <w:tcMar>
              <w:top w:w="60" w:type="dxa"/>
              <w:left w:w="100" w:type="dxa"/>
              <w:bottom w:w="60" w:type="dxa"/>
              <w:right w:w="100" w:type="dxa"/>
            </w:tcMar>
          </w:tcPr>
          <w:p w14:paraId="23750D43" w14:textId="77777777" w:rsidR="000150B8" w:rsidRDefault="00000000" w:rsidP="00141BCA">
            <w:pPr>
              <w:jc w:val="both"/>
            </w:pPr>
            <w:r>
              <w:rPr>
                <w:sz w:val="20"/>
                <w:szCs w:val="20"/>
              </w:rPr>
              <w:t>Start of the reporting period (monthly).</w:t>
            </w:r>
          </w:p>
        </w:tc>
      </w:tr>
      <w:tr w:rsidR="000150B8" w14:paraId="486AB07C" w14:textId="77777777">
        <w:tc>
          <w:tcPr>
            <w:tcW w:w="2800" w:type="dxa"/>
            <w:tcMar>
              <w:top w:w="60" w:type="dxa"/>
              <w:left w:w="100" w:type="dxa"/>
              <w:bottom w:w="60" w:type="dxa"/>
              <w:right w:w="100" w:type="dxa"/>
            </w:tcMar>
          </w:tcPr>
          <w:p w14:paraId="4A3E9C18" w14:textId="77777777" w:rsidR="000150B8" w:rsidRDefault="00000000" w:rsidP="00141BCA">
            <w:pPr>
              <w:jc w:val="both"/>
            </w:pPr>
            <w:r>
              <w:rPr>
                <w:sz w:val="20"/>
                <w:szCs w:val="20"/>
              </w:rPr>
              <w:t>region</w:t>
            </w:r>
          </w:p>
        </w:tc>
        <w:tc>
          <w:tcPr>
            <w:tcW w:w="6560" w:type="dxa"/>
            <w:tcMar>
              <w:top w:w="60" w:type="dxa"/>
              <w:left w:w="100" w:type="dxa"/>
              <w:bottom w:w="60" w:type="dxa"/>
              <w:right w:w="100" w:type="dxa"/>
            </w:tcMar>
          </w:tcPr>
          <w:p w14:paraId="5EF71843" w14:textId="77777777" w:rsidR="000150B8" w:rsidRDefault="00000000" w:rsidP="00141BCA">
            <w:pPr>
              <w:jc w:val="both"/>
            </w:pPr>
            <w:r>
              <w:rPr>
                <w:sz w:val="20"/>
                <w:szCs w:val="20"/>
              </w:rPr>
              <w:t>Geographic region the indicators apply to (Belmara County).</w:t>
            </w:r>
          </w:p>
        </w:tc>
      </w:tr>
      <w:tr w:rsidR="000150B8" w14:paraId="69F91F72" w14:textId="77777777">
        <w:tc>
          <w:tcPr>
            <w:tcW w:w="2800" w:type="dxa"/>
            <w:tcMar>
              <w:top w:w="60" w:type="dxa"/>
              <w:left w:w="100" w:type="dxa"/>
              <w:bottom w:w="60" w:type="dxa"/>
              <w:right w:w="100" w:type="dxa"/>
            </w:tcMar>
          </w:tcPr>
          <w:p w14:paraId="40015F56" w14:textId="77777777" w:rsidR="000150B8" w:rsidRDefault="00000000" w:rsidP="00141BCA">
            <w:pPr>
              <w:jc w:val="both"/>
            </w:pPr>
            <w:r>
              <w:rPr>
                <w:sz w:val="20"/>
                <w:szCs w:val="20"/>
              </w:rPr>
              <w:t>cpi_index</w:t>
            </w:r>
          </w:p>
        </w:tc>
        <w:tc>
          <w:tcPr>
            <w:tcW w:w="6560" w:type="dxa"/>
            <w:tcMar>
              <w:top w:w="60" w:type="dxa"/>
              <w:left w:w="100" w:type="dxa"/>
              <w:bottom w:w="60" w:type="dxa"/>
              <w:right w:w="100" w:type="dxa"/>
            </w:tcMar>
          </w:tcPr>
          <w:p w14:paraId="0FB33B5D" w14:textId="77777777" w:rsidR="000150B8" w:rsidRDefault="00000000" w:rsidP="00141BCA">
            <w:pPr>
              <w:jc w:val="both"/>
            </w:pPr>
            <w:r>
              <w:rPr>
                <w:sz w:val="20"/>
                <w:szCs w:val="20"/>
              </w:rPr>
              <w:t>Consumer price index, base-100 series.</w:t>
            </w:r>
          </w:p>
        </w:tc>
      </w:tr>
      <w:tr w:rsidR="000150B8" w14:paraId="73FF1298" w14:textId="77777777">
        <w:tc>
          <w:tcPr>
            <w:tcW w:w="2800" w:type="dxa"/>
            <w:tcMar>
              <w:top w:w="60" w:type="dxa"/>
              <w:left w:w="100" w:type="dxa"/>
              <w:bottom w:w="60" w:type="dxa"/>
              <w:right w:w="100" w:type="dxa"/>
            </w:tcMar>
          </w:tcPr>
          <w:p w14:paraId="15384F41" w14:textId="77777777" w:rsidR="000150B8" w:rsidRDefault="00000000" w:rsidP="00141BCA">
            <w:pPr>
              <w:jc w:val="both"/>
            </w:pPr>
            <w:r>
              <w:rPr>
                <w:sz w:val="20"/>
                <w:szCs w:val="20"/>
              </w:rPr>
              <w:t>construction_cost_index</w:t>
            </w:r>
          </w:p>
        </w:tc>
        <w:tc>
          <w:tcPr>
            <w:tcW w:w="6560" w:type="dxa"/>
            <w:tcMar>
              <w:top w:w="60" w:type="dxa"/>
              <w:left w:w="100" w:type="dxa"/>
              <w:bottom w:w="60" w:type="dxa"/>
              <w:right w:w="100" w:type="dxa"/>
            </w:tcMar>
          </w:tcPr>
          <w:p w14:paraId="2C45273D" w14:textId="77777777" w:rsidR="000150B8" w:rsidRDefault="00000000" w:rsidP="00141BCA">
            <w:pPr>
              <w:jc w:val="both"/>
            </w:pPr>
            <w:r>
              <w:rPr>
                <w:sz w:val="20"/>
                <w:szCs w:val="20"/>
              </w:rPr>
              <w:t>Index tracking the cost of construction materials and labor.</w:t>
            </w:r>
          </w:p>
        </w:tc>
      </w:tr>
      <w:tr w:rsidR="000150B8" w14:paraId="63123BD8" w14:textId="77777777">
        <w:tc>
          <w:tcPr>
            <w:tcW w:w="2800" w:type="dxa"/>
            <w:tcMar>
              <w:top w:w="60" w:type="dxa"/>
              <w:left w:w="100" w:type="dxa"/>
              <w:bottom w:w="60" w:type="dxa"/>
              <w:right w:w="100" w:type="dxa"/>
            </w:tcMar>
          </w:tcPr>
          <w:p w14:paraId="1B793D58" w14:textId="77777777" w:rsidR="000150B8" w:rsidRDefault="00000000" w:rsidP="00141BCA">
            <w:pPr>
              <w:jc w:val="both"/>
            </w:pPr>
            <w:r>
              <w:rPr>
                <w:sz w:val="20"/>
                <w:szCs w:val="20"/>
              </w:rPr>
              <w:t>wage_index</w:t>
            </w:r>
          </w:p>
        </w:tc>
        <w:tc>
          <w:tcPr>
            <w:tcW w:w="6560" w:type="dxa"/>
            <w:tcMar>
              <w:top w:w="60" w:type="dxa"/>
              <w:left w:w="100" w:type="dxa"/>
              <w:bottom w:w="60" w:type="dxa"/>
              <w:right w:w="100" w:type="dxa"/>
            </w:tcMar>
          </w:tcPr>
          <w:p w14:paraId="153310A5" w14:textId="77777777" w:rsidR="000150B8" w:rsidRDefault="00000000" w:rsidP="00141BCA">
            <w:pPr>
              <w:jc w:val="both"/>
            </w:pPr>
            <w:r>
              <w:rPr>
                <w:sz w:val="20"/>
                <w:szCs w:val="20"/>
              </w:rPr>
              <w:t>Index tracking regional wage levels.</w:t>
            </w:r>
          </w:p>
        </w:tc>
      </w:tr>
    </w:tbl>
    <w:p w14:paraId="4D8EA642" w14:textId="77777777" w:rsidR="000150B8" w:rsidRDefault="00000000" w:rsidP="00141BCA">
      <w:pPr>
        <w:pStyle w:val="Heading2"/>
        <w:jc w:val="both"/>
      </w:pPr>
      <w:r>
        <w:t>05_repair_costs.csv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150B8" w14:paraId="389CD561" w14:textId="77777777">
        <w:trPr>
          <w:tblHeader/>
        </w:trPr>
        <w:tc>
          <w:tcPr>
            <w:tcW w:w="2800" w:type="dxa"/>
            <w:shd w:val="clear" w:color="auto" w:fill="1F3864"/>
            <w:tcMar>
              <w:top w:w="80" w:type="dxa"/>
              <w:left w:w="100" w:type="dxa"/>
              <w:bottom w:w="80" w:type="dxa"/>
              <w:right w:w="100" w:type="dxa"/>
            </w:tcMar>
          </w:tcPr>
          <w:p w14:paraId="748D152E" w14:textId="77777777" w:rsidR="000150B8" w:rsidRDefault="00000000" w:rsidP="00141BCA">
            <w:pPr>
              <w:jc w:val="both"/>
            </w:pPr>
            <w:r>
              <w:rPr>
                <w:b/>
                <w:bCs/>
                <w:color w:val="FFFFFF"/>
                <w:sz w:val="20"/>
                <w:szCs w:val="20"/>
              </w:rPr>
              <w:t>Column</w:t>
            </w:r>
          </w:p>
        </w:tc>
        <w:tc>
          <w:tcPr>
            <w:tcW w:w="6560" w:type="dxa"/>
            <w:shd w:val="clear" w:color="auto" w:fill="1F3864"/>
            <w:tcMar>
              <w:top w:w="80" w:type="dxa"/>
              <w:left w:w="100" w:type="dxa"/>
              <w:bottom w:w="80" w:type="dxa"/>
              <w:right w:w="100" w:type="dxa"/>
            </w:tcMar>
          </w:tcPr>
          <w:p w14:paraId="6372726E" w14:textId="77777777" w:rsidR="000150B8" w:rsidRDefault="00000000" w:rsidP="00141BCA">
            <w:pPr>
              <w:jc w:val="both"/>
            </w:pPr>
            <w:r>
              <w:rPr>
                <w:b/>
                <w:bCs/>
                <w:color w:val="FFFFFF"/>
                <w:sz w:val="20"/>
                <w:szCs w:val="20"/>
              </w:rPr>
              <w:t>Description</w:t>
            </w:r>
          </w:p>
        </w:tc>
      </w:tr>
      <w:tr w:rsidR="000150B8" w14:paraId="4EE65D13" w14:textId="77777777">
        <w:tc>
          <w:tcPr>
            <w:tcW w:w="2800" w:type="dxa"/>
            <w:tcMar>
              <w:top w:w="60" w:type="dxa"/>
              <w:left w:w="100" w:type="dxa"/>
              <w:bottom w:w="60" w:type="dxa"/>
              <w:right w:w="100" w:type="dxa"/>
            </w:tcMar>
          </w:tcPr>
          <w:p w14:paraId="73B2C7E5" w14:textId="77777777" w:rsidR="000150B8" w:rsidRDefault="00000000" w:rsidP="00141BCA">
            <w:pPr>
              <w:jc w:val="both"/>
            </w:pPr>
            <w:r>
              <w:rPr>
                <w:sz w:val="20"/>
                <w:szCs w:val="20"/>
              </w:rPr>
              <w:t>claim_id</w:t>
            </w:r>
          </w:p>
        </w:tc>
        <w:tc>
          <w:tcPr>
            <w:tcW w:w="6560" w:type="dxa"/>
            <w:tcMar>
              <w:top w:w="60" w:type="dxa"/>
              <w:left w:w="100" w:type="dxa"/>
              <w:bottom w:w="60" w:type="dxa"/>
              <w:right w:w="100" w:type="dxa"/>
            </w:tcMar>
          </w:tcPr>
          <w:p w14:paraId="2CAB9E58" w14:textId="77777777" w:rsidR="000150B8" w:rsidRDefault="00000000" w:rsidP="00141BCA">
            <w:pPr>
              <w:jc w:val="both"/>
            </w:pPr>
            <w:r>
              <w:rPr>
                <w:sz w:val="20"/>
                <w:szCs w:val="20"/>
              </w:rPr>
              <w:t>Foreign key linking to 02_claims.csv.</w:t>
            </w:r>
          </w:p>
        </w:tc>
      </w:tr>
      <w:tr w:rsidR="000150B8" w14:paraId="0B1DD008" w14:textId="77777777">
        <w:tc>
          <w:tcPr>
            <w:tcW w:w="2800" w:type="dxa"/>
            <w:tcMar>
              <w:top w:w="60" w:type="dxa"/>
              <w:left w:w="100" w:type="dxa"/>
              <w:bottom w:w="60" w:type="dxa"/>
              <w:right w:w="100" w:type="dxa"/>
            </w:tcMar>
          </w:tcPr>
          <w:p w14:paraId="768D8A33" w14:textId="77777777" w:rsidR="000150B8" w:rsidRDefault="00000000" w:rsidP="00141BCA">
            <w:pPr>
              <w:jc w:val="both"/>
            </w:pPr>
            <w:r>
              <w:rPr>
                <w:sz w:val="20"/>
                <w:szCs w:val="20"/>
              </w:rPr>
              <w:t>repair_category</w:t>
            </w:r>
          </w:p>
        </w:tc>
        <w:tc>
          <w:tcPr>
            <w:tcW w:w="6560" w:type="dxa"/>
            <w:tcMar>
              <w:top w:w="60" w:type="dxa"/>
              <w:left w:w="100" w:type="dxa"/>
              <w:bottom w:w="60" w:type="dxa"/>
              <w:right w:w="100" w:type="dxa"/>
            </w:tcMar>
          </w:tcPr>
          <w:p w14:paraId="2EFBC0BD" w14:textId="77777777" w:rsidR="000150B8" w:rsidRDefault="00000000" w:rsidP="00141BCA">
            <w:pPr>
              <w:jc w:val="both"/>
            </w:pPr>
            <w:r>
              <w:rPr>
                <w:sz w:val="20"/>
                <w:szCs w:val="20"/>
              </w:rPr>
              <w:t>e.g. Roof, Plumbing, Structural, Water Damage.</w:t>
            </w:r>
          </w:p>
        </w:tc>
      </w:tr>
      <w:tr w:rsidR="000150B8" w14:paraId="76BFCD0C" w14:textId="77777777">
        <w:tc>
          <w:tcPr>
            <w:tcW w:w="2800" w:type="dxa"/>
            <w:tcMar>
              <w:top w:w="60" w:type="dxa"/>
              <w:left w:w="100" w:type="dxa"/>
              <w:bottom w:w="60" w:type="dxa"/>
              <w:right w:w="100" w:type="dxa"/>
            </w:tcMar>
          </w:tcPr>
          <w:p w14:paraId="11C26D52" w14:textId="77777777" w:rsidR="000150B8" w:rsidRDefault="00000000" w:rsidP="00141BCA">
            <w:pPr>
              <w:jc w:val="both"/>
            </w:pPr>
            <w:r>
              <w:rPr>
                <w:sz w:val="20"/>
                <w:szCs w:val="20"/>
              </w:rPr>
              <w:t>estimated_cost</w:t>
            </w:r>
          </w:p>
        </w:tc>
        <w:tc>
          <w:tcPr>
            <w:tcW w:w="6560" w:type="dxa"/>
            <w:tcMar>
              <w:top w:w="60" w:type="dxa"/>
              <w:left w:w="100" w:type="dxa"/>
              <w:bottom w:w="60" w:type="dxa"/>
              <w:right w:w="100" w:type="dxa"/>
            </w:tcMar>
          </w:tcPr>
          <w:p w14:paraId="6AE88EEB" w14:textId="77777777" w:rsidR="000150B8" w:rsidRDefault="00000000" w:rsidP="00141BCA">
            <w:pPr>
              <w:jc w:val="both"/>
            </w:pPr>
            <w:r>
              <w:rPr>
                <w:sz w:val="20"/>
                <w:szCs w:val="20"/>
              </w:rPr>
              <w:t>Originally estimated cost for this repair line item.</w:t>
            </w:r>
          </w:p>
        </w:tc>
      </w:tr>
      <w:tr w:rsidR="000150B8" w14:paraId="3D9CC5EC" w14:textId="77777777">
        <w:tc>
          <w:tcPr>
            <w:tcW w:w="2800" w:type="dxa"/>
            <w:tcMar>
              <w:top w:w="60" w:type="dxa"/>
              <w:left w:w="100" w:type="dxa"/>
              <w:bottom w:w="60" w:type="dxa"/>
              <w:right w:w="100" w:type="dxa"/>
            </w:tcMar>
          </w:tcPr>
          <w:p w14:paraId="372A32FB" w14:textId="77777777" w:rsidR="000150B8" w:rsidRDefault="00000000" w:rsidP="00141BCA">
            <w:pPr>
              <w:jc w:val="both"/>
            </w:pPr>
            <w:r>
              <w:rPr>
                <w:sz w:val="20"/>
                <w:szCs w:val="20"/>
              </w:rPr>
              <w:t>actual_cost</w:t>
            </w:r>
          </w:p>
        </w:tc>
        <w:tc>
          <w:tcPr>
            <w:tcW w:w="6560" w:type="dxa"/>
            <w:tcMar>
              <w:top w:w="60" w:type="dxa"/>
              <w:left w:w="100" w:type="dxa"/>
              <w:bottom w:w="60" w:type="dxa"/>
              <w:right w:w="100" w:type="dxa"/>
            </w:tcMar>
          </w:tcPr>
          <w:p w14:paraId="68F29721" w14:textId="77777777" w:rsidR="000150B8" w:rsidRDefault="00000000" w:rsidP="00141BCA">
            <w:pPr>
              <w:jc w:val="both"/>
            </w:pPr>
            <w:r>
              <w:rPr>
                <w:sz w:val="20"/>
                <w:szCs w:val="20"/>
              </w:rPr>
              <w:t>Final settled cost for this line item; blank for claims not yet settled (about 84% of line items).</w:t>
            </w:r>
          </w:p>
        </w:tc>
      </w:tr>
      <w:tr w:rsidR="000150B8" w14:paraId="360421E4" w14:textId="77777777">
        <w:tc>
          <w:tcPr>
            <w:tcW w:w="2800" w:type="dxa"/>
            <w:tcMar>
              <w:top w:w="60" w:type="dxa"/>
              <w:left w:w="100" w:type="dxa"/>
              <w:bottom w:w="60" w:type="dxa"/>
              <w:right w:w="100" w:type="dxa"/>
            </w:tcMar>
          </w:tcPr>
          <w:p w14:paraId="4261CF04" w14:textId="77777777" w:rsidR="000150B8" w:rsidRDefault="00000000" w:rsidP="00141BCA">
            <w:pPr>
              <w:jc w:val="both"/>
            </w:pPr>
            <w:r>
              <w:rPr>
                <w:sz w:val="20"/>
                <w:szCs w:val="20"/>
              </w:rPr>
              <w:t>cost_date</w:t>
            </w:r>
          </w:p>
        </w:tc>
        <w:tc>
          <w:tcPr>
            <w:tcW w:w="6560" w:type="dxa"/>
            <w:tcMar>
              <w:top w:w="60" w:type="dxa"/>
              <w:left w:w="100" w:type="dxa"/>
              <w:bottom w:w="60" w:type="dxa"/>
              <w:right w:w="100" w:type="dxa"/>
            </w:tcMar>
          </w:tcPr>
          <w:p w14:paraId="3D4FB5F4" w14:textId="77777777" w:rsidR="000150B8" w:rsidRDefault="00000000" w:rsidP="00141BCA">
            <w:pPr>
              <w:jc w:val="both"/>
            </w:pPr>
            <w:r>
              <w:rPr>
                <w:sz w:val="20"/>
                <w:szCs w:val="20"/>
              </w:rPr>
              <w:t>Date this cost estimate or settlement was recorded.</w:t>
            </w:r>
          </w:p>
        </w:tc>
      </w:tr>
    </w:tbl>
    <w:p w14:paraId="5794EFE8" w14:textId="77777777" w:rsidR="000150B8" w:rsidRDefault="00000000" w:rsidP="00141BCA">
      <w:pPr>
        <w:pStyle w:val="Heading2"/>
        <w:jc w:val="both"/>
      </w:pPr>
      <w:r>
        <w:t>06_fraud_labels.csv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150B8" w14:paraId="4BAE9BE2" w14:textId="77777777">
        <w:trPr>
          <w:tblHeader/>
        </w:trPr>
        <w:tc>
          <w:tcPr>
            <w:tcW w:w="2800" w:type="dxa"/>
            <w:shd w:val="clear" w:color="auto" w:fill="1F3864"/>
            <w:tcMar>
              <w:top w:w="80" w:type="dxa"/>
              <w:left w:w="100" w:type="dxa"/>
              <w:bottom w:w="80" w:type="dxa"/>
              <w:right w:w="100" w:type="dxa"/>
            </w:tcMar>
          </w:tcPr>
          <w:p w14:paraId="07C48D72" w14:textId="77777777" w:rsidR="000150B8" w:rsidRDefault="00000000" w:rsidP="00141BCA">
            <w:pPr>
              <w:jc w:val="both"/>
            </w:pPr>
            <w:r>
              <w:rPr>
                <w:b/>
                <w:bCs/>
                <w:color w:val="FFFFFF"/>
                <w:sz w:val="20"/>
                <w:szCs w:val="20"/>
              </w:rPr>
              <w:t>Column</w:t>
            </w:r>
          </w:p>
        </w:tc>
        <w:tc>
          <w:tcPr>
            <w:tcW w:w="6560" w:type="dxa"/>
            <w:shd w:val="clear" w:color="auto" w:fill="1F3864"/>
            <w:tcMar>
              <w:top w:w="80" w:type="dxa"/>
              <w:left w:w="100" w:type="dxa"/>
              <w:bottom w:w="80" w:type="dxa"/>
              <w:right w:w="100" w:type="dxa"/>
            </w:tcMar>
          </w:tcPr>
          <w:p w14:paraId="1A73130D" w14:textId="77777777" w:rsidR="000150B8" w:rsidRDefault="00000000" w:rsidP="00141BCA">
            <w:pPr>
              <w:jc w:val="both"/>
            </w:pPr>
            <w:r>
              <w:rPr>
                <w:b/>
                <w:bCs/>
                <w:color w:val="FFFFFF"/>
                <w:sz w:val="20"/>
                <w:szCs w:val="20"/>
              </w:rPr>
              <w:t>Description</w:t>
            </w:r>
          </w:p>
        </w:tc>
      </w:tr>
      <w:tr w:rsidR="000150B8" w14:paraId="7A5C3D56" w14:textId="77777777">
        <w:tc>
          <w:tcPr>
            <w:tcW w:w="2800" w:type="dxa"/>
            <w:tcMar>
              <w:top w:w="60" w:type="dxa"/>
              <w:left w:w="100" w:type="dxa"/>
              <w:bottom w:w="60" w:type="dxa"/>
              <w:right w:w="100" w:type="dxa"/>
            </w:tcMar>
          </w:tcPr>
          <w:p w14:paraId="049F15DB" w14:textId="77777777" w:rsidR="000150B8" w:rsidRDefault="00000000" w:rsidP="00141BCA">
            <w:pPr>
              <w:jc w:val="both"/>
            </w:pPr>
            <w:r>
              <w:rPr>
                <w:sz w:val="20"/>
                <w:szCs w:val="20"/>
              </w:rPr>
              <w:t>claim_id</w:t>
            </w:r>
          </w:p>
        </w:tc>
        <w:tc>
          <w:tcPr>
            <w:tcW w:w="6560" w:type="dxa"/>
            <w:tcMar>
              <w:top w:w="60" w:type="dxa"/>
              <w:left w:w="100" w:type="dxa"/>
              <w:bottom w:w="60" w:type="dxa"/>
              <w:right w:w="100" w:type="dxa"/>
            </w:tcMar>
          </w:tcPr>
          <w:p w14:paraId="6616237C" w14:textId="77777777" w:rsidR="000150B8" w:rsidRDefault="00000000" w:rsidP="00141BCA">
            <w:pPr>
              <w:jc w:val="both"/>
            </w:pPr>
            <w:r>
              <w:rPr>
                <w:sz w:val="20"/>
                <w:szCs w:val="20"/>
              </w:rPr>
              <w:t>Foreign key linking to 02_claims.csv. Only claims the SIU has investigated appear with a non-missing label.</w:t>
            </w:r>
          </w:p>
        </w:tc>
      </w:tr>
      <w:tr w:rsidR="000150B8" w14:paraId="1DFD405F" w14:textId="77777777">
        <w:tc>
          <w:tcPr>
            <w:tcW w:w="2800" w:type="dxa"/>
            <w:tcMar>
              <w:top w:w="60" w:type="dxa"/>
              <w:left w:w="100" w:type="dxa"/>
              <w:bottom w:w="60" w:type="dxa"/>
              <w:right w:w="100" w:type="dxa"/>
            </w:tcMar>
          </w:tcPr>
          <w:p w14:paraId="3FA9FEA8" w14:textId="77777777" w:rsidR="000150B8" w:rsidRDefault="00000000" w:rsidP="00141BCA">
            <w:pPr>
              <w:jc w:val="both"/>
            </w:pPr>
            <w:r>
              <w:rPr>
                <w:sz w:val="20"/>
                <w:szCs w:val="20"/>
              </w:rPr>
              <w:lastRenderedPageBreak/>
              <w:t>is_fraud</w:t>
            </w:r>
          </w:p>
        </w:tc>
        <w:tc>
          <w:tcPr>
            <w:tcW w:w="6560" w:type="dxa"/>
            <w:tcMar>
              <w:top w:w="60" w:type="dxa"/>
              <w:left w:w="100" w:type="dxa"/>
              <w:bottom w:w="60" w:type="dxa"/>
              <w:right w:w="100" w:type="dxa"/>
            </w:tcMar>
          </w:tcPr>
          <w:p w14:paraId="779B5AF4" w14:textId="77777777" w:rsidR="000150B8" w:rsidRDefault="00000000" w:rsidP="00141BCA">
            <w:pPr>
              <w:jc w:val="both"/>
            </w:pPr>
            <w:r>
              <w:rPr>
                <w:sz w:val="20"/>
                <w:szCs w:val="20"/>
              </w:rPr>
              <w:t>1 if confirmed fraudulent, 0 if confirmed not fraudulent, missing if not yet investigated.</w:t>
            </w:r>
          </w:p>
        </w:tc>
      </w:tr>
      <w:tr w:rsidR="000150B8" w14:paraId="1389F321" w14:textId="77777777">
        <w:tc>
          <w:tcPr>
            <w:tcW w:w="2800" w:type="dxa"/>
            <w:tcMar>
              <w:top w:w="60" w:type="dxa"/>
              <w:left w:w="100" w:type="dxa"/>
              <w:bottom w:w="60" w:type="dxa"/>
              <w:right w:w="100" w:type="dxa"/>
            </w:tcMar>
          </w:tcPr>
          <w:p w14:paraId="179B4E69" w14:textId="77777777" w:rsidR="000150B8" w:rsidRDefault="00000000" w:rsidP="00141BCA">
            <w:pPr>
              <w:jc w:val="both"/>
            </w:pPr>
            <w:r>
              <w:rPr>
                <w:sz w:val="20"/>
                <w:szCs w:val="20"/>
              </w:rPr>
              <w:t>fraud_indicator_notes</w:t>
            </w:r>
          </w:p>
        </w:tc>
        <w:tc>
          <w:tcPr>
            <w:tcW w:w="6560" w:type="dxa"/>
            <w:tcMar>
              <w:top w:w="60" w:type="dxa"/>
              <w:left w:w="100" w:type="dxa"/>
              <w:bottom w:w="60" w:type="dxa"/>
              <w:right w:w="100" w:type="dxa"/>
            </w:tcMar>
          </w:tcPr>
          <w:p w14:paraId="3C1BDA14" w14:textId="77777777" w:rsidR="000150B8" w:rsidRDefault="00000000" w:rsidP="00141BCA">
            <w:pPr>
              <w:jc w:val="both"/>
            </w:pPr>
            <w:r>
              <w:rPr>
                <w:sz w:val="20"/>
                <w:szCs w:val="20"/>
              </w:rPr>
              <w:t>Free-text investigator notes explaining the finding.</w:t>
            </w:r>
          </w:p>
        </w:tc>
      </w:tr>
    </w:tbl>
    <w:p w14:paraId="2E4105DE" w14:textId="77777777" w:rsidR="000150B8" w:rsidRDefault="00000000" w:rsidP="00141BCA">
      <w:pPr>
        <w:pStyle w:val="Heading2"/>
        <w:jc w:val="both"/>
      </w:pPr>
      <w:r>
        <w:t>07_reserve_history.csv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150B8" w14:paraId="4E5206A9" w14:textId="77777777">
        <w:trPr>
          <w:tblHeader/>
        </w:trPr>
        <w:tc>
          <w:tcPr>
            <w:tcW w:w="2800" w:type="dxa"/>
            <w:shd w:val="clear" w:color="auto" w:fill="1F3864"/>
            <w:tcMar>
              <w:top w:w="80" w:type="dxa"/>
              <w:left w:w="100" w:type="dxa"/>
              <w:bottom w:w="80" w:type="dxa"/>
              <w:right w:w="100" w:type="dxa"/>
            </w:tcMar>
          </w:tcPr>
          <w:p w14:paraId="0F8AD710" w14:textId="77777777" w:rsidR="000150B8" w:rsidRDefault="00000000" w:rsidP="00141BCA">
            <w:pPr>
              <w:jc w:val="both"/>
            </w:pPr>
            <w:r>
              <w:rPr>
                <w:b/>
                <w:bCs/>
                <w:color w:val="FFFFFF"/>
                <w:sz w:val="20"/>
                <w:szCs w:val="20"/>
              </w:rPr>
              <w:t>Column</w:t>
            </w:r>
          </w:p>
        </w:tc>
        <w:tc>
          <w:tcPr>
            <w:tcW w:w="6560" w:type="dxa"/>
            <w:shd w:val="clear" w:color="auto" w:fill="1F3864"/>
            <w:tcMar>
              <w:top w:w="80" w:type="dxa"/>
              <w:left w:w="100" w:type="dxa"/>
              <w:bottom w:w="80" w:type="dxa"/>
              <w:right w:w="100" w:type="dxa"/>
            </w:tcMar>
          </w:tcPr>
          <w:p w14:paraId="5C694A3E" w14:textId="77777777" w:rsidR="000150B8" w:rsidRDefault="00000000" w:rsidP="00141BCA">
            <w:pPr>
              <w:jc w:val="both"/>
            </w:pPr>
            <w:r>
              <w:rPr>
                <w:b/>
                <w:bCs/>
                <w:color w:val="FFFFFF"/>
                <w:sz w:val="20"/>
                <w:szCs w:val="20"/>
              </w:rPr>
              <w:t>Description</w:t>
            </w:r>
          </w:p>
        </w:tc>
      </w:tr>
      <w:tr w:rsidR="000150B8" w14:paraId="1A98443B" w14:textId="77777777">
        <w:tc>
          <w:tcPr>
            <w:tcW w:w="2800" w:type="dxa"/>
            <w:tcMar>
              <w:top w:w="60" w:type="dxa"/>
              <w:left w:w="100" w:type="dxa"/>
              <w:bottom w:w="60" w:type="dxa"/>
              <w:right w:w="100" w:type="dxa"/>
            </w:tcMar>
          </w:tcPr>
          <w:p w14:paraId="3BD66EF1" w14:textId="77777777" w:rsidR="000150B8" w:rsidRDefault="00000000" w:rsidP="00141BCA">
            <w:pPr>
              <w:jc w:val="both"/>
            </w:pPr>
            <w:r>
              <w:rPr>
                <w:sz w:val="20"/>
                <w:szCs w:val="20"/>
              </w:rPr>
              <w:t>claim_id</w:t>
            </w:r>
          </w:p>
        </w:tc>
        <w:tc>
          <w:tcPr>
            <w:tcW w:w="6560" w:type="dxa"/>
            <w:tcMar>
              <w:top w:w="60" w:type="dxa"/>
              <w:left w:w="100" w:type="dxa"/>
              <w:bottom w:w="60" w:type="dxa"/>
              <w:right w:w="100" w:type="dxa"/>
            </w:tcMar>
          </w:tcPr>
          <w:p w14:paraId="2C6ADC75" w14:textId="77777777" w:rsidR="000150B8" w:rsidRDefault="00000000" w:rsidP="00141BCA">
            <w:pPr>
              <w:jc w:val="both"/>
            </w:pPr>
            <w:r>
              <w:rPr>
                <w:sz w:val="20"/>
                <w:szCs w:val="20"/>
              </w:rPr>
              <w:t>Foreign key linking to 02_claims.csv. Only claims that have gone through a formal reserve review appear here.</w:t>
            </w:r>
          </w:p>
        </w:tc>
      </w:tr>
      <w:tr w:rsidR="000150B8" w14:paraId="4DA537F2" w14:textId="77777777">
        <w:tc>
          <w:tcPr>
            <w:tcW w:w="2800" w:type="dxa"/>
            <w:tcMar>
              <w:top w:w="60" w:type="dxa"/>
              <w:left w:w="100" w:type="dxa"/>
              <w:bottom w:w="60" w:type="dxa"/>
              <w:right w:w="100" w:type="dxa"/>
            </w:tcMar>
          </w:tcPr>
          <w:p w14:paraId="5E7E4919" w14:textId="77777777" w:rsidR="000150B8" w:rsidRDefault="00000000" w:rsidP="00141BCA">
            <w:pPr>
              <w:jc w:val="both"/>
            </w:pPr>
            <w:r>
              <w:rPr>
                <w:sz w:val="20"/>
                <w:szCs w:val="20"/>
              </w:rPr>
              <w:t>evaluation_date</w:t>
            </w:r>
          </w:p>
        </w:tc>
        <w:tc>
          <w:tcPr>
            <w:tcW w:w="6560" w:type="dxa"/>
            <w:tcMar>
              <w:top w:w="60" w:type="dxa"/>
              <w:left w:w="100" w:type="dxa"/>
              <w:bottom w:w="60" w:type="dxa"/>
              <w:right w:w="100" w:type="dxa"/>
            </w:tcMar>
          </w:tcPr>
          <w:p w14:paraId="2DC730BB" w14:textId="77777777" w:rsidR="000150B8" w:rsidRDefault="00000000" w:rsidP="00141BCA">
            <w:pPr>
              <w:jc w:val="both"/>
            </w:pPr>
            <w:r>
              <w:rPr>
                <w:sz w:val="20"/>
                <w:szCs w:val="20"/>
              </w:rPr>
              <w:t>Date of this reserve review.</w:t>
            </w:r>
          </w:p>
        </w:tc>
      </w:tr>
      <w:tr w:rsidR="000150B8" w14:paraId="7020D9FC" w14:textId="77777777">
        <w:tc>
          <w:tcPr>
            <w:tcW w:w="2800" w:type="dxa"/>
            <w:tcMar>
              <w:top w:w="60" w:type="dxa"/>
              <w:left w:w="100" w:type="dxa"/>
              <w:bottom w:w="60" w:type="dxa"/>
              <w:right w:w="100" w:type="dxa"/>
            </w:tcMar>
          </w:tcPr>
          <w:p w14:paraId="566019BA" w14:textId="77777777" w:rsidR="000150B8" w:rsidRDefault="00000000" w:rsidP="00141BCA">
            <w:pPr>
              <w:jc w:val="both"/>
            </w:pPr>
            <w:r>
              <w:rPr>
                <w:sz w:val="20"/>
                <w:szCs w:val="20"/>
              </w:rPr>
              <w:t>development_month</w:t>
            </w:r>
          </w:p>
        </w:tc>
        <w:tc>
          <w:tcPr>
            <w:tcW w:w="6560" w:type="dxa"/>
            <w:tcMar>
              <w:top w:w="60" w:type="dxa"/>
              <w:left w:w="100" w:type="dxa"/>
              <w:bottom w:w="60" w:type="dxa"/>
              <w:right w:w="100" w:type="dxa"/>
            </w:tcMar>
          </w:tcPr>
          <w:p w14:paraId="3FC7D41B" w14:textId="77777777" w:rsidR="000150B8" w:rsidRDefault="00000000" w:rsidP="00141BCA">
            <w:pPr>
              <w:jc w:val="both"/>
            </w:pPr>
            <w:r>
              <w:rPr>
                <w:sz w:val="20"/>
                <w:szCs w:val="20"/>
              </w:rPr>
              <w:t>Number of months since the claim's date of loss, at this review.</w:t>
            </w:r>
          </w:p>
        </w:tc>
      </w:tr>
      <w:tr w:rsidR="000150B8" w14:paraId="67E2E155" w14:textId="77777777">
        <w:tc>
          <w:tcPr>
            <w:tcW w:w="2800" w:type="dxa"/>
            <w:tcMar>
              <w:top w:w="60" w:type="dxa"/>
              <w:left w:w="100" w:type="dxa"/>
              <w:bottom w:w="60" w:type="dxa"/>
              <w:right w:w="100" w:type="dxa"/>
            </w:tcMar>
          </w:tcPr>
          <w:p w14:paraId="37579202" w14:textId="77777777" w:rsidR="000150B8" w:rsidRDefault="00000000" w:rsidP="00141BCA">
            <w:pPr>
              <w:jc w:val="both"/>
            </w:pPr>
            <w:r>
              <w:rPr>
                <w:sz w:val="20"/>
                <w:szCs w:val="20"/>
              </w:rPr>
              <w:t>reserve_estimate</w:t>
            </w:r>
          </w:p>
        </w:tc>
        <w:tc>
          <w:tcPr>
            <w:tcW w:w="6560" w:type="dxa"/>
            <w:tcMar>
              <w:top w:w="60" w:type="dxa"/>
              <w:left w:w="100" w:type="dxa"/>
              <w:bottom w:w="60" w:type="dxa"/>
              <w:right w:w="100" w:type="dxa"/>
            </w:tcMar>
          </w:tcPr>
          <w:p w14:paraId="35891B23" w14:textId="77777777" w:rsidR="000150B8" w:rsidRDefault="00000000" w:rsidP="00141BCA">
            <w:pPr>
              <w:jc w:val="both"/>
            </w:pPr>
            <w:r>
              <w:rPr>
                <w:sz w:val="20"/>
                <w:szCs w:val="20"/>
              </w:rPr>
              <w:t>The adjuster's estimated remaining cost to settle the claim, as of this review.</w:t>
            </w:r>
          </w:p>
        </w:tc>
      </w:tr>
      <w:tr w:rsidR="000150B8" w14:paraId="12CEB08C" w14:textId="77777777">
        <w:tc>
          <w:tcPr>
            <w:tcW w:w="2800" w:type="dxa"/>
            <w:tcMar>
              <w:top w:w="60" w:type="dxa"/>
              <w:left w:w="100" w:type="dxa"/>
              <w:bottom w:w="60" w:type="dxa"/>
              <w:right w:w="100" w:type="dxa"/>
            </w:tcMar>
          </w:tcPr>
          <w:p w14:paraId="05EB6EFF" w14:textId="77777777" w:rsidR="000150B8" w:rsidRDefault="00000000" w:rsidP="00141BCA">
            <w:pPr>
              <w:jc w:val="both"/>
            </w:pPr>
            <w:r>
              <w:rPr>
                <w:sz w:val="20"/>
                <w:szCs w:val="20"/>
              </w:rPr>
              <w:t>cumulative_paid</w:t>
            </w:r>
          </w:p>
        </w:tc>
        <w:tc>
          <w:tcPr>
            <w:tcW w:w="6560" w:type="dxa"/>
            <w:tcMar>
              <w:top w:w="60" w:type="dxa"/>
              <w:left w:w="100" w:type="dxa"/>
              <w:bottom w:w="60" w:type="dxa"/>
              <w:right w:w="100" w:type="dxa"/>
            </w:tcMar>
          </w:tcPr>
          <w:p w14:paraId="340DDC71" w14:textId="77777777" w:rsidR="000150B8" w:rsidRDefault="00000000" w:rsidP="00141BCA">
            <w:pPr>
              <w:jc w:val="both"/>
            </w:pPr>
            <w:r>
              <w:rPr>
                <w:sz w:val="20"/>
                <w:szCs w:val="20"/>
              </w:rPr>
              <w:t>Total amount paid on the claim so far, as of this review.</w:t>
            </w:r>
          </w:p>
        </w:tc>
      </w:tr>
    </w:tbl>
    <w:p w14:paraId="1E57A801" w14:textId="77777777" w:rsidR="000150B8" w:rsidRDefault="00000000" w:rsidP="00141BCA">
      <w:pPr>
        <w:pStyle w:val="Heading2"/>
        <w:jc w:val="both"/>
      </w:pPr>
      <w:r>
        <w:t>08_company_financials.csv (23 rows, one per quarter)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150B8" w14:paraId="13ECED71" w14:textId="77777777">
        <w:trPr>
          <w:tblHeader/>
        </w:trPr>
        <w:tc>
          <w:tcPr>
            <w:tcW w:w="2800" w:type="dxa"/>
            <w:shd w:val="clear" w:color="auto" w:fill="1F3864"/>
            <w:tcMar>
              <w:top w:w="80" w:type="dxa"/>
              <w:left w:w="100" w:type="dxa"/>
              <w:bottom w:w="80" w:type="dxa"/>
              <w:right w:w="100" w:type="dxa"/>
            </w:tcMar>
          </w:tcPr>
          <w:p w14:paraId="23D4EA3C" w14:textId="77777777" w:rsidR="000150B8" w:rsidRDefault="00000000" w:rsidP="00141BCA">
            <w:pPr>
              <w:jc w:val="both"/>
            </w:pPr>
            <w:r>
              <w:rPr>
                <w:b/>
                <w:bCs/>
                <w:color w:val="FFFFFF"/>
                <w:sz w:val="20"/>
                <w:szCs w:val="20"/>
              </w:rPr>
              <w:t>Column</w:t>
            </w:r>
          </w:p>
        </w:tc>
        <w:tc>
          <w:tcPr>
            <w:tcW w:w="6560" w:type="dxa"/>
            <w:shd w:val="clear" w:color="auto" w:fill="1F3864"/>
            <w:tcMar>
              <w:top w:w="80" w:type="dxa"/>
              <w:left w:w="100" w:type="dxa"/>
              <w:bottom w:w="80" w:type="dxa"/>
              <w:right w:w="100" w:type="dxa"/>
            </w:tcMar>
          </w:tcPr>
          <w:p w14:paraId="3A2AB84B" w14:textId="77777777" w:rsidR="000150B8" w:rsidRDefault="00000000" w:rsidP="00141BCA">
            <w:pPr>
              <w:jc w:val="both"/>
            </w:pPr>
            <w:r>
              <w:rPr>
                <w:b/>
                <w:bCs/>
                <w:color w:val="FFFFFF"/>
                <w:sz w:val="20"/>
                <w:szCs w:val="20"/>
              </w:rPr>
              <w:t>Description</w:t>
            </w:r>
          </w:p>
        </w:tc>
      </w:tr>
      <w:tr w:rsidR="000150B8" w14:paraId="232A3292" w14:textId="77777777">
        <w:tc>
          <w:tcPr>
            <w:tcW w:w="2800" w:type="dxa"/>
            <w:tcMar>
              <w:top w:w="60" w:type="dxa"/>
              <w:left w:w="100" w:type="dxa"/>
              <w:bottom w:w="60" w:type="dxa"/>
              <w:right w:w="100" w:type="dxa"/>
            </w:tcMar>
          </w:tcPr>
          <w:p w14:paraId="035DB383" w14:textId="77777777" w:rsidR="000150B8" w:rsidRDefault="00000000" w:rsidP="00141BCA">
            <w:pPr>
              <w:jc w:val="both"/>
            </w:pPr>
            <w:r>
              <w:rPr>
                <w:sz w:val="20"/>
                <w:szCs w:val="20"/>
              </w:rPr>
              <w:t>period</w:t>
            </w:r>
          </w:p>
        </w:tc>
        <w:tc>
          <w:tcPr>
            <w:tcW w:w="6560" w:type="dxa"/>
            <w:tcMar>
              <w:top w:w="60" w:type="dxa"/>
              <w:left w:w="100" w:type="dxa"/>
              <w:bottom w:w="60" w:type="dxa"/>
              <w:right w:w="100" w:type="dxa"/>
            </w:tcMar>
          </w:tcPr>
          <w:p w14:paraId="3CBC698E" w14:textId="77777777" w:rsidR="000150B8" w:rsidRDefault="00000000" w:rsidP="00141BCA">
            <w:pPr>
              <w:jc w:val="both"/>
            </w:pPr>
            <w:r>
              <w:rPr>
                <w:sz w:val="20"/>
                <w:szCs w:val="20"/>
              </w:rPr>
              <w:t>Fiscal quarter (e.g. 2026Q3).</w:t>
            </w:r>
          </w:p>
        </w:tc>
      </w:tr>
      <w:tr w:rsidR="000150B8" w14:paraId="4ADDBDFF" w14:textId="77777777">
        <w:tc>
          <w:tcPr>
            <w:tcW w:w="2800" w:type="dxa"/>
            <w:tcMar>
              <w:top w:w="60" w:type="dxa"/>
              <w:left w:w="100" w:type="dxa"/>
              <w:bottom w:w="60" w:type="dxa"/>
              <w:right w:w="100" w:type="dxa"/>
            </w:tcMar>
          </w:tcPr>
          <w:p w14:paraId="24E2D78B" w14:textId="77777777" w:rsidR="000150B8" w:rsidRDefault="00000000" w:rsidP="00141BCA">
            <w:pPr>
              <w:jc w:val="both"/>
            </w:pPr>
            <w:r>
              <w:rPr>
                <w:sz w:val="20"/>
                <w:szCs w:val="20"/>
              </w:rPr>
              <w:t>gross_written_premium</w:t>
            </w:r>
          </w:p>
        </w:tc>
        <w:tc>
          <w:tcPr>
            <w:tcW w:w="6560" w:type="dxa"/>
            <w:tcMar>
              <w:top w:w="60" w:type="dxa"/>
              <w:left w:w="100" w:type="dxa"/>
              <w:bottom w:w="60" w:type="dxa"/>
              <w:right w:w="100" w:type="dxa"/>
            </w:tcMar>
          </w:tcPr>
          <w:p w14:paraId="2D73B46E" w14:textId="77777777" w:rsidR="000150B8" w:rsidRDefault="00000000" w:rsidP="00141BCA">
            <w:pPr>
              <w:jc w:val="both"/>
            </w:pPr>
            <w:r>
              <w:rPr>
                <w:sz w:val="20"/>
                <w:szCs w:val="20"/>
              </w:rPr>
              <w:t>Total premium written in the quarter, before reinsurance.</w:t>
            </w:r>
          </w:p>
        </w:tc>
      </w:tr>
      <w:tr w:rsidR="000150B8" w14:paraId="7E528FF5" w14:textId="77777777">
        <w:tc>
          <w:tcPr>
            <w:tcW w:w="2800" w:type="dxa"/>
            <w:tcMar>
              <w:top w:w="60" w:type="dxa"/>
              <w:left w:w="100" w:type="dxa"/>
              <w:bottom w:w="60" w:type="dxa"/>
              <w:right w:w="100" w:type="dxa"/>
            </w:tcMar>
          </w:tcPr>
          <w:p w14:paraId="37CEB7E7" w14:textId="77777777" w:rsidR="000150B8" w:rsidRDefault="00000000" w:rsidP="00141BCA">
            <w:pPr>
              <w:jc w:val="both"/>
            </w:pPr>
            <w:r>
              <w:rPr>
                <w:sz w:val="20"/>
                <w:szCs w:val="20"/>
              </w:rPr>
              <w:t>earned_premium</w:t>
            </w:r>
          </w:p>
        </w:tc>
        <w:tc>
          <w:tcPr>
            <w:tcW w:w="6560" w:type="dxa"/>
            <w:tcMar>
              <w:top w:w="60" w:type="dxa"/>
              <w:left w:w="100" w:type="dxa"/>
              <w:bottom w:w="60" w:type="dxa"/>
              <w:right w:w="100" w:type="dxa"/>
            </w:tcMar>
          </w:tcPr>
          <w:p w14:paraId="1071F1B6" w14:textId="77777777" w:rsidR="000150B8" w:rsidRDefault="00000000" w:rsidP="00141BCA">
            <w:pPr>
              <w:jc w:val="both"/>
            </w:pPr>
            <w:r>
              <w:rPr>
                <w:sz w:val="20"/>
                <w:szCs w:val="20"/>
              </w:rPr>
              <w:t>Portion of written premium recognized as revenue in the quarter.</w:t>
            </w:r>
          </w:p>
        </w:tc>
      </w:tr>
      <w:tr w:rsidR="000150B8" w14:paraId="727EA5C8" w14:textId="77777777">
        <w:tc>
          <w:tcPr>
            <w:tcW w:w="2800" w:type="dxa"/>
            <w:tcMar>
              <w:top w:w="60" w:type="dxa"/>
              <w:left w:w="100" w:type="dxa"/>
              <w:bottom w:w="60" w:type="dxa"/>
              <w:right w:w="100" w:type="dxa"/>
            </w:tcMar>
          </w:tcPr>
          <w:p w14:paraId="406996BA" w14:textId="77777777" w:rsidR="000150B8" w:rsidRDefault="00000000" w:rsidP="00141BCA">
            <w:pPr>
              <w:jc w:val="both"/>
            </w:pPr>
            <w:r>
              <w:rPr>
                <w:sz w:val="20"/>
                <w:szCs w:val="20"/>
              </w:rPr>
              <w:t>incurred_losses</w:t>
            </w:r>
          </w:p>
        </w:tc>
        <w:tc>
          <w:tcPr>
            <w:tcW w:w="6560" w:type="dxa"/>
            <w:tcMar>
              <w:top w:w="60" w:type="dxa"/>
              <w:left w:w="100" w:type="dxa"/>
              <w:bottom w:w="60" w:type="dxa"/>
              <w:right w:w="100" w:type="dxa"/>
            </w:tcMar>
          </w:tcPr>
          <w:p w14:paraId="2DC826A0" w14:textId="77777777" w:rsidR="000150B8" w:rsidRDefault="00000000" w:rsidP="00141BCA">
            <w:pPr>
              <w:jc w:val="both"/>
            </w:pPr>
            <w:r>
              <w:rPr>
                <w:sz w:val="20"/>
                <w:szCs w:val="20"/>
              </w:rPr>
              <w:t>Total claims cost recognized in the quarter, company-wide.</w:t>
            </w:r>
          </w:p>
        </w:tc>
      </w:tr>
      <w:tr w:rsidR="000150B8" w14:paraId="3BFB37B6" w14:textId="77777777">
        <w:tc>
          <w:tcPr>
            <w:tcW w:w="2800" w:type="dxa"/>
            <w:tcMar>
              <w:top w:w="60" w:type="dxa"/>
              <w:left w:w="100" w:type="dxa"/>
              <w:bottom w:w="60" w:type="dxa"/>
              <w:right w:w="100" w:type="dxa"/>
            </w:tcMar>
          </w:tcPr>
          <w:p w14:paraId="7FAAEBCE" w14:textId="77777777" w:rsidR="000150B8" w:rsidRDefault="00000000" w:rsidP="00141BCA">
            <w:pPr>
              <w:jc w:val="both"/>
            </w:pPr>
            <w:r>
              <w:rPr>
                <w:sz w:val="20"/>
                <w:szCs w:val="20"/>
              </w:rPr>
              <w:t>loss_adjustment_expenses</w:t>
            </w:r>
          </w:p>
        </w:tc>
        <w:tc>
          <w:tcPr>
            <w:tcW w:w="6560" w:type="dxa"/>
            <w:tcMar>
              <w:top w:w="60" w:type="dxa"/>
              <w:left w:w="100" w:type="dxa"/>
              <w:bottom w:w="60" w:type="dxa"/>
              <w:right w:w="100" w:type="dxa"/>
            </w:tcMar>
          </w:tcPr>
          <w:p w14:paraId="5B252B4E" w14:textId="77777777" w:rsidR="000150B8" w:rsidRDefault="00000000" w:rsidP="00141BCA">
            <w:pPr>
              <w:jc w:val="both"/>
            </w:pPr>
            <w:r>
              <w:rPr>
                <w:sz w:val="20"/>
                <w:szCs w:val="20"/>
              </w:rPr>
              <w:t>Cost of investigating and settling claims in the quarter.</w:t>
            </w:r>
          </w:p>
        </w:tc>
      </w:tr>
      <w:tr w:rsidR="000150B8" w14:paraId="462BF8D1" w14:textId="77777777">
        <w:tc>
          <w:tcPr>
            <w:tcW w:w="2800" w:type="dxa"/>
            <w:tcMar>
              <w:top w:w="60" w:type="dxa"/>
              <w:left w:w="100" w:type="dxa"/>
              <w:bottom w:w="60" w:type="dxa"/>
              <w:right w:w="100" w:type="dxa"/>
            </w:tcMar>
          </w:tcPr>
          <w:p w14:paraId="2F951BEE" w14:textId="77777777" w:rsidR="000150B8" w:rsidRDefault="00000000" w:rsidP="00141BCA">
            <w:pPr>
              <w:jc w:val="both"/>
            </w:pPr>
            <w:r>
              <w:rPr>
                <w:sz w:val="20"/>
                <w:szCs w:val="20"/>
              </w:rPr>
              <w:t>policyholder_surplus</w:t>
            </w:r>
          </w:p>
        </w:tc>
        <w:tc>
          <w:tcPr>
            <w:tcW w:w="6560" w:type="dxa"/>
            <w:tcMar>
              <w:top w:w="60" w:type="dxa"/>
              <w:left w:w="100" w:type="dxa"/>
              <w:bottom w:w="60" w:type="dxa"/>
              <w:right w:w="100" w:type="dxa"/>
            </w:tcMar>
          </w:tcPr>
          <w:p w14:paraId="065D5900" w14:textId="77777777" w:rsidR="000150B8" w:rsidRDefault="00000000" w:rsidP="00141BCA">
            <w:pPr>
              <w:jc w:val="both"/>
            </w:pPr>
            <w:r>
              <w:rPr>
                <w:sz w:val="20"/>
                <w:szCs w:val="20"/>
              </w:rPr>
              <w:t>Retained capital cushion at quarter end.</w:t>
            </w:r>
          </w:p>
        </w:tc>
      </w:tr>
    </w:tbl>
    <w:p w14:paraId="1FF53D06" w14:textId="77777777" w:rsidR="000150B8" w:rsidRDefault="00000000" w:rsidP="00141BCA">
      <w:pPr>
        <w:jc w:val="both"/>
      </w:pPr>
      <w:r>
        <w:br w:type="page"/>
      </w:r>
    </w:p>
    <w:p w14:paraId="1E32D384" w14:textId="77777777" w:rsidR="000150B8" w:rsidRDefault="00000000" w:rsidP="00141BCA">
      <w:pPr>
        <w:pStyle w:val="Heading1"/>
        <w:jc w:val="both"/>
      </w:pPr>
      <w:r>
        <w:lastRenderedPageBreak/>
        <w:t>Appendix 2: Glossary of Terms</w:t>
      </w:r>
    </w:p>
    <w:p w14:paraId="1EE93B9B" w14:textId="77777777" w:rsidR="000150B8" w:rsidRDefault="00000000" w:rsidP="00141BCA">
      <w:pPr>
        <w:spacing w:after="200" w:line="360" w:lineRule="auto"/>
        <w:jc w:val="both"/>
      </w:pPr>
      <w:r>
        <w:t>Terms are listed in the order they first appear across the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0150B8" w14:paraId="70741BF3" w14:textId="77777777">
        <w:trPr>
          <w:tblHeader/>
        </w:trPr>
        <w:tc>
          <w:tcPr>
            <w:tcW w:w="2900" w:type="dxa"/>
            <w:shd w:val="clear" w:color="auto" w:fill="1F3864"/>
            <w:tcMar>
              <w:top w:w="80" w:type="dxa"/>
              <w:left w:w="100" w:type="dxa"/>
              <w:bottom w:w="80" w:type="dxa"/>
              <w:right w:w="100" w:type="dxa"/>
            </w:tcMar>
          </w:tcPr>
          <w:p w14:paraId="74A07C2D" w14:textId="77777777" w:rsidR="000150B8" w:rsidRDefault="00000000" w:rsidP="00141BCA">
            <w:pPr>
              <w:jc w:val="both"/>
            </w:pPr>
            <w:r>
              <w:rPr>
                <w:b/>
                <w:bCs/>
                <w:color w:val="FFFFFF"/>
                <w:sz w:val="20"/>
                <w:szCs w:val="20"/>
              </w:rPr>
              <w:t>Term</w:t>
            </w:r>
          </w:p>
        </w:tc>
        <w:tc>
          <w:tcPr>
            <w:tcW w:w="6460" w:type="dxa"/>
            <w:shd w:val="clear" w:color="auto" w:fill="1F3864"/>
            <w:tcMar>
              <w:top w:w="80" w:type="dxa"/>
              <w:left w:w="100" w:type="dxa"/>
              <w:bottom w:w="80" w:type="dxa"/>
              <w:right w:w="100" w:type="dxa"/>
            </w:tcMar>
          </w:tcPr>
          <w:p w14:paraId="4BC8C681" w14:textId="77777777" w:rsidR="000150B8" w:rsidRDefault="00000000" w:rsidP="00141BCA">
            <w:pPr>
              <w:jc w:val="both"/>
            </w:pPr>
            <w:r>
              <w:rPr>
                <w:b/>
                <w:bCs/>
                <w:color w:val="FFFFFF"/>
                <w:sz w:val="20"/>
                <w:szCs w:val="20"/>
              </w:rPr>
              <w:t>Definition</w:t>
            </w:r>
          </w:p>
        </w:tc>
      </w:tr>
      <w:tr w:rsidR="000150B8" w14:paraId="363F4917" w14:textId="77777777">
        <w:tc>
          <w:tcPr>
            <w:tcW w:w="2900" w:type="dxa"/>
            <w:tcMar>
              <w:top w:w="60" w:type="dxa"/>
              <w:left w:w="100" w:type="dxa"/>
              <w:bottom w:w="60" w:type="dxa"/>
              <w:right w:w="100" w:type="dxa"/>
            </w:tcMar>
          </w:tcPr>
          <w:p w14:paraId="3161385B" w14:textId="77777777" w:rsidR="000150B8" w:rsidRDefault="00000000" w:rsidP="00141BCA">
            <w:pPr>
              <w:jc w:val="both"/>
            </w:pPr>
            <w:r>
              <w:rPr>
                <w:sz w:val="20"/>
                <w:szCs w:val="20"/>
              </w:rPr>
              <w:t>Catastrophe (cat) claim</w:t>
            </w:r>
          </w:p>
        </w:tc>
        <w:tc>
          <w:tcPr>
            <w:tcW w:w="6460" w:type="dxa"/>
            <w:tcMar>
              <w:top w:w="60" w:type="dxa"/>
              <w:left w:w="100" w:type="dxa"/>
              <w:bottom w:w="60" w:type="dxa"/>
              <w:right w:w="100" w:type="dxa"/>
            </w:tcMar>
          </w:tcPr>
          <w:p w14:paraId="79BBD74B" w14:textId="77777777" w:rsidR="000150B8" w:rsidRDefault="00000000" w:rsidP="00141BCA">
            <w:pPr>
              <w:jc w:val="both"/>
            </w:pPr>
            <w:r>
              <w:rPr>
                <w:sz w:val="20"/>
                <w:szCs w:val="20"/>
              </w:rPr>
              <w:t>A claim resulting from a declared catastrophe event, as opposed to routine, day-to-day activity.</w:t>
            </w:r>
          </w:p>
        </w:tc>
      </w:tr>
      <w:tr w:rsidR="000150B8" w14:paraId="09309448" w14:textId="77777777">
        <w:tc>
          <w:tcPr>
            <w:tcW w:w="2900" w:type="dxa"/>
            <w:tcMar>
              <w:top w:w="60" w:type="dxa"/>
              <w:left w:w="100" w:type="dxa"/>
              <w:bottom w:w="60" w:type="dxa"/>
              <w:right w:w="100" w:type="dxa"/>
            </w:tcMar>
          </w:tcPr>
          <w:p w14:paraId="34E3BFF6" w14:textId="77777777" w:rsidR="000150B8" w:rsidRDefault="00000000" w:rsidP="00141BCA">
            <w:pPr>
              <w:jc w:val="both"/>
            </w:pPr>
            <w:r>
              <w:rPr>
                <w:sz w:val="20"/>
                <w:szCs w:val="20"/>
              </w:rPr>
              <w:t>PCS / Verisk catastrophe threshold</w:t>
            </w:r>
          </w:p>
        </w:tc>
        <w:tc>
          <w:tcPr>
            <w:tcW w:w="6460" w:type="dxa"/>
            <w:tcMar>
              <w:top w:w="60" w:type="dxa"/>
              <w:left w:w="100" w:type="dxa"/>
              <w:bottom w:w="60" w:type="dxa"/>
              <w:right w:w="100" w:type="dxa"/>
            </w:tcMar>
          </w:tcPr>
          <w:p w14:paraId="20481A95" w14:textId="77777777" w:rsidR="000150B8" w:rsidRDefault="00000000" w:rsidP="00141BCA">
            <w:pPr>
              <w:jc w:val="both"/>
            </w:pPr>
            <w:r>
              <w:rPr>
                <w:sz w:val="20"/>
                <w:szCs w:val="20"/>
              </w:rPr>
              <w:t>The industry-standard definition of a catastrophe: an event causing at least $25 million in insured losses.</w:t>
            </w:r>
          </w:p>
        </w:tc>
      </w:tr>
      <w:tr w:rsidR="000150B8" w14:paraId="78013BCF" w14:textId="77777777">
        <w:tc>
          <w:tcPr>
            <w:tcW w:w="2900" w:type="dxa"/>
            <w:tcMar>
              <w:top w:w="60" w:type="dxa"/>
              <w:left w:w="100" w:type="dxa"/>
              <w:bottom w:w="60" w:type="dxa"/>
              <w:right w:w="100" w:type="dxa"/>
            </w:tcMar>
          </w:tcPr>
          <w:p w14:paraId="27B552F1" w14:textId="77777777" w:rsidR="000150B8" w:rsidRDefault="00000000" w:rsidP="00141BCA">
            <w:pPr>
              <w:jc w:val="both"/>
            </w:pPr>
            <w:r>
              <w:rPr>
                <w:sz w:val="20"/>
                <w:szCs w:val="20"/>
              </w:rPr>
              <w:t>Right-skewed / long-tailed distribution</w:t>
            </w:r>
          </w:p>
        </w:tc>
        <w:tc>
          <w:tcPr>
            <w:tcW w:w="6460" w:type="dxa"/>
            <w:tcMar>
              <w:top w:w="60" w:type="dxa"/>
              <w:left w:w="100" w:type="dxa"/>
              <w:bottom w:w="60" w:type="dxa"/>
              <w:right w:w="100" w:type="dxa"/>
            </w:tcMar>
          </w:tcPr>
          <w:p w14:paraId="723BB7A5" w14:textId="77777777" w:rsidR="000150B8" w:rsidRDefault="00000000" w:rsidP="00141BCA">
            <w:pPr>
              <w:jc w:val="both"/>
            </w:pPr>
            <w:r>
              <w:rPr>
                <w:sz w:val="20"/>
                <w:szCs w:val="20"/>
              </w:rPr>
              <w:t>A distribution where most values are modest but a small number are very large, pulling the mean above the median.</w:t>
            </w:r>
          </w:p>
        </w:tc>
      </w:tr>
      <w:tr w:rsidR="000150B8" w14:paraId="4EC1EF3D" w14:textId="77777777">
        <w:tc>
          <w:tcPr>
            <w:tcW w:w="2900" w:type="dxa"/>
            <w:tcMar>
              <w:top w:w="60" w:type="dxa"/>
              <w:left w:w="100" w:type="dxa"/>
              <w:bottom w:w="60" w:type="dxa"/>
              <w:right w:w="100" w:type="dxa"/>
            </w:tcMar>
          </w:tcPr>
          <w:p w14:paraId="6260729A" w14:textId="77777777" w:rsidR="000150B8" w:rsidRDefault="00000000" w:rsidP="00141BCA">
            <w:pPr>
              <w:jc w:val="both"/>
            </w:pPr>
            <w:r>
              <w:rPr>
                <w:sz w:val="20"/>
                <w:szCs w:val="20"/>
              </w:rPr>
              <w:t>One-hot encoding</w:t>
            </w:r>
          </w:p>
        </w:tc>
        <w:tc>
          <w:tcPr>
            <w:tcW w:w="6460" w:type="dxa"/>
            <w:tcMar>
              <w:top w:w="60" w:type="dxa"/>
              <w:left w:w="100" w:type="dxa"/>
              <w:bottom w:w="60" w:type="dxa"/>
              <w:right w:w="100" w:type="dxa"/>
            </w:tcMar>
          </w:tcPr>
          <w:p w14:paraId="29196845" w14:textId="77777777" w:rsidR="000150B8" w:rsidRDefault="00000000" w:rsidP="00141BCA">
            <w:pPr>
              <w:jc w:val="both"/>
            </w:pPr>
            <w:r>
              <w:rPr>
                <w:sz w:val="20"/>
                <w:szCs w:val="20"/>
              </w:rPr>
              <w:t>Converting a text category into a set of 0/1 columns, one per category, so a model can use it as a numeric input.</w:t>
            </w:r>
          </w:p>
        </w:tc>
      </w:tr>
      <w:tr w:rsidR="000150B8" w14:paraId="482FEDFA" w14:textId="77777777">
        <w:tc>
          <w:tcPr>
            <w:tcW w:w="2900" w:type="dxa"/>
            <w:tcMar>
              <w:top w:w="60" w:type="dxa"/>
              <w:left w:w="100" w:type="dxa"/>
              <w:bottom w:w="60" w:type="dxa"/>
              <w:right w:w="100" w:type="dxa"/>
            </w:tcMar>
          </w:tcPr>
          <w:p w14:paraId="0103DEA4" w14:textId="77777777" w:rsidR="000150B8" w:rsidRDefault="00000000" w:rsidP="00141BCA">
            <w:pPr>
              <w:jc w:val="both"/>
            </w:pPr>
            <w:r>
              <w:rPr>
                <w:sz w:val="20"/>
                <w:szCs w:val="20"/>
              </w:rPr>
              <w:t>Standardization</w:t>
            </w:r>
          </w:p>
        </w:tc>
        <w:tc>
          <w:tcPr>
            <w:tcW w:w="6460" w:type="dxa"/>
            <w:tcMar>
              <w:top w:w="60" w:type="dxa"/>
              <w:left w:w="100" w:type="dxa"/>
              <w:bottom w:w="60" w:type="dxa"/>
              <w:right w:w="100" w:type="dxa"/>
            </w:tcMar>
          </w:tcPr>
          <w:p w14:paraId="0C80E723" w14:textId="77777777" w:rsidR="000150B8" w:rsidRDefault="00000000" w:rsidP="00141BCA">
            <w:pPr>
              <w:jc w:val="both"/>
            </w:pPr>
            <w:r>
              <w:rPr>
                <w:sz w:val="20"/>
                <w:szCs w:val="20"/>
              </w:rPr>
              <w:t>Rescaling a numeric column to have a mean of 0 and a consistent spread, so features on different scales can be compared fairly by a model.</w:t>
            </w:r>
          </w:p>
        </w:tc>
      </w:tr>
      <w:tr w:rsidR="000150B8" w14:paraId="414DF134" w14:textId="77777777">
        <w:tc>
          <w:tcPr>
            <w:tcW w:w="2900" w:type="dxa"/>
            <w:tcMar>
              <w:top w:w="60" w:type="dxa"/>
              <w:left w:w="100" w:type="dxa"/>
              <w:bottom w:w="60" w:type="dxa"/>
              <w:right w:w="100" w:type="dxa"/>
            </w:tcMar>
          </w:tcPr>
          <w:p w14:paraId="71C96101" w14:textId="77777777" w:rsidR="000150B8" w:rsidRDefault="00000000" w:rsidP="00141BCA">
            <w:pPr>
              <w:jc w:val="both"/>
            </w:pPr>
            <w:r>
              <w:rPr>
                <w:sz w:val="20"/>
                <w:szCs w:val="20"/>
              </w:rPr>
              <w:t>Training set / test set</w:t>
            </w:r>
          </w:p>
        </w:tc>
        <w:tc>
          <w:tcPr>
            <w:tcW w:w="6460" w:type="dxa"/>
            <w:tcMar>
              <w:top w:w="60" w:type="dxa"/>
              <w:left w:w="100" w:type="dxa"/>
              <w:bottom w:w="60" w:type="dxa"/>
              <w:right w:w="100" w:type="dxa"/>
            </w:tcMar>
          </w:tcPr>
          <w:p w14:paraId="559B490A" w14:textId="77777777" w:rsidR="000150B8" w:rsidRDefault="00000000" w:rsidP="00141BCA">
            <w:pPr>
              <w:jc w:val="both"/>
            </w:pPr>
            <w:r>
              <w:rPr>
                <w:sz w:val="20"/>
                <w:szCs w:val="20"/>
              </w:rPr>
              <w:t>The training set is the data a model learns from; the test set is held back and used only to check how well the model performs on data it has never seen.</w:t>
            </w:r>
          </w:p>
        </w:tc>
      </w:tr>
      <w:tr w:rsidR="000150B8" w14:paraId="34C26EA8" w14:textId="77777777">
        <w:tc>
          <w:tcPr>
            <w:tcW w:w="2900" w:type="dxa"/>
            <w:tcMar>
              <w:top w:w="60" w:type="dxa"/>
              <w:left w:w="100" w:type="dxa"/>
              <w:bottom w:w="60" w:type="dxa"/>
              <w:right w:w="100" w:type="dxa"/>
            </w:tcMar>
          </w:tcPr>
          <w:p w14:paraId="662B394C" w14:textId="77777777" w:rsidR="000150B8" w:rsidRDefault="00000000" w:rsidP="00141BCA">
            <w:pPr>
              <w:jc w:val="both"/>
            </w:pPr>
            <w:r>
              <w:rPr>
                <w:sz w:val="20"/>
                <w:szCs w:val="20"/>
              </w:rPr>
              <w:t>GLM (Generalized Linear Model)</w:t>
            </w:r>
          </w:p>
        </w:tc>
        <w:tc>
          <w:tcPr>
            <w:tcW w:w="6460" w:type="dxa"/>
            <w:tcMar>
              <w:top w:w="60" w:type="dxa"/>
              <w:left w:w="100" w:type="dxa"/>
              <w:bottom w:w="60" w:type="dxa"/>
              <w:right w:w="100" w:type="dxa"/>
            </w:tcMar>
          </w:tcPr>
          <w:p w14:paraId="2341F78C" w14:textId="77777777" w:rsidR="000150B8" w:rsidRDefault="00000000" w:rsidP="00141BCA">
            <w:pPr>
              <w:jc w:val="both"/>
            </w:pPr>
            <w:r>
              <w:rPr>
                <w:sz w:val="20"/>
                <w:szCs w:val="20"/>
              </w:rPr>
              <w:t>A regression model, widely used in actuarial work, that can be fit to non-normal outcomes (like right-skewed claim costs) while remaining easy to interpret.</w:t>
            </w:r>
          </w:p>
        </w:tc>
      </w:tr>
      <w:tr w:rsidR="000150B8" w14:paraId="0450B8AE" w14:textId="77777777">
        <w:tc>
          <w:tcPr>
            <w:tcW w:w="2900" w:type="dxa"/>
            <w:tcMar>
              <w:top w:w="60" w:type="dxa"/>
              <w:left w:w="100" w:type="dxa"/>
              <w:bottom w:w="60" w:type="dxa"/>
              <w:right w:w="100" w:type="dxa"/>
            </w:tcMar>
          </w:tcPr>
          <w:p w14:paraId="221BF0BC" w14:textId="77777777" w:rsidR="000150B8" w:rsidRDefault="00000000" w:rsidP="00141BCA">
            <w:pPr>
              <w:jc w:val="both"/>
            </w:pPr>
            <w:r>
              <w:rPr>
                <w:sz w:val="20"/>
                <w:szCs w:val="20"/>
              </w:rPr>
              <w:t>Gamma regression</w:t>
            </w:r>
          </w:p>
        </w:tc>
        <w:tc>
          <w:tcPr>
            <w:tcW w:w="6460" w:type="dxa"/>
            <w:tcMar>
              <w:top w:w="60" w:type="dxa"/>
              <w:left w:w="100" w:type="dxa"/>
              <w:bottom w:w="60" w:type="dxa"/>
              <w:right w:w="100" w:type="dxa"/>
            </w:tcMar>
          </w:tcPr>
          <w:p w14:paraId="24EF1DA3" w14:textId="77777777" w:rsidR="000150B8" w:rsidRDefault="00000000" w:rsidP="00141BCA">
            <w:pPr>
              <w:jc w:val="both"/>
            </w:pPr>
            <w:r>
              <w:rPr>
                <w:sz w:val="20"/>
                <w:szCs w:val="20"/>
              </w:rPr>
              <w:t>A GLM variant specifically suited to positive, right-skewed data such as claim severity.</w:t>
            </w:r>
          </w:p>
        </w:tc>
      </w:tr>
      <w:tr w:rsidR="000150B8" w14:paraId="2CD47C9D" w14:textId="77777777">
        <w:tc>
          <w:tcPr>
            <w:tcW w:w="2900" w:type="dxa"/>
            <w:tcMar>
              <w:top w:w="60" w:type="dxa"/>
              <w:left w:w="100" w:type="dxa"/>
              <w:bottom w:w="60" w:type="dxa"/>
              <w:right w:w="100" w:type="dxa"/>
            </w:tcMar>
          </w:tcPr>
          <w:p w14:paraId="27C9A31C" w14:textId="77777777" w:rsidR="000150B8" w:rsidRDefault="00000000" w:rsidP="00141BCA">
            <w:pPr>
              <w:jc w:val="both"/>
            </w:pPr>
            <w:r>
              <w:rPr>
                <w:sz w:val="20"/>
                <w:szCs w:val="20"/>
              </w:rPr>
              <w:t>Gradient boosting</w:t>
            </w:r>
          </w:p>
        </w:tc>
        <w:tc>
          <w:tcPr>
            <w:tcW w:w="6460" w:type="dxa"/>
            <w:tcMar>
              <w:top w:w="60" w:type="dxa"/>
              <w:left w:w="100" w:type="dxa"/>
              <w:bottom w:w="60" w:type="dxa"/>
              <w:right w:w="100" w:type="dxa"/>
            </w:tcMar>
          </w:tcPr>
          <w:p w14:paraId="7D832FFA" w14:textId="77777777" w:rsidR="000150B8" w:rsidRDefault="00000000" w:rsidP="00141BCA">
            <w:pPr>
              <w:jc w:val="both"/>
            </w:pPr>
            <w:r>
              <w:rPr>
                <w:sz w:val="20"/>
                <w:szCs w:val="20"/>
              </w:rPr>
              <w:t>A machine learning method that builds many small decision trees in sequence, each correcting the errors of the ones before it.</w:t>
            </w:r>
          </w:p>
        </w:tc>
      </w:tr>
      <w:tr w:rsidR="000150B8" w14:paraId="7EBE896B" w14:textId="77777777">
        <w:tc>
          <w:tcPr>
            <w:tcW w:w="2900" w:type="dxa"/>
            <w:tcMar>
              <w:top w:w="60" w:type="dxa"/>
              <w:left w:w="100" w:type="dxa"/>
              <w:bottom w:w="60" w:type="dxa"/>
              <w:right w:w="100" w:type="dxa"/>
            </w:tcMar>
          </w:tcPr>
          <w:p w14:paraId="6EBD5100" w14:textId="77777777" w:rsidR="000150B8" w:rsidRDefault="00000000" w:rsidP="00141BCA">
            <w:pPr>
              <w:jc w:val="both"/>
            </w:pPr>
            <w:r>
              <w:rPr>
                <w:sz w:val="20"/>
                <w:szCs w:val="20"/>
              </w:rPr>
              <w:t>MAE (Mean Absolute Error)</w:t>
            </w:r>
          </w:p>
        </w:tc>
        <w:tc>
          <w:tcPr>
            <w:tcW w:w="6460" w:type="dxa"/>
            <w:tcMar>
              <w:top w:w="60" w:type="dxa"/>
              <w:left w:w="100" w:type="dxa"/>
              <w:bottom w:w="60" w:type="dxa"/>
              <w:right w:w="100" w:type="dxa"/>
            </w:tcMar>
          </w:tcPr>
          <w:p w14:paraId="6FD94F27" w14:textId="77777777" w:rsidR="000150B8" w:rsidRDefault="00000000" w:rsidP="00141BCA">
            <w:pPr>
              <w:jc w:val="both"/>
            </w:pPr>
            <w:r>
              <w:rPr>
                <w:sz w:val="20"/>
                <w:szCs w:val="20"/>
              </w:rPr>
              <w:t>The average absolute difference between a model's predictions and the actual values, in the same units as the outcome (here, dollars).</w:t>
            </w:r>
          </w:p>
        </w:tc>
      </w:tr>
      <w:tr w:rsidR="000150B8" w14:paraId="189E5106" w14:textId="77777777">
        <w:tc>
          <w:tcPr>
            <w:tcW w:w="2900" w:type="dxa"/>
            <w:tcMar>
              <w:top w:w="60" w:type="dxa"/>
              <w:left w:w="100" w:type="dxa"/>
              <w:bottom w:w="60" w:type="dxa"/>
              <w:right w:w="100" w:type="dxa"/>
            </w:tcMar>
          </w:tcPr>
          <w:p w14:paraId="6EAAD09E" w14:textId="77777777" w:rsidR="000150B8" w:rsidRDefault="00000000" w:rsidP="00141BCA">
            <w:pPr>
              <w:jc w:val="both"/>
            </w:pPr>
            <w:r>
              <w:rPr>
                <w:sz w:val="20"/>
                <w:szCs w:val="20"/>
              </w:rPr>
              <w:t>R-squared (R2)</w:t>
            </w:r>
          </w:p>
        </w:tc>
        <w:tc>
          <w:tcPr>
            <w:tcW w:w="6460" w:type="dxa"/>
            <w:tcMar>
              <w:top w:w="60" w:type="dxa"/>
              <w:left w:w="100" w:type="dxa"/>
              <w:bottom w:w="60" w:type="dxa"/>
              <w:right w:w="100" w:type="dxa"/>
            </w:tcMar>
          </w:tcPr>
          <w:p w14:paraId="2A123C41" w14:textId="77777777" w:rsidR="000150B8" w:rsidRDefault="00000000" w:rsidP="00141BCA">
            <w:pPr>
              <w:jc w:val="both"/>
            </w:pPr>
            <w:r>
              <w:rPr>
                <w:sz w:val="20"/>
                <w:szCs w:val="20"/>
              </w:rPr>
              <w:t>The fraction of variation in the outcome that a model explains, from 0 (no better than guessing the average) to 1 (perfect prediction).</w:t>
            </w:r>
          </w:p>
        </w:tc>
      </w:tr>
      <w:tr w:rsidR="000150B8" w14:paraId="4C3EBAFC" w14:textId="77777777">
        <w:tc>
          <w:tcPr>
            <w:tcW w:w="2900" w:type="dxa"/>
            <w:tcMar>
              <w:top w:w="60" w:type="dxa"/>
              <w:left w:w="100" w:type="dxa"/>
              <w:bottom w:w="60" w:type="dxa"/>
              <w:right w:w="100" w:type="dxa"/>
            </w:tcMar>
          </w:tcPr>
          <w:p w14:paraId="0C970AA1" w14:textId="77777777" w:rsidR="000150B8" w:rsidRDefault="00000000" w:rsidP="00141BCA">
            <w:pPr>
              <w:jc w:val="both"/>
            </w:pPr>
            <w:r>
              <w:rPr>
                <w:sz w:val="20"/>
                <w:szCs w:val="20"/>
              </w:rPr>
              <w:t>Class imbalance</w:t>
            </w:r>
          </w:p>
        </w:tc>
        <w:tc>
          <w:tcPr>
            <w:tcW w:w="6460" w:type="dxa"/>
            <w:tcMar>
              <w:top w:w="60" w:type="dxa"/>
              <w:left w:w="100" w:type="dxa"/>
              <w:bottom w:w="60" w:type="dxa"/>
              <w:right w:w="100" w:type="dxa"/>
            </w:tcMar>
          </w:tcPr>
          <w:p w14:paraId="197F85DA" w14:textId="77777777" w:rsidR="000150B8" w:rsidRDefault="00000000" w:rsidP="00141BCA">
            <w:pPr>
              <w:jc w:val="both"/>
            </w:pPr>
            <w:r>
              <w:rPr>
                <w:sz w:val="20"/>
                <w:szCs w:val="20"/>
              </w:rPr>
              <w:t>A situation where one outcome (e.g. fraud) is far rarer than the other in the training data, which can cause a model to simply predict the majority class.</w:t>
            </w:r>
          </w:p>
        </w:tc>
      </w:tr>
      <w:tr w:rsidR="000150B8" w14:paraId="196C5894" w14:textId="77777777">
        <w:tc>
          <w:tcPr>
            <w:tcW w:w="2900" w:type="dxa"/>
            <w:tcMar>
              <w:top w:w="60" w:type="dxa"/>
              <w:left w:w="100" w:type="dxa"/>
              <w:bottom w:w="60" w:type="dxa"/>
              <w:right w:w="100" w:type="dxa"/>
            </w:tcMar>
          </w:tcPr>
          <w:p w14:paraId="1D9837A1" w14:textId="77777777" w:rsidR="000150B8" w:rsidRDefault="00000000" w:rsidP="00141BCA">
            <w:pPr>
              <w:jc w:val="both"/>
            </w:pPr>
            <w:r>
              <w:rPr>
                <w:sz w:val="20"/>
                <w:szCs w:val="20"/>
              </w:rPr>
              <w:t>Precision</w:t>
            </w:r>
          </w:p>
        </w:tc>
        <w:tc>
          <w:tcPr>
            <w:tcW w:w="6460" w:type="dxa"/>
            <w:tcMar>
              <w:top w:w="60" w:type="dxa"/>
              <w:left w:w="100" w:type="dxa"/>
              <w:bottom w:w="60" w:type="dxa"/>
              <w:right w:w="100" w:type="dxa"/>
            </w:tcMar>
          </w:tcPr>
          <w:p w14:paraId="739AEC68" w14:textId="77777777" w:rsidR="000150B8" w:rsidRDefault="00000000" w:rsidP="00141BCA">
            <w:pPr>
              <w:jc w:val="both"/>
            </w:pPr>
            <w:r>
              <w:rPr>
                <w:sz w:val="20"/>
                <w:szCs w:val="20"/>
              </w:rPr>
              <w:t>Of the cases a model flagged as positive (e.g. fraud), the fraction that actually were positive.</w:t>
            </w:r>
          </w:p>
        </w:tc>
      </w:tr>
      <w:tr w:rsidR="000150B8" w14:paraId="688DB141" w14:textId="77777777">
        <w:tc>
          <w:tcPr>
            <w:tcW w:w="2900" w:type="dxa"/>
            <w:tcMar>
              <w:top w:w="60" w:type="dxa"/>
              <w:left w:w="100" w:type="dxa"/>
              <w:bottom w:w="60" w:type="dxa"/>
              <w:right w:w="100" w:type="dxa"/>
            </w:tcMar>
          </w:tcPr>
          <w:p w14:paraId="6C8EF6E9" w14:textId="77777777" w:rsidR="000150B8" w:rsidRDefault="00000000" w:rsidP="00141BCA">
            <w:pPr>
              <w:jc w:val="both"/>
            </w:pPr>
            <w:r>
              <w:rPr>
                <w:sz w:val="20"/>
                <w:szCs w:val="20"/>
              </w:rPr>
              <w:t>Recall</w:t>
            </w:r>
          </w:p>
        </w:tc>
        <w:tc>
          <w:tcPr>
            <w:tcW w:w="6460" w:type="dxa"/>
            <w:tcMar>
              <w:top w:w="60" w:type="dxa"/>
              <w:left w:w="100" w:type="dxa"/>
              <w:bottom w:w="60" w:type="dxa"/>
              <w:right w:w="100" w:type="dxa"/>
            </w:tcMar>
          </w:tcPr>
          <w:p w14:paraId="43A33DFB" w14:textId="77777777" w:rsidR="000150B8" w:rsidRDefault="00000000" w:rsidP="00141BCA">
            <w:pPr>
              <w:jc w:val="both"/>
            </w:pPr>
            <w:r>
              <w:rPr>
                <w:sz w:val="20"/>
                <w:szCs w:val="20"/>
              </w:rPr>
              <w:t>Of the cases that were actually positive, the fraction the model correctly flagged.</w:t>
            </w:r>
          </w:p>
        </w:tc>
      </w:tr>
      <w:tr w:rsidR="000150B8" w14:paraId="29781A5B" w14:textId="77777777">
        <w:tc>
          <w:tcPr>
            <w:tcW w:w="2900" w:type="dxa"/>
            <w:tcMar>
              <w:top w:w="60" w:type="dxa"/>
              <w:left w:w="100" w:type="dxa"/>
              <w:bottom w:w="60" w:type="dxa"/>
              <w:right w:w="100" w:type="dxa"/>
            </w:tcMar>
          </w:tcPr>
          <w:p w14:paraId="1ED5FA1C" w14:textId="77777777" w:rsidR="000150B8" w:rsidRDefault="00000000" w:rsidP="00141BCA">
            <w:pPr>
              <w:jc w:val="both"/>
            </w:pPr>
            <w:r>
              <w:rPr>
                <w:sz w:val="20"/>
                <w:szCs w:val="20"/>
              </w:rPr>
              <w:t>F1 score</w:t>
            </w:r>
          </w:p>
        </w:tc>
        <w:tc>
          <w:tcPr>
            <w:tcW w:w="6460" w:type="dxa"/>
            <w:tcMar>
              <w:top w:w="60" w:type="dxa"/>
              <w:left w:w="100" w:type="dxa"/>
              <w:bottom w:w="60" w:type="dxa"/>
              <w:right w:w="100" w:type="dxa"/>
            </w:tcMar>
          </w:tcPr>
          <w:p w14:paraId="11E8C271" w14:textId="77777777" w:rsidR="000150B8" w:rsidRDefault="00000000" w:rsidP="00141BCA">
            <w:pPr>
              <w:jc w:val="both"/>
            </w:pPr>
            <w:r>
              <w:rPr>
                <w:sz w:val="20"/>
                <w:szCs w:val="20"/>
              </w:rPr>
              <w:t>A single number balancing precision and recall, useful for comparing classifiers.</w:t>
            </w:r>
          </w:p>
        </w:tc>
      </w:tr>
      <w:tr w:rsidR="000150B8" w14:paraId="736F2C5B" w14:textId="77777777">
        <w:tc>
          <w:tcPr>
            <w:tcW w:w="2900" w:type="dxa"/>
            <w:tcMar>
              <w:top w:w="60" w:type="dxa"/>
              <w:left w:w="100" w:type="dxa"/>
              <w:bottom w:w="60" w:type="dxa"/>
              <w:right w:w="100" w:type="dxa"/>
            </w:tcMar>
          </w:tcPr>
          <w:p w14:paraId="7F97DC76" w14:textId="77777777" w:rsidR="000150B8" w:rsidRDefault="00000000" w:rsidP="00141BCA">
            <w:pPr>
              <w:jc w:val="both"/>
            </w:pPr>
            <w:r>
              <w:rPr>
                <w:sz w:val="20"/>
                <w:szCs w:val="20"/>
              </w:rPr>
              <w:t>SMOTE</w:t>
            </w:r>
          </w:p>
        </w:tc>
        <w:tc>
          <w:tcPr>
            <w:tcW w:w="6460" w:type="dxa"/>
            <w:tcMar>
              <w:top w:w="60" w:type="dxa"/>
              <w:left w:w="100" w:type="dxa"/>
              <w:bottom w:w="60" w:type="dxa"/>
              <w:right w:w="100" w:type="dxa"/>
            </w:tcMar>
          </w:tcPr>
          <w:p w14:paraId="7FF19F0A" w14:textId="77777777" w:rsidR="000150B8" w:rsidRDefault="00000000" w:rsidP="00141BCA">
            <w:pPr>
              <w:jc w:val="both"/>
            </w:pPr>
            <w:r>
              <w:rPr>
                <w:sz w:val="20"/>
                <w:szCs w:val="20"/>
              </w:rPr>
              <w:t>Synthetic Minority Oversampling Technique: generates synthetic examples of a rare class by interpolating between real examples and their nearest neighbors.</w:t>
            </w:r>
          </w:p>
        </w:tc>
      </w:tr>
      <w:tr w:rsidR="000150B8" w14:paraId="32CE06B6" w14:textId="77777777">
        <w:tc>
          <w:tcPr>
            <w:tcW w:w="2900" w:type="dxa"/>
            <w:tcMar>
              <w:top w:w="60" w:type="dxa"/>
              <w:left w:w="100" w:type="dxa"/>
              <w:bottom w:w="60" w:type="dxa"/>
              <w:right w:w="100" w:type="dxa"/>
            </w:tcMar>
          </w:tcPr>
          <w:p w14:paraId="0B05844A" w14:textId="77777777" w:rsidR="000150B8" w:rsidRDefault="00000000" w:rsidP="00141BCA">
            <w:pPr>
              <w:jc w:val="both"/>
            </w:pPr>
            <w:r>
              <w:rPr>
                <w:sz w:val="20"/>
                <w:szCs w:val="20"/>
              </w:rPr>
              <w:t>Decision threshold</w:t>
            </w:r>
          </w:p>
        </w:tc>
        <w:tc>
          <w:tcPr>
            <w:tcW w:w="6460" w:type="dxa"/>
            <w:tcMar>
              <w:top w:w="60" w:type="dxa"/>
              <w:left w:w="100" w:type="dxa"/>
              <w:bottom w:w="60" w:type="dxa"/>
              <w:right w:w="100" w:type="dxa"/>
            </w:tcMar>
          </w:tcPr>
          <w:p w14:paraId="6DB0CDA4" w14:textId="77777777" w:rsidR="000150B8" w:rsidRDefault="00000000" w:rsidP="00141BCA">
            <w:pPr>
              <w:jc w:val="both"/>
            </w:pPr>
            <w:r>
              <w:rPr>
                <w:sz w:val="20"/>
                <w:szCs w:val="20"/>
              </w:rPr>
              <w:t>The probability cutoff above which a classifier calls a case positive; often defaults to 50% but can be deliberately tuned.</w:t>
            </w:r>
          </w:p>
        </w:tc>
      </w:tr>
      <w:tr w:rsidR="000150B8" w14:paraId="2BE25B15" w14:textId="77777777">
        <w:tc>
          <w:tcPr>
            <w:tcW w:w="2900" w:type="dxa"/>
            <w:tcMar>
              <w:top w:w="60" w:type="dxa"/>
              <w:left w:w="100" w:type="dxa"/>
              <w:bottom w:w="60" w:type="dxa"/>
              <w:right w:w="100" w:type="dxa"/>
            </w:tcMar>
          </w:tcPr>
          <w:p w14:paraId="24E450CE" w14:textId="77777777" w:rsidR="000150B8" w:rsidRDefault="00000000" w:rsidP="00141BCA">
            <w:pPr>
              <w:jc w:val="both"/>
            </w:pPr>
            <w:r>
              <w:rPr>
                <w:sz w:val="20"/>
                <w:szCs w:val="20"/>
              </w:rPr>
              <w:t>Isolation Forest</w:t>
            </w:r>
          </w:p>
        </w:tc>
        <w:tc>
          <w:tcPr>
            <w:tcW w:w="6460" w:type="dxa"/>
            <w:tcMar>
              <w:top w:w="60" w:type="dxa"/>
              <w:left w:w="100" w:type="dxa"/>
              <w:bottom w:w="60" w:type="dxa"/>
              <w:right w:w="100" w:type="dxa"/>
            </w:tcMar>
          </w:tcPr>
          <w:p w14:paraId="65FCBCC2" w14:textId="77777777" w:rsidR="000150B8" w:rsidRDefault="00000000" w:rsidP="00141BCA">
            <w:pPr>
              <w:jc w:val="both"/>
            </w:pPr>
            <w:r>
              <w:rPr>
                <w:sz w:val="20"/>
                <w:szCs w:val="20"/>
              </w:rPr>
              <w:t>An unsupervised method that flags statistically unusual observations without needing any labeled examples.</w:t>
            </w:r>
          </w:p>
        </w:tc>
      </w:tr>
      <w:tr w:rsidR="000150B8" w14:paraId="1EABFB45" w14:textId="77777777">
        <w:tc>
          <w:tcPr>
            <w:tcW w:w="2900" w:type="dxa"/>
            <w:tcMar>
              <w:top w:w="60" w:type="dxa"/>
              <w:left w:w="100" w:type="dxa"/>
              <w:bottom w:w="60" w:type="dxa"/>
              <w:right w:w="100" w:type="dxa"/>
            </w:tcMar>
          </w:tcPr>
          <w:p w14:paraId="25CD1118" w14:textId="77777777" w:rsidR="000150B8" w:rsidRDefault="00000000" w:rsidP="00141BCA">
            <w:pPr>
              <w:jc w:val="both"/>
            </w:pPr>
            <w:r>
              <w:rPr>
                <w:sz w:val="20"/>
                <w:szCs w:val="20"/>
              </w:rPr>
              <w:t>Development triangle</w:t>
            </w:r>
          </w:p>
        </w:tc>
        <w:tc>
          <w:tcPr>
            <w:tcW w:w="6460" w:type="dxa"/>
            <w:tcMar>
              <w:top w:w="60" w:type="dxa"/>
              <w:left w:w="100" w:type="dxa"/>
              <w:bottom w:w="60" w:type="dxa"/>
              <w:right w:w="100" w:type="dxa"/>
            </w:tcMar>
          </w:tcPr>
          <w:p w14:paraId="47157EBD" w14:textId="77777777" w:rsidR="000150B8" w:rsidRDefault="00000000" w:rsidP="00141BCA">
            <w:pPr>
              <w:jc w:val="both"/>
            </w:pPr>
            <w:r>
              <w:rPr>
                <w:sz w:val="20"/>
                <w:szCs w:val="20"/>
              </w:rPr>
              <w:t>A table organizing claims by the period they occurred in (origin period) and how many periods have passed since (age), used in reserving.</w:t>
            </w:r>
          </w:p>
        </w:tc>
      </w:tr>
      <w:tr w:rsidR="000150B8" w14:paraId="265D9FD3" w14:textId="77777777">
        <w:tc>
          <w:tcPr>
            <w:tcW w:w="2900" w:type="dxa"/>
            <w:tcMar>
              <w:top w:w="60" w:type="dxa"/>
              <w:left w:w="100" w:type="dxa"/>
              <w:bottom w:w="60" w:type="dxa"/>
              <w:right w:w="100" w:type="dxa"/>
            </w:tcMar>
          </w:tcPr>
          <w:p w14:paraId="46D33B0A" w14:textId="77777777" w:rsidR="000150B8" w:rsidRDefault="00000000" w:rsidP="00141BCA">
            <w:pPr>
              <w:jc w:val="both"/>
            </w:pPr>
            <w:r>
              <w:rPr>
                <w:sz w:val="20"/>
                <w:szCs w:val="20"/>
              </w:rPr>
              <w:lastRenderedPageBreak/>
              <w:t>Age-to-age factor</w:t>
            </w:r>
          </w:p>
        </w:tc>
        <w:tc>
          <w:tcPr>
            <w:tcW w:w="6460" w:type="dxa"/>
            <w:tcMar>
              <w:top w:w="60" w:type="dxa"/>
              <w:left w:w="100" w:type="dxa"/>
              <w:bottom w:w="60" w:type="dxa"/>
              <w:right w:w="100" w:type="dxa"/>
            </w:tcMar>
          </w:tcPr>
          <w:p w14:paraId="308CD895" w14:textId="77777777" w:rsidR="000150B8" w:rsidRDefault="00000000" w:rsidP="00141BCA">
            <w:pPr>
              <w:jc w:val="both"/>
            </w:pPr>
            <w:r>
              <w:rPr>
                <w:sz w:val="20"/>
                <w:szCs w:val="20"/>
              </w:rPr>
              <w:t>The average rate at which claims grow in value between one development age and the next.</w:t>
            </w:r>
          </w:p>
        </w:tc>
      </w:tr>
      <w:tr w:rsidR="000150B8" w14:paraId="1CA188E5" w14:textId="77777777">
        <w:tc>
          <w:tcPr>
            <w:tcW w:w="2900" w:type="dxa"/>
            <w:tcMar>
              <w:top w:w="60" w:type="dxa"/>
              <w:left w:w="100" w:type="dxa"/>
              <w:bottom w:w="60" w:type="dxa"/>
              <w:right w:w="100" w:type="dxa"/>
            </w:tcMar>
          </w:tcPr>
          <w:p w14:paraId="70C9375E" w14:textId="77777777" w:rsidR="000150B8" w:rsidRDefault="00000000" w:rsidP="00141BCA">
            <w:pPr>
              <w:jc w:val="both"/>
            </w:pPr>
            <w:r>
              <w:rPr>
                <w:sz w:val="20"/>
                <w:szCs w:val="20"/>
              </w:rPr>
              <w:t>Cumulative development factor (CDF)</w:t>
            </w:r>
          </w:p>
        </w:tc>
        <w:tc>
          <w:tcPr>
            <w:tcW w:w="6460" w:type="dxa"/>
            <w:tcMar>
              <w:top w:w="60" w:type="dxa"/>
              <w:left w:w="100" w:type="dxa"/>
              <w:bottom w:w="60" w:type="dxa"/>
              <w:right w:w="100" w:type="dxa"/>
            </w:tcMar>
          </w:tcPr>
          <w:p w14:paraId="725E098E" w14:textId="77777777" w:rsidR="000150B8" w:rsidRDefault="00000000" w:rsidP="00141BCA">
            <w:pPr>
              <w:jc w:val="both"/>
            </w:pPr>
            <w:r>
              <w:rPr>
                <w:sz w:val="20"/>
                <w:szCs w:val="20"/>
              </w:rPr>
              <w:t>The product of all remaining age-to-age factors from a given age forward to full development.</w:t>
            </w:r>
          </w:p>
        </w:tc>
      </w:tr>
      <w:tr w:rsidR="000150B8" w14:paraId="6096EAE4" w14:textId="77777777">
        <w:tc>
          <w:tcPr>
            <w:tcW w:w="2900" w:type="dxa"/>
            <w:tcMar>
              <w:top w:w="60" w:type="dxa"/>
              <w:left w:w="100" w:type="dxa"/>
              <w:bottom w:w="60" w:type="dxa"/>
              <w:right w:w="100" w:type="dxa"/>
            </w:tcMar>
          </w:tcPr>
          <w:p w14:paraId="7C0D79DA" w14:textId="77777777" w:rsidR="000150B8" w:rsidRDefault="00000000" w:rsidP="00141BCA">
            <w:pPr>
              <w:jc w:val="both"/>
            </w:pPr>
            <w:r>
              <w:rPr>
                <w:sz w:val="20"/>
                <w:szCs w:val="20"/>
              </w:rPr>
              <w:t>Chain Ladder</w:t>
            </w:r>
          </w:p>
        </w:tc>
        <w:tc>
          <w:tcPr>
            <w:tcW w:w="6460" w:type="dxa"/>
            <w:tcMar>
              <w:top w:w="60" w:type="dxa"/>
              <w:left w:w="100" w:type="dxa"/>
              <w:bottom w:w="60" w:type="dxa"/>
              <w:right w:w="100" w:type="dxa"/>
            </w:tcMar>
          </w:tcPr>
          <w:p w14:paraId="2C089708" w14:textId="77777777" w:rsidR="000150B8" w:rsidRDefault="00000000" w:rsidP="00141BCA">
            <w:pPr>
              <w:jc w:val="both"/>
            </w:pPr>
            <w:r>
              <w:rPr>
                <w:sz w:val="20"/>
                <w:szCs w:val="20"/>
              </w:rPr>
              <w:t>A reserving method that projects ultimate claim costs by applying historical development factors to paid-to-date amounts.</w:t>
            </w:r>
          </w:p>
        </w:tc>
      </w:tr>
      <w:tr w:rsidR="000150B8" w14:paraId="1F1F22D9" w14:textId="77777777">
        <w:tc>
          <w:tcPr>
            <w:tcW w:w="2900" w:type="dxa"/>
            <w:tcMar>
              <w:top w:w="60" w:type="dxa"/>
              <w:left w:w="100" w:type="dxa"/>
              <w:bottom w:w="60" w:type="dxa"/>
              <w:right w:w="100" w:type="dxa"/>
            </w:tcMar>
          </w:tcPr>
          <w:p w14:paraId="18BE16A1" w14:textId="77777777" w:rsidR="000150B8" w:rsidRDefault="00000000" w:rsidP="00141BCA">
            <w:pPr>
              <w:jc w:val="both"/>
            </w:pPr>
            <w:r>
              <w:rPr>
                <w:sz w:val="20"/>
                <w:szCs w:val="20"/>
              </w:rPr>
              <w:t>Bornhuetter-Ferguson (BF)</w:t>
            </w:r>
          </w:p>
        </w:tc>
        <w:tc>
          <w:tcPr>
            <w:tcW w:w="6460" w:type="dxa"/>
            <w:tcMar>
              <w:top w:w="60" w:type="dxa"/>
              <w:left w:w="100" w:type="dxa"/>
              <w:bottom w:w="60" w:type="dxa"/>
              <w:right w:w="100" w:type="dxa"/>
            </w:tcMar>
          </w:tcPr>
          <w:p w14:paraId="4F76E43F" w14:textId="77777777" w:rsidR="000150B8" w:rsidRDefault="00000000" w:rsidP="00141BCA">
            <w:pPr>
              <w:jc w:val="both"/>
            </w:pPr>
            <w:r>
              <w:rPr>
                <w:sz w:val="20"/>
                <w:szCs w:val="20"/>
              </w:rPr>
              <w:t>A reserving method that blends an outside, a priori expected loss estimate with actual claims experience emerged so far, weighting the outside estimate more heavily while data is scarce.</w:t>
            </w:r>
          </w:p>
        </w:tc>
      </w:tr>
      <w:tr w:rsidR="000150B8" w14:paraId="027D6064" w14:textId="77777777">
        <w:tc>
          <w:tcPr>
            <w:tcW w:w="2900" w:type="dxa"/>
            <w:tcMar>
              <w:top w:w="60" w:type="dxa"/>
              <w:left w:w="100" w:type="dxa"/>
              <w:bottom w:w="60" w:type="dxa"/>
              <w:right w:w="100" w:type="dxa"/>
            </w:tcMar>
          </w:tcPr>
          <w:p w14:paraId="0888B022" w14:textId="77777777" w:rsidR="000150B8" w:rsidRDefault="00000000" w:rsidP="00141BCA">
            <w:pPr>
              <w:jc w:val="both"/>
            </w:pPr>
            <w:r>
              <w:rPr>
                <w:sz w:val="20"/>
                <w:szCs w:val="20"/>
              </w:rPr>
              <w:t>A priori estimate</w:t>
            </w:r>
          </w:p>
        </w:tc>
        <w:tc>
          <w:tcPr>
            <w:tcW w:w="6460" w:type="dxa"/>
            <w:tcMar>
              <w:top w:w="60" w:type="dxa"/>
              <w:left w:w="100" w:type="dxa"/>
              <w:bottom w:w="60" w:type="dxa"/>
              <w:right w:w="100" w:type="dxa"/>
            </w:tcMar>
          </w:tcPr>
          <w:p w14:paraId="7ED9BEE5" w14:textId="77777777" w:rsidR="000150B8" w:rsidRDefault="00000000" w:rsidP="00141BCA">
            <w:pPr>
              <w:jc w:val="both"/>
            </w:pPr>
            <w:r>
              <w:rPr>
                <w:sz w:val="20"/>
                <w:szCs w:val="20"/>
              </w:rPr>
              <w:t>An estimate made from information outside the dataset being analyzed, before incorporating what has actually emerged.</w:t>
            </w:r>
          </w:p>
        </w:tc>
      </w:tr>
      <w:tr w:rsidR="000150B8" w14:paraId="0D31F1CD" w14:textId="77777777">
        <w:tc>
          <w:tcPr>
            <w:tcW w:w="2900" w:type="dxa"/>
            <w:tcMar>
              <w:top w:w="60" w:type="dxa"/>
              <w:left w:w="100" w:type="dxa"/>
              <w:bottom w:w="60" w:type="dxa"/>
              <w:right w:w="100" w:type="dxa"/>
            </w:tcMar>
          </w:tcPr>
          <w:p w14:paraId="1EE77FEC" w14:textId="77777777" w:rsidR="000150B8" w:rsidRDefault="00000000" w:rsidP="00141BCA">
            <w:pPr>
              <w:jc w:val="both"/>
            </w:pPr>
            <w:r>
              <w:rPr>
                <w:sz w:val="20"/>
                <w:szCs w:val="20"/>
              </w:rPr>
              <w:t>Reserve</w:t>
            </w:r>
          </w:p>
        </w:tc>
        <w:tc>
          <w:tcPr>
            <w:tcW w:w="6460" w:type="dxa"/>
            <w:tcMar>
              <w:top w:w="60" w:type="dxa"/>
              <w:left w:w="100" w:type="dxa"/>
              <w:bottom w:w="60" w:type="dxa"/>
              <w:right w:w="100" w:type="dxa"/>
            </w:tcMar>
          </w:tcPr>
          <w:p w14:paraId="32233EEE" w14:textId="77777777" w:rsidR="000150B8" w:rsidRDefault="00000000" w:rsidP="00141BCA">
            <w:pPr>
              <w:jc w:val="both"/>
            </w:pPr>
            <w:r>
              <w:rPr>
                <w:sz w:val="20"/>
                <w:szCs w:val="20"/>
              </w:rPr>
              <w:t>The amount of money a company sets aside today to pay for claims that have not yet fully settled.</w:t>
            </w:r>
          </w:p>
        </w:tc>
      </w:tr>
      <w:tr w:rsidR="000150B8" w14:paraId="133024CD" w14:textId="77777777">
        <w:tc>
          <w:tcPr>
            <w:tcW w:w="2900" w:type="dxa"/>
            <w:tcMar>
              <w:top w:w="60" w:type="dxa"/>
              <w:left w:w="100" w:type="dxa"/>
              <w:bottom w:w="60" w:type="dxa"/>
              <w:right w:w="100" w:type="dxa"/>
            </w:tcMar>
          </w:tcPr>
          <w:p w14:paraId="501607EF" w14:textId="77777777" w:rsidR="000150B8" w:rsidRDefault="00000000" w:rsidP="00141BCA">
            <w:pPr>
              <w:jc w:val="both"/>
            </w:pPr>
            <w:r>
              <w:rPr>
                <w:sz w:val="20"/>
                <w:szCs w:val="20"/>
              </w:rPr>
              <w:t>Ultimate loss</w:t>
            </w:r>
          </w:p>
        </w:tc>
        <w:tc>
          <w:tcPr>
            <w:tcW w:w="6460" w:type="dxa"/>
            <w:tcMar>
              <w:top w:w="60" w:type="dxa"/>
              <w:left w:w="100" w:type="dxa"/>
              <w:bottom w:w="60" w:type="dxa"/>
              <w:right w:w="100" w:type="dxa"/>
            </w:tcMar>
          </w:tcPr>
          <w:p w14:paraId="783B3A15" w14:textId="77777777" w:rsidR="000150B8" w:rsidRDefault="00000000" w:rsidP="00141BCA">
            <w:pPr>
              <w:jc w:val="both"/>
            </w:pPr>
            <w:r>
              <w:rPr>
                <w:sz w:val="20"/>
                <w:szCs w:val="20"/>
              </w:rPr>
              <w:t>The total amount a claim (or group of claims) is projected to eventually cost once fully settled.</w:t>
            </w:r>
          </w:p>
        </w:tc>
      </w:tr>
      <w:tr w:rsidR="000150B8" w14:paraId="0ADA9127" w14:textId="77777777">
        <w:tc>
          <w:tcPr>
            <w:tcW w:w="2900" w:type="dxa"/>
            <w:tcMar>
              <w:top w:w="60" w:type="dxa"/>
              <w:left w:w="100" w:type="dxa"/>
              <w:bottom w:w="60" w:type="dxa"/>
              <w:right w:w="100" w:type="dxa"/>
            </w:tcMar>
          </w:tcPr>
          <w:p w14:paraId="390098FA" w14:textId="77777777" w:rsidR="000150B8" w:rsidRDefault="00000000" w:rsidP="00141BCA">
            <w:pPr>
              <w:jc w:val="both"/>
            </w:pPr>
            <w:r>
              <w:rPr>
                <w:sz w:val="20"/>
                <w:szCs w:val="20"/>
              </w:rPr>
              <w:t>Priority score</w:t>
            </w:r>
          </w:p>
        </w:tc>
        <w:tc>
          <w:tcPr>
            <w:tcW w:w="6460" w:type="dxa"/>
            <w:tcMar>
              <w:top w:w="60" w:type="dxa"/>
              <w:left w:w="100" w:type="dxa"/>
              <w:bottom w:w="60" w:type="dxa"/>
              <w:right w:w="100" w:type="dxa"/>
            </w:tcMar>
          </w:tcPr>
          <w:p w14:paraId="66F973C1" w14:textId="77777777" w:rsidR="000150B8" w:rsidRDefault="00000000" w:rsidP="00141BCA">
            <w:pPr>
              <w:jc w:val="both"/>
            </w:pPr>
            <w:r>
              <w:rPr>
                <w:sz w:val="20"/>
                <w:szCs w:val="20"/>
              </w:rPr>
              <w:t>A weighted, transparent score combining factors like severity, age, and catastrophe status, used to rank claims for processing order.</w:t>
            </w:r>
          </w:p>
        </w:tc>
      </w:tr>
      <w:tr w:rsidR="000150B8" w14:paraId="205E27CC" w14:textId="77777777">
        <w:tc>
          <w:tcPr>
            <w:tcW w:w="2900" w:type="dxa"/>
            <w:tcMar>
              <w:top w:w="60" w:type="dxa"/>
              <w:left w:w="100" w:type="dxa"/>
              <w:bottom w:w="60" w:type="dxa"/>
              <w:right w:w="100" w:type="dxa"/>
            </w:tcMar>
          </w:tcPr>
          <w:p w14:paraId="7DFF3711" w14:textId="77777777" w:rsidR="000150B8" w:rsidRDefault="00000000" w:rsidP="00141BCA">
            <w:pPr>
              <w:jc w:val="both"/>
            </w:pPr>
            <w:r>
              <w:rPr>
                <w:sz w:val="20"/>
                <w:szCs w:val="20"/>
              </w:rPr>
              <w:t>Dollar-weighted average</w:t>
            </w:r>
          </w:p>
        </w:tc>
        <w:tc>
          <w:tcPr>
            <w:tcW w:w="6460" w:type="dxa"/>
            <w:tcMar>
              <w:top w:w="60" w:type="dxa"/>
              <w:left w:w="100" w:type="dxa"/>
              <w:bottom w:w="60" w:type="dxa"/>
              <w:right w:w="100" w:type="dxa"/>
            </w:tcMar>
          </w:tcPr>
          <w:p w14:paraId="42F08654" w14:textId="77777777" w:rsidR="000150B8" w:rsidRDefault="00000000" w:rsidP="00141BCA">
            <w:pPr>
              <w:jc w:val="both"/>
            </w:pPr>
            <w:r>
              <w:rPr>
                <w:sz w:val="20"/>
                <w:szCs w:val="20"/>
              </w:rPr>
              <w:t>An average where each observation is weighted by its dollar size, so large claims influence the result more than small ones.</w:t>
            </w:r>
          </w:p>
        </w:tc>
      </w:tr>
      <w:tr w:rsidR="000150B8" w14:paraId="684B64ED" w14:textId="77777777">
        <w:tc>
          <w:tcPr>
            <w:tcW w:w="2900" w:type="dxa"/>
            <w:tcMar>
              <w:top w:w="60" w:type="dxa"/>
              <w:left w:w="100" w:type="dxa"/>
              <w:bottom w:w="60" w:type="dxa"/>
              <w:right w:w="100" w:type="dxa"/>
            </w:tcMar>
          </w:tcPr>
          <w:p w14:paraId="57298A6F" w14:textId="77777777" w:rsidR="000150B8" w:rsidRDefault="00000000" w:rsidP="00141BCA">
            <w:pPr>
              <w:jc w:val="both"/>
            </w:pPr>
            <w:r>
              <w:rPr>
                <w:sz w:val="20"/>
                <w:szCs w:val="20"/>
              </w:rPr>
              <w:t>Sensitivity analysis</w:t>
            </w:r>
          </w:p>
        </w:tc>
        <w:tc>
          <w:tcPr>
            <w:tcW w:w="6460" w:type="dxa"/>
            <w:tcMar>
              <w:top w:w="60" w:type="dxa"/>
              <w:left w:w="100" w:type="dxa"/>
              <w:bottom w:w="60" w:type="dxa"/>
              <w:right w:w="100" w:type="dxa"/>
            </w:tcMar>
          </w:tcPr>
          <w:p w14:paraId="6FB0AF8B" w14:textId="77777777" w:rsidR="000150B8" w:rsidRDefault="00000000" w:rsidP="00141BCA">
            <w:pPr>
              <w:jc w:val="both"/>
            </w:pPr>
            <w:r>
              <w:rPr>
                <w:sz w:val="20"/>
                <w:szCs w:val="20"/>
              </w:rPr>
              <w:t>Re-running an analysis across a range of plausible assumptions to see how much the conclusion depends on any single input.</w:t>
            </w:r>
          </w:p>
        </w:tc>
      </w:tr>
      <w:tr w:rsidR="000150B8" w14:paraId="2B2B8298" w14:textId="77777777">
        <w:tc>
          <w:tcPr>
            <w:tcW w:w="2900" w:type="dxa"/>
            <w:tcMar>
              <w:top w:w="60" w:type="dxa"/>
              <w:left w:w="100" w:type="dxa"/>
              <w:bottom w:w="60" w:type="dxa"/>
              <w:right w:w="100" w:type="dxa"/>
            </w:tcMar>
          </w:tcPr>
          <w:p w14:paraId="2F6BB47C" w14:textId="77777777" w:rsidR="000150B8" w:rsidRDefault="00000000" w:rsidP="00141BCA">
            <w:pPr>
              <w:jc w:val="both"/>
            </w:pPr>
            <w:r>
              <w:rPr>
                <w:sz w:val="20"/>
                <w:szCs w:val="20"/>
              </w:rPr>
              <w:t>Systematic risk (in this module's framing)</w:t>
            </w:r>
          </w:p>
        </w:tc>
        <w:tc>
          <w:tcPr>
            <w:tcW w:w="6460" w:type="dxa"/>
            <w:tcMar>
              <w:top w:w="60" w:type="dxa"/>
              <w:left w:w="100" w:type="dxa"/>
              <w:bottom w:w="60" w:type="dxa"/>
              <w:right w:w="100" w:type="dxa"/>
            </w:tcMar>
          </w:tcPr>
          <w:p w14:paraId="51F7D176" w14:textId="77777777" w:rsidR="000150B8" w:rsidRDefault="00000000" w:rsidP="00141BCA">
            <w:pPr>
              <w:jc w:val="both"/>
            </w:pPr>
            <w:r>
              <w:rPr>
                <w:sz w:val="20"/>
                <w:szCs w:val="20"/>
              </w:rPr>
              <w:t>The direct, physically modelable damage from a catastrophe, such as wind and storm surge.</w:t>
            </w:r>
          </w:p>
        </w:tc>
      </w:tr>
      <w:tr w:rsidR="000150B8" w14:paraId="5970D303" w14:textId="77777777">
        <w:tc>
          <w:tcPr>
            <w:tcW w:w="2900" w:type="dxa"/>
            <w:tcMar>
              <w:top w:w="60" w:type="dxa"/>
              <w:left w:w="100" w:type="dxa"/>
              <w:bottom w:w="60" w:type="dxa"/>
              <w:right w:w="100" w:type="dxa"/>
            </w:tcMar>
          </w:tcPr>
          <w:p w14:paraId="3F3DDC2F" w14:textId="77777777" w:rsidR="000150B8" w:rsidRDefault="00000000" w:rsidP="00141BCA">
            <w:pPr>
              <w:jc w:val="both"/>
            </w:pPr>
            <w:r>
              <w:rPr>
                <w:sz w:val="20"/>
                <w:szCs w:val="20"/>
              </w:rPr>
              <w:t>Unsystematic risk (in this module's framing)</w:t>
            </w:r>
          </w:p>
        </w:tc>
        <w:tc>
          <w:tcPr>
            <w:tcW w:w="6460" w:type="dxa"/>
            <w:tcMar>
              <w:top w:w="60" w:type="dxa"/>
              <w:left w:w="100" w:type="dxa"/>
              <w:bottom w:w="60" w:type="dxa"/>
              <w:right w:w="100" w:type="dxa"/>
            </w:tcMar>
          </w:tcPr>
          <w:p w14:paraId="4334BE2E" w14:textId="77777777" w:rsidR="000150B8" w:rsidRDefault="00000000" w:rsidP="00141BCA">
            <w:pPr>
              <w:jc w:val="both"/>
            </w:pPr>
            <w:r>
              <w:rPr>
                <w:sz w:val="20"/>
                <w:szCs w:val="20"/>
              </w:rPr>
              <w:t>The harder, more uncertain tail following a catastrophe: litigation, contractor behavior, fraud, and repair cost demand surges.</w:t>
            </w:r>
          </w:p>
        </w:tc>
      </w:tr>
    </w:tbl>
    <w:p w14:paraId="585BEDEF" w14:textId="77777777" w:rsidR="000150B8" w:rsidRDefault="00000000" w:rsidP="00141BCA">
      <w:pPr>
        <w:jc w:val="both"/>
      </w:pPr>
      <w:r>
        <w:br w:type="page"/>
      </w:r>
    </w:p>
    <w:p w14:paraId="59C3CD7A" w14:textId="77777777" w:rsidR="000150B8" w:rsidRDefault="00000000" w:rsidP="00141BCA">
      <w:pPr>
        <w:pStyle w:val="Heading1"/>
        <w:jc w:val="both"/>
      </w:pPr>
      <w:r>
        <w:lastRenderedPageBreak/>
        <w:t>Appendix 3: Scoring Rubric</w:t>
      </w:r>
    </w:p>
    <w:p w14:paraId="47AEB17D" w14:textId="77777777" w:rsidR="000150B8" w:rsidRDefault="00000000" w:rsidP="00141BCA">
      <w:pPr>
        <w:spacing w:after="200" w:line="360" w:lineRule="auto"/>
        <w:jc w:val="both"/>
      </w:pPr>
      <w:r>
        <w:t>Unless your instructor provides a different rubric, use the following as a general guide to how each activity is evaluated. This module rewards sound reasoning and honest acknowledgment of uncertainty at least as much as it rewards a single correct number.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100"/>
        <w:gridCol w:w="1860"/>
      </w:tblGrid>
      <w:tr w:rsidR="000150B8" w14:paraId="6F292E21" w14:textId="77777777">
        <w:trPr>
          <w:tblHeader/>
        </w:trPr>
        <w:tc>
          <w:tcPr>
            <w:tcW w:w="2400" w:type="dxa"/>
            <w:shd w:val="clear" w:color="auto" w:fill="1F3864"/>
            <w:tcMar>
              <w:top w:w="80" w:type="dxa"/>
              <w:left w:w="100" w:type="dxa"/>
              <w:bottom w:w="80" w:type="dxa"/>
              <w:right w:w="100" w:type="dxa"/>
            </w:tcMar>
          </w:tcPr>
          <w:p w14:paraId="13DBDF08" w14:textId="77777777" w:rsidR="000150B8" w:rsidRDefault="00000000" w:rsidP="00141BCA">
            <w:pPr>
              <w:jc w:val="both"/>
            </w:pPr>
            <w:r>
              <w:rPr>
                <w:b/>
                <w:bCs/>
                <w:color w:val="FFFFFF"/>
                <w:sz w:val="20"/>
                <w:szCs w:val="20"/>
              </w:rPr>
              <w:t>Criterion</w:t>
            </w:r>
          </w:p>
        </w:tc>
        <w:tc>
          <w:tcPr>
            <w:tcW w:w="5100" w:type="dxa"/>
            <w:shd w:val="clear" w:color="auto" w:fill="1F3864"/>
            <w:tcMar>
              <w:top w:w="80" w:type="dxa"/>
              <w:left w:w="100" w:type="dxa"/>
              <w:bottom w:w="80" w:type="dxa"/>
              <w:right w:w="100" w:type="dxa"/>
            </w:tcMar>
          </w:tcPr>
          <w:p w14:paraId="7507E87B" w14:textId="77777777" w:rsidR="000150B8" w:rsidRDefault="00000000" w:rsidP="00141BCA">
            <w:pPr>
              <w:jc w:val="both"/>
            </w:pPr>
            <w:r>
              <w:rPr>
                <w:b/>
                <w:bCs/>
                <w:color w:val="FFFFFF"/>
                <w:sz w:val="20"/>
                <w:szCs w:val="20"/>
              </w:rPr>
              <w:t>What it looks for</w:t>
            </w:r>
          </w:p>
        </w:tc>
        <w:tc>
          <w:tcPr>
            <w:tcW w:w="1860" w:type="dxa"/>
            <w:shd w:val="clear" w:color="auto" w:fill="1F3864"/>
            <w:tcMar>
              <w:top w:w="80" w:type="dxa"/>
              <w:left w:w="100" w:type="dxa"/>
              <w:bottom w:w="80" w:type="dxa"/>
              <w:right w:w="100" w:type="dxa"/>
            </w:tcMar>
          </w:tcPr>
          <w:p w14:paraId="4B6EA7D3" w14:textId="77777777" w:rsidR="000150B8" w:rsidRDefault="00000000" w:rsidP="00141BCA">
            <w:pPr>
              <w:jc w:val="both"/>
            </w:pPr>
            <w:r>
              <w:rPr>
                <w:b/>
                <w:bCs/>
                <w:color w:val="FFFFFF"/>
                <w:sz w:val="20"/>
                <w:szCs w:val="20"/>
              </w:rPr>
              <w:t>Weight</w:t>
            </w:r>
          </w:p>
        </w:tc>
      </w:tr>
      <w:tr w:rsidR="000150B8" w14:paraId="1A2970F7" w14:textId="77777777">
        <w:tc>
          <w:tcPr>
            <w:tcW w:w="2400" w:type="dxa"/>
            <w:tcMar>
              <w:top w:w="60" w:type="dxa"/>
              <w:left w:w="100" w:type="dxa"/>
              <w:bottom w:w="60" w:type="dxa"/>
              <w:right w:w="100" w:type="dxa"/>
            </w:tcMar>
          </w:tcPr>
          <w:p w14:paraId="19DB9815" w14:textId="77777777" w:rsidR="000150B8" w:rsidRDefault="00000000" w:rsidP="00141BCA">
            <w:pPr>
              <w:jc w:val="both"/>
            </w:pPr>
            <w:r>
              <w:rPr>
                <w:sz w:val="20"/>
                <w:szCs w:val="20"/>
              </w:rPr>
              <w:t>Technical execution</w:t>
            </w:r>
          </w:p>
        </w:tc>
        <w:tc>
          <w:tcPr>
            <w:tcW w:w="5100" w:type="dxa"/>
            <w:tcMar>
              <w:top w:w="60" w:type="dxa"/>
              <w:left w:w="100" w:type="dxa"/>
              <w:bottom w:w="60" w:type="dxa"/>
              <w:right w:w="100" w:type="dxa"/>
            </w:tcMar>
          </w:tcPr>
          <w:p w14:paraId="18662D48" w14:textId="77777777" w:rsidR="000150B8" w:rsidRDefault="00000000" w:rsidP="00141BCA">
            <w:pPr>
              <w:jc w:val="both"/>
            </w:pPr>
            <w:r>
              <w:rPr>
                <w:sz w:val="20"/>
                <w:szCs w:val="20"/>
              </w:rPr>
              <w:t>The notebook runs end to end and produces the outputs the activity asks you to record.</w:t>
            </w:r>
          </w:p>
        </w:tc>
        <w:tc>
          <w:tcPr>
            <w:tcW w:w="1860" w:type="dxa"/>
            <w:tcMar>
              <w:top w:w="60" w:type="dxa"/>
              <w:left w:w="100" w:type="dxa"/>
              <w:bottom w:w="60" w:type="dxa"/>
              <w:right w:w="100" w:type="dxa"/>
            </w:tcMar>
          </w:tcPr>
          <w:p w14:paraId="22E3D9DB" w14:textId="77777777" w:rsidR="000150B8" w:rsidRDefault="00000000" w:rsidP="00141BCA">
            <w:pPr>
              <w:jc w:val="both"/>
            </w:pPr>
            <w:r>
              <w:rPr>
                <w:sz w:val="20"/>
                <w:szCs w:val="20"/>
              </w:rPr>
              <w:t>30%</w:t>
            </w:r>
          </w:p>
        </w:tc>
      </w:tr>
      <w:tr w:rsidR="000150B8" w14:paraId="2931DDF6" w14:textId="77777777">
        <w:tc>
          <w:tcPr>
            <w:tcW w:w="2400" w:type="dxa"/>
            <w:tcMar>
              <w:top w:w="60" w:type="dxa"/>
              <w:left w:w="100" w:type="dxa"/>
              <w:bottom w:w="60" w:type="dxa"/>
              <w:right w:w="100" w:type="dxa"/>
            </w:tcMar>
          </w:tcPr>
          <w:p w14:paraId="42DF755E" w14:textId="77777777" w:rsidR="000150B8" w:rsidRDefault="00000000" w:rsidP="00141BCA">
            <w:pPr>
              <w:jc w:val="both"/>
            </w:pPr>
            <w:r>
              <w:rPr>
                <w:sz w:val="20"/>
                <w:szCs w:val="20"/>
              </w:rPr>
              <w:t>Accuracy of recorded figures</w:t>
            </w:r>
          </w:p>
        </w:tc>
        <w:tc>
          <w:tcPr>
            <w:tcW w:w="5100" w:type="dxa"/>
            <w:tcMar>
              <w:top w:w="60" w:type="dxa"/>
              <w:left w:w="100" w:type="dxa"/>
              <w:bottom w:w="60" w:type="dxa"/>
              <w:right w:w="100" w:type="dxa"/>
            </w:tcMar>
          </w:tcPr>
          <w:p w14:paraId="11A6757C" w14:textId="77777777" w:rsidR="000150B8" w:rsidRDefault="00000000" w:rsidP="00141BCA">
            <w:pPr>
              <w:jc w:val="both"/>
            </w:pPr>
            <w:r>
              <w:rPr>
                <w:sz w:val="20"/>
                <w:szCs w:val="20"/>
              </w:rPr>
              <w:t>Numbers copied into the workbook match your own notebook's output.</w:t>
            </w:r>
          </w:p>
        </w:tc>
        <w:tc>
          <w:tcPr>
            <w:tcW w:w="1860" w:type="dxa"/>
            <w:tcMar>
              <w:top w:w="60" w:type="dxa"/>
              <w:left w:w="100" w:type="dxa"/>
              <w:bottom w:w="60" w:type="dxa"/>
              <w:right w:w="100" w:type="dxa"/>
            </w:tcMar>
          </w:tcPr>
          <w:p w14:paraId="39F5E3D3" w14:textId="77777777" w:rsidR="000150B8" w:rsidRDefault="00000000" w:rsidP="00141BCA">
            <w:pPr>
              <w:jc w:val="both"/>
            </w:pPr>
            <w:r>
              <w:rPr>
                <w:sz w:val="20"/>
                <w:szCs w:val="20"/>
              </w:rPr>
              <w:t>15%</w:t>
            </w:r>
          </w:p>
        </w:tc>
      </w:tr>
      <w:tr w:rsidR="000150B8" w14:paraId="49328A17" w14:textId="77777777">
        <w:tc>
          <w:tcPr>
            <w:tcW w:w="2400" w:type="dxa"/>
            <w:tcMar>
              <w:top w:w="60" w:type="dxa"/>
              <w:left w:w="100" w:type="dxa"/>
              <w:bottom w:w="60" w:type="dxa"/>
              <w:right w:w="100" w:type="dxa"/>
            </w:tcMar>
          </w:tcPr>
          <w:p w14:paraId="791CE4B4" w14:textId="77777777" w:rsidR="000150B8" w:rsidRDefault="00000000" w:rsidP="00141BCA">
            <w:pPr>
              <w:jc w:val="both"/>
            </w:pPr>
            <w:r>
              <w:rPr>
                <w:sz w:val="20"/>
                <w:szCs w:val="20"/>
              </w:rPr>
              <w:t>Comprehension and interpretation</w:t>
            </w:r>
          </w:p>
        </w:tc>
        <w:tc>
          <w:tcPr>
            <w:tcW w:w="5100" w:type="dxa"/>
            <w:tcMar>
              <w:top w:w="60" w:type="dxa"/>
              <w:left w:w="100" w:type="dxa"/>
              <w:bottom w:w="60" w:type="dxa"/>
              <w:right w:w="100" w:type="dxa"/>
            </w:tcMar>
          </w:tcPr>
          <w:p w14:paraId="647ED263" w14:textId="77777777" w:rsidR="000150B8" w:rsidRDefault="00000000" w:rsidP="00141BCA">
            <w:pPr>
              <w:jc w:val="both"/>
            </w:pPr>
            <w:r>
              <w:rPr>
                <w:sz w:val="20"/>
                <w:szCs w:val="20"/>
              </w:rPr>
              <w:t>Written answers show you understand why a result came out the way it did, not just what the result was.</w:t>
            </w:r>
          </w:p>
        </w:tc>
        <w:tc>
          <w:tcPr>
            <w:tcW w:w="1860" w:type="dxa"/>
            <w:tcMar>
              <w:top w:w="60" w:type="dxa"/>
              <w:left w:w="100" w:type="dxa"/>
              <w:bottom w:w="60" w:type="dxa"/>
              <w:right w:w="100" w:type="dxa"/>
            </w:tcMar>
          </w:tcPr>
          <w:p w14:paraId="705A09B0" w14:textId="77777777" w:rsidR="000150B8" w:rsidRDefault="00000000" w:rsidP="00141BCA">
            <w:pPr>
              <w:jc w:val="both"/>
            </w:pPr>
            <w:r>
              <w:rPr>
                <w:sz w:val="20"/>
                <w:szCs w:val="20"/>
              </w:rPr>
              <w:t>35%</w:t>
            </w:r>
          </w:p>
        </w:tc>
      </w:tr>
      <w:tr w:rsidR="000150B8" w14:paraId="00CEE8E3" w14:textId="77777777">
        <w:tc>
          <w:tcPr>
            <w:tcW w:w="2400" w:type="dxa"/>
            <w:tcMar>
              <w:top w:w="60" w:type="dxa"/>
              <w:left w:w="100" w:type="dxa"/>
              <w:bottom w:w="60" w:type="dxa"/>
              <w:right w:w="100" w:type="dxa"/>
            </w:tcMar>
          </w:tcPr>
          <w:p w14:paraId="32E87670" w14:textId="77777777" w:rsidR="000150B8" w:rsidRDefault="00000000" w:rsidP="00141BCA">
            <w:pPr>
              <w:jc w:val="both"/>
            </w:pPr>
            <w:r>
              <w:rPr>
                <w:sz w:val="20"/>
                <w:szCs w:val="20"/>
              </w:rPr>
              <w:t>Communication</w:t>
            </w:r>
          </w:p>
        </w:tc>
        <w:tc>
          <w:tcPr>
            <w:tcW w:w="5100" w:type="dxa"/>
            <w:tcMar>
              <w:top w:w="60" w:type="dxa"/>
              <w:left w:w="100" w:type="dxa"/>
              <w:bottom w:w="60" w:type="dxa"/>
              <w:right w:w="100" w:type="dxa"/>
            </w:tcMar>
          </w:tcPr>
          <w:p w14:paraId="1B14779D" w14:textId="77777777" w:rsidR="000150B8" w:rsidRDefault="00000000" w:rsidP="00141BCA">
            <w:pPr>
              <w:jc w:val="both"/>
            </w:pPr>
            <w:r>
              <w:rPr>
                <w:sz w:val="20"/>
                <w:szCs w:val="20"/>
              </w:rPr>
              <w:t>Answers are written clearly enough that a non-technical reader (e.g. a manager) could follow the reasoning, especially in Activity 7's memo.</w:t>
            </w:r>
          </w:p>
        </w:tc>
        <w:tc>
          <w:tcPr>
            <w:tcW w:w="1860" w:type="dxa"/>
            <w:tcMar>
              <w:top w:w="60" w:type="dxa"/>
              <w:left w:w="100" w:type="dxa"/>
              <w:bottom w:w="60" w:type="dxa"/>
              <w:right w:w="100" w:type="dxa"/>
            </w:tcMar>
          </w:tcPr>
          <w:p w14:paraId="7B3D7C1A" w14:textId="77777777" w:rsidR="000150B8" w:rsidRDefault="00000000" w:rsidP="00141BCA">
            <w:pPr>
              <w:jc w:val="both"/>
            </w:pPr>
            <w:r>
              <w:rPr>
                <w:sz w:val="20"/>
                <w:szCs w:val="20"/>
              </w:rPr>
              <w:t>20%</w:t>
            </w:r>
          </w:p>
        </w:tc>
      </w:tr>
    </w:tbl>
    <w:p w14:paraId="1CC8EE1C" w14:textId="77777777" w:rsidR="000150B8" w:rsidRDefault="00000000" w:rsidP="00141BCA">
      <w:pPr>
        <w:spacing w:after="200" w:line="360" w:lineRule="auto"/>
        <w:jc w:val="both"/>
      </w:pPr>
      <w:r>
        <w:t>A note on “right answers.” Several activities in this module (Activity 6's scoring weights, Activity 5's percent-paid assumption, Activity 4's recall target) are built around judgment calls rather than a single objectively correct number. Your instructor is looking for a defensible, well-reasoned position, not a match against a hidden answer key.</w:t>
      </w:r>
    </w:p>
    <w:p w14:paraId="63637100" w14:textId="77777777" w:rsidR="000150B8" w:rsidRDefault="00000000" w:rsidP="00141BCA">
      <w:pPr>
        <w:pStyle w:val="Heading1"/>
        <w:jc w:val="both"/>
      </w:pPr>
      <w:r>
        <w:t>Appendix 4: Submission Checklist</w:t>
      </w:r>
    </w:p>
    <w:p w14:paraId="78F3079E" w14:textId="77777777" w:rsidR="000150B8" w:rsidRDefault="00000000" w:rsidP="00141BCA">
      <w:pPr>
        <w:spacing w:after="200" w:line="360" w:lineRule="auto"/>
        <w:jc w:val="both"/>
      </w:pPr>
      <w:r>
        <w:t>Before submitting, confirm the following:</w:t>
      </w:r>
    </w:p>
    <w:p w14:paraId="1E782F3D" w14:textId="77777777" w:rsidR="000150B8" w:rsidRDefault="00000000" w:rsidP="00141BCA">
      <w:pPr>
        <w:pStyle w:val="ListParagraph"/>
        <w:numPr>
          <w:ilvl w:val="0"/>
          <w:numId w:val="1"/>
        </w:numPr>
        <w:spacing w:after="120" w:line="340" w:lineRule="auto"/>
        <w:jc w:val="both"/>
      </w:pPr>
      <w:r>
        <w:t>All eight Jupyter notebooks have been run end to end, in order, with no errors.</w:t>
      </w:r>
    </w:p>
    <w:p w14:paraId="03B8EDC9" w14:textId="77777777" w:rsidR="000150B8" w:rsidRDefault="00000000" w:rsidP="00141BCA">
      <w:pPr>
        <w:pStyle w:val="ListParagraph"/>
        <w:numPr>
          <w:ilvl w:val="0"/>
          <w:numId w:val="1"/>
        </w:numPr>
        <w:spacing w:after="120" w:line="340" w:lineRule="auto"/>
        <w:jc w:val="both"/>
      </w:pPr>
      <w:r>
        <w:t>Every numbered question in Parts B and D has a written response.</w:t>
      </w:r>
    </w:p>
    <w:p w14:paraId="6886FB74" w14:textId="77777777" w:rsidR="000150B8" w:rsidRDefault="00000000" w:rsidP="00141BCA">
      <w:pPr>
        <w:pStyle w:val="ListParagraph"/>
        <w:numPr>
          <w:ilvl w:val="0"/>
          <w:numId w:val="1"/>
        </w:numPr>
        <w:spacing w:after="120" w:line="340" w:lineRule="auto"/>
        <w:jc w:val="both"/>
      </w:pPr>
      <w:r>
        <w:t>Every “Record your numbers” line in Activities 3 through 6 is filled in with your own output, not a number copied from this workbook.</w:t>
      </w:r>
    </w:p>
    <w:p w14:paraId="1D697D44" w14:textId="77777777" w:rsidR="000150B8" w:rsidRDefault="00000000" w:rsidP="00141BCA">
      <w:pPr>
        <w:pStyle w:val="ListParagraph"/>
        <w:numPr>
          <w:ilvl w:val="0"/>
          <w:numId w:val="1"/>
        </w:numPr>
        <w:spacing w:after="120" w:line="340" w:lineRule="auto"/>
        <w:jc w:val="both"/>
      </w:pPr>
      <w:r>
        <w:t>Activity 7's memo to leadership is included and is between 200 and 300 words.</w:t>
      </w:r>
    </w:p>
    <w:p w14:paraId="72F7514C" w14:textId="77777777" w:rsidR="000150B8" w:rsidRDefault="00000000" w:rsidP="00141BCA">
      <w:pPr>
        <w:pStyle w:val="ListParagraph"/>
        <w:numPr>
          <w:ilvl w:val="0"/>
          <w:numId w:val="1"/>
        </w:numPr>
        <w:spacing w:after="120" w:line="340" w:lineRule="auto"/>
        <w:jc w:val="both"/>
      </w:pPr>
      <w:r>
        <w:t>Activity 8's four reflection questions are answered.</w:t>
      </w:r>
    </w:p>
    <w:p w14:paraId="14F6C846" w14:textId="77777777" w:rsidR="000150B8" w:rsidRDefault="00000000" w:rsidP="00141BCA">
      <w:pPr>
        <w:pStyle w:val="ListParagraph"/>
        <w:numPr>
          <w:ilvl w:val="0"/>
          <w:numId w:val="1"/>
        </w:numPr>
        <w:spacing w:after="120" w:line="340" w:lineRule="auto"/>
        <w:jc w:val="both"/>
      </w:pPr>
      <w:r>
        <w:t>Your name, section, and submission date are recorded on the cover of your submission (if required by your instructor).</w:t>
      </w:r>
    </w:p>
    <w:p w14:paraId="5A6DDC0D" w14:textId="77777777" w:rsidR="000150B8" w:rsidRDefault="00000000" w:rsidP="00141BCA">
      <w:pPr>
        <w:jc w:val="both"/>
      </w:pPr>
      <w:r>
        <w:br w:type="page"/>
      </w:r>
    </w:p>
    <w:p w14:paraId="439FC886" w14:textId="77777777" w:rsidR="000150B8" w:rsidRDefault="00000000" w:rsidP="00141BCA">
      <w:pPr>
        <w:pStyle w:val="Heading1"/>
        <w:jc w:val="both"/>
      </w:pPr>
      <w:r>
        <w:lastRenderedPageBreak/>
        <w:t>References</w:t>
      </w:r>
    </w:p>
    <w:p w14:paraId="63DC8270" w14:textId="77777777" w:rsidR="000150B8" w:rsidRDefault="00000000" w:rsidP="00141BCA">
      <w:pPr>
        <w:spacing w:after="200" w:line="360" w:lineRule="auto"/>
        <w:jc w:val="both"/>
      </w:pPr>
      <w:r>
        <w:t>This module draws on standard actuarial methods and publicly available industry background for realism. Gulf Crest Insurance Company, Hurricane Marisol, and every dataset in this workbook are fictional; the sources below informed the module's design and are listed for students who want to read further, not as citations for any specific figure in this workbook.</w:t>
      </w:r>
    </w:p>
    <w:p w14:paraId="1D84E0A6" w14:textId="77777777" w:rsidR="000150B8" w:rsidRDefault="00000000" w:rsidP="00141BCA">
      <w:pPr>
        <w:pStyle w:val="ListParagraph"/>
        <w:numPr>
          <w:ilvl w:val="0"/>
          <w:numId w:val="24"/>
        </w:numPr>
        <w:spacing w:after="120" w:line="340" w:lineRule="auto"/>
        <w:jc w:val="both"/>
      </w:pPr>
      <w:r>
        <w:t>Casualty Actuarial Society (CAS). Statement of Principles Regarding Property and Casualty Loss and Loss Adjustment Expense Reserves.</w:t>
      </w:r>
    </w:p>
    <w:p w14:paraId="0DAB119B" w14:textId="77777777" w:rsidR="000150B8" w:rsidRDefault="00000000" w:rsidP="00141BCA">
      <w:pPr>
        <w:pStyle w:val="ListParagraph"/>
        <w:numPr>
          <w:ilvl w:val="0"/>
          <w:numId w:val="24"/>
        </w:numPr>
        <w:spacing w:after="120" w:line="340" w:lineRule="auto"/>
        <w:jc w:val="both"/>
      </w:pPr>
      <w:r>
        <w:t>Bornhuetter, R. L., and Ferguson, R. E. (1972). “The Actuarial Use of Loss Reserve Data.” Proceedings of the Casualty Actuarial Society.</w:t>
      </w:r>
    </w:p>
    <w:p w14:paraId="76CF1DDA" w14:textId="77777777" w:rsidR="000150B8" w:rsidRDefault="00000000" w:rsidP="00141BCA">
      <w:pPr>
        <w:pStyle w:val="ListParagraph"/>
        <w:numPr>
          <w:ilvl w:val="0"/>
          <w:numId w:val="24"/>
        </w:numPr>
        <w:spacing w:after="120" w:line="340" w:lineRule="auto"/>
        <w:jc w:val="both"/>
      </w:pPr>
      <w:r>
        <w:t>Friedland, J. (2010). Estimating Unpaid Claims Using Basic Techniques. Casualty Actuarial Society.</w:t>
      </w:r>
    </w:p>
    <w:p w14:paraId="02B93D65" w14:textId="77777777" w:rsidR="000150B8" w:rsidRDefault="00000000" w:rsidP="00141BCA">
      <w:pPr>
        <w:pStyle w:val="ListParagraph"/>
        <w:numPr>
          <w:ilvl w:val="0"/>
          <w:numId w:val="24"/>
        </w:numPr>
        <w:spacing w:after="120" w:line="340" w:lineRule="auto"/>
        <w:jc w:val="both"/>
      </w:pPr>
      <w:r>
        <w:t>Werner, G., and Modlin, C. (2016). Basic Ratemaking. Casualty Actuarial Society.</w:t>
      </w:r>
    </w:p>
    <w:p w14:paraId="1774EF49" w14:textId="77777777" w:rsidR="000150B8" w:rsidRDefault="00000000" w:rsidP="00141BCA">
      <w:pPr>
        <w:pStyle w:val="ListParagraph"/>
        <w:numPr>
          <w:ilvl w:val="0"/>
          <w:numId w:val="24"/>
        </w:numPr>
        <w:spacing w:after="120" w:line="340" w:lineRule="auto"/>
        <w:jc w:val="both"/>
      </w:pPr>
      <w:r>
        <w:t>National Oceanic and Atmospheric Administration (NOAA). International Best Track Archive for Climate Stewardship (IBTrACS).</w:t>
      </w:r>
    </w:p>
    <w:p w14:paraId="7C0C81B6" w14:textId="77777777" w:rsidR="000150B8" w:rsidRDefault="00000000" w:rsidP="00141BCA">
      <w:pPr>
        <w:pStyle w:val="ListParagraph"/>
        <w:numPr>
          <w:ilvl w:val="0"/>
          <w:numId w:val="24"/>
        </w:numPr>
        <w:spacing w:after="120" w:line="340" w:lineRule="auto"/>
        <w:jc w:val="both"/>
      </w:pPr>
      <w:r>
        <w:t>Verisk Property Claim Services (PCS). Catastrophe loss designation methodology.</w:t>
      </w:r>
    </w:p>
    <w:p w14:paraId="06D90AD2" w14:textId="77777777" w:rsidR="000150B8" w:rsidRDefault="00000000" w:rsidP="00141BCA">
      <w:pPr>
        <w:pStyle w:val="ListParagraph"/>
        <w:numPr>
          <w:ilvl w:val="0"/>
          <w:numId w:val="24"/>
        </w:numPr>
        <w:spacing w:after="120" w:line="340" w:lineRule="auto"/>
        <w:jc w:val="both"/>
      </w:pPr>
      <w:r>
        <w:t>Coalition Against Insurance Fraud. Annual industry cost-of-fraud estimates.</w:t>
      </w:r>
    </w:p>
    <w:p w14:paraId="4F80DCC0" w14:textId="77777777" w:rsidR="000150B8" w:rsidRDefault="00000000" w:rsidP="00141BCA">
      <w:pPr>
        <w:pStyle w:val="ListParagraph"/>
        <w:numPr>
          <w:ilvl w:val="0"/>
          <w:numId w:val="24"/>
        </w:numPr>
        <w:spacing w:after="120" w:line="340" w:lineRule="auto"/>
        <w:jc w:val="both"/>
      </w:pPr>
      <w:r>
        <w:t>Chawla, N. V., Bowyer, K. W., Hall, L. O., and Kegelmeyer, W. P. (2002). “SMOTE: Synthetic Minority Over-sampling Technique.” Journal of Artificial Intelligence Research.</w:t>
      </w:r>
    </w:p>
    <w:p w14:paraId="1DA19003" w14:textId="77777777" w:rsidR="000150B8" w:rsidRDefault="00000000" w:rsidP="00141BCA">
      <w:pPr>
        <w:pStyle w:val="ListParagraph"/>
        <w:numPr>
          <w:ilvl w:val="0"/>
          <w:numId w:val="24"/>
        </w:numPr>
        <w:spacing w:after="120" w:line="340" w:lineRule="auto"/>
        <w:jc w:val="both"/>
      </w:pPr>
      <w:r>
        <w:t>Liu, F. T., Ting, K. M., and Zhou, Z.-H. (2008). “Isolation Forest.” IEEE International Conference on Data Mining.</w:t>
      </w:r>
    </w:p>
    <w:p w14:paraId="5A1E89E5" w14:textId="77777777" w:rsidR="000150B8" w:rsidRDefault="00000000" w:rsidP="00141BCA">
      <w:pPr>
        <w:pStyle w:val="ListParagraph"/>
        <w:numPr>
          <w:ilvl w:val="0"/>
          <w:numId w:val="24"/>
        </w:numPr>
        <w:spacing w:after="120" w:line="340" w:lineRule="auto"/>
        <w:jc w:val="both"/>
      </w:pPr>
      <w:r>
        <w:t>de Jong, P., and Heller, G. Z. (2008). Generalized Linear Models for Insurance Data. Cambridge University Press.</w:t>
      </w:r>
    </w:p>
    <w:p w14:paraId="609D08FB" w14:textId="77777777" w:rsidR="000150B8" w:rsidRDefault="00000000" w:rsidP="00141BCA">
      <w:pPr>
        <w:pStyle w:val="ListParagraph"/>
        <w:numPr>
          <w:ilvl w:val="0"/>
          <w:numId w:val="24"/>
        </w:numPr>
        <w:spacing w:after="120" w:line="340" w:lineRule="auto"/>
        <w:jc w:val="both"/>
      </w:pPr>
      <w:r>
        <w:t>Internal project materials: Gulf Crest Insurance Company case scenario notes and dataset construction documentation (fictional, prepared for this module).</w:t>
      </w:r>
    </w:p>
    <w:sectPr w:rsidR="000150B8">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0D0E34" w14:textId="77777777" w:rsidR="008225F4" w:rsidRDefault="008225F4">
      <w:r>
        <w:separator/>
      </w:r>
    </w:p>
  </w:endnote>
  <w:endnote w:type="continuationSeparator" w:id="0">
    <w:p w14:paraId="519A4E89" w14:textId="77777777" w:rsidR="008225F4" w:rsidRDefault="008225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641D2A" w14:textId="7CD4E47B" w:rsidR="000150B8" w:rsidRDefault="00000000">
    <w:pPr>
      <w:jc w:val="center"/>
    </w:pPr>
    <w:r>
      <w:rPr>
        <w:sz w:val="16"/>
        <w:szCs w:val="16"/>
      </w:rPr>
      <w:t xml:space="preserve">Gulf Crest Insurance Company Case | Student Workbook   </w:t>
    </w:r>
    <w:r>
      <w:rPr>
        <w:sz w:val="16"/>
        <w:szCs w:val="16"/>
      </w:rPr>
      <w:fldChar w:fldCharType="begin"/>
    </w:r>
    <w:r>
      <w:rPr>
        <w:sz w:val="16"/>
        <w:szCs w:val="16"/>
      </w:rPr>
      <w:instrText>PAGE</w:instrText>
    </w:r>
    <w:r>
      <w:rPr>
        <w:sz w:val="16"/>
        <w:szCs w:val="16"/>
      </w:rPr>
      <w:fldChar w:fldCharType="separate"/>
    </w:r>
    <w:r w:rsidR="00D6232F">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DC73782" w14:textId="77777777" w:rsidR="008225F4" w:rsidRDefault="008225F4">
      <w:r>
        <w:separator/>
      </w:r>
    </w:p>
  </w:footnote>
  <w:footnote w:type="continuationSeparator" w:id="0">
    <w:p w14:paraId="4D77B01E" w14:textId="77777777" w:rsidR="008225F4" w:rsidRDefault="008225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B8397F"/>
    <w:multiLevelType w:val="hybridMultilevel"/>
    <w:tmpl w:val="1640F0F0"/>
    <w:lvl w:ilvl="0" w:tplc="C38ECB80">
      <w:start w:val="1"/>
      <w:numFmt w:val="decimal"/>
      <w:lvlText w:val="%1."/>
      <w:lvlJc w:val="left"/>
      <w:pPr>
        <w:ind w:left="450" w:hanging="260"/>
      </w:pPr>
    </w:lvl>
    <w:lvl w:ilvl="1" w:tplc="86480ACA">
      <w:numFmt w:val="decimal"/>
      <w:lvlText w:val=""/>
      <w:lvlJc w:val="left"/>
    </w:lvl>
    <w:lvl w:ilvl="2" w:tplc="5F6AE3CE">
      <w:numFmt w:val="decimal"/>
      <w:lvlText w:val=""/>
      <w:lvlJc w:val="left"/>
    </w:lvl>
    <w:lvl w:ilvl="3" w:tplc="FA58A7CC">
      <w:numFmt w:val="decimal"/>
      <w:lvlText w:val=""/>
      <w:lvlJc w:val="left"/>
    </w:lvl>
    <w:lvl w:ilvl="4" w:tplc="CFEE6584">
      <w:numFmt w:val="decimal"/>
      <w:lvlText w:val=""/>
      <w:lvlJc w:val="left"/>
    </w:lvl>
    <w:lvl w:ilvl="5" w:tplc="07CEA3CE">
      <w:numFmt w:val="decimal"/>
      <w:lvlText w:val=""/>
      <w:lvlJc w:val="left"/>
    </w:lvl>
    <w:lvl w:ilvl="6" w:tplc="BCA0F5D4">
      <w:numFmt w:val="decimal"/>
      <w:lvlText w:val=""/>
      <w:lvlJc w:val="left"/>
    </w:lvl>
    <w:lvl w:ilvl="7" w:tplc="521A4090">
      <w:numFmt w:val="decimal"/>
      <w:lvlText w:val=""/>
      <w:lvlJc w:val="left"/>
    </w:lvl>
    <w:lvl w:ilvl="8" w:tplc="57FCF640">
      <w:numFmt w:val="decimal"/>
      <w:lvlText w:val=""/>
      <w:lvlJc w:val="left"/>
    </w:lvl>
  </w:abstractNum>
  <w:abstractNum w:abstractNumId="1" w15:restartNumberingAfterBreak="0">
    <w:nsid w:val="00EA4DCB"/>
    <w:multiLevelType w:val="hybridMultilevel"/>
    <w:tmpl w:val="7F22A202"/>
    <w:lvl w:ilvl="0" w:tplc="0809000F">
      <w:start w:val="1"/>
      <w:numFmt w:val="decimal"/>
      <w:lvlText w:val="%1."/>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 w15:restartNumberingAfterBreak="0">
    <w:nsid w:val="07BD16CF"/>
    <w:multiLevelType w:val="hybridMultilevel"/>
    <w:tmpl w:val="6CE89E54"/>
    <w:lvl w:ilvl="0" w:tplc="6CBAB664">
      <w:start w:val="1"/>
      <w:numFmt w:val="decimal"/>
      <w:lvlText w:val="%1."/>
      <w:lvlJc w:val="left"/>
      <w:pPr>
        <w:ind w:left="450" w:hanging="260"/>
      </w:pPr>
    </w:lvl>
    <w:lvl w:ilvl="1" w:tplc="9502D6BA">
      <w:numFmt w:val="decimal"/>
      <w:lvlText w:val=""/>
      <w:lvlJc w:val="left"/>
    </w:lvl>
    <w:lvl w:ilvl="2" w:tplc="1B169F7A">
      <w:numFmt w:val="decimal"/>
      <w:lvlText w:val=""/>
      <w:lvlJc w:val="left"/>
    </w:lvl>
    <w:lvl w:ilvl="3" w:tplc="B6882DC0">
      <w:numFmt w:val="decimal"/>
      <w:lvlText w:val=""/>
      <w:lvlJc w:val="left"/>
    </w:lvl>
    <w:lvl w:ilvl="4" w:tplc="70B64E24">
      <w:numFmt w:val="decimal"/>
      <w:lvlText w:val=""/>
      <w:lvlJc w:val="left"/>
    </w:lvl>
    <w:lvl w:ilvl="5" w:tplc="30801AEE">
      <w:numFmt w:val="decimal"/>
      <w:lvlText w:val=""/>
      <w:lvlJc w:val="left"/>
    </w:lvl>
    <w:lvl w:ilvl="6" w:tplc="762284E4">
      <w:numFmt w:val="decimal"/>
      <w:lvlText w:val=""/>
      <w:lvlJc w:val="left"/>
    </w:lvl>
    <w:lvl w:ilvl="7" w:tplc="7E7CD708">
      <w:numFmt w:val="decimal"/>
      <w:lvlText w:val=""/>
      <w:lvlJc w:val="left"/>
    </w:lvl>
    <w:lvl w:ilvl="8" w:tplc="FE7EB0AC">
      <w:numFmt w:val="decimal"/>
      <w:lvlText w:val=""/>
      <w:lvlJc w:val="left"/>
    </w:lvl>
  </w:abstractNum>
  <w:abstractNum w:abstractNumId="3" w15:restartNumberingAfterBreak="0">
    <w:nsid w:val="08611267"/>
    <w:multiLevelType w:val="hybridMultilevel"/>
    <w:tmpl w:val="4B0C744E"/>
    <w:lvl w:ilvl="0" w:tplc="75B8A3D8">
      <w:start w:val="1"/>
      <w:numFmt w:val="decimal"/>
      <w:lvlText w:val="%1."/>
      <w:lvlJc w:val="left"/>
      <w:pPr>
        <w:ind w:left="450" w:hanging="260"/>
      </w:pPr>
    </w:lvl>
    <w:lvl w:ilvl="1" w:tplc="46266F02">
      <w:numFmt w:val="decimal"/>
      <w:lvlText w:val=""/>
      <w:lvlJc w:val="left"/>
    </w:lvl>
    <w:lvl w:ilvl="2" w:tplc="3A10F97A">
      <w:numFmt w:val="decimal"/>
      <w:lvlText w:val=""/>
      <w:lvlJc w:val="left"/>
    </w:lvl>
    <w:lvl w:ilvl="3" w:tplc="54B4E158">
      <w:numFmt w:val="decimal"/>
      <w:lvlText w:val=""/>
      <w:lvlJc w:val="left"/>
    </w:lvl>
    <w:lvl w:ilvl="4" w:tplc="786E7642">
      <w:numFmt w:val="decimal"/>
      <w:lvlText w:val=""/>
      <w:lvlJc w:val="left"/>
    </w:lvl>
    <w:lvl w:ilvl="5" w:tplc="330E15E8">
      <w:numFmt w:val="decimal"/>
      <w:lvlText w:val=""/>
      <w:lvlJc w:val="left"/>
    </w:lvl>
    <w:lvl w:ilvl="6" w:tplc="D6202544">
      <w:numFmt w:val="decimal"/>
      <w:lvlText w:val=""/>
      <w:lvlJc w:val="left"/>
    </w:lvl>
    <w:lvl w:ilvl="7" w:tplc="F9EEA8BE">
      <w:numFmt w:val="decimal"/>
      <w:lvlText w:val=""/>
      <w:lvlJc w:val="left"/>
    </w:lvl>
    <w:lvl w:ilvl="8" w:tplc="0B10A886">
      <w:numFmt w:val="decimal"/>
      <w:lvlText w:val=""/>
      <w:lvlJc w:val="left"/>
    </w:lvl>
  </w:abstractNum>
  <w:abstractNum w:abstractNumId="4" w15:restartNumberingAfterBreak="0">
    <w:nsid w:val="28F16B93"/>
    <w:multiLevelType w:val="hybridMultilevel"/>
    <w:tmpl w:val="51C0B89C"/>
    <w:lvl w:ilvl="0" w:tplc="C12C63C2">
      <w:start w:val="1"/>
      <w:numFmt w:val="decimal"/>
      <w:lvlText w:val="%1."/>
      <w:lvlJc w:val="left"/>
      <w:pPr>
        <w:ind w:left="450" w:hanging="260"/>
      </w:pPr>
    </w:lvl>
    <w:lvl w:ilvl="1" w:tplc="88803F94">
      <w:numFmt w:val="decimal"/>
      <w:lvlText w:val=""/>
      <w:lvlJc w:val="left"/>
    </w:lvl>
    <w:lvl w:ilvl="2" w:tplc="6A3C1D04">
      <w:numFmt w:val="decimal"/>
      <w:lvlText w:val=""/>
      <w:lvlJc w:val="left"/>
    </w:lvl>
    <w:lvl w:ilvl="3" w:tplc="726E850C">
      <w:numFmt w:val="decimal"/>
      <w:lvlText w:val=""/>
      <w:lvlJc w:val="left"/>
    </w:lvl>
    <w:lvl w:ilvl="4" w:tplc="AA1ED600">
      <w:numFmt w:val="decimal"/>
      <w:lvlText w:val=""/>
      <w:lvlJc w:val="left"/>
    </w:lvl>
    <w:lvl w:ilvl="5" w:tplc="36220180">
      <w:numFmt w:val="decimal"/>
      <w:lvlText w:val=""/>
      <w:lvlJc w:val="left"/>
    </w:lvl>
    <w:lvl w:ilvl="6" w:tplc="06CC0776">
      <w:numFmt w:val="decimal"/>
      <w:lvlText w:val=""/>
      <w:lvlJc w:val="left"/>
    </w:lvl>
    <w:lvl w:ilvl="7" w:tplc="A66041FA">
      <w:numFmt w:val="decimal"/>
      <w:lvlText w:val=""/>
      <w:lvlJc w:val="left"/>
    </w:lvl>
    <w:lvl w:ilvl="8" w:tplc="6A48D31E">
      <w:numFmt w:val="decimal"/>
      <w:lvlText w:val=""/>
      <w:lvlJc w:val="left"/>
    </w:lvl>
  </w:abstractNum>
  <w:abstractNum w:abstractNumId="5" w15:restartNumberingAfterBreak="0">
    <w:nsid w:val="28F322B5"/>
    <w:multiLevelType w:val="hybridMultilevel"/>
    <w:tmpl w:val="643228AE"/>
    <w:lvl w:ilvl="0" w:tplc="0C5EC562">
      <w:start w:val="1"/>
      <w:numFmt w:val="decimal"/>
      <w:lvlText w:val="%1."/>
      <w:lvlJc w:val="left"/>
      <w:pPr>
        <w:ind w:left="450" w:hanging="260"/>
      </w:pPr>
    </w:lvl>
    <w:lvl w:ilvl="1" w:tplc="C602EAF8">
      <w:numFmt w:val="decimal"/>
      <w:lvlText w:val=""/>
      <w:lvlJc w:val="left"/>
    </w:lvl>
    <w:lvl w:ilvl="2" w:tplc="F4D8C6BA">
      <w:numFmt w:val="decimal"/>
      <w:lvlText w:val=""/>
      <w:lvlJc w:val="left"/>
    </w:lvl>
    <w:lvl w:ilvl="3" w:tplc="5A805F68">
      <w:numFmt w:val="decimal"/>
      <w:lvlText w:val=""/>
      <w:lvlJc w:val="left"/>
    </w:lvl>
    <w:lvl w:ilvl="4" w:tplc="AFC6E8B4">
      <w:numFmt w:val="decimal"/>
      <w:lvlText w:val=""/>
      <w:lvlJc w:val="left"/>
    </w:lvl>
    <w:lvl w:ilvl="5" w:tplc="C1A8DEB4">
      <w:numFmt w:val="decimal"/>
      <w:lvlText w:val=""/>
      <w:lvlJc w:val="left"/>
    </w:lvl>
    <w:lvl w:ilvl="6" w:tplc="2AD0CB90">
      <w:numFmt w:val="decimal"/>
      <w:lvlText w:val=""/>
      <w:lvlJc w:val="left"/>
    </w:lvl>
    <w:lvl w:ilvl="7" w:tplc="0F50DB4C">
      <w:numFmt w:val="decimal"/>
      <w:lvlText w:val=""/>
      <w:lvlJc w:val="left"/>
    </w:lvl>
    <w:lvl w:ilvl="8" w:tplc="72441AC2">
      <w:numFmt w:val="decimal"/>
      <w:lvlText w:val=""/>
      <w:lvlJc w:val="left"/>
    </w:lvl>
  </w:abstractNum>
  <w:abstractNum w:abstractNumId="6" w15:restartNumberingAfterBreak="0">
    <w:nsid w:val="33C67098"/>
    <w:multiLevelType w:val="hybridMultilevel"/>
    <w:tmpl w:val="6C4E6206"/>
    <w:lvl w:ilvl="0" w:tplc="118EB8C6">
      <w:start w:val="1"/>
      <w:numFmt w:val="decimal"/>
      <w:lvlText w:val="%1."/>
      <w:lvlJc w:val="left"/>
      <w:pPr>
        <w:ind w:left="450" w:hanging="260"/>
      </w:pPr>
    </w:lvl>
    <w:lvl w:ilvl="1" w:tplc="3620F43C">
      <w:numFmt w:val="decimal"/>
      <w:lvlText w:val=""/>
      <w:lvlJc w:val="left"/>
    </w:lvl>
    <w:lvl w:ilvl="2" w:tplc="67E67B02">
      <w:numFmt w:val="decimal"/>
      <w:lvlText w:val=""/>
      <w:lvlJc w:val="left"/>
    </w:lvl>
    <w:lvl w:ilvl="3" w:tplc="A356B092">
      <w:numFmt w:val="decimal"/>
      <w:lvlText w:val=""/>
      <w:lvlJc w:val="left"/>
    </w:lvl>
    <w:lvl w:ilvl="4" w:tplc="475E4408">
      <w:numFmt w:val="decimal"/>
      <w:lvlText w:val=""/>
      <w:lvlJc w:val="left"/>
    </w:lvl>
    <w:lvl w:ilvl="5" w:tplc="35C8B4D4">
      <w:numFmt w:val="decimal"/>
      <w:lvlText w:val=""/>
      <w:lvlJc w:val="left"/>
    </w:lvl>
    <w:lvl w:ilvl="6" w:tplc="9CB65E1E">
      <w:numFmt w:val="decimal"/>
      <w:lvlText w:val=""/>
      <w:lvlJc w:val="left"/>
    </w:lvl>
    <w:lvl w:ilvl="7" w:tplc="3D10EC6E">
      <w:numFmt w:val="decimal"/>
      <w:lvlText w:val=""/>
      <w:lvlJc w:val="left"/>
    </w:lvl>
    <w:lvl w:ilvl="8" w:tplc="D9E4B0E4">
      <w:numFmt w:val="decimal"/>
      <w:lvlText w:val=""/>
      <w:lvlJc w:val="left"/>
    </w:lvl>
  </w:abstractNum>
  <w:abstractNum w:abstractNumId="7" w15:restartNumberingAfterBreak="0">
    <w:nsid w:val="3C9F5798"/>
    <w:multiLevelType w:val="hybridMultilevel"/>
    <w:tmpl w:val="6A7CAA0C"/>
    <w:lvl w:ilvl="0" w:tplc="400EDD9A">
      <w:start w:val="1"/>
      <w:numFmt w:val="decimal"/>
      <w:lvlText w:val="%1."/>
      <w:lvlJc w:val="left"/>
      <w:pPr>
        <w:ind w:left="450" w:hanging="260"/>
      </w:pPr>
    </w:lvl>
    <w:lvl w:ilvl="1" w:tplc="F13E7B3C">
      <w:numFmt w:val="decimal"/>
      <w:lvlText w:val=""/>
      <w:lvlJc w:val="left"/>
    </w:lvl>
    <w:lvl w:ilvl="2" w:tplc="3EB28260">
      <w:numFmt w:val="decimal"/>
      <w:lvlText w:val=""/>
      <w:lvlJc w:val="left"/>
    </w:lvl>
    <w:lvl w:ilvl="3" w:tplc="0060B7F6">
      <w:numFmt w:val="decimal"/>
      <w:lvlText w:val=""/>
      <w:lvlJc w:val="left"/>
    </w:lvl>
    <w:lvl w:ilvl="4" w:tplc="D40C5CC8">
      <w:numFmt w:val="decimal"/>
      <w:lvlText w:val=""/>
      <w:lvlJc w:val="left"/>
    </w:lvl>
    <w:lvl w:ilvl="5" w:tplc="C21AFB9C">
      <w:numFmt w:val="decimal"/>
      <w:lvlText w:val=""/>
      <w:lvlJc w:val="left"/>
    </w:lvl>
    <w:lvl w:ilvl="6" w:tplc="355A1FE8">
      <w:numFmt w:val="decimal"/>
      <w:lvlText w:val=""/>
      <w:lvlJc w:val="left"/>
    </w:lvl>
    <w:lvl w:ilvl="7" w:tplc="86B20362">
      <w:numFmt w:val="decimal"/>
      <w:lvlText w:val=""/>
      <w:lvlJc w:val="left"/>
    </w:lvl>
    <w:lvl w:ilvl="8" w:tplc="1CE044EE">
      <w:numFmt w:val="decimal"/>
      <w:lvlText w:val=""/>
      <w:lvlJc w:val="left"/>
    </w:lvl>
  </w:abstractNum>
  <w:abstractNum w:abstractNumId="8" w15:restartNumberingAfterBreak="0">
    <w:nsid w:val="3F1B31CF"/>
    <w:multiLevelType w:val="hybridMultilevel"/>
    <w:tmpl w:val="08A4F0A4"/>
    <w:lvl w:ilvl="0" w:tplc="4D8A1168">
      <w:start w:val="1"/>
      <w:numFmt w:val="decimal"/>
      <w:lvlText w:val="%1."/>
      <w:lvlJc w:val="left"/>
      <w:pPr>
        <w:ind w:left="450" w:hanging="260"/>
      </w:pPr>
    </w:lvl>
    <w:lvl w:ilvl="1" w:tplc="4418E0BA">
      <w:numFmt w:val="decimal"/>
      <w:lvlText w:val=""/>
      <w:lvlJc w:val="left"/>
    </w:lvl>
    <w:lvl w:ilvl="2" w:tplc="E6505040">
      <w:numFmt w:val="decimal"/>
      <w:lvlText w:val=""/>
      <w:lvlJc w:val="left"/>
    </w:lvl>
    <w:lvl w:ilvl="3" w:tplc="1FFC63C4">
      <w:numFmt w:val="decimal"/>
      <w:lvlText w:val=""/>
      <w:lvlJc w:val="left"/>
    </w:lvl>
    <w:lvl w:ilvl="4" w:tplc="E9CCE61E">
      <w:numFmt w:val="decimal"/>
      <w:lvlText w:val=""/>
      <w:lvlJc w:val="left"/>
    </w:lvl>
    <w:lvl w:ilvl="5" w:tplc="9BC2E356">
      <w:numFmt w:val="decimal"/>
      <w:lvlText w:val=""/>
      <w:lvlJc w:val="left"/>
    </w:lvl>
    <w:lvl w:ilvl="6" w:tplc="20444BBE">
      <w:numFmt w:val="decimal"/>
      <w:lvlText w:val=""/>
      <w:lvlJc w:val="left"/>
    </w:lvl>
    <w:lvl w:ilvl="7" w:tplc="33444418">
      <w:numFmt w:val="decimal"/>
      <w:lvlText w:val=""/>
      <w:lvlJc w:val="left"/>
    </w:lvl>
    <w:lvl w:ilvl="8" w:tplc="A844C730">
      <w:numFmt w:val="decimal"/>
      <w:lvlText w:val=""/>
      <w:lvlJc w:val="left"/>
    </w:lvl>
  </w:abstractNum>
  <w:abstractNum w:abstractNumId="9" w15:restartNumberingAfterBreak="0">
    <w:nsid w:val="499D579E"/>
    <w:multiLevelType w:val="hybridMultilevel"/>
    <w:tmpl w:val="21B6908C"/>
    <w:lvl w:ilvl="0" w:tplc="E05A5774">
      <w:start w:val="1"/>
      <w:numFmt w:val="decimal"/>
      <w:lvlText w:val="%1."/>
      <w:lvlJc w:val="left"/>
      <w:pPr>
        <w:ind w:left="450" w:hanging="260"/>
      </w:pPr>
    </w:lvl>
    <w:lvl w:ilvl="1" w:tplc="5CB618D0">
      <w:numFmt w:val="decimal"/>
      <w:lvlText w:val=""/>
      <w:lvlJc w:val="left"/>
    </w:lvl>
    <w:lvl w:ilvl="2" w:tplc="3B28BA26">
      <w:numFmt w:val="decimal"/>
      <w:lvlText w:val=""/>
      <w:lvlJc w:val="left"/>
    </w:lvl>
    <w:lvl w:ilvl="3" w:tplc="C7B880CA">
      <w:numFmt w:val="decimal"/>
      <w:lvlText w:val=""/>
      <w:lvlJc w:val="left"/>
    </w:lvl>
    <w:lvl w:ilvl="4" w:tplc="5B74CE88">
      <w:numFmt w:val="decimal"/>
      <w:lvlText w:val=""/>
      <w:lvlJc w:val="left"/>
    </w:lvl>
    <w:lvl w:ilvl="5" w:tplc="D542F79E">
      <w:numFmt w:val="decimal"/>
      <w:lvlText w:val=""/>
      <w:lvlJc w:val="left"/>
    </w:lvl>
    <w:lvl w:ilvl="6" w:tplc="F26009F8">
      <w:numFmt w:val="decimal"/>
      <w:lvlText w:val=""/>
      <w:lvlJc w:val="left"/>
    </w:lvl>
    <w:lvl w:ilvl="7" w:tplc="CEAC1C00">
      <w:numFmt w:val="decimal"/>
      <w:lvlText w:val=""/>
      <w:lvlJc w:val="left"/>
    </w:lvl>
    <w:lvl w:ilvl="8" w:tplc="A75017EC">
      <w:numFmt w:val="decimal"/>
      <w:lvlText w:val=""/>
      <w:lvlJc w:val="left"/>
    </w:lvl>
  </w:abstractNum>
  <w:abstractNum w:abstractNumId="10" w15:restartNumberingAfterBreak="0">
    <w:nsid w:val="52CD4E58"/>
    <w:multiLevelType w:val="hybridMultilevel"/>
    <w:tmpl w:val="88720344"/>
    <w:lvl w:ilvl="0" w:tplc="92D22614">
      <w:start w:val="1"/>
      <w:numFmt w:val="decimal"/>
      <w:lvlText w:val="%1."/>
      <w:lvlJc w:val="left"/>
      <w:pPr>
        <w:ind w:left="450" w:hanging="260"/>
      </w:pPr>
    </w:lvl>
    <w:lvl w:ilvl="1" w:tplc="573625E2">
      <w:numFmt w:val="decimal"/>
      <w:lvlText w:val=""/>
      <w:lvlJc w:val="left"/>
    </w:lvl>
    <w:lvl w:ilvl="2" w:tplc="A072CFD4">
      <w:numFmt w:val="decimal"/>
      <w:lvlText w:val=""/>
      <w:lvlJc w:val="left"/>
    </w:lvl>
    <w:lvl w:ilvl="3" w:tplc="7F7AE4C0">
      <w:numFmt w:val="decimal"/>
      <w:lvlText w:val=""/>
      <w:lvlJc w:val="left"/>
    </w:lvl>
    <w:lvl w:ilvl="4" w:tplc="494A155E">
      <w:numFmt w:val="decimal"/>
      <w:lvlText w:val=""/>
      <w:lvlJc w:val="left"/>
    </w:lvl>
    <w:lvl w:ilvl="5" w:tplc="3822CA68">
      <w:numFmt w:val="decimal"/>
      <w:lvlText w:val=""/>
      <w:lvlJc w:val="left"/>
    </w:lvl>
    <w:lvl w:ilvl="6" w:tplc="7BAA9EBC">
      <w:numFmt w:val="decimal"/>
      <w:lvlText w:val=""/>
      <w:lvlJc w:val="left"/>
    </w:lvl>
    <w:lvl w:ilvl="7" w:tplc="0520E698">
      <w:numFmt w:val="decimal"/>
      <w:lvlText w:val=""/>
      <w:lvlJc w:val="left"/>
    </w:lvl>
    <w:lvl w:ilvl="8" w:tplc="F52077D6">
      <w:numFmt w:val="decimal"/>
      <w:lvlText w:val=""/>
      <w:lvlJc w:val="left"/>
    </w:lvl>
  </w:abstractNum>
  <w:abstractNum w:abstractNumId="11" w15:restartNumberingAfterBreak="0">
    <w:nsid w:val="552828E0"/>
    <w:multiLevelType w:val="hybridMultilevel"/>
    <w:tmpl w:val="BABE9770"/>
    <w:lvl w:ilvl="0" w:tplc="297028D2">
      <w:start w:val="1"/>
      <w:numFmt w:val="decimal"/>
      <w:lvlText w:val="%1."/>
      <w:lvlJc w:val="left"/>
      <w:pPr>
        <w:ind w:left="450" w:hanging="260"/>
      </w:pPr>
    </w:lvl>
    <w:lvl w:ilvl="1" w:tplc="5FA46C88">
      <w:numFmt w:val="decimal"/>
      <w:lvlText w:val=""/>
      <w:lvlJc w:val="left"/>
    </w:lvl>
    <w:lvl w:ilvl="2" w:tplc="3E38567C">
      <w:numFmt w:val="decimal"/>
      <w:lvlText w:val=""/>
      <w:lvlJc w:val="left"/>
    </w:lvl>
    <w:lvl w:ilvl="3" w:tplc="3196D366">
      <w:numFmt w:val="decimal"/>
      <w:lvlText w:val=""/>
      <w:lvlJc w:val="left"/>
    </w:lvl>
    <w:lvl w:ilvl="4" w:tplc="80BE6FD4">
      <w:numFmt w:val="decimal"/>
      <w:lvlText w:val=""/>
      <w:lvlJc w:val="left"/>
    </w:lvl>
    <w:lvl w:ilvl="5" w:tplc="AD5C4416">
      <w:numFmt w:val="decimal"/>
      <w:lvlText w:val=""/>
      <w:lvlJc w:val="left"/>
    </w:lvl>
    <w:lvl w:ilvl="6" w:tplc="4FBC5B04">
      <w:numFmt w:val="decimal"/>
      <w:lvlText w:val=""/>
      <w:lvlJc w:val="left"/>
    </w:lvl>
    <w:lvl w:ilvl="7" w:tplc="1E3C63A0">
      <w:numFmt w:val="decimal"/>
      <w:lvlText w:val=""/>
      <w:lvlJc w:val="left"/>
    </w:lvl>
    <w:lvl w:ilvl="8" w:tplc="56849896">
      <w:numFmt w:val="decimal"/>
      <w:lvlText w:val=""/>
      <w:lvlJc w:val="left"/>
    </w:lvl>
  </w:abstractNum>
  <w:abstractNum w:abstractNumId="12" w15:restartNumberingAfterBreak="0">
    <w:nsid w:val="55CD5315"/>
    <w:multiLevelType w:val="hybridMultilevel"/>
    <w:tmpl w:val="07189EAE"/>
    <w:lvl w:ilvl="0" w:tplc="1DA49C30">
      <w:start w:val="1"/>
      <w:numFmt w:val="decimal"/>
      <w:lvlText w:val="%1."/>
      <w:lvlJc w:val="left"/>
      <w:pPr>
        <w:ind w:left="450" w:hanging="260"/>
      </w:pPr>
    </w:lvl>
    <w:lvl w:ilvl="1" w:tplc="5316E5F4">
      <w:numFmt w:val="decimal"/>
      <w:lvlText w:val=""/>
      <w:lvlJc w:val="left"/>
    </w:lvl>
    <w:lvl w:ilvl="2" w:tplc="4DE22D8A">
      <w:numFmt w:val="decimal"/>
      <w:lvlText w:val=""/>
      <w:lvlJc w:val="left"/>
    </w:lvl>
    <w:lvl w:ilvl="3" w:tplc="850A5B58">
      <w:numFmt w:val="decimal"/>
      <w:lvlText w:val=""/>
      <w:lvlJc w:val="left"/>
    </w:lvl>
    <w:lvl w:ilvl="4" w:tplc="ABA6B096">
      <w:numFmt w:val="decimal"/>
      <w:lvlText w:val=""/>
      <w:lvlJc w:val="left"/>
    </w:lvl>
    <w:lvl w:ilvl="5" w:tplc="0D086774">
      <w:numFmt w:val="decimal"/>
      <w:lvlText w:val=""/>
      <w:lvlJc w:val="left"/>
    </w:lvl>
    <w:lvl w:ilvl="6" w:tplc="6B9E1A26">
      <w:numFmt w:val="decimal"/>
      <w:lvlText w:val=""/>
      <w:lvlJc w:val="left"/>
    </w:lvl>
    <w:lvl w:ilvl="7" w:tplc="6AAE2E96">
      <w:numFmt w:val="decimal"/>
      <w:lvlText w:val=""/>
      <w:lvlJc w:val="left"/>
    </w:lvl>
    <w:lvl w:ilvl="8" w:tplc="7D0C9C30">
      <w:numFmt w:val="decimal"/>
      <w:lvlText w:val=""/>
      <w:lvlJc w:val="left"/>
    </w:lvl>
  </w:abstractNum>
  <w:abstractNum w:abstractNumId="13" w15:restartNumberingAfterBreak="0">
    <w:nsid w:val="56EC668A"/>
    <w:multiLevelType w:val="hybridMultilevel"/>
    <w:tmpl w:val="342CD376"/>
    <w:lvl w:ilvl="0" w:tplc="D7EE615E">
      <w:start w:val="1"/>
      <w:numFmt w:val="decimal"/>
      <w:lvlText w:val="%1."/>
      <w:lvlJc w:val="left"/>
      <w:pPr>
        <w:ind w:left="450" w:hanging="260"/>
      </w:pPr>
    </w:lvl>
    <w:lvl w:ilvl="1" w:tplc="AD52A42E">
      <w:numFmt w:val="decimal"/>
      <w:lvlText w:val=""/>
      <w:lvlJc w:val="left"/>
    </w:lvl>
    <w:lvl w:ilvl="2" w:tplc="E8407774">
      <w:numFmt w:val="decimal"/>
      <w:lvlText w:val=""/>
      <w:lvlJc w:val="left"/>
    </w:lvl>
    <w:lvl w:ilvl="3" w:tplc="3DC07300">
      <w:numFmt w:val="decimal"/>
      <w:lvlText w:val=""/>
      <w:lvlJc w:val="left"/>
    </w:lvl>
    <w:lvl w:ilvl="4" w:tplc="2BF47CF6">
      <w:numFmt w:val="decimal"/>
      <w:lvlText w:val=""/>
      <w:lvlJc w:val="left"/>
    </w:lvl>
    <w:lvl w:ilvl="5" w:tplc="82EE8188">
      <w:numFmt w:val="decimal"/>
      <w:lvlText w:val=""/>
      <w:lvlJc w:val="left"/>
    </w:lvl>
    <w:lvl w:ilvl="6" w:tplc="DFEA933E">
      <w:numFmt w:val="decimal"/>
      <w:lvlText w:val=""/>
      <w:lvlJc w:val="left"/>
    </w:lvl>
    <w:lvl w:ilvl="7" w:tplc="5978DDBC">
      <w:numFmt w:val="decimal"/>
      <w:lvlText w:val=""/>
      <w:lvlJc w:val="left"/>
    </w:lvl>
    <w:lvl w:ilvl="8" w:tplc="2DE618F2">
      <w:numFmt w:val="decimal"/>
      <w:lvlText w:val=""/>
      <w:lvlJc w:val="left"/>
    </w:lvl>
  </w:abstractNum>
  <w:abstractNum w:abstractNumId="14" w15:restartNumberingAfterBreak="0">
    <w:nsid w:val="5C143D60"/>
    <w:multiLevelType w:val="hybridMultilevel"/>
    <w:tmpl w:val="8BD2757C"/>
    <w:lvl w:ilvl="0" w:tplc="A412F1A4">
      <w:start w:val="1"/>
      <w:numFmt w:val="decimal"/>
      <w:lvlText w:val="%1."/>
      <w:lvlJc w:val="left"/>
      <w:pPr>
        <w:ind w:left="450" w:hanging="260"/>
      </w:pPr>
    </w:lvl>
    <w:lvl w:ilvl="1" w:tplc="AD540806">
      <w:numFmt w:val="decimal"/>
      <w:lvlText w:val=""/>
      <w:lvlJc w:val="left"/>
    </w:lvl>
    <w:lvl w:ilvl="2" w:tplc="35068D8E">
      <w:numFmt w:val="decimal"/>
      <w:lvlText w:val=""/>
      <w:lvlJc w:val="left"/>
    </w:lvl>
    <w:lvl w:ilvl="3" w:tplc="23666F18">
      <w:numFmt w:val="decimal"/>
      <w:lvlText w:val=""/>
      <w:lvlJc w:val="left"/>
    </w:lvl>
    <w:lvl w:ilvl="4" w:tplc="80581A70">
      <w:numFmt w:val="decimal"/>
      <w:lvlText w:val=""/>
      <w:lvlJc w:val="left"/>
    </w:lvl>
    <w:lvl w:ilvl="5" w:tplc="9690B512">
      <w:numFmt w:val="decimal"/>
      <w:lvlText w:val=""/>
      <w:lvlJc w:val="left"/>
    </w:lvl>
    <w:lvl w:ilvl="6" w:tplc="24DC6466">
      <w:numFmt w:val="decimal"/>
      <w:lvlText w:val=""/>
      <w:lvlJc w:val="left"/>
    </w:lvl>
    <w:lvl w:ilvl="7" w:tplc="11CAC160">
      <w:numFmt w:val="decimal"/>
      <w:lvlText w:val=""/>
      <w:lvlJc w:val="left"/>
    </w:lvl>
    <w:lvl w:ilvl="8" w:tplc="F8FA2B4C">
      <w:numFmt w:val="decimal"/>
      <w:lvlText w:val=""/>
      <w:lvlJc w:val="left"/>
    </w:lvl>
  </w:abstractNum>
  <w:abstractNum w:abstractNumId="15" w15:restartNumberingAfterBreak="0">
    <w:nsid w:val="60741F6C"/>
    <w:multiLevelType w:val="hybridMultilevel"/>
    <w:tmpl w:val="428EB7F4"/>
    <w:lvl w:ilvl="0" w:tplc="903A7EE2">
      <w:start w:val="1"/>
      <w:numFmt w:val="decimal"/>
      <w:lvlText w:val="%1."/>
      <w:lvlJc w:val="left"/>
      <w:pPr>
        <w:ind w:left="450" w:hanging="260"/>
      </w:pPr>
    </w:lvl>
    <w:lvl w:ilvl="1" w:tplc="1F4C2B26">
      <w:numFmt w:val="decimal"/>
      <w:lvlText w:val=""/>
      <w:lvlJc w:val="left"/>
    </w:lvl>
    <w:lvl w:ilvl="2" w:tplc="DECCCF74">
      <w:numFmt w:val="decimal"/>
      <w:lvlText w:val=""/>
      <w:lvlJc w:val="left"/>
    </w:lvl>
    <w:lvl w:ilvl="3" w:tplc="4FCEF184">
      <w:numFmt w:val="decimal"/>
      <w:lvlText w:val=""/>
      <w:lvlJc w:val="left"/>
    </w:lvl>
    <w:lvl w:ilvl="4" w:tplc="FD460992">
      <w:numFmt w:val="decimal"/>
      <w:lvlText w:val=""/>
      <w:lvlJc w:val="left"/>
    </w:lvl>
    <w:lvl w:ilvl="5" w:tplc="77A8ECF4">
      <w:numFmt w:val="decimal"/>
      <w:lvlText w:val=""/>
      <w:lvlJc w:val="left"/>
    </w:lvl>
    <w:lvl w:ilvl="6" w:tplc="D9C01ACA">
      <w:numFmt w:val="decimal"/>
      <w:lvlText w:val=""/>
      <w:lvlJc w:val="left"/>
    </w:lvl>
    <w:lvl w:ilvl="7" w:tplc="16EA60D6">
      <w:numFmt w:val="decimal"/>
      <w:lvlText w:val=""/>
      <w:lvlJc w:val="left"/>
    </w:lvl>
    <w:lvl w:ilvl="8" w:tplc="7750B2A6">
      <w:numFmt w:val="decimal"/>
      <w:lvlText w:val=""/>
      <w:lvlJc w:val="left"/>
    </w:lvl>
  </w:abstractNum>
  <w:abstractNum w:abstractNumId="16" w15:restartNumberingAfterBreak="0">
    <w:nsid w:val="654D0CA1"/>
    <w:multiLevelType w:val="hybridMultilevel"/>
    <w:tmpl w:val="5E9A9E7A"/>
    <w:lvl w:ilvl="0" w:tplc="1B304CD6">
      <w:start w:val="1"/>
      <w:numFmt w:val="decimal"/>
      <w:lvlText w:val="%1."/>
      <w:lvlJc w:val="left"/>
      <w:pPr>
        <w:ind w:left="450" w:hanging="260"/>
      </w:pPr>
    </w:lvl>
    <w:lvl w:ilvl="1" w:tplc="3140F11A">
      <w:numFmt w:val="decimal"/>
      <w:lvlText w:val=""/>
      <w:lvlJc w:val="left"/>
    </w:lvl>
    <w:lvl w:ilvl="2" w:tplc="12024950">
      <w:numFmt w:val="decimal"/>
      <w:lvlText w:val=""/>
      <w:lvlJc w:val="left"/>
    </w:lvl>
    <w:lvl w:ilvl="3" w:tplc="EB48D6B6">
      <w:numFmt w:val="decimal"/>
      <w:lvlText w:val=""/>
      <w:lvlJc w:val="left"/>
    </w:lvl>
    <w:lvl w:ilvl="4" w:tplc="8FA05ABA">
      <w:numFmt w:val="decimal"/>
      <w:lvlText w:val=""/>
      <w:lvlJc w:val="left"/>
    </w:lvl>
    <w:lvl w:ilvl="5" w:tplc="03CE4222">
      <w:numFmt w:val="decimal"/>
      <w:lvlText w:val=""/>
      <w:lvlJc w:val="left"/>
    </w:lvl>
    <w:lvl w:ilvl="6" w:tplc="A88A445A">
      <w:numFmt w:val="decimal"/>
      <w:lvlText w:val=""/>
      <w:lvlJc w:val="left"/>
    </w:lvl>
    <w:lvl w:ilvl="7" w:tplc="93383A02">
      <w:numFmt w:val="decimal"/>
      <w:lvlText w:val=""/>
      <w:lvlJc w:val="left"/>
    </w:lvl>
    <w:lvl w:ilvl="8" w:tplc="E7C279DC">
      <w:numFmt w:val="decimal"/>
      <w:lvlText w:val=""/>
      <w:lvlJc w:val="left"/>
    </w:lvl>
  </w:abstractNum>
  <w:abstractNum w:abstractNumId="17" w15:restartNumberingAfterBreak="0">
    <w:nsid w:val="68C471D6"/>
    <w:multiLevelType w:val="hybridMultilevel"/>
    <w:tmpl w:val="EE9C9C56"/>
    <w:lvl w:ilvl="0" w:tplc="F614102C">
      <w:start w:val="1"/>
      <w:numFmt w:val="decimal"/>
      <w:lvlText w:val="%1."/>
      <w:lvlJc w:val="left"/>
      <w:pPr>
        <w:ind w:left="450" w:hanging="260"/>
      </w:pPr>
    </w:lvl>
    <w:lvl w:ilvl="1" w:tplc="C802790A">
      <w:numFmt w:val="decimal"/>
      <w:lvlText w:val=""/>
      <w:lvlJc w:val="left"/>
    </w:lvl>
    <w:lvl w:ilvl="2" w:tplc="171A7F0E">
      <w:numFmt w:val="decimal"/>
      <w:lvlText w:val=""/>
      <w:lvlJc w:val="left"/>
    </w:lvl>
    <w:lvl w:ilvl="3" w:tplc="C9AA344A">
      <w:numFmt w:val="decimal"/>
      <w:lvlText w:val=""/>
      <w:lvlJc w:val="left"/>
    </w:lvl>
    <w:lvl w:ilvl="4" w:tplc="5964A3C0">
      <w:numFmt w:val="decimal"/>
      <w:lvlText w:val=""/>
      <w:lvlJc w:val="left"/>
    </w:lvl>
    <w:lvl w:ilvl="5" w:tplc="AFBC511C">
      <w:numFmt w:val="decimal"/>
      <w:lvlText w:val=""/>
      <w:lvlJc w:val="left"/>
    </w:lvl>
    <w:lvl w:ilvl="6" w:tplc="0FEE89FA">
      <w:numFmt w:val="decimal"/>
      <w:lvlText w:val=""/>
      <w:lvlJc w:val="left"/>
    </w:lvl>
    <w:lvl w:ilvl="7" w:tplc="A12A7A74">
      <w:numFmt w:val="decimal"/>
      <w:lvlText w:val=""/>
      <w:lvlJc w:val="left"/>
    </w:lvl>
    <w:lvl w:ilvl="8" w:tplc="5B984432">
      <w:numFmt w:val="decimal"/>
      <w:lvlText w:val=""/>
      <w:lvlJc w:val="left"/>
    </w:lvl>
  </w:abstractNum>
  <w:abstractNum w:abstractNumId="18" w15:restartNumberingAfterBreak="0">
    <w:nsid w:val="72126DDC"/>
    <w:multiLevelType w:val="hybridMultilevel"/>
    <w:tmpl w:val="C028727E"/>
    <w:lvl w:ilvl="0" w:tplc="A6B876CC">
      <w:start w:val="1"/>
      <w:numFmt w:val="decimal"/>
      <w:lvlText w:val="%1."/>
      <w:lvlJc w:val="left"/>
      <w:pPr>
        <w:ind w:left="450" w:hanging="260"/>
      </w:pPr>
    </w:lvl>
    <w:lvl w:ilvl="1" w:tplc="CF743A5C">
      <w:numFmt w:val="decimal"/>
      <w:lvlText w:val=""/>
      <w:lvlJc w:val="left"/>
    </w:lvl>
    <w:lvl w:ilvl="2" w:tplc="6E447EF4">
      <w:numFmt w:val="decimal"/>
      <w:lvlText w:val=""/>
      <w:lvlJc w:val="left"/>
    </w:lvl>
    <w:lvl w:ilvl="3" w:tplc="D4067B18">
      <w:numFmt w:val="decimal"/>
      <w:lvlText w:val=""/>
      <w:lvlJc w:val="left"/>
    </w:lvl>
    <w:lvl w:ilvl="4" w:tplc="B490ADE4">
      <w:numFmt w:val="decimal"/>
      <w:lvlText w:val=""/>
      <w:lvlJc w:val="left"/>
    </w:lvl>
    <w:lvl w:ilvl="5" w:tplc="B27235AA">
      <w:numFmt w:val="decimal"/>
      <w:lvlText w:val=""/>
      <w:lvlJc w:val="left"/>
    </w:lvl>
    <w:lvl w:ilvl="6" w:tplc="1E34F5F8">
      <w:numFmt w:val="decimal"/>
      <w:lvlText w:val=""/>
      <w:lvlJc w:val="left"/>
    </w:lvl>
    <w:lvl w:ilvl="7" w:tplc="ABECE870">
      <w:numFmt w:val="decimal"/>
      <w:lvlText w:val=""/>
      <w:lvlJc w:val="left"/>
    </w:lvl>
    <w:lvl w:ilvl="8" w:tplc="B12C87B2">
      <w:numFmt w:val="decimal"/>
      <w:lvlText w:val=""/>
      <w:lvlJc w:val="left"/>
    </w:lvl>
  </w:abstractNum>
  <w:abstractNum w:abstractNumId="19" w15:restartNumberingAfterBreak="0">
    <w:nsid w:val="7889791E"/>
    <w:multiLevelType w:val="hybridMultilevel"/>
    <w:tmpl w:val="726E455A"/>
    <w:lvl w:ilvl="0" w:tplc="09FE96C4">
      <w:start w:val="1"/>
      <w:numFmt w:val="decimal"/>
      <w:lvlText w:val="%1."/>
      <w:lvlJc w:val="left"/>
      <w:pPr>
        <w:ind w:left="450" w:hanging="260"/>
      </w:pPr>
    </w:lvl>
    <w:lvl w:ilvl="1" w:tplc="5964EA00">
      <w:numFmt w:val="decimal"/>
      <w:lvlText w:val=""/>
      <w:lvlJc w:val="left"/>
    </w:lvl>
    <w:lvl w:ilvl="2" w:tplc="C74898AA">
      <w:numFmt w:val="decimal"/>
      <w:lvlText w:val=""/>
      <w:lvlJc w:val="left"/>
    </w:lvl>
    <w:lvl w:ilvl="3" w:tplc="1C0EA39E">
      <w:numFmt w:val="decimal"/>
      <w:lvlText w:val=""/>
      <w:lvlJc w:val="left"/>
    </w:lvl>
    <w:lvl w:ilvl="4" w:tplc="76D64CF6">
      <w:numFmt w:val="decimal"/>
      <w:lvlText w:val=""/>
      <w:lvlJc w:val="left"/>
    </w:lvl>
    <w:lvl w:ilvl="5" w:tplc="EE4EED7A">
      <w:numFmt w:val="decimal"/>
      <w:lvlText w:val=""/>
      <w:lvlJc w:val="left"/>
    </w:lvl>
    <w:lvl w:ilvl="6" w:tplc="0DEEB3F6">
      <w:numFmt w:val="decimal"/>
      <w:lvlText w:val=""/>
      <w:lvlJc w:val="left"/>
    </w:lvl>
    <w:lvl w:ilvl="7" w:tplc="85962CF0">
      <w:numFmt w:val="decimal"/>
      <w:lvlText w:val=""/>
      <w:lvlJc w:val="left"/>
    </w:lvl>
    <w:lvl w:ilvl="8" w:tplc="5A76DEAA">
      <w:numFmt w:val="decimal"/>
      <w:lvlText w:val=""/>
      <w:lvlJc w:val="left"/>
    </w:lvl>
  </w:abstractNum>
  <w:abstractNum w:abstractNumId="20" w15:restartNumberingAfterBreak="0">
    <w:nsid w:val="7AAD1CAB"/>
    <w:multiLevelType w:val="hybridMultilevel"/>
    <w:tmpl w:val="11A4296A"/>
    <w:lvl w:ilvl="0" w:tplc="10A035A8">
      <w:start w:val="1"/>
      <w:numFmt w:val="decimal"/>
      <w:lvlText w:val="%1."/>
      <w:lvlJc w:val="left"/>
      <w:pPr>
        <w:ind w:left="450" w:hanging="260"/>
      </w:pPr>
    </w:lvl>
    <w:lvl w:ilvl="1" w:tplc="D14271C4">
      <w:numFmt w:val="decimal"/>
      <w:lvlText w:val=""/>
      <w:lvlJc w:val="left"/>
    </w:lvl>
    <w:lvl w:ilvl="2" w:tplc="E4926270">
      <w:numFmt w:val="decimal"/>
      <w:lvlText w:val=""/>
      <w:lvlJc w:val="left"/>
    </w:lvl>
    <w:lvl w:ilvl="3" w:tplc="D526C9E6">
      <w:numFmt w:val="decimal"/>
      <w:lvlText w:val=""/>
      <w:lvlJc w:val="left"/>
    </w:lvl>
    <w:lvl w:ilvl="4" w:tplc="0C824B4E">
      <w:numFmt w:val="decimal"/>
      <w:lvlText w:val=""/>
      <w:lvlJc w:val="left"/>
    </w:lvl>
    <w:lvl w:ilvl="5" w:tplc="628ABB06">
      <w:numFmt w:val="decimal"/>
      <w:lvlText w:val=""/>
      <w:lvlJc w:val="left"/>
    </w:lvl>
    <w:lvl w:ilvl="6" w:tplc="6A18A7EC">
      <w:numFmt w:val="decimal"/>
      <w:lvlText w:val=""/>
      <w:lvlJc w:val="left"/>
    </w:lvl>
    <w:lvl w:ilvl="7" w:tplc="76668C6C">
      <w:numFmt w:val="decimal"/>
      <w:lvlText w:val=""/>
      <w:lvlJc w:val="left"/>
    </w:lvl>
    <w:lvl w:ilvl="8" w:tplc="7C7894D6">
      <w:numFmt w:val="decimal"/>
      <w:lvlText w:val=""/>
      <w:lvlJc w:val="left"/>
    </w:lvl>
  </w:abstractNum>
  <w:abstractNum w:abstractNumId="21" w15:restartNumberingAfterBreak="0">
    <w:nsid w:val="7B8E5956"/>
    <w:multiLevelType w:val="hybridMultilevel"/>
    <w:tmpl w:val="1C16BD7A"/>
    <w:lvl w:ilvl="0" w:tplc="8AEE76C0">
      <w:start w:val="1"/>
      <w:numFmt w:val="decimal"/>
      <w:lvlText w:val="%1."/>
      <w:lvlJc w:val="left"/>
      <w:pPr>
        <w:ind w:left="450" w:hanging="260"/>
      </w:pPr>
    </w:lvl>
    <w:lvl w:ilvl="1" w:tplc="1324B7A0">
      <w:numFmt w:val="decimal"/>
      <w:lvlText w:val=""/>
      <w:lvlJc w:val="left"/>
    </w:lvl>
    <w:lvl w:ilvl="2" w:tplc="06483A30">
      <w:numFmt w:val="decimal"/>
      <w:lvlText w:val=""/>
      <w:lvlJc w:val="left"/>
    </w:lvl>
    <w:lvl w:ilvl="3" w:tplc="CF62627E">
      <w:numFmt w:val="decimal"/>
      <w:lvlText w:val=""/>
      <w:lvlJc w:val="left"/>
    </w:lvl>
    <w:lvl w:ilvl="4" w:tplc="EFB80ADC">
      <w:numFmt w:val="decimal"/>
      <w:lvlText w:val=""/>
      <w:lvlJc w:val="left"/>
    </w:lvl>
    <w:lvl w:ilvl="5" w:tplc="1DCC96DE">
      <w:numFmt w:val="decimal"/>
      <w:lvlText w:val=""/>
      <w:lvlJc w:val="left"/>
    </w:lvl>
    <w:lvl w:ilvl="6" w:tplc="599ACBE8">
      <w:numFmt w:val="decimal"/>
      <w:lvlText w:val=""/>
      <w:lvlJc w:val="left"/>
    </w:lvl>
    <w:lvl w:ilvl="7" w:tplc="3B023764">
      <w:numFmt w:val="decimal"/>
      <w:lvlText w:val=""/>
      <w:lvlJc w:val="left"/>
    </w:lvl>
    <w:lvl w:ilvl="8" w:tplc="470852AA">
      <w:numFmt w:val="decimal"/>
      <w:lvlText w:val=""/>
      <w:lvlJc w:val="left"/>
    </w:lvl>
  </w:abstractNum>
  <w:abstractNum w:abstractNumId="22" w15:restartNumberingAfterBreak="0">
    <w:nsid w:val="7D910660"/>
    <w:multiLevelType w:val="hybridMultilevel"/>
    <w:tmpl w:val="799A70BE"/>
    <w:lvl w:ilvl="0" w:tplc="94728136">
      <w:start w:val="1"/>
      <w:numFmt w:val="bullet"/>
      <w:lvlText w:val="●"/>
      <w:lvlJc w:val="left"/>
      <w:pPr>
        <w:ind w:left="720" w:hanging="360"/>
      </w:pPr>
    </w:lvl>
    <w:lvl w:ilvl="1" w:tplc="9522A3F0">
      <w:start w:val="1"/>
      <w:numFmt w:val="bullet"/>
      <w:lvlText w:val="○"/>
      <w:lvlJc w:val="left"/>
      <w:pPr>
        <w:ind w:left="1440" w:hanging="360"/>
      </w:pPr>
    </w:lvl>
    <w:lvl w:ilvl="2" w:tplc="9626A962">
      <w:start w:val="1"/>
      <w:numFmt w:val="bullet"/>
      <w:lvlText w:val="■"/>
      <w:lvlJc w:val="left"/>
      <w:pPr>
        <w:ind w:left="2160" w:hanging="360"/>
      </w:pPr>
    </w:lvl>
    <w:lvl w:ilvl="3" w:tplc="C10EB186">
      <w:start w:val="1"/>
      <w:numFmt w:val="bullet"/>
      <w:lvlText w:val="●"/>
      <w:lvlJc w:val="left"/>
      <w:pPr>
        <w:ind w:left="2880" w:hanging="360"/>
      </w:pPr>
    </w:lvl>
    <w:lvl w:ilvl="4" w:tplc="0704A958">
      <w:start w:val="1"/>
      <w:numFmt w:val="bullet"/>
      <w:lvlText w:val="○"/>
      <w:lvlJc w:val="left"/>
      <w:pPr>
        <w:ind w:left="3600" w:hanging="360"/>
      </w:pPr>
    </w:lvl>
    <w:lvl w:ilvl="5" w:tplc="341A2304">
      <w:start w:val="1"/>
      <w:numFmt w:val="bullet"/>
      <w:lvlText w:val="■"/>
      <w:lvlJc w:val="left"/>
      <w:pPr>
        <w:ind w:left="4320" w:hanging="360"/>
      </w:pPr>
    </w:lvl>
    <w:lvl w:ilvl="6" w:tplc="AF82A7E2">
      <w:start w:val="1"/>
      <w:numFmt w:val="bullet"/>
      <w:lvlText w:val="●"/>
      <w:lvlJc w:val="left"/>
      <w:pPr>
        <w:ind w:left="5040" w:hanging="360"/>
      </w:pPr>
    </w:lvl>
    <w:lvl w:ilvl="7" w:tplc="2EE21FE8">
      <w:start w:val="1"/>
      <w:numFmt w:val="bullet"/>
      <w:lvlText w:val="●"/>
      <w:lvlJc w:val="left"/>
      <w:pPr>
        <w:ind w:left="5760" w:hanging="360"/>
      </w:pPr>
    </w:lvl>
    <w:lvl w:ilvl="8" w:tplc="90601EDA">
      <w:start w:val="1"/>
      <w:numFmt w:val="bullet"/>
      <w:lvlText w:val="●"/>
      <w:lvlJc w:val="left"/>
      <w:pPr>
        <w:ind w:left="6480" w:hanging="360"/>
      </w:pPr>
    </w:lvl>
  </w:abstractNum>
  <w:num w:numId="1" w16cid:durableId="230775012">
    <w:abstractNumId w:val="22"/>
    <w:lvlOverride w:ilvl="0">
      <w:startOverride w:val="1"/>
    </w:lvlOverride>
  </w:num>
  <w:num w:numId="2" w16cid:durableId="1998414362">
    <w:abstractNumId w:val="11"/>
    <w:lvlOverride w:ilvl="0">
      <w:startOverride w:val="1"/>
    </w:lvlOverride>
  </w:num>
  <w:num w:numId="3" w16cid:durableId="234710041">
    <w:abstractNumId w:val="0"/>
    <w:lvlOverride w:ilvl="0">
      <w:startOverride w:val="1"/>
    </w:lvlOverride>
  </w:num>
  <w:num w:numId="4" w16cid:durableId="1505895142">
    <w:abstractNumId w:val="9"/>
    <w:lvlOverride w:ilvl="0">
      <w:startOverride w:val="1"/>
    </w:lvlOverride>
  </w:num>
  <w:num w:numId="5" w16cid:durableId="556477642">
    <w:abstractNumId w:val="13"/>
    <w:lvlOverride w:ilvl="0">
      <w:startOverride w:val="1"/>
    </w:lvlOverride>
  </w:num>
  <w:num w:numId="6" w16cid:durableId="1292635440">
    <w:abstractNumId w:val="3"/>
    <w:lvlOverride w:ilvl="0">
      <w:startOverride w:val="1"/>
    </w:lvlOverride>
  </w:num>
  <w:num w:numId="7" w16cid:durableId="1482842135">
    <w:abstractNumId w:val="20"/>
    <w:lvlOverride w:ilvl="0">
      <w:startOverride w:val="1"/>
    </w:lvlOverride>
  </w:num>
  <w:num w:numId="8" w16cid:durableId="67265154">
    <w:abstractNumId w:val="17"/>
    <w:lvlOverride w:ilvl="0">
      <w:startOverride w:val="1"/>
    </w:lvlOverride>
  </w:num>
  <w:num w:numId="9" w16cid:durableId="609967909">
    <w:abstractNumId w:val="18"/>
    <w:lvlOverride w:ilvl="0">
      <w:startOverride w:val="1"/>
    </w:lvlOverride>
  </w:num>
  <w:num w:numId="10" w16cid:durableId="650450100">
    <w:abstractNumId w:val="10"/>
    <w:lvlOverride w:ilvl="0">
      <w:startOverride w:val="1"/>
    </w:lvlOverride>
  </w:num>
  <w:num w:numId="11" w16cid:durableId="1938556041">
    <w:abstractNumId w:val="4"/>
    <w:lvlOverride w:ilvl="0">
      <w:startOverride w:val="1"/>
    </w:lvlOverride>
  </w:num>
  <w:num w:numId="12" w16cid:durableId="1005400697">
    <w:abstractNumId w:val="19"/>
    <w:lvlOverride w:ilvl="0">
      <w:startOverride w:val="1"/>
    </w:lvlOverride>
  </w:num>
  <w:num w:numId="13" w16cid:durableId="598030115">
    <w:abstractNumId w:val="5"/>
    <w:lvlOverride w:ilvl="0">
      <w:startOverride w:val="1"/>
    </w:lvlOverride>
  </w:num>
  <w:num w:numId="14" w16cid:durableId="1317565181">
    <w:abstractNumId w:val="12"/>
    <w:lvlOverride w:ilvl="0">
      <w:startOverride w:val="1"/>
    </w:lvlOverride>
  </w:num>
  <w:num w:numId="15" w16cid:durableId="1563447439">
    <w:abstractNumId w:val="8"/>
    <w:lvlOverride w:ilvl="0">
      <w:startOverride w:val="1"/>
    </w:lvlOverride>
  </w:num>
  <w:num w:numId="16" w16cid:durableId="1027634065">
    <w:abstractNumId w:val="7"/>
    <w:lvlOverride w:ilvl="0">
      <w:startOverride w:val="1"/>
    </w:lvlOverride>
  </w:num>
  <w:num w:numId="17" w16cid:durableId="554512382">
    <w:abstractNumId w:val="2"/>
    <w:lvlOverride w:ilvl="0">
      <w:startOverride w:val="1"/>
    </w:lvlOverride>
  </w:num>
  <w:num w:numId="18" w16cid:durableId="1145313807">
    <w:abstractNumId w:val="16"/>
    <w:lvlOverride w:ilvl="0">
      <w:startOverride w:val="1"/>
    </w:lvlOverride>
  </w:num>
  <w:num w:numId="19" w16cid:durableId="1033269604">
    <w:abstractNumId w:val="14"/>
    <w:lvlOverride w:ilvl="0">
      <w:startOverride w:val="1"/>
    </w:lvlOverride>
  </w:num>
  <w:num w:numId="20" w16cid:durableId="2061979244">
    <w:abstractNumId w:val="21"/>
    <w:lvlOverride w:ilvl="0">
      <w:startOverride w:val="1"/>
    </w:lvlOverride>
  </w:num>
  <w:num w:numId="21" w16cid:durableId="939412580">
    <w:abstractNumId w:val="15"/>
    <w:lvlOverride w:ilvl="0">
      <w:startOverride w:val="1"/>
    </w:lvlOverride>
  </w:num>
  <w:num w:numId="22" w16cid:durableId="564990144">
    <w:abstractNumId w:val="6"/>
    <w:lvlOverride w:ilvl="0">
      <w:startOverride w:val="1"/>
    </w:lvlOverride>
  </w:num>
  <w:num w:numId="23" w16cid:durableId="651249748">
    <w:abstractNumId w:val="22"/>
  </w:num>
  <w:num w:numId="24" w16cid:durableId="59147448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0B8"/>
    <w:rsid w:val="000150B8"/>
    <w:rsid w:val="00141BCA"/>
    <w:rsid w:val="008225F4"/>
    <w:rsid w:val="00C60036"/>
    <w:rsid w:val="00D16666"/>
    <w:rsid w:val="00D6232F"/>
    <w:rsid w:val="00E22C8F"/>
    <w:rsid w:val="00F11B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C5655CF"/>
  <w15:docId w15:val="{E27C4A45-58E7-9747-BC91-BC662483E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color w:val="000000"/>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400" w:after="200"/>
      <w:outlineLvl w:val="0"/>
    </w:pPr>
    <w:rPr>
      <w:b/>
      <w:bCs/>
      <w:sz w:val="32"/>
      <w:szCs w:val="32"/>
    </w:rPr>
  </w:style>
  <w:style w:type="paragraph" w:styleId="Heading2">
    <w:name w:val="heading 2"/>
    <w:uiPriority w:val="9"/>
    <w:unhideWhenUsed/>
    <w:qFormat/>
    <w:pPr>
      <w:keepNext/>
      <w:spacing w:before="300" w:after="150"/>
      <w:outlineLvl w:val="1"/>
    </w:pPr>
    <w:rPr>
      <w:b/>
      <w:bCs/>
      <w:sz w:val="26"/>
      <w:szCs w:val="26"/>
    </w:rPr>
  </w:style>
  <w:style w:type="paragraph" w:styleId="Heading3">
    <w:name w:val="heading 3"/>
    <w:uiPriority w:val="9"/>
    <w:unhideWhenUsed/>
    <w:qFormat/>
    <w:pPr>
      <w:keepNext/>
      <w:spacing w:before="240" w:after="120"/>
      <w:outlineLvl w:val="2"/>
    </w:pPr>
    <w:rPr>
      <w:b/>
      <w:bCs/>
      <w:i/>
      <w:i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48</Pages>
  <Words>10172</Words>
  <Characters>56456</Characters>
  <Application>Microsoft Office Word</Application>
  <DocSecurity>0</DocSecurity>
  <Lines>1254</Lines>
  <Paragraphs>740</Paragraphs>
  <ScaleCrop>false</ScaleCrop>
  <Company/>
  <LinksUpToDate>false</LinksUpToDate>
  <CharactersWithSpaces>65888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Chaithra N</cp:lastModifiedBy>
  <cp:revision>4</cp:revision>
  <dcterms:created xsi:type="dcterms:W3CDTF">2026-09-15T20:29:00Z</dcterms:created>
  <dcterms:modified xsi:type="dcterms:W3CDTF">2026-09-17T19:48:00Z</dcterms:modified>
</cp:coreProperties>
</file>