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B0" w:rsidRDefault="00BD4DB0">
      <w:pPr>
        <w:rPr>
          <w:rFonts w:ascii="Times New Roman" w:hAnsi="Times New Roman" w:cs="Times New Roman"/>
          <w:sz w:val="24"/>
          <w:szCs w:val="24"/>
        </w:rPr>
      </w:pPr>
      <w:r>
        <w:rPr>
          <w:rFonts w:ascii="Times New Roman" w:hAnsi="Times New Roman" w:cs="Times New Roman"/>
          <w:sz w:val="24"/>
          <w:szCs w:val="24"/>
        </w:rPr>
        <w:t>Below is the system architecture and infrastructure diagram. In this section, we’re going to explain how all the components of the project work together to give a complete Mobile Testing as a Service (MTaaS) platform that helps in testing mobile devices in a crowd sourced environment.</w:t>
      </w:r>
    </w:p>
    <w:p w:rsidR="00045924" w:rsidRDefault="00045924">
      <w:pPr>
        <w:rPr>
          <w:rFonts w:ascii="Times New Roman" w:hAnsi="Times New Roman" w:cs="Times New Roman"/>
          <w:sz w:val="24"/>
          <w:szCs w:val="24"/>
        </w:rPr>
      </w:pPr>
    </w:p>
    <w:p w:rsidR="00045924" w:rsidRDefault="000459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505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05065"/>
                    </a:xfrm>
                    <a:prstGeom prst="rect">
                      <a:avLst/>
                    </a:prstGeom>
                  </pic:spPr>
                </pic:pic>
              </a:graphicData>
            </a:graphic>
          </wp:inline>
        </w:drawing>
      </w:r>
    </w:p>
    <w:p w:rsidR="00BD4DB0" w:rsidRPr="00045924" w:rsidRDefault="00045924" w:rsidP="00045924">
      <w:pPr>
        <w:pStyle w:val="ListParagraph"/>
        <w:numPr>
          <w:ilvl w:val="0"/>
          <w:numId w:val="8"/>
        </w:numPr>
        <w:ind w:left="36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MTaaS </w:t>
      </w:r>
      <w:r w:rsidR="00BD4DB0" w:rsidRPr="00045924">
        <w:rPr>
          <w:rFonts w:ascii="Times New Roman" w:hAnsi="Times New Roman" w:cs="Times New Roman"/>
          <w:b/>
          <w:sz w:val="24"/>
          <w:szCs w:val="24"/>
          <w:u w:val="single"/>
        </w:rPr>
        <w:t>Architecture</w:t>
      </w:r>
      <w:r>
        <w:rPr>
          <w:rFonts w:ascii="Times New Roman" w:hAnsi="Times New Roman" w:cs="Times New Roman"/>
          <w:b/>
          <w:sz w:val="24"/>
          <w:szCs w:val="24"/>
          <w:u w:val="single"/>
        </w:rPr>
        <w:t xml:space="preserve"> </w:t>
      </w:r>
      <w:r w:rsidR="00BD4DB0" w:rsidRPr="00045924">
        <w:rPr>
          <w:rFonts w:ascii="Times New Roman" w:hAnsi="Times New Roman" w:cs="Times New Roman"/>
          <w:b/>
          <w:sz w:val="24"/>
          <w:szCs w:val="24"/>
          <w:u w:val="single"/>
        </w:rPr>
        <w:t>:</w:t>
      </w:r>
    </w:p>
    <w:p w:rsidR="00BD4DB0" w:rsidRDefault="00BD4DB0">
      <w:pPr>
        <w:rPr>
          <w:rFonts w:ascii="Times New Roman" w:hAnsi="Times New Roman" w:cs="Times New Roman"/>
          <w:sz w:val="24"/>
          <w:szCs w:val="24"/>
        </w:rPr>
      </w:pPr>
      <w:r>
        <w:rPr>
          <w:rFonts w:ascii="Times New Roman" w:hAnsi="Times New Roman" w:cs="Times New Roman"/>
          <w:sz w:val="24"/>
          <w:szCs w:val="24"/>
        </w:rPr>
        <w:t>The platform is divided into 4 main modules:</w:t>
      </w:r>
    </w:p>
    <w:p w:rsidR="00BD4DB0" w:rsidRDefault="00BD4DB0">
      <w:pPr>
        <w:rPr>
          <w:rFonts w:ascii="Times New Roman" w:hAnsi="Times New Roman" w:cs="Times New Roman"/>
          <w:sz w:val="24"/>
          <w:szCs w:val="24"/>
        </w:rPr>
      </w:pPr>
      <w:r>
        <w:rPr>
          <w:rFonts w:ascii="Times New Roman" w:hAnsi="Times New Roman" w:cs="Times New Roman"/>
          <w:sz w:val="24"/>
          <w:szCs w:val="24"/>
        </w:rPr>
        <w:t>1) Community Manager</w:t>
      </w:r>
    </w:p>
    <w:p w:rsidR="00BD4DB0" w:rsidRDefault="00BD4DB0">
      <w:pPr>
        <w:rPr>
          <w:rFonts w:ascii="Times New Roman" w:hAnsi="Times New Roman" w:cs="Times New Roman"/>
          <w:sz w:val="24"/>
          <w:szCs w:val="24"/>
        </w:rPr>
      </w:pPr>
      <w:r>
        <w:rPr>
          <w:rFonts w:ascii="Times New Roman" w:hAnsi="Times New Roman" w:cs="Times New Roman"/>
          <w:sz w:val="24"/>
          <w:szCs w:val="24"/>
        </w:rPr>
        <w:t>2) Community Tester Manager</w:t>
      </w:r>
    </w:p>
    <w:p w:rsidR="00BD4DB0" w:rsidRDefault="00BD4DB0">
      <w:pPr>
        <w:rPr>
          <w:rFonts w:ascii="Times New Roman" w:hAnsi="Times New Roman" w:cs="Times New Roman"/>
          <w:sz w:val="24"/>
          <w:szCs w:val="24"/>
        </w:rPr>
      </w:pPr>
      <w:r>
        <w:rPr>
          <w:rFonts w:ascii="Times New Roman" w:hAnsi="Times New Roman" w:cs="Times New Roman"/>
          <w:sz w:val="24"/>
          <w:szCs w:val="24"/>
        </w:rPr>
        <w:t>3) Project Manager</w:t>
      </w:r>
    </w:p>
    <w:p w:rsidR="00BD4DB0" w:rsidRDefault="00BD4DB0">
      <w:pPr>
        <w:rPr>
          <w:rFonts w:ascii="Times New Roman" w:hAnsi="Times New Roman" w:cs="Times New Roman"/>
          <w:sz w:val="24"/>
          <w:szCs w:val="24"/>
        </w:rPr>
      </w:pPr>
      <w:r>
        <w:rPr>
          <w:rFonts w:ascii="Times New Roman" w:hAnsi="Times New Roman" w:cs="Times New Roman"/>
          <w:sz w:val="24"/>
          <w:szCs w:val="24"/>
        </w:rPr>
        <w:t>4) Test Manager</w:t>
      </w:r>
    </w:p>
    <w:p w:rsidR="00BD4DB0" w:rsidRDefault="00BD4DB0">
      <w:pPr>
        <w:rPr>
          <w:rFonts w:ascii="Times New Roman" w:hAnsi="Times New Roman" w:cs="Times New Roman"/>
          <w:sz w:val="24"/>
          <w:szCs w:val="24"/>
        </w:rPr>
      </w:pPr>
      <w:r>
        <w:rPr>
          <w:rFonts w:ascii="Times New Roman" w:hAnsi="Times New Roman" w:cs="Times New Roman"/>
          <w:sz w:val="24"/>
          <w:szCs w:val="24"/>
        </w:rPr>
        <w:t>All these modules have their specific functions and do not rely on other modules for most of the part. However, there are certain functionalities which these modules share, like the notifications and events. The APIs for these functionalities are exposed and they can be called from any of the 4 modules given above. The 4 modules may or may not be hosted on different cloud services. This facilitates the high availability which is desired in enterprise level applications. That way, even if one module fails, other modules might work. In other words</w:t>
      </w:r>
      <w:r w:rsidR="00045924">
        <w:rPr>
          <w:rFonts w:ascii="Times New Roman" w:hAnsi="Times New Roman" w:cs="Times New Roman"/>
          <w:sz w:val="24"/>
          <w:szCs w:val="24"/>
        </w:rPr>
        <w:t>, not all the services fail at the same</w:t>
      </w:r>
      <w:r>
        <w:rPr>
          <w:rFonts w:ascii="Times New Roman" w:hAnsi="Times New Roman" w:cs="Times New Roman"/>
          <w:sz w:val="24"/>
          <w:szCs w:val="24"/>
        </w:rPr>
        <w:t xml:space="preserve"> time.</w:t>
      </w:r>
    </w:p>
    <w:p w:rsidR="00B667CD" w:rsidRDefault="00045924">
      <w:pPr>
        <w:rPr>
          <w:rFonts w:ascii="Times New Roman" w:hAnsi="Times New Roman" w:cs="Times New Roman"/>
          <w:sz w:val="24"/>
          <w:szCs w:val="24"/>
        </w:rPr>
      </w:pPr>
      <w:r>
        <w:rPr>
          <w:rFonts w:ascii="Times New Roman" w:hAnsi="Times New Roman" w:cs="Times New Roman"/>
          <w:sz w:val="24"/>
          <w:szCs w:val="24"/>
        </w:rPr>
        <w:t xml:space="preserve">We have chosen the </w:t>
      </w:r>
      <w:r w:rsidRPr="00045924">
        <w:rPr>
          <w:rFonts w:ascii="Times New Roman" w:hAnsi="Times New Roman" w:cs="Times New Roman"/>
          <w:b/>
          <w:sz w:val="24"/>
          <w:szCs w:val="24"/>
          <w:u w:val="single"/>
        </w:rPr>
        <w:t>C</w:t>
      </w:r>
      <w:r w:rsidR="00B667CD" w:rsidRPr="00045924">
        <w:rPr>
          <w:rFonts w:ascii="Times New Roman" w:hAnsi="Times New Roman" w:cs="Times New Roman"/>
          <w:b/>
          <w:sz w:val="24"/>
          <w:szCs w:val="24"/>
          <w:u w:val="single"/>
        </w:rPr>
        <w:t>omponent 4</w:t>
      </w:r>
      <w:r w:rsidR="00B667CD">
        <w:rPr>
          <w:rFonts w:ascii="Times New Roman" w:hAnsi="Times New Roman" w:cs="Times New Roman"/>
          <w:sz w:val="24"/>
          <w:szCs w:val="24"/>
        </w:rPr>
        <w:t xml:space="preserve"> for our project. In the development of this module, we’re using Amazon EC2 cloud services to host our application as well as web server. We’re using PHP in the back end and HTML, CSS, JavaScript in the front-end development of this project.</w:t>
      </w:r>
    </w:p>
    <w:p w:rsidR="00B667CD" w:rsidRDefault="00B667CD">
      <w:pPr>
        <w:rPr>
          <w:rFonts w:ascii="Times New Roman" w:hAnsi="Times New Roman" w:cs="Times New Roman"/>
          <w:sz w:val="24"/>
          <w:szCs w:val="24"/>
        </w:rPr>
      </w:pPr>
      <w:r>
        <w:rPr>
          <w:rFonts w:ascii="Times New Roman" w:hAnsi="Times New Roman" w:cs="Times New Roman"/>
          <w:sz w:val="24"/>
          <w:szCs w:val="24"/>
        </w:rPr>
        <w:t>The functionalities supported by Component 4 are</w:t>
      </w:r>
      <w:r w:rsidR="00045924">
        <w:rPr>
          <w:rFonts w:ascii="Times New Roman" w:hAnsi="Times New Roman" w:cs="Times New Roman"/>
          <w:sz w:val="24"/>
          <w:szCs w:val="24"/>
        </w:rPr>
        <w:t xml:space="preserve"> as follows</w:t>
      </w:r>
      <w:bookmarkStart w:id="0" w:name="_GoBack"/>
      <w:bookmarkEnd w:id="0"/>
      <w:r>
        <w:rPr>
          <w:rFonts w:ascii="Times New Roman" w:hAnsi="Times New Roman" w:cs="Times New Roman"/>
          <w:sz w:val="24"/>
          <w:szCs w:val="24"/>
        </w:rPr>
        <w:t>-</w:t>
      </w:r>
    </w:p>
    <w:p w:rsidR="00B667CD" w:rsidRDefault="00B667CD" w:rsidP="00B667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Test Cases/Problem statements for bugs</w:t>
      </w:r>
    </w:p>
    <w:p w:rsidR="00B667CD" w:rsidRDefault="00B667CD" w:rsidP="00B667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w:t>
      </w:r>
      <w:r>
        <w:rPr>
          <w:rFonts w:ascii="Times New Roman" w:hAnsi="Times New Roman" w:cs="Times New Roman"/>
          <w:sz w:val="24"/>
          <w:szCs w:val="24"/>
        </w:rPr>
        <w:t>Test Cases/Problem statements for bugs</w:t>
      </w:r>
    </w:p>
    <w:p w:rsidR="00B667CD" w:rsidRDefault="00B667CD" w:rsidP="00B667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Update </w:t>
      </w:r>
      <w:r>
        <w:rPr>
          <w:rFonts w:ascii="Times New Roman" w:hAnsi="Times New Roman" w:cs="Times New Roman"/>
          <w:sz w:val="24"/>
          <w:szCs w:val="24"/>
        </w:rPr>
        <w:t>Test Cases/Problem statements for bugs</w:t>
      </w:r>
    </w:p>
    <w:p w:rsidR="00B667CD" w:rsidRDefault="00B667CD" w:rsidP="00B667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Delete </w:t>
      </w:r>
      <w:r>
        <w:rPr>
          <w:rFonts w:ascii="Times New Roman" w:hAnsi="Times New Roman" w:cs="Times New Roman"/>
          <w:sz w:val="24"/>
          <w:szCs w:val="24"/>
        </w:rPr>
        <w:t>Test Cases/Problem statements for bugs</w:t>
      </w:r>
    </w:p>
    <w:p w:rsidR="00B667CD" w:rsidRDefault="00B667CD" w:rsidP="00B667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w:t>
      </w:r>
      <w:r>
        <w:rPr>
          <w:rFonts w:ascii="Times New Roman" w:hAnsi="Times New Roman" w:cs="Times New Roman"/>
          <w:sz w:val="24"/>
          <w:szCs w:val="24"/>
        </w:rPr>
        <w:t>Test Cases/Problem statements for bugs</w:t>
      </w:r>
    </w:p>
    <w:p w:rsidR="00B667CD" w:rsidRDefault="00B667CD" w:rsidP="00B667CD">
      <w:pPr>
        <w:rPr>
          <w:rFonts w:ascii="Times New Roman" w:hAnsi="Times New Roman" w:cs="Times New Roman"/>
          <w:sz w:val="24"/>
          <w:szCs w:val="24"/>
        </w:rPr>
      </w:pPr>
      <w:r>
        <w:rPr>
          <w:rFonts w:ascii="Times New Roman" w:hAnsi="Times New Roman" w:cs="Times New Roman"/>
          <w:sz w:val="24"/>
          <w:szCs w:val="24"/>
        </w:rPr>
        <w:t>We’re using message queues for queuing the messages to web/application servers.</w:t>
      </w:r>
      <w:r w:rsidR="000D1791">
        <w:rPr>
          <w:rFonts w:ascii="Times New Roman" w:hAnsi="Times New Roman" w:cs="Times New Roman"/>
          <w:sz w:val="24"/>
          <w:szCs w:val="24"/>
        </w:rPr>
        <w:t xml:space="preserve"> The front end is being developed in the HTML and CSS. REST API calls go through the front end to the message queues and then to the servers.</w:t>
      </w:r>
    </w:p>
    <w:p w:rsidR="007D5100" w:rsidRDefault="007D5100" w:rsidP="00B667CD">
      <w:pPr>
        <w:rPr>
          <w:rFonts w:ascii="Times New Roman" w:hAnsi="Times New Roman" w:cs="Times New Roman"/>
          <w:sz w:val="24"/>
          <w:szCs w:val="24"/>
        </w:rPr>
      </w:pPr>
      <w:r>
        <w:rPr>
          <w:rFonts w:ascii="Times New Roman" w:hAnsi="Times New Roman" w:cs="Times New Roman"/>
          <w:sz w:val="24"/>
          <w:szCs w:val="24"/>
        </w:rPr>
        <w:t>For other components, any technology for front end and back end could be used, as long as APIs are consistent and configurable for rest of the architecture. Also, it is recommended that each of the service component be hosted on different cloud vendors or different cloud instances, so that service could be highly available.</w:t>
      </w:r>
    </w:p>
    <w:p w:rsidR="007D5100" w:rsidRDefault="007D5100" w:rsidP="00B667CD">
      <w:pPr>
        <w:rPr>
          <w:rFonts w:ascii="Times New Roman" w:hAnsi="Times New Roman" w:cs="Times New Roman"/>
          <w:b/>
          <w:sz w:val="24"/>
          <w:szCs w:val="24"/>
        </w:rPr>
      </w:pPr>
    </w:p>
    <w:p w:rsidR="007D5100" w:rsidRDefault="007D5100" w:rsidP="00B667CD">
      <w:pPr>
        <w:rPr>
          <w:rFonts w:ascii="Times New Roman" w:hAnsi="Times New Roman" w:cs="Times New Roman"/>
          <w:b/>
          <w:sz w:val="24"/>
          <w:szCs w:val="24"/>
        </w:rPr>
      </w:pPr>
    </w:p>
    <w:p w:rsidR="007D5100" w:rsidRPr="00045924" w:rsidRDefault="007D5100" w:rsidP="00045924">
      <w:pPr>
        <w:pStyle w:val="ListParagraph"/>
        <w:numPr>
          <w:ilvl w:val="0"/>
          <w:numId w:val="8"/>
        </w:numPr>
        <w:ind w:left="360"/>
        <w:rPr>
          <w:rFonts w:ascii="Times New Roman" w:hAnsi="Times New Roman" w:cs="Times New Roman"/>
          <w:b/>
          <w:sz w:val="24"/>
          <w:szCs w:val="24"/>
          <w:u w:val="single"/>
        </w:rPr>
      </w:pPr>
      <w:r w:rsidRPr="00045924">
        <w:rPr>
          <w:rFonts w:ascii="Times New Roman" w:hAnsi="Times New Roman" w:cs="Times New Roman"/>
          <w:b/>
          <w:sz w:val="24"/>
          <w:szCs w:val="24"/>
          <w:u w:val="single"/>
        </w:rPr>
        <w:t>Cloud Infrastructure:</w:t>
      </w:r>
    </w:p>
    <w:p w:rsidR="007D5100" w:rsidRDefault="007D5100" w:rsidP="00B667CD">
      <w:pPr>
        <w:rPr>
          <w:rFonts w:ascii="Times New Roman" w:hAnsi="Times New Roman" w:cs="Times New Roman"/>
          <w:sz w:val="24"/>
          <w:szCs w:val="24"/>
        </w:rPr>
      </w:pPr>
      <w:r>
        <w:rPr>
          <w:rFonts w:ascii="Times New Roman" w:hAnsi="Times New Roman" w:cs="Times New Roman"/>
          <w:sz w:val="24"/>
          <w:szCs w:val="24"/>
        </w:rPr>
        <w:t>MTaaS can be categorized as a SaaS, i.e. Software as a service. The only difference the MTaaS environment has from other SaaS environment is that here, we are providing a platform for Testers. Most of the SaaS services are meant for developers. Here, we are exploring a new realm in which Testing – which complements software development and is crucial to it, is being provided as a software service.</w:t>
      </w:r>
    </w:p>
    <w:p w:rsidR="007D5100" w:rsidRDefault="007D5100" w:rsidP="00B667CD">
      <w:pPr>
        <w:rPr>
          <w:rFonts w:ascii="Times New Roman" w:hAnsi="Times New Roman" w:cs="Times New Roman"/>
          <w:sz w:val="24"/>
          <w:szCs w:val="24"/>
        </w:rPr>
      </w:pPr>
      <w:r>
        <w:rPr>
          <w:rFonts w:ascii="Times New Roman" w:hAnsi="Times New Roman" w:cs="Times New Roman"/>
          <w:sz w:val="24"/>
          <w:szCs w:val="24"/>
        </w:rPr>
        <w:lastRenderedPageBreak/>
        <w:t>This discussion brings us to our next obvious question – What should be the infrastructure for this innovative platform?</w:t>
      </w:r>
    </w:p>
    <w:p w:rsidR="007D5100" w:rsidRDefault="007D5100" w:rsidP="00B667CD">
      <w:pPr>
        <w:rPr>
          <w:rFonts w:ascii="Times New Roman" w:hAnsi="Times New Roman" w:cs="Times New Roman"/>
          <w:sz w:val="24"/>
          <w:szCs w:val="24"/>
        </w:rPr>
      </w:pPr>
      <w:r>
        <w:rPr>
          <w:rFonts w:ascii="Times New Roman" w:hAnsi="Times New Roman" w:cs="Times New Roman"/>
          <w:sz w:val="24"/>
          <w:szCs w:val="24"/>
        </w:rPr>
        <w:t xml:space="preserve">Clearly, since we are building a SaaS environment here, we have to look for IaaS to support it. That is, Infrastructure as a Service. The only leading vendor and the reliable one at that is Amazon Web Services (AWS). AWS has many IaaS services that cater to the need of cloud developers. They have </w:t>
      </w:r>
      <w:r w:rsidR="004346F3">
        <w:rPr>
          <w:rFonts w:ascii="Times New Roman" w:hAnsi="Times New Roman" w:cs="Times New Roman"/>
          <w:sz w:val="24"/>
          <w:szCs w:val="24"/>
        </w:rPr>
        <w:t>lots of options for all kinds of requirements. From lightweight services to heavy, compute intensive enterprise level services, Amazon has all the answers.</w:t>
      </w:r>
    </w:p>
    <w:p w:rsidR="004346F3" w:rsidRDefault="004346F3" w:rsidP="00B667CD">
      <w:pPr>
        <w:rPr>
          <w:rFonts w:ascii="Times New Roman" w:hAnsi="Times New Roman" w:cs="Times New Roman"/>
          <w:sz w:val="24"/>
          <w:szCs w:val="24"/>
        </w:rPr>
      </w:pPr>
      <w:r>
        <w:rPr>
          <w:rFonts w:ascii="Times New Roman" w:hAnsi="Times New Roman" w:cs="Times New Roman"/>
          <w:sz w:val="24"/>
          <w:szCs w:val="24"/>
        </w:rPr>
        <w:t>Let’s take a look at all the services provided by AWS and decide which one is most suitable for our platform.</w:t>
      </w:r>
    </w:p>
    <w:p w:rsidR="004346F3" w:rsidRDefault="004346F3" w:rsidP="00B667CD">
      <w:pPr>
        <w:rPr>
          <w:rFonts w:ascii="Times New Roman" w:hAnsi="Times New Roman" w:cs="Times New Roman"/>
          <w:sz w:val="24"/>
          <w:szCs w:val="24"/>
        </w:rPr>
      </w:pPr>
      <w:r>
        <w:rPr>
          <w:rFonts w:ascii="Times New Roman" w:hAnsi="Times New Roman" w:cs="Times New Roman"/>
          <w:sz w:val="24"/>
          <w:szCs w:val="24"/>
        </w:rPr>
        <w:t xml:space="preserve">Amazon EC2: Elastic Compute Cloud </w:t>
      </w:r>
      <w:r w:rsidR="00CF00D0">
        <w:rPr>
          <w:rFonts w:ascii="Times New Roman" w:hAnsi="Times New Roman" w:cs="Times New Roman"/>
          <w:sz w:val="24"/>
          <w:szCs w:val="24"/>
        </w:rPr>
        <w:t>has following cloud instances</w:t>
      </w:r>
    </w:p>
    <w:p w:rsidR="00CF00D0" w:rsidRDefault="00CF00D0" w:rsidP="00B667CD">
      <w:pPr>
        <w:rPr>
          <w:rFonts w:ascii="Times New Roman" w:hAnsi="Times New Roman" w:cs="Times New Roman"/>
          <w:sz w:val="24"/>
          <w:szCs w:val="24"/>
        </w:rPr>
      </w:pPr>
      <w:r w:rsidRPr="00CF00D0">
        <w:rPr>
          <w:rFonts w:ascii="Times New Roman" w:hAnsi="Times New Roman" w:cs="Times New Roman"/>
          <w:sz w:val="24"/>
          <w:szCs w:val="24"/>
        </w:rPr>
        <w:br/>
      </w:r>
      <w:r>
        <w:rPr>
          <w:rFonts w:ascii="Times New Roman" w:hAnsi="Times New Roman" w:cs="Times New Roman"/>
          <w:sz w:val="24"/>
          <w:szCs w:val="24"/>
        </w:rPr>
        <w:t xml:space="preserve">1) </w:t>
      </w:r>
      <w:r w:rsidRPr="00CF00D0">
        <w:rPr>
          <w:rFonts w:ascii="Times New Roman" w:hAnsi="Times New Roman" w:cs="Times New Roman"/>
          <w:sz w:val="24"/>
          <w:szCs w:val="24"/>
        </w:rPr>
        <w:t>General Purpose</w:t>
      </w:r>
    </w:p>
    <w:p w:rsidR="00CF00D0" w:rsidRDefault="00CF00D0" w:rsidP="00CF00D0">
      <w:pPr>
        <w:pStyle w:val="ListParagraph"/>
        <w:numPr>
          <w:ilvl w:val="0"/>
          <w:numId w:val="2"/>
        </w:numPr>
        <w:spacing w:after="0" w:line="240" w:lineRule="auto"/>
      </w:pPr>
      <w:r>
        <w:t>T2</w:t>
      </w:r>
    </w:p>
    <w:p w:rsidR="00CF00D0" w:rsidRDefault="00CF00D0" w:rsidP="00CF00D0">
      <w:pPr>
        <w:pStyle w:val="ListParagraph"/>
        <w:numPr>
          <w:ilvl w:val="0"/>
          <w:numId w:val="2"/>
        </w:numPr>
        <w:spacing w:after="0" w:line="240" w:lineRule="auto"/>
      </w:pPr>
      <w:r>
        <w:t>M4</w:t>
      </w:r>
    </w:p>
    <w:p w:rsidR="00CF00D0" w:rsidRDefault="00CF00D0" w:rsidP="00CF00D0">
      <w:pPr>
        <w:pStyle w:val="ListParagraph"/>
        <w:numPr>
          <w:ilvl w:val="0"/>
          <w:numId w:val="2"/>
        </w:numPr>
        <w:spacing w:after="0" w:line="240" w:lineRule="auto"/>
      </w:pPr>
      <w:r>
        <w:t>M3</w:t>
      </w:r>
    </w:p>
    <w:p w:rsidR="00CF00D0" w:rsidRDefault="00CF00D0" w:rsidP="00B667CD">
      <w:pPr>
        <w:rPr>
          <w:rFonts w:ascii="Times New Roman" w:hAnsi="Times New Roman" w:cs="Times New Roman"/>
          <w:sz w:val="24"/>
          <w:szCs w:val="24"/>
        </w:rPr>
      </w:pPr>
    </w:p>
    <w:p w:rsidR="00CF00D0" w:rsidRDefault="00CF00D0" w:rsidP="00B667CD">
      <w:pPr>
        <w:rPr>
          <w:rFonts w:ascii="Times New Roman" w:hAnsi="Times New Roman" w:cs="Times New Roman"/>
          <w:sz w:val="24"/>
          <w:szCs w:val="24"/>
        </w:rPr>
      </w:pPr>
      <w:r>
        <w:rPr>
          <w:rFonts w:ascii="Times New Roman" w:hAnsi="Times New Roman" w:cs="Times New Roman"/>
          <w:sz w:val="24"/>
          <w:szCs w:val="24"/>
        </w:rPr>
        <w:t xml:space="preserve">2) </w:t>
      </w:r>
      <w:r w:rsidRPr="00CF00D0">
        <w:rPr>
          <w:rFonts w:ascii="Times New Roman" w:hAnsi="Times New Roman" w:cs="Times New Roman"/>
          <w:sz w:val="24"/>
          <w:szCs w:val="24"/>
        </w:rPr>
        <w:t>Compute Optimized</w:t>
      </w:r>
    </w:p>
    <w:p w:rsidR="00CF00D0" w:rsidRDefault="00CF00D0" w:rsidP="00CF00D0">
      <w:pPr>
        <w:pStyle w:val="ListParagraph"/>
        <w:numPr>
          <w:ilvl w:val="0"/>
          <w:numId w:val="3"/>
        </w:numPr>
        <w:spacing w:after="0" w:line="240" w:lineRule="auto"/>
        <w:jc w:val="both"/>
      </w:pPr>
      <w:r>
        <w:t>C4</w:t>
      </w:r>
    </w:p>
    <w:p w:rsidR="00CF00D0" w:rsidRDefault="00CF00D0" w:rsidP="00CF00D0">
      <w:pPr>
        <w:pStyle w:val="ListParagraph"/>
        <w:numPr>
          <w:ilvl w:val="0"/>
          <w:numId w:val="3"/>
        </w:numPr>
        <w:spacing w:after="0" w:line="240" w:lineRule="auto"/>
        <w:jc w:val="both"/>
      </w:pPr>
      <w:r>
        <w:t>C3</w:t>
      </w:r>
    </w:p>
    <w:p w:rsidR="00CF00D0" w:rsidRDefault="00CF00D0" w:rsidP="00CF00D0">
      <w:pPr>
        <w:rPr>
          <w:rFonts w:ascii="Times New Roman" w:hAnsi="Times New Roman" w:cs="Times New Roman"/>
          <w:sz w:val="24"/>
          <w:szCs w:val="24"/>
        </w:rPr>
      </w:pPr>
      <w:bookmarkStart w:id="1" w:name="memory-optimized"/>
      <w:r>
        <w:rPr>
          <w:rFonts w:ascii="Times New Roman" w:hAnsi="Times New Roman" w:cs="Times New Roman"/>
          <w:sz w:val="24"/>
          <w:szCs w:val="24"/>
        </w:rPr>
        <w:t xml:space="preserve">3) </w:t>
      </w:r>
      <w:r w:rsidRPr="00CF00D0">
        <w:rPr>
          <w:rFonts w:ascii="Times New Roman" w:hAnsi="Times New Roman" w:cs="Times New Roman"/>
          <w:sz w:val="24"/>
          <w:szCs w:val="24"/>
        </w:rPr>
        <w:t>Memory Optimized</w:t>
      </w:r>
      <w:bookmarkEnd w:id="1"/>
    </w:p>
    <w:p w:rsidR="00CF00D0" w:rsidRDefault="00CF00D0" w:rsidP="00CF00D0">
      <w:pPr>
        <w:pStyle w:val="ListParagraph"/>
        <w:numPr>
          <w:ilvl w:val="0"/>
          <w:numId w:val="4"/>
        </w:numPr>
        <w:spacing w:after="0" w:line="240" w:lineRule="auto"/>
      </w:pPr>
      <w:r>
        <w:t>X1</w:t>
      </w:r>
    </w:p>
    <w:p w:rsidR="00CF00D0" w:rsidRDefault="00CF00D0" w:rsidP="00CF00D0">
      <w:pPr>
        <w:pStyle w:val="ListParagraph"/>
        <w:numPr>
          <w:ilvl w:val="0"/>
          <w:numId w:val="4"/>
        </w:numPr>
        <w:spacing w:after="0" w:line="240" w:lineRule="auto"/>
      </w:pPr>
      <w:r>
        <w:t>R4</w:t>
      </w:r>
    </w:p>
    <w:p w:rsidR="00CF00D0" w:rsidRPr="00CF00D0" w:rsidRDefault="00CF00D0" w:rsidP="00CF00D0">
      <w:pPr>
        <w:pStyle w:val="ListParagraph"/>
        <w:numPr>
          <w:ilvl w:val="0"/>
          <w:numId w:val="4"/>
        </w:numPr>
        <w:spacing w:after="0" w:line="240" w:lineRule="auto"/>
      </w:pPr>
      <w:r>
        <w:t>R3</w:t>
      </w:r>
    </w:p>
    <w:p w:rsidR="00CF00D0" w:rsidRDefault="00CF00D0" w:rsidP="00CF00D0">
      <w:pPr>
        <w:rPr>
          <w:rFonts w:ascii="Times New Roman" w:hAnsi="Times New Roman" w:cs="Times New Roman"/>
          <w:sz w:val="24"/>
          <w:szCs w:val="24"/>
        </w:rPr>
      </w:pPr>
      <w:bookmarkStart w:id="2" w:name="gpu"/>
      <w:r>
        <w:rPr>
          <w:rFonts w:ascii="Times New Roman" w:hAnsi="Times New Roman" w:cs="Times New Roman"/>
          <w:sz w:val="24"/>
          <w:szCs w:val="24"/>
        </w:rPr>
        <w:t xml:space="preserve">4) </w:t>
      </w:r>
      <w:r w:rsidRPr="00CF00D0">
        <w:rPr>
          <w:rFonts w:ascii="Times New Roman" w:hAnsi="Times New Roman" w:cs="Times New Roman"/>
          <w:sz w:val="24"/>
          <w:szCs w:val="24"/>
        </w:rPr>
        <w:t>Accelerated Computing Instances</w:t>
      </w:r>
      <w:bookmarkEnd w:id="2"/>
    </w:p>
    <w:p w:rsidR="00CF00D0" w:rsidRDefault="00CF00D0" w:rsidP="00CF00D0">
      <w:pPr>
        <w:pStyle w:val="ListParagraph"/>
        <w:numPr>
          <w:ilvl w:val="0"/>
          <w:numId w:val="5"/>
        </w:numPr>
        <w:spacing w:after="0" w:line="240" w:lineRule="auto"/>
      </w:pPr>
      <w:r>
        <w:t>P2</w:t>
      </w:r>
    </w:p>
    <w:p w:rsidR="00CF00D0" w:rsidRDefault="00CF00D0" w:rsidP="00CF00D0">
      <w:pPr>
        <w:pStyle w:val="ListParagraph"/>
        <w:numPr>
          <w:ilvl w:val="0"/>
          <w:numId w:val="5"/>
        </w:numPr>
        <w:spacing w:after="0" w:line="240" w:lineRule="auto"/>
      </w:pPr>
      <w:r>
        <w:t>G2</w:t>
      </w:r>
    </w:p>
    <w:p w:rsidR="00CF00D0" w:rsidRDefault="00CF00D0" w:rsidP="00CF00D0">
      <w:pPr>
        <w:pStyle w:val="ListParagraph"/>
        <w:numPr>
          <w:ilvl w:val="0"/>
          <w:numId w:val="5"/>
        </w:numPr>
        <w:spacing w:after="0" w:line="240" w:lineRule="auto"/>
      </w:pPr>
      <w:r>
        <w:t>F1</w:t>
      </w:r>
    </w:p>
    <w:p w:rsidR="00CF00D0" w:rsidRDefault="00CF00D0" w:rsidP="00CF00D0">
      <w:pPr>
        <w:pStyle w:val="ListParagraph"/>
        <w:numPr>
          <w:ilvl w:val="0"/>
          <w:numId w:val="6"/>
        </w:numPr>
        <w:spacing w:after="0" w:line="240" w:lineRule="auto"/>
        <w:ind w:left="360"/>
      </w:pPr>
      <w:r>
        <w:t>Storage Optimized</w:t>
      </w:r>
      <w:r>
        <w:t xml:space="preserve"> </w:t>
      </w:r>
      <w:r>
        <w:t>I3 – High I/O Instances</w:t>
      </w:r>
    </w:p>
    <w:p w:rsidR="00CF00D0" w:rsidRDefault="00CF00D0" w:rsidP="00CF00D0">
      <w:pPr>
        <w:pStyle w:val="ListParagraph"/>
        <w:spacing w:after="0" w:line="240" w:lineRule="auto"/>
        <w:ind w:left="360"/>
      </w:pPr>
    </w:p>
    <w:p w:rsidR="00CF00D0" w:rsidRDefault="00CF00D0" w:rsidP="00CF00D0">
      <w:pPr>
        <w:pStyle w:val="ListParagraph"/>
        <w:numPr>
          <w:ilvl w:val="0"/>
          <w:numId w:val="5"/>
        </w:numPr>
        <w:spacing w:after="0" w:line="240" w:lineRule="auto"/>
      </w:pPr>
      <w:r>
        <w:t>D2</w:t>
      </w:r>
    </w:p>
    <w:p w:rsidR="00904768" w:rsidRDefault="00904768" w:rsidP="00904768">
      <w:pPr>
        <w:spacing w:after="0" w:line="240" w:lineRule="auto"/>
      </w:pPr>
    </w:p>
    <w:p w:rsidR="00904768" w:rsidRDefault="00904768" w:rsidP="00904768">
      <w:pPr>
        <w:spacing w:after="0" w:line="240" w:lineRule="auto"/>
      </w:pPr>
    </w:p>
    <w:p w:rsidR="00904768" w:rsidRDefault="00904768" w:rsidP="00904768">
      <w:pPr>
        <w:spacing w:after="0" w:line="240" w:lineRule="auto"/>
      </w:pPr>
      <w:r>
        <w:t>All of these instances are specifically targeted to various computational needs. For the sake of this project, we will be focusing on general purpose instances.</w:t>
      </w:r>
    </w:p>
    <w:p w:rsidR="00CF00D0" w:rsidRDefault="00CF00D0" w:rsidP="00CF00D0"/>
    <w:tbl>
      <w:tblPr>
        <w:tblW w:w="6288" w:type="dxa"/>
        <w:tblCellMar>
          <w:left w:w="0" w:type="dxa"/>
          <w:right w:w="0" w:type="dxa"/>
        </w:tblCellMar>
        <w:tblLook w:val="04A0" w:firstRow="1" w:lastRow="0" w:firstColumn="1" w:lastColumn="0" w:noHBand="0" w:noVBand="1"/>
      </w:tblPr>
      <w:tblGrid>
        <w:gridCol w:w="1221"/>
        <w:gridCol w:w="789"/>
        <w:gridCol w:w="2386"/>
        <w:gridCol w:w="730"/>
        <w:gridCol w:w="1162"/>
      </w:tblGrid>
      <w:tr w:rsidR="00904768" w:rsidRPr="00904768" w:rsidTr="00904768">
        <w:trPr>
          <w:trHeight w:val="504"/>
        </w:trPr>
        <w:tc>
          <w:tcPr>
            <w:tcW w:w="68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Model</w:t>
            </w:r>
          </w:p>
        </w:tc>
        <w:tc>
          <w:tcPr>
            <w:tcW w:w="348"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vCPU</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CPU Credits / hour</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Mem (</w:t>
            </w:r>
            <w:proofErr w:type="spellStart"/>
            <w:r w:rsidRPr="00904768">
              <w:rPr>
                <w:rFonts w:ascii="Helvetica" w:eastAsia="Times New Roman" w:hAnsi="Helvetica" w:cs="Helvetica"/>
                <w:color w:val="333333"/>
                <w:sz w:val="21"/>
                <w:szCs w:val="21"/>
              </w:rPr>
              <w:t>GiB</w:t>
            </w:r>
            <w:proofErr w:type="spellEnd"/>
            <w:r w:rsidRPr="00904768">
              <w:rPr>
                <w:rFonts w:ascii="Helvetica" w:eastAsia="Times New Roman" w:hAnsi="Helvetica" w:cs="Helvetica"/>
                <w:color w:val="333333"/>
                <w:sz w:val="21"/>
                <w:szCs w:val="21"/>
              </w:rPr>
              <w:t>)</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 Storage</w:t>
            </w:r>
          </w:p>
        </w:tc>
      </w:tr>
      <w:tr w:rsidR="00904768" w:rsidRPr="00904768" w:rsidTr="00904768">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w:t>
            </w:r>
            <w:proofErr w:type="gramStart"/>
            <w:r w:rsidRPr="00904768">
              <w:rPr>
                <w:rFonts w:ascii="Helvetica" w:eastAsia="Times New Roman" w:hAnsi="Helvetica" w:cs="Helvetica"/>
                <w:color w:val="333333"/>
                <w:sz w:val="21"/>
                <w:szCs w:val="21"/>
              </w:rPr>
              <w:t>2.nano</w:t>
            </w:r>
            <w:proofErr w:type="gramEnd"/>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3</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0.5</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rPr>
          <w:trHeight w:val="180"/>
        </w:trPr>
        <w:tc>
          <w:tcPr>
            <w:tcW w:w="68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w:t>
            </w:r>
            <w:proofErr w:type="gramStart"/>
            <w:r w:rsidRPr="00904768">
              <w:rPr>
                <w:rFonts w:ascii="Helvetica" w:eastAsia="Times New Roman" w:hAnsi="Helvetica" w:cs="Helvetica"/>
                <w:color w:val="333333"/>
                <w:sz w:val="21"/>
                <w:szCs w:val="21"/>
              </w:rPr>
              <w:t>2.micro</w:t>
            </w:r>
            <w:proofErr w:type="gramEnd"/>
          </w:p>
        </w:tc>
        <w:tc>
          <w:tcPr>
            <w:tcW w:w="348"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6</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rPr>
          <w:trHeight w:val="180"/>
        </w:trPr>
        <w:tc>
          <w:tcPr>
            <w:tcW w:w="684" w:type="dxa"/>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w:t>
            </w:r>
            <w:proofErr w:type="gramStart"/>
            <w:r w:rsidRPr="00904768">
              <w:rPr>
                <w:rFonts w:ascii="Helvetica" w:eastAsia="Times New Roman" w:hAnsi="Helvetica" w:cs="Helvetica"/>
                <w:color w:val="333333"/>
                <w:sz w:val="21"/>
                <w:szCs w:val="21"/>
              </w:rPr>
              <w:t>2.small</w:t>
            </w:r>
            <w:proofErr w:type="gramEnd"/>
          </w:p>
        </w:tc>
        <w:tc>
          <w:tcPr>
            <w:tcW w:w="348" w:type="dxa"/>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12</w:t>
            </w:r>
          </w:p>
        </w:tc>
        <w:tc>
          <w:tcPr>
            <w:tcW w:w="504" w:type="dxa"/>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2</w:t>
            </w:r>
          </w:p>
        </w:tc>
        <w:tc>
          <w:tcPr>
            <w:tcW w:w="504" w:type="dxa"/>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rPr>
          <w:trHeight w:val="180"/>
        </w:trPr>
        <w:tc>
          <w:tcPr>
            <w:tcW w:w="68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lastRenderedPageBreak/>
              <w:t>t</w:t>
            </w:r>
            <w:proofErr w:type="gramStart"/>
            <w:r w:rsidRPr="00904768">
              <w:rPr>
                <w:rFonts w:ascii="Helvetica" w:eastAsia="Times New Roman" w:hAnsi="Helvetica" w:cs="Helvetica"/>
                <w:color w:val="333333"/>
                <w:sz w:val="21"/>
                <w:szCs w:val="21"/>
              </w:rPr>
              <w:t>2.medium</w:t>
            </w:r>
            <w:proofErr w:type="gramEnd"/>
          </w:p>
        </w:tc>
        <w:tc>
          <w:tcPr>
            <w:tcW w:w="348"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2</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24</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4</w:t>
            </w:r>
          </w:p>
        </w:tc>
        <w:tc>
          <w:tcPr>
            <w:tcW w:w="504" w:type="dxa"/>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w:t>
            </w:r>
            <w:proofErr w:type="gramStart"/>
            <w:r w:rsidRPr="00904768">
              <w:rPr>
                <w:rFonts w:ascii="Helvetica" w:eastAsia="Times New Roman" w:hAnsi="Helvetica" w:cs="Helvetica"/>
                <w:color w:val="333333"/>
                <w:sz w:val="21"/>
                <w:szCs w:val="21"/>
              </w:rPr>
              <w:t>2.large</w:t>
            </w:r>
            <w:proofErr w:type="gramEnd"/>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2</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36</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8</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w:t>
            </w:r>
            <w:proofErr w:type="gramStart"/>
            <w:r w:rsidRPr="00904768">
              <w:rPr>
                <w:rFonts w:ascii="Helvetica" w:eastAsia="Times New Roman" w:hAnsi="Helvetica" w:cs="Helvetica"/>
                <w:color w:val="333333"/>
                <w:sz w:val="21"/>
                <w:szCs w:val="21"/>
              </w:rPr>
              <w:t>2.xlarge</w:t>
            </w:r>
            <w:proofErr w:type="gramEnd"/>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4</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54</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16</w:t>
            </w:r>
          </w:p>
        </w:tc>
        <w:tc>
          <w:tcPr>
            <w:tcW w:w="0" w:type="auto"/>
            <w:shd w:val="clear" w:color="auto" w:fill="auto"/>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r w:rsidR="00904768" w:rsidRPr="00904768" w:rsidTr="00904768">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t2.2xlarge</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8</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81</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32</w:t>
            </w:r>
          </w:p>
        </w:tc>
        <w:tc>
          <w:tcPr>
            <w:tcW w:w="0" w:type="auto"/>
            <w:shd w:val="clear" w:color="auto" w:fill="F7F7F7"/>
            <w:tcMar>
              <w:top w:w="120" w:type="dxa"/>
              <w:left w:w="120" w:type="dxa"/>
              <w:bottom w:w="120" w:type="dxa"/>
              <w:right w:w="120" w:type="dxa"/>
            </w:tcMar>
            <w:vAlign w:val="center"/>
            <w:hideMark/>
          </w:tcPr>
          <w:p w:rsidR="00904768" w:rsidRPr="00904768" w:rsidRDefault="00904768" w:rsidP="00904768">
            <w:pPr>
              <w:spacing w:after="0" w:line="240" w:lineRule="auto"/>
              <w:jc w:val="center"/>
              <w:rPr>
                <w:rFonts w:ascii="Helvetica" w:eastAsia="Times New Roman" w:hAnsi="Helvetica" w:cs="Helvetica"/>
                <w:color w:val="333333"/>
                <w:sz w:val="21"/>
                <w:szCs w:val="21"/>
              </w:rPr>
            </w:pPr>
            <w:r w:rsidRPr="00904768">
              <w:rPr>
                <w:rFonts w:ascii="Helvetica" w:eastAsia="Times New Roman" w:hAnsi="Helvetica" w:cs="Helvetica"/>
                <w:color w:val="333333"/>
                <w:sz w:val="21"/>
                <w:szCs w:val="21"/>
              </w:rPr>
              <w:t>EBS-Only</w:t>
            </w:r>
          </w:p>
        </w:tc>
      </w:tr>
    </w:tbl>
    <w:p w:rsidR="00904768" w:rsidRDefault="00904768" w:rsidP="00CF00D0">
      <w:pPr>
        <w:rPr>
          <w:rFonts w:ascii="Times New Roman" w:hAnsi="Times New Roman" w:cs="Times New Roman"/>
          <w:sz w:val="24"/>
          <w:szCs w:val="24"/>
        </w:rPr>
      </w:pPr>
    </w:p>
    <w:p w:rsidR="00904768" w:rsidRDefault="00904768" w:rsidP="00CF00D0">
      <w:pPr>
        <w:rPr>
          <w:rFonts w:ascii="Times New Roman" w:hAnsi="Times New Roman" w:cs="Times New Roman"/>
          <w:sz w:val="24"/>
          <w:szCs w:val="24"/>
        </w:rPr>
      </w:pPr>
      <w:r>
        <w:rPr>
          <w:rFonts w:ascii="Times New Roman" w:hAnsi="Times New Roman" w:cs="Times New Roman"/>
          <w:sz w:val="24"/>
          <w:szCs w:val="24"/>
        </w:rPr>
        <w:t>The above table is from Amazon EC2 website. It shows different instances with their specifications and cost.</w:t>
      </w:r>
    </w:p>
    <w:p w:rsidR="00904768" w:rsidRDefault="00904768" w:rsidP="00CF00D0">
      <w:pPr>
        <w:rPr>
          <w:rFonts w:ascii="Times New Roman" w:hAnsi="Times New Roman" w:cs="Times New Roman"/>
          <w:sz w:val="24"/>
          <w:szCs w:val="24"/>
        </w:rPr>
      </w:pPr>
      <w:r>
        <w:rPr>
          <w:rFonts w:ascii="Times New Roman" w:hAnsi="Times New Roman" w:cs="Times New Roman"/>
          <w:sz w:val="24"/>
          <w:szCs w:val="24"/>
        </w:rPr>
        <w:t>We’ll be using T</w:t>
      </w:r>
      <w:proofErr w:type="gramStart"/>
      <w:r>
        <w:rPr>
          <w:rFonts w:ascii="Times New Roman" w:hAnsi="Times New Roman" w:cs="Times New Roman"/>
          <w:sz w:val="24"/>
          <w:szCs w:val="24"/>
        </w:rPr>
        <w:t>2.nano</w:t>
      </w:r>
      <w:proofErr w:type="gramEnd"/>
      <w:r>
        <w:rPr>
          <w:rFonts w:ascii="Times New Roman" w:hAnsi="Times New Roman" w:cs="Times New Roman"/>
          <w:sz w:val="24"/>
          <w:szCs w:val="24"/>
        </w:rPr>
        <w:t xml:space="preserve"> instances for this term project as it is only in experimental phase right now. As the load on </w:t>
      </w:r>
      <w:proofErr w:type="gramStart"/>
      <w:r>
        <w:rPr>
          <w:rFonts w:ascii="Times New Roman" w:hAnsi="Times New Roman" w:cs="Times New Roman"/>
          <w:sz w:val="24"/>
          <w:szCs w:val="24"/>
        </w:rPr>
        <w:t>servers</w:t>
      </w:r>
      <w:proofErr w:type="gramEnd"/>
      <w:r>
        <w:rPr>
          <w:rFonts w:ascii="Times New Roman" w:hAnsi="Times New Roman" w:cs="Times New Roman"/>
          <w:sz w:val="24"/>
          <w:szCs w:val="24"/>
        </w:rPr>
        <w:t xml:space="preserve"> increases, we can scale up the instances or choose instances with higher computational power.</w:t>
      </w:r>
    </w:p>
    <w:p w:rsidR="00904768" w:rsidRPr="00904768" w:rsidRDefault="00904768" w:rsidP="00CF00D0">
      <w:pPr>
        <w:rPr>
          <w:rFonts w:ascii="Times New Roman" w:hAnsi="Times New Roman" w:cs="Times New Roman"/>
          <w:b/>
          <w:sz w:val="24"/>
          <w:szCs w:val="24"/>
        </w:rPr>
      </w:pPr>
      <w:r w:rsidRPr="00904768">
        <w:rPr>
          <w:rFonts w:ascii="Times New Roman" w:hAnsi="Times New Roman" w:cs="Times New Roman"/>
          <w:b/>
          <w:sz w:val="24"/>
          <w:szCs w:val="24"/>
        </w:rPr>
        <w:t>Major Features of EC2</w:t>
      </w:r>
    </w:p>
    <w:p w:rsidR="00CF00D0" w:rsidRDefault="00904768" w:rsidP="00904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Fully virtualized instances. We don’t have to worry about virtualization, it’s taken care of internally.</w:t>
      </w:r>
    </w:p>
    <w:p w:rsidR="00904768" w:rsidRDefault="00904768" w:rsidP="00904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Elastic IPv4 addresses. Though cloud instances are dynamic in nature, we get a fixed IP address(static) which can be attached with our cloud instance.</w:t>
      </w:r>
    </w:p>
    <w:p w:rsidR="00904768" w:rsidRDefault="00504529" w:rsidP="00904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Wide options for selecting the physical location of instances. This ensures the resiliency against natural disasters for distributed enterprise services. Amazon has many data centers across US and all over the world. You can choose from any of those data centers depending on latency and resiliency needs.</w:t>
      </w:r>
    </w:p>
    <w:p w:rsidR="00504529" w:rsidRDefault="00504529" w:rsidP="00904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AMIs: Amazon Machine Images are operating System images that are ready to be launched on instances. We don’t have to worry about compatibility of OS and underlying cloud hardware.</w:t>
      </w:r>
    </w:p>
    <w:p w:rsidR="00504529" w:rsidRDefault="00504529" w:rsidP="00904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Storage capabilities: EBS (Elastic Bean Storage) service by Amazon for storing EC2 instance data is very efficient in performance. It is persistent storage, even if instances might not be so. Also, they support memory snapshot capabilities. </w:t>
      </w:r>
      <w:r w:rsidRPr="00504529">
        <w:rPr>
          <w:rFonts w:ascii="Times New Roman" w:hAnsi="Times New Roman" w:cs="Times New Roman"/>
          <w:sz w:val="24"/>
          <w:szCs w:val="24"/>
        </w:rPr>
        <w:t>These snapshots can be used as the starting point for new Amazon EBS volumes, and can protect your data for long term durability.</w:t>
      </w:r>
    </w:p>
    <w:p w:rsidR="00504529" w:rsidRPr="00504529" w:rsidRDefault="00504529" w:rsidP="00504529">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Scaling up/down on the fly: You can reconfigure your instances on the fly if workload is varying. The instances can be reconfigured based on the memory, processing power needed for current processes being executed by the EC2 instances.</w:t>
      </w:r>
    </w:p>
    <w:p w:rsidR="00504529" w:rsidRDefault="00504529" w:rsidP="00504529">
      <w:pPr>
        <w:rPr>
          <w:rFonts w:ascii="Times New Roman" w:hAnsi="Times New Roman" w:cs="Times New Roman"/>
          <w:b/>
          <w:sz w:val="24"/>
          <w:szCs w:val="24"/>
        </w:rPr>
      </w:pPr>
      <w:r w:rsidRPr="00504529">
        <w:rPr>
          <w:rFonts w:ascii="Times New Roman" w:hAnsi="Times New Roman" w:cs="Times New Roman"/>
          <w:b/>
          <w:sz w:val="24"/>
          <w:szCs w:val="24"/>
        </w:rPr>
        <w:t>Queueing:</w:t>
      </w:r>
    </w:p>
    <w:p w:rsidR="00504529" w:rsidRDefault="00504529" w:rsidP="00504529">
      <w:pPr>
        <w:rPr>
          <w:rFonts w:ascii="Times New Roman" w:hAnsi="Times New Roman" w:cs="Times New Roman"/>
          <w:sz w:val="24"/>
          <w:szCs w:val="24"/>
        </w:rPr>
      </w:pPr>
      <w:r>
        <w:rPr>
          <w:rFonts w:ascii="Times New Roman" w:hAnsi="Times New Roman" w:cs="Times New Roman"/>
          <w:sz w:val="24"/>
          <w:szCs w:val="24"/>
        </w:rPr>
        <w:t xml:space="preserve">Message queues are necessary for streamlined flow of data to and from the server to and from client. Message queues are asynchronous. They </w:t>
      </w:r>
      <w:r w:rsidR="00037081">
        <w:rPr>
          <w:rFonts w:ascii="Times New Roman" w:hAnsi="Times New Roman" w:cs="Times New Roman"/>
          <w:sz w:val="24"/>
          <w:szCs w:val="24"/>
        </w:rPr>
        <w:t>store the messages until the messages are not fetched from them by either client/server. Typically, there are 2 message queues acting together.</w:t>
      </w:r>
    </w:p>
    <w:p w:rsidR="00037081" w:rsidRDefault="00037081" w:rsidP="00504529">
      <w:pPr>
        <w:rPr>
          <w:rFonts w:ascii="Times New Roman" w:hAnsi="Times New Roman" w:cs="Times New Roman"/>
          <w:sz w:val="24"/>
          <w:szCs w:val="24"/>
        </w:rPr>
      </w:pPr>
      <w:r>
        <w:rPr>
          <w:rFonts w:ascii="Times New Roman" w:hAnsi="Times New Roman" w:cs="Times New Roman"/>
          <w:sz w:val="24"/>
          <w:szCs w:val="24"/>
        </w:rPr>
        <w:t xml:space="preserve">The most common tool used for message queueing is the </w:t>
      </w:r>
      <w:r w:rsidRPr="00037081">
        <w:rPr>
          <w:rFonts w:ascii="Times New Roman" w:hAnsi="Times New Roman" w:cs="Times New Roman"/>
          <w:b/>
          <w:sz w:val="24"/>
          <w:szCs w:val="24"/>
        </w:rPr>
        <w:t>RabbitMQ</w:t>
      </w:r>
      <w:r>
        <w:rPr>
          <w:rFonts w:ascii="Times New Roman" w:hAnsi="Times New Roman" w:cs="Times New Roman"/>
          <w:b/>
          <w:sz w:val="24"/>
          <w:szCs w:val="24"/>
        </w:rPr>
        <w:t xml:space="preserve">. </w:t>
      </w:r>
      <w:r>
        <w:rPr>
          <w:rFonts w:ascii="Times New Roman" w:hAnsi="Times New Roman" w:cs="Times New Roman"/>
          <w:sz w:val="24"/>
          <w:szCs w:val="24"/>
        </w:rPr>
        <w:t>It is very flexible to manage and gives acknowledgements for the messages. It is also asynchronous and hence suitable for our needs.</w:t>
      </w:r>
    </w:p>
    <w:p w:rsidR="00037081" w:rsidRDefault="00037081" w:rsidP="00504529">
      <w:pPr>
        <w:rPr>
          <w:rFonts w:ascii="Times New Roman" w:hAnsi="Times New Roman" w:cs="Times New Roman"/>
          <w:b/>
          <w:sz w:val="24"/>
          <w:szCs w:val="24"/>
        </w:rPr>
      </w:pPr>
      <w:r w:rsidRPr="00037081">
        <w:rPr>
          <w:rFonts w:ascii="Times New Roman" w:hAnsi="Times New Roman" w:cs="Times New Roman"/>
          <w:b/>
          <w:sz w:val="24"/>
          <w:szCs w:val="24"/>
        </w:rPr>
        <w:t>Database</w:t>
      </w:r>
      <w:r>
        <w:rPr>
          <w:rFonts w:ascii="Times New Roman" w:hAnsi="Times New Roman" w:cs="Times New Roman"/>
          <w:b/>
          <w:sz w:val="24"/>
          <w:szCs w:val="24"/>
        </w:rPr>
        <w:t>:</w:t>
      </w:r>
    </w:p>
    <w:p w:rsidR="00037081" w:rsidRDefault="00037081" w:rsidP="00504529">
      <w:pPr>
        <w:rPr>
          <w:rFonts w:ascii="Times New Roman" w:hAnsi="Times New Roman" w:cs="Times New Roman"/>
          <w:sz w:val="24"/>
          <w:szCs w:val="24"/>
        </w:rPr>
      </w:pPr>
      <w:r>
        <w:rPr>
          <w:rFonts w:ascii="Times New Roman" w:hAnsi="Times New Roman" w:cs="Times New Roman"/>
          <w:b/>
          <w:sz w:val="24"/>
          <w:szCs w:val="24"/>
        </w:rPr>
        <w:lastRenderedPageBreak/>
        <w:t xml:space="preserve">MySQL </w:t>
      </w:r>
      <w:r>
        <w:rPr>
          <w:rFonts w:ascii="Times New Roman" w:hAnsi="Times New Roman" w:cs="Times New Roman"/>
          <w:sz w:val="24"/>
          <w:szCs w:val="24"/>
        </w:rPr>
        <w:t>is an open source database which can cater our needs. It is relational DBMS. We can replace it with non-relational databases like MongoDB as they are good for document storage.</w:t>
      </w:r>
    </w:p>
    <w:p w:rsidR="00037081" w:rsidRDefault="00037081" w:rsidP="00504529">
      <w:pPr>
        <w:rPr>
          <w:rFonts w:ascii="Times New Roman" w:hAnsi="Times New Roman" w:cs="Times New Roman"/>
          <w:sz w:val="24"/>
          <w:szCs w:val="24"/>
        </w:rPr>
      </w:pPr>
      <w:r>
        <w:rPr>
          <w:rFonts w:ascii="Times New Roman" w:hAnsi="Times New Roman" w:cs="Times New Roman"/>
          <w:sz w:val="24"/>
          <w:szCs w:val="24"/>
        </w:rPr>
        <w:t xml:space="preserve">For now, we’re storing test cases and bug reports as Text fields, not documents. Therefore, </w:t>
      </w:r>
      <w:r w:rsidRPr="00037081">
        <w:rPr>
          <w:rFonts w:ascii="Times New Roman" w:hAnsi="Times New Roman" w:cs="Times New Roman"/>
          <w:b/>
          <w:sz w:val="24"/>
          <w:szCs w:val="24"/>
        </w:rPr>
        <w:t>MySQL</w:t>
      </w:r>
      <w:r w:rsidRPr="00037081">
        <w:rPr>
          <w:rFonts w:ascii="Times New Roman" w:hAnsi="Times New Roman" w:cs="Times New Roman"/>
          <w:sz w:val="24"/>
          <w:szCs w:val="24"/>
        </w:rPr>
        <w:t xml:space="preserve"> is suitable for our needs.</w:t>
      </w:r>
    </w:p>
    <w:p w:rsidR="00045924" w:rsidRDefault="00045924" w:rsidP="00504529">
      <w:pPr>
        <w:rPr>
          <w:rFonts w:ascii="Times New Roman" w:hAnsi="Times New Roman" w:cs="Times New Roman"/>
          <w:sz w:val="24"/>
          <w:szCs w:val="24"/>
        </w:rPr>
      </w:pPr>
    </w:p>
    <w:p w:rsidR="00037081" w:rsidRDefault="00037081" w:rsidP="00045924">
      <w:pPr>
        <w:pStyle w:val="ListParagraph"/>
        <w:numPr>
          <w:ilvl w:val="0"/>
          <w:numId w:val="8"/>
        </w:numPr>
        <w:tabs>
          <w:tab w:val="left" w:pos="630"/>
        </w:tabs>
        <w:ind w:left="270" w:hanging="270"/>
        <w:rPr>
          <w:rFonts w:ascii="Times New Roman" w:hAnsi="Times New Roman" w:cs="Times New Roman"/>
          <w:b/>
          <w:sz w:val="24"/>
          <w:szCs w:val="24"/>
          <w:u w:val="single"/>
        </w:rPr>
      </w:pPr>
      <w:r w:rsidRPr="00045924">
        <w:rPr>
          <w:rFonts w:ascii="Times New Roman" w:hAnsi="Times New Roman" w:cs="Times New Roman"/>
          <w:b/>
          <w:sz w:val="24"/>
          <w:szCs w:val="24"/>
          <w:u w:val="single"/>
        </w:rPr>
        <w:t>Scalability and Load balancing:</w:t>
      </w:r>
    </w:p>
    <w:p w:rsidR="00045924" w:rsidRPr="00045924" w:rsidRDefault="00045924" w:rsidP="00045924">
      <w:pPr>
        <w:pStyle w:val="ListParagraph"/>
        <w:tabs>
          <w:tab w:val="left" w:pos="630"/>
        </w:tabs>
        <w:ind w:left="270"/>
        <w:rPr>
          <w:rFonts w:ascii="Times New Roman" w:hAnsi="Times New Roman" w:cs="Times New Roman"/>
          <w:b/>
          <w:sz w:val="24"/>
          <w:szCs w:val="24"/>
          <w:u w:val="single"/>
        </w:rPr>
      </w:pPr>
    </w:p>
    <w:p w:rsidR="00037081" w:rsidRDefault="00037081" w:rsidP="00504529">
      <w:pPr>
        <w:rPr>
          <w:rFonts w:ascii="Times New Roman" w:hAnsi="Times New Roman" w:cs="Times New Roman"/>
          <w:sz w:val="24"/>
          <w:szCs w:val="24"/>
        </w:rPr>
      </w:pPr>
      <w:r>
        <w:rPr>
          <w:rFonts w:ascii="Times New Roman" w:hAnsi="Times New Roman" w:cs="Times New Roman"/>
          <w:sz w:val="24"/>
          <w:szCs w:val="24"/>
        </w:rPr>
        <w:t>Scalability and load balancing are crucial for any enterprise level SaaS service. If the service can’t be scaled as and when required, it’s useless as it can crumble under the load.</w:t>
      </w:r>
    </w:p>
    <w:p w:rsidR="00037081" w:rsidRDefault="00037081" w:rsidP="00504529">
      <w:pPr>
        <w:rPr>
          <w:rFonts w:ascii="Times New Roman" w:hAnsi="Times New Roman" w:cs="Times New Roman"/>
          <w:sz w:val="24"/>
          <w:szCs w:val="24"/>
        </w:rPr>
      </w:pPr>
      <w:r>
        <w:rPr>
          <w:rFonts w:ascii="Times New Roman" w:hAnsi="Times New Roman" w:cs="Times New Roman"/>
          <w:sz w:val="24"/>
          <w:szCs w:val="24"/>
        </w:rPr>
        <w:t xml:space="preserve">To address this scalability issue, we run multiple instances of the server. These instances can be scaled up or down depending on the number of incoming requests. To further increase the scalability, we can choose different kind of instances other than general purpose T2 instances. This process can be carried out without interrupting the service. So that overhead is </w:t>
      </w:r>
      <w:r w:rsidR="00045924">
        <w:rPr>
          <w:rFonts w:ascii="Times New Roman" w:hAnsi="Times New Roman" w:cs="Times New Roman"/>
          <w:sz w:val="24"/>
          <w:szCs w:val="24"/>
        </w:rPr>
        <w:t>minimal.</w:t>
      </w:r>
    </w:p>
    <w:p w:rsidR="00045924" w:rsidRPr="00045924" w:rsidRDefault="00045924" w:rsidP="00504529">
      <w:pPr>
        <w:rPr>
          <w:rFonts w:ascii="Times New Roman" w:hAnsi="Times New Roman" w:cs="Times New Roman"/>
          <w:sz w:val="24"/>
          <w:szCs w:val="24"/>
        </w:rPr>
      </w:pPr>
      <w:r>
        <w:rPr>
          <w:rFonts w:ascii="Times New Roman" w:hAnsi="Times New Roman" w:cs="Times New Roman"/>
          <w:sz w:val="24"/>
          <w:szCs w:val="24"/>
        </w:rPr>
        <w:t xml:space="preserve">For load balancing, we have introduced a load balancer which has its input at the server-end of the message queue. Whenever requests pass through the queue, they’re redirected towards that instance of the server which can handle it. This ensures </w:t>
      </w:r>
      <w:r w:rsidRPr="00045924">
        <w:rPr>
          <w:rFonts w:ascii="Times New Roman" w:hAnsi="Times New Roman" w:cs="Times New Roman"/>
          <w:b/>
          <w:sz w:val="24"/>
          <w:szCs w:val="24"/>
        </w:rPr>
        <w:t>high-availability</w:t>
      </w:r>
      <w:r>
        <w:rPr>
          <w:rFonts w:ascii="Times New Roman" w:hAnsi="Times New Roman" w:cs="Times New Roman"/>
          <w:b/>
          <w:sz w:val="24"/>
          <w:szCs w:val="24"/>
        </w:rPr>
        <w:t xml:space="preserve"> </w:t>
      </w:r>
      <w:r>
        <w:rPr>
          <w:rFonts w:ascii="Times New Roman" w:hAnsi="Times New Roman" w:cs="Times New Roman"/>
          <w:sz w:val="24"/>
          <w:szCs w:val="24"/>
        </w:rPr>
        <w:t>of the services.</w:t>
      </w:r>
    </w:p>
    <w:p w:rsidR="00CF00D0" w:rsidRDefault="00CF00D0" w:rsidP="00B667CD">
      <w:pPr>
        <w:rPr>
          <w:rFonts w:ascii="Times New Roman" w:hAnsi="Times New Roman" w:cs="Times New Roman"/>
          <w:sz w:val="24"/>
          <w:szCs w:val="24"/>
        </w:rPr>
      </w:pPr>
    </w:p>
    <w:p w:rsidR="004346F3" w:rsidRDefault="004346F3" w:rsidP="00B667CD">
      <w:pPr>
        <w:rPr>
          <w:rFonts w:ascii="Times New Roman" w:hAnsi="Times New Roman" w:cs="Times New Roman"/>
          <w:sz w:val="24"/>
          <w:szCs w:val="24"/>
        </w:rPr>
      </w:pPr>
    </w:p>
    <w:p w:rsidR="007D5100" w:rsidRDefault="007D5100" w:rsidP="00B667CD">
      <w:pPr>
        <w:rPr>
          <w:rFonts w:ascii="Times New Roman" w:hAnsi="Times New Roman" w:cs="Times New Roman"/>
          <w:sz w:val="24"/>
          <w:szCs w:val="24"/>
        </w:rPr>
      </w:pPr>
    </w:p>
    <w:p w:rsidR="000D1791" w:rsidRPr="00B667CD" w:rsidRDefault="000D1791" w:rsidP="00B667CD">
      <w:pPr>
        <w:rPr>
          <w:rFonts w:ascii="Times New Roman" w:hAnsi="Times New Roman" w:cs="Times New Roman"/>
          <w:sz w:val="24"/>
          <w:szCs w:val="24"/>
        </w:rPr>
      </w:pPr>
    </w:p>
    <w:sectPr w:rsidR="000D1791" w:rsidRPr="00B667CD" w:rsidSect="00045924">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591"/>
    <w:multiLevelType w:val="hybridMultilevel"/>
    <w:tmpl w:val="E3F84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334"/>
    <w:multiLevelType w:val="hybridMultilevel"/>
    <w:tmpl w:val="DE32B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15830"/>
    <w:multiLevelType w:val="hybridMultilevel"/>
    <w:tmpl w:val="562E91A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09A3"/>
    <w:multiLevelType w:val="hybridMultilevel"/>
    <w:tmpl w:val="DFC8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3783"/>
    <w:multiLevelType w:val="hybridMultilevel"/>
    <w:tmpl w:val="9760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766D2"/>
    <w:multiLevelType w:val="hybridMultilevel"/>
    <w:tmpl w:val="3276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F34FF"/>
    <w:multiLevelType w:val="hybridMultilevel"/>
    <w:tmpl w:val="A638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81292"/>
    <w:multiLevelType w:val="hybridMultilevel"/>
    <w:tmpl w:val="3132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B0"/>
    <w:rsid w:val="00037081"/>
    <w:rsid w:val="00045924"/>
    <w:rsid w:val="000D1791"/>
    <w:rsid w:val="00261EB0"/>
    <w:rsid w:val="004346F3"/>
    <w:rsid w:val="00504529"/>
    <w:rsid w:val="007D5100"/>
    <w:rsid w:val="00904768"/>
    <w:rsid w:val="00B667CD"/>
    <w:rsid w:val="00BD4DB0"/>
    <w:rsid w:val="00C66588"/>
    <w:rsid w:val="00CF00D0"/>
    <w:rsid w:val="00E4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33E6"/>
  <w15:chartTrackingRefBased/>
  <w15:docId w15:val="{A97E2CD4-BE4D-4E48-9712-16D12C08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3819">
      <w:bodyDiv w:val="1"/>
      <w:marLeft w:val="0"/>
      <w:marRight w:val="0"/>
      <w:marTop w:val="0"/>
      <w:marBottom w:val="0"/>
      <w:divBdr>
        <w:top w:val="none" w:sz="0" w:space="0" w:color="auto"/>
        <w:left w:val="none" w:sz="0" w:space="0" w:color="auto"/>
        <w:bottom w:val="none" w:sz="0" w:space="0" w:color="auto"/>
        <w:right w:val="none" w:sz="0" w:space="0" w:color="auto"/>
      </w:divBdr>
    </w:div>
    <w:div w:id="968322980">
      <w:bodyDiv w:val="1"/>
      <w:marLeft w:val="0"/>
      <w:marRight w:val="0"/>
      <w:marTop w:val="0"/>
      <w:marBottom w:val="0"/>
      <w:divBdr>
        <w:top w:val="none" w:sz="0" w:space="0" w:color="auto"/>
        <w:left w:val="none" w:sz="0" w:space="0" w:color="auto"/>
        <w:bottom w:val="none" w:sz="0" w:space="0" w:color="auto"/>
        <w:right w:val="none" w:sz="0" w:space="0" w:color="auto"/>
      </w:divBdr>
    </w:div>
    <w:div w:id="1624577795">
      <w:bodyDiv w:val="1"/>
      <w:marLeft w:val="0"/>
      <w:marRight w:val="0"/>
      <w:marTop w:val="0"/>
      <w:marBottom w:val="0"/>
      <w:divBdr>
        <w:top w:val="none" w:sz="0" w:space="0" w:color="auto"/>
        <w:left w:val="none" w:sz="0" w:space="0" w:color="auto"/>
        <w:bottom w:val="none" w:sz="0" w:space="0" w:color="auto"/>
        <w:right w:val="none" w:sz="0" w:space="0" w:color="auto"/>
      </w:divBdr>
    </w:div>
    <w:div w:id="1871528896">
      <w:bodyDiv w:val="1"/>
      <w:marLeft w:val="0"/>
      <w:marRight w:val="0"/>
      <w:marTop w:val="0"/>
      <w:marBottom w:val="0"/>
      <w:divBdr>
        <w:top w:val="none" w:sz="0" w:space="0" w:color="auto"/>
        <w:left w:val="none" w:sz="0" w:space="0" w:color="auto"/>
        <w:bottom w:val="none" w:sz="0" w:space="0" w:color="auto"/>
        <w:right w:val="none" w:sz="0" w:space="0" w:color="auto"/>
      </w:divBdr>
    </w:div>
    <w:div w:id="2119333324">
      <w:bodyDiv w:val="1"/>
      <w:marLeft w:val="0"/>
      <w:marRight w:val="0"/>
      <w:marTop w:val="0"/>
      <w:marBottom w:val="0"/>
      <w:divBdr>
        <w:top w:val="none" w:sz="0" w:space="0" w:color="auto"/>
        <w:left w:val="none" w:sz="0" w:space="0" w:color="auto"/>
        <w:bottom w:val="none" w:sz="0" w:space="0" w:color="auto"/>
        <w:right w:val="none" w:sz="0" w:space="0" w:color="auto"/>
      </w:divBdr>
      <w:divsChild>
        <w:div w:id="560672256">
          <w:marLeft w:val="-150"/>
          <w:marRight w:val="-150"/>
          <w:marTop w:val="0"/>
          <w:marBottom w:val="225"/>
          <w:divBdr>
            <w:top w:val="none" w:sz="0" w:space="0" w:color="auto"/>
            <w:left w:val="none" w:sz="0" w:space="0" w:color="auto"/>
            <w:bottom w:val="none" w:sz="0" w:space="0" w:color="auto"/>
            <w:right w:val="none" w:sz="0" w:space="0" w:color="auto"/>
          </w:divBdr>
          <w:divsChild>
            <w:div w:id="377171952">
              <w:marLeft w:val="0"/>
              <w:marRight w:val="0"/>
              <w:marTop w:val="0"/>
              <w:marBottom w:val="0"/>
              <w:divBdr>
                <w:top w:val="none" w:sz="0" w:space="0" w:color="auto"/>
                <w:left w:val="none" w:sz="0" w:space="0" w:color="auto"/>
                <w:bottom w:val="none" w:sz="0" w:space="0" w:color="auto"/>
                <w:right w:val="none" w:sz="0" w:space="0" w:color="auto"/>
              </w:divBdr>
            </w:div>
          </w:divsChild>
        </w:div>
        <w:div w:id="353113646">
          <w:marLeft w:val="-150"/>
          <w:marRight w:val="-150"/>
          <w:marTop w:val="0"/>
          <w:marBottom w:val="225"/>
          <w:divBdr>
            <w:top w:val="none" w:sz="0" w:space="0" w:color="auto"/>
            <w:left w:val="none" w:sz="0" w:space="0" w:color="auto"/>
            <w:bottom w:val="none" w:sz="0" w:space="0" w:color="auto"/>
            <w:right w:val="none" w:sz="0" w:space="0" w:color="auto"/>
          </w:divBdr>
          <w:divsChild>
            <w:div w:id="1471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2017-04-28T21:57:00Z</dcterms:created>
  <dcterms:modified xsi:type="dcterms:W3CDTF">2017-04-29T03:36:00Z</dcterms:modified>
</cp:coreProperties>
</file>