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br/>
        <w:br/>
        <w:t>PROJECT REPORT</w:t>
        <w:br/>
      </w:r>
      <w:r>
        <w:rPr>
          <w:b/>
          <w:sz w:val="50"/>
        </w:rPr>
        <w:t>Retail Sales Data Analysis with AI</w:t>
      </w:r>
      <w:r>
        <w:rPr>
          <w:sz w:val="24"/>
        </w:rPr>
        <w:br/>
        <w:br/>
        <w:t>AICTE | IBM SkillsBuild Data Analytics with AI Internship 2026</w:t>
        <w:br/>
      </w:r>
      <w:r>
        <w:rPr>
          <w:sz w:val="22"/>
        </w:rPr>
        <w:t>Academic Internship Project</w:t>
        <w:br/>
        <w:br/>
        <w:br/>
      </w:r>
      <w:r>
        <w:rPr>
          <w:b/>
          <w:sz w:val="26"/>
        </w:rPr>
        <w:t>Prepared By</w:t>
        <w:br/>
        <w:t>Chaitali Maher</w:t>
      </w:r>
    </w:p>
    <w:p>
      <w:pPr>
        <w:jc w:val="center"/>
      </w:pPr>
      <w:r>
        <w:rPr>
          <w:b w:val="0"/>
        </w:rPr>
        <w:br/>
        <w:t>Project File: Chaitali_RetailSalesDataAnalysis.ipynb</w:t>
      </w:r>
    </w:p>
    <w:p>
      <w:pPr>
        <w:jc w:val="center"/>
      </w:pPr>
      <w:r>
        <w:rPr>
          <w:b w:val="0"/>
        </w:rPr>
        <w:t>Data Analytics and AI / Machine Learning</w:t>
      </w:r>
    </w:p>
    <w:p>
      <w:r>
        <w:br w:type="page"/>
      </w:r>
    </w:p>
    <w:p>
      <w:pPr>
        <w:pStyle w:val="Heading1"/>
      </w:pPr>
      <w:r>
        <w:t>1. Abstract</w:t>
      </w:r>
    </w:p>
    <w:p>
      <w:r>
        <w:rPr>
          <w:b w:val="0"/>
        </w:rPr>
        <w:t>This project focuses on analyzing retail sales data and using machine learning to estimate future monthly sales. A Superstore-style retail sales dataset is processed using Python and Jupyter Notebook.</w:t>
      </w:r>
    </w:p>
    <w:p>
      <w:r>
        <w:rPr>
          <w:b w:val="0"/>
        </w:rPr>
        <w:t>The work includes data inspection, cleaning, feature engineering, business KPI calculation, exploratory data analysis, visualization, and comparison of sales across products, categories, regions, states, and customer segments.</w:t>
      </w:r>
    </w:p>
    <w:p>
      <w:r>
        <w:rPr>
          <w:b w:val="0"/>
        </w:rPr>
        <w:t>For the AI/ML part, a Random Forest Regressor is trained using time-based and historical sales features. The model is evaluated using MAE, RMSE, and R². A recursive six-month forecast is then generated from the trained model.</w:t>
      </w:r>
    </w:p>
    <w:p>
      <w:r>
        <w:rPr>
          <w:b w:val="0"/>
        </w:rPr>
        <w:t>The project combines normal business analysis with AI-based forecasting in one reproducible workflow.</w:t>
      </w:r>
    </w:p>
    <w:p>
      <w:pPr>
        <w:pStyle w:val="Heading1"/>
      </w:pPr>
      <w:r>
        <w:t>2. Introduction</w:t>
      </w:r>
    </w:p>
    <w:p>
      <w:r>
        <w:rPr>
          <w:b w:val="0"/>
        </w:rPr>
        <w:t>Retail businesses generate a large amount of sales information. When this information is organized and analyzed properly, it can help in understanding sales performance, customer demand, product performance, and regional patterns.</w:t>
      </w:r>
    </w:p>
    <w:p>
      <w:r>
        <w:rPr>
          <w:b w:val="0"/>
        </w:rPr>
        <w:t>This project uses Python libraries for data handling, visualization, and machine learning. The complete analysis is implemented in a Jupyter Notebook, making the workflow easy to execute and reproduce.</w:t>
      </w:r>
    </w:p>
    <w:p>
      <w:pPr>
        <w:pStyle w:val="Heading1"/>
      </w:pPr>
      <w:r>
        <w:t>3. Problem Statement</w:t>
      </w:r>
    </w:p>
    <w:p>
      <w:r>
        <w:rPr>
          <w:b w:val="0"/>
        </w:rPr>
        <w:t>To analyze historical retail sales data systematically, identify important sales patterns and business performance indicators, and use machine learning to estimate future monthly sales from historical sales behavior.</w:t>
      </w:r>
    </w:p>
    <w:p>
      <w:r>
        <w:br w:type="page"/>
      </w:r>
    </w:p>
    <w:p>
      <w:pPr>
        <w:pStyle w:val="Heading1"/>
      </w:pPr>
      <w:r>
        <w:t>4. Objectives</w:t>
      </w:r>
    </w:p>
    <w:p>
      <w:pPr>
        <w:pStyle w:val="ListBullet"/>
      </w:pPr>
      <w:r>
        <w:t>Load and inspect the retail sales dataset.</w:t>
      </w:r>
    </w:p>
    <w:p>
      <w:pPr>
        <w:pStyle w:val="ListBullet"/>
      </w:pPr>
      <w:r>
        <w:t>Clean sales and date fields and prepare analysis-ready data.</w:t>
      </w:r>
    </w:p>
    <w:p>
      <w:pPr>
        <w:pStyle w:val="ListBullet"/>
      </w:pPr>
      <w:r>
        <w:t>Create useful time-based features such as year, month, quarter, and day of week.</w:t>
      </w:r>
    </w:p>
    <w:p>
      <w:pPr>
        <w:pStyle w:val="ListBullet"/>
      </w:pPr>
      <w:r>
        <w:t>Calculate important retail business KPIs.</w:t>
      </w:r>
    </w:p>
    <w:p>
      <w:pPr>
        <w:pStyle w:val="ListBullet"/>
      </w:pPr>
      <w:r>
        <w:t>Analyze monthly sales trends and calendar seasonality.</w:t>
      </w:r>
    </w:p>
    <w:p>
      <w:pPr>
        <w:pStyle w:val="ListBullet"/>
      </w:pPr>
      <w:r>
        <w:t>Compare category, sub-category, product, regional, state, and customer-segment sales.</w:t>
      </w:r>
    </w:p>
    <w:p>
      <w:pPr>
        <w:pStyle w:val="ListBullet"/>
      </w:pPr>
      <w:r>
        <w:t>Build a Random Forest Regressor for monthly sales forecasting.</w:t>
      </w:r>
    </w:p>
    <w:p>
      <w:pPr>
        <w:pStyle w:val="ListBullet"/>
      </w:pPr>
      <w:r>
        <w:t>Evaluate the model using MAE, RMSE, and R².</w:t>
      </w:r>
    </w:p>
    <w:p>
      <w:pPr>
        <w:pStyle w:val="ListBullet"/>
      </w:pPr>
      <w:r>
        <w:t>Generate a recursive six-month future sales forecast.</w:t>
      </w:r>
    </w:p>
    <w:p>
      <w:pPr>
        <w:pStyle w:val="ListBullet"/>
      </w:pPr>
      <w:r>
        <w:t>Create concise automated business insights from the analysis.</w:t>
      </w:r>
    </w:p>
    <w:p>
      <w:pPr>
        <w:pStyle w:val="Heading1"/>
      </w:pPr>
      <w:r>
        <w:t>5. Dataset</w:t>
      </w:r>
    </w:p>
    <w:p>
      <w:r>
        <w:rPr>
          <w:b w:val="0"/>
        </w:rPr>
        <w:t>The project uses a Superstore-style retail sales dataset loaded from a CSV file. The notebook expects the main fields required for the analysis, including Order Date and Sales.</w:t>
      </w:r>
    </w:p>
    <w:p>
      <w:r>
        <w:rPr>
          <w:b w:val="0"/>
        </w:rPr>
        <w:t>Where available, additional fields such as Ship Date, Order ID, Product ID, Product Name, Category, Sub-Category, Region, State, and Segment are used for deeper analysis.</w:t>
      </w:r>
    </w:p>
    <w:p>
      <w:r>
        <w:rPr>
          <w:b w:val="0"/>
        </w:rPr>
        <w:t>The notebook prepares the dataset during execution, so final record counts and numerical results depend on the CSV file supplied with the project.</w:t>
      </w:r>
    </w:p>
    <w:p>
      <w:pPr>
        <w:pStyle w:val="Heading1"/>
      </w:pPr>
      <w:r>
        <w:t>6. Technologies and Libraries</w:t>
      </w:r>
    </w:p>
    <w:tbl>
      <w:tblPr>
        <w:tblStyle w:val="TableGrid"/>
        <w:tblW w:type="auto" w:w="0"/>
        <w:jc w:val="center"/>
        <w:tblLook w:firstColumn="1" w:firstRow="1" w:lastColumn="0" w:lastRow="0" w:noHBand="0" w:noVBand="1" w:val="04A0"/>
      </w:tblPr>
      <w:tblGrid>
        <w:gridCol w:w="4896"/>
        <w:gridCol w:w="4896"/>
      </w:tblGrid>
      <w:tr>
        <w:tc>
          <w:tcPr>
            <w:tcW w:type="dxa" w:w="4896"/>
            <w:vAlign w:val="center"/>
          </w:tcPr>
          <w:p>
            <w:pPr>
              <w:spacing w:after="40"/>
            </w:pPr>
            <w:r>
              <w:rPr>
                <w:rFonts w:ascii="Aptos" w:hAnsi="Aptos"/>
                <w:b/>
                <w:sz w:val="19"/>
              </w:rPr>
              <w:t>Technology / Library</w:t>
            </w:r>
          </w:p>
        </w:tc>
        <w:tc>
          <w:tcPr>
            <w:tcW w:type="dxa" w:w="4896"/>
            <w:vAlign w:val="center"/>
          </w:tcPr>
          <w:p>
            <w:pPr>
              <w:spacing w:after="40"/>
            </w:pPr>
            <w:r>
              <w:rPr>
                <w:rFonts w:ascii="Aptos" w:hAnsi="Aptos"/>
                <w:b/>
                <w:sz w:val="19"/>
              </w:rPr>
              <w:t>Purpose</w:t>
            </w:r>
          </w:p>
        </w:tc>
      </w:tr>
      <w:tr>
        <w:tc>
          <w:tcPr>
            <w:tcW w:type="dxa" w:w="4896"/>
            <w:vAlign w:val="center"/>
          </w:tcPr>
          <w:p>
            <w:pPr>
              <w:spacing w:after="40"/>
            </w:pPr>
            <w:r>
              <w:rPr>
                <w:rFonts w:ascii="Aptos" w:hAnsi="Aptos"/>
                <w:sz w:val="19"/>
              </w:rPr>
              <w:t>Python</w:t>
            </w:r>
          </w:p>
        </w:tc>
        <w:tc>
          <w:tcPr>
            <w:tcW w:type="dxa" w:w="4896"/>
            <w:vAlign w:val="center"/>
          </w:tcPr>
          <w:p>
            <w:pPr>
              <w:spacing w:after="40"/>
            </w:pPr>
            <w:r>
              <w:rPr>
                <w:rFonts w:ascii="Aptos" w:hAnsi="Aptos"/>
                <w:sz w:val="19"/>
              </w:rPr>
              <w:t>Programming language used for the complete project</w:t>
            </w:r>
          </w:p>
        </w:tc>
      </w:tr>
      <w:tr>
        <w:tc>
          <w:tcPr>
            <w:tcW w:type="dxa" w:w="4896"/>
            <w:vAlign w:val="center"/>
          </w:tcPr>
          <w:p>
            <w:pPr>
              <w:spacing w:after="40"/>
            </w:pPr>
            <w:r>
              <w:rPr>
                <w:rFonts w:ascii="Aptos" w:hAnsi="Aptos"/>
                <w:sz w:val="19"/>
              </w:rPr>
              <w:t>Jupyter Notebook</w:t>
            </w:r>
          </w:p>
        </w:tc>
        <w:tc>
          <w:tcPr>
            <w:tcW w:type="dxa" w:w="4896"/>
            <w:vAlign w:val="center"/>
          </w:tcPr>
          <w:p>
            <w:pPr>
              <w:spacing w:after="40"/>
            </w:pPr>
            <w:r>
              <w:rPr>
                <w:rFonts w:ascii="Aptos" w:hAnsi="Aptos"/>
                <w:sz w:val="19"/>
              </w:rPr>
              <w:t>Project development and execution environment</w:t>
            </w:r>
          </w:p>
        </w:tc>
      </w:tr>
      <w:tr>
        <w:tc>
          <w:tcPr>
            <w:tcW w:type="dxa" w:w="4896"/>
            <w:vAlign w:val="center"/>
          </w:tcPr>
          <w:p>
            <w:pPr>
              <w:spacing w:after="40"/>
            </w:pPr>
            <w:r>
              <w:rPr>
                <w:rFonts w:ascii="Aptos" w:hAnsi="Aptos"/>
                <w:sz w:val="19"/>
              </w:rPr>
              <w:t>Pandas</w:t>
            </w:r>
          </w:p>
        </w:tc>
        <w:tc>
          <w:tcPr>
            <w:tcW w:type="dxa" w:w="4896"/>
            <w:vAlign w:val="center"/>
          </w:tcPr>
          <w:p>
            <w:pPr>
              <w:spacing w:after="40"/>
            </w:pPr>
            <w:r>
              <w:rPr>
                <w:rFonts w:ascii="Aptos" w:hAnsi="Aptos"/>
                <w:sz w:val="19"/>
              </w:rPr>
              <w:t>Data loading, cleaning, transformation and aggregation</w:t>
            </w:r>
          </w:p>
        </w:tc>
      </w:tr>
      <w:tr>
        <w:tc>
          <w:tcPr>
            <w:tcW w:type="dxa" w:w="4896"/>
            <w:vAlign w:val="center"/>
          </w:tcPr>
          <w:p>
            <w:pPr>
              <w:spacing w:after="40"/>
            </w:pPr>
            <w:r>
              <w:rPr>
                <w:rFonts w:ascii="Aptos" w:hAnsi="Aptos"/>
                <w:sz w:val="19"/>
              </w:rPr>
              <w:t>NumPy</w:t>
            </w:r>
          </w:p>
        </w:tc>
        <w:tc>
          <w:tcPr>
            <w:tcW w:type="dxa" w:w="4896"/>
            <w:vAlign w:val="center"/>
          </w:tcPr>
          <w:p>
            <w:pPr>
              <w:spacing w:after="40"/>
            </w:pPr>
            <w:r>
              <w:rPr>
                <w:rFonts w:ascii="Aptos" w:hAnsi="Aptos"/>
                <w:sz w:val="19"/>
              </w:rPr>
              <w:t>Numerical operations and calculations</w:t>
            </w:r>
          </w:p>
        </w:tc>
      </w:tr>
      <w:tr>
        <w:tc>
          <w:tcPr>
            <w:tcW w:type="dxa" w:w="4896"/>
            <w:vAlign w:val="center"/>
          </w:tcPr>
          <w:p>
            <w:pPr>
              <w:spacing w:after="40"/>
            </w:pPr>
            <w:r>
              <w:rPr>
                <w:rFonts w:ascii="Aptos" w:hAnsi="Aptos"/>
                <w:sz w:val="19"/>
              </w:rPr>
              <w:t>Matplotlib</w:t>
            </w:r>
          </w:p>
        </w:tc>
        <w:tc>
          <w:tcPr>
            <w:tcW w:type="dxa" w:w="4896"/>
            <w:vAlign w:val="center"/>
          </w:tcPr>
          <w:p>
            <w:pPr>
              <w:spacing w:after="40"/>
            </w:pPr>
            <w:r>
              <w:rPr>
                <w:rFonts w:ascii="Aptos" w:hAnsi="Aptos"/>
                <w:sz w:val="19"/>
              </w:rPr>
              <w:t>Charts and visualizations</w:t>
            </w:r>
          </w:p>
        </w:tc>
      </w:tr>
      <w:tr>
        <w:tc>
          <w:tcPr>
            <w:tcW w:type="dxa" w:w="4896"/>
            <w:vAlign w:val="center"/>
          </w:tcPr>
          <w:p>
            <w:pPr>
              <w:spacing w:after="40"/>
            </w:pPr>
            <w:r>
              <w:rPr>
                <w:rFonts w:ascii="Aptos" w:hAnsi="Aptos"/>
                <w:sz w:val="19"/>
              </w:rPr>
              <w:t>Seaborn</w:t>
            </w:r>
          </w:p>
        </w:tc>
        <w:tc>
          <w:tcPr>
            <w:tcW w:type="dxa" w:w="4896"/>
            <w:vAlign w:val="center"/>
          </w:tcPr>
          <w:p>
            <w:pPr>
              <w:spacing w:after="40"/>
            </w:pPr>
            <w:r>
              <w:rPr>
                <w:rFonts w:ascii="Aptos" w:hAnsi="Aptos"/>
                <w:sz w:val="19"/>
              </w:rPr>
              <w:t>Statistical and comparative visualizations</w:t>
            </w:r>
          </w:p>
        </w:tc>
      </w:tr>
      <w:tr>
        <w:tc>
          <w:tcPr>
            <w:tcW w:type="dxa" w:w="4896"/>
            <w:vAlign w:val="center"/>
          </w:tcPr>
          <w:p>
            <w:pPr>
              <w:spacing w:after="40"/>
            </w:pPr>
            <w:r>
              <w:rPr>
                <w:rFonts w:ascii="Aptos" w:hAnsi="Aptos"/>
                <w:sz w:val="19"/>
              </w:rPr>
              <w:t>Plotly</w:t>
            </w:r>
          </w:p>
        </w:tc>
        <w:tc>
          <w:tcPr>
            <w:tcW w:type="dxa" w:w="4896"/>
            <w:vAlign w:val="center"/>
          </w:tcPr>
          <w:p>
            <w:pPr>
              <w:spacing w:after="40"/>
            </w:pPr>
            <w:r>
              <w:rPr>
                <w:rFonts w:ascii="Aptos" w:hAnsi="Aptos"/>
                <w:sz w:val="19"/>
              </w:rPr>
              <w:t>Interactive visualization capability</w:t>
            </w:r>
          </w:p>
        </w:tc>
      </w:tr>
      <w:tr>
        <w:tc>
          <w:tcPr>
            <w:tcW w:type="dxa" w:w="4896"/>
            <w:vAlign w:val="center"/>
          </w:tcPr>
          <w:p>
            <w:pPr>
              <w:spacing w:after="40"/>
            </w:pPr>
            <w:r>
              <w:rPr>
                <w:rFonts w:ascii="Aptos" w:hAnsi="Aptos"/>
                <w:sz w:val="19"/>
              </w:rPr>
              <w:t>Scikit-learn</w:t>
            </w:r>
          </w:p>
        </w:tc>
        <w:tc>
          <w:tcPr>
            <w:tcW w:type="dxa" w:w="4896"/>
            <w:vAlign w:val="center"/>
          </w:tcPr>
          <w:p>
            <w:pPr>
              <w:spacing w:after="40"/>
            </w:pPr>
            <w:r>
              <w:rPr>
                <w:rFonts w:ascii="Aptos" w:hAnsi="Aptos"/>
                <w:sz w:val="19"/>
              </w:rPr>
              <w:t>Random Forest regression and model evaluation</w:t>
            </w:r>
          </w:p>
        </w:tc>
      </w:tr>
    </w:tbl>
    <w:p>
      <w:r>
        <w:br w:type="page"/>
      </w:r>
    </w:p>
    <w:p>
      <w:pPr>
        <w:pStyle w:val="Heading1"/>
      </w:pPr>
      <w:r>
        <w:t>7. System Requirements</w:t>
      </w:r>
    </w:p>
    <w:p>
      <w:pPr>
        <w:pStyle w:val="ListBullet"/>
      </w:pPr>
      <w:r>
        <w:t>Python 3.x</w:t>
      </w:r>
    </w:p>
    <w:p>
      <w:pPr>
        <w:pStyle w:val="ListBullet"/>
      </w:pPr>
      <w:r>
        <w:t>Jupyter Notebook or a compatible notebook environment</w:t>
      </w:r>
    </w:p>
    <w:p>
      <w:pPr>
        <w:pStyle w:val="ListBullet"/>
      </w:pPr>
      <w:r>
        <w:t>Project CSV dataset at the path configured in the notebook</w:t>
      </w:r>
    </w:p>
    <w:p>
      <w:pPr>
        <w:pStyle w:val="ListBullet"/>
      </w:pPr>
      <w:r>
        <w:t>Python packages listed in requirements.txt</w:t>
      </w:r>
    </w:p>
    <w:p>
      <w:pPr>
        <w:pStyle w:val="Heading1"/>
      </w:pPr>
      <w:r>
        <w:t>8. Methodology</w:t>
      </w:r>
    </w:p>
    <w:p>
      <w:r>
        <w:rPr>
          <w:b w:val="0"/>
        </w:rPr>
        <w:t>The project follows a step-by-step workflow. First, the CSV dataset is loaded and inspected. The data is then cleaned and transformed into a format suitable for analysis.</w:t>
      </w:r>
    </w:p>
    <w:p>
      <w:r>
        <w:rPr>
          <w:b w:val="0"/>
        </w:rPr>
        <w:t>After cleaning, business KPIs and exploratory analysis are performed. Sales trends, seasonality, product performance, category performance, regional performance, state performance, and customer segments are examined.</w:t>
      </w:r>
    </w:p>
    <w:p>
      <w:r>
        <w:rPr>
          <w:b w:val="0"/>
        </w:rPr>
        <w:t>For forecasting, monthly sales are converted into a supervised machine-learning dataset. Historical sales features are created, the data is split chronologically into training and testing sets, and a Random Forest Regressor is trained and evaluated.</w:t>
      </w:r>
    </w:p>
    <w:p>
      <w:r>
        <w:rPr>
          <w:b w:val="0"/>
        </w:rPr>
        <w:t>Finally, the trained model is used to generate a recursive six-month forecast and automated descriptive business insights.</w:t>
      </w:r>
    </w:p>
    <w:p>
      <w:pPr>
        <w:pStyle w:val="Heading1"/>
      </w:pPr>
      <w:r>
        <w:t>9. Data Loading, Cleaning and Feature Engineering</w:t>
      </w:r>
    </w:p>
    <w:p>
      <w:pPr>
        <w:pStyle w:val="ListBullet"/>
      </w:pPr>
      <w:r>
        <w:t>The CSV file is loaded using pandas.read_csv().</w:t>
      </w:r>
    </w:p>
    <w:p>
      <w:pPr>
        <w:pStyle w:val="ListBullet"/>
      </w:pPr>
      <w:r>
        <w:t>Column names are stripped of leading and trailing spaces.</w:t>
      </w:r>
    </w:p>
    <w:p>
      <w:pPr>
        <w:pStyle w:val="ListBullet"/>
      </w:pPr>
      <w:r>
        <w:t>Order Date is converted to datetime.</w:t>
      </w:r>
    </w:p>
    <w:p>
      <w:pPr>
        <w:pStyle w:val="ListBullet"/>
      </w:pPr>
      <w:r>
        <w:t>Ship Date is converted when the column is available.</w:t>
      </w:r>
    </w:p>
    <w:p>
      <w:pPr>
        <w:pStyle w:val="ListBullet"/>
      </w:pPr>
      <w:r>
        <w:t>Sales is converted to numeric values.</w:t>
      </w:r>
    </w:p>
    <w:p>
      <w:pPr>
        <w:pStyle w:val="ListBullet"/>
      </w:pPr>
      <w:r>
        <w:t>Rows with invalid Order Date or Sales values are removed.</w:t>
      </w:r>
    </w:p>
    <w:p>
      <w:pPr>
        <w:pStyle w:val="ListBullet"/>
      </w:pPr>
      <w:r>
        <w:t>Rows with negative Sales are removed.</w:t>
      </w:r>
    </w:p>
    <w:p>
      <w:pPr>
        <w:pStyle w:val="ListBullet"/>
      </w:pPr>
      <w:r>
        <w:t>Year, Month, MonthName, Quarter, and DayOfWeek are created.</w:t>
      </w:r>
    </w:p>
    <w:p>
      <w:pPr>
        <w:pStyle w:val="ListBullet"/>
      </w:pPr>
      <w:r>
        <w:t>Fulfillment Days is calculated when shipping information is available.</w:t>
      </w:r>
    </w:p>
    <w:p>
      <w:r>
        <w:br w:type="page"/>
      </w:r>
    </w:p>
    <w:p>
      <w:pPr>
        <w:pStyle w:val="Heading1"/>
      </w:pPr>
      <w:r>
        <w:t>10. Key Business KPIs</w:t>
      </w:r>
    </w:p>
    <w:p>
      <w:r>
        <w:rPr>
          <w:b w:val="0"/>
        </w:rPr>
        <w:t>The notebook calculates the following indicators to give a quick view of retail performance.</w:t>
      </w:r>
    </w:p>
    <w:tbl>
      <w:tblPr>
        <w:tblStyle w:val="TableGrid"/>
        <w:tblW w:type="auto" w:w="0"/>
        <w:jc w:val="center"/>
        <w:tblLook w:firstColumn="1" w:firstRow="1" w:lastColumn="0" w:lastRow="0" w:noHBand="0" w:noVBand="1" w:val="04A0"/>
      </w:tblPr>
      <w:tblGrid>
        <w:gridCol w:w="4896"/>
        <w:gridCol w:w="4896"/>
      </w:tblGrid>
      <w:tr>
        <w:tc>
          <w:tcPr>
            <w:tcW w:type="dxa" w:w="4896"/>
            <w:vAlign w:val="center"/>
          </w:tcPr>
          <w:p>
            <w:pPr>
              <w:spacing w:after="40"/>
            </w:pPr>
            <w:r>
              <w:rPr>
                <w:rFonts w:ascii="Aptos" w:hAnsi="Aptos"/>
                <w:b/>
                <w:sz w:val="19"/>
              </w:rPr>
              <w:t>KPI</w:t>
            </w:r>
          </w:p>
        </w:tc>
        <w:tc>
          <w:tcPr>
            <w:tcW w:type="dxa" w:w="4896"/>
            <w:vAlign w:val="center"/>
          </w:tcPr>
          <w:p>
            <w:pPr>
              <w:spacing w:after="40"/>
            </w:pPr>
            <w:r>
              <w:rPr>
                <w:rFonts w:ascii="Aptos" w:hAnsi="Aptos"/>
                <w:b/>
                <w:sz w:val="19"/>
              </w:rPr>
              <w:t>Definition</w:t>
            </w:r>
          </w:p>
        </w:tc>
      </w:tr>
      <w:tr>
        <w:tc>
          <w:tcPr>
            <w:tcW w:type="dxa" w:w="4896"/>
            <w:vAlign w:val="center"/>
          </w:tcPr>
          <w:p>
            <w:pPr>
              <w:spacing w:after="40"/>
            </w:pPr>
            <w:r>
              <w:rPr>
                <w:rFonts w:ascii="Aptos" w:hAnsi="Aptos"/>
                <w:sz w:val="19"/>
              </w:rPr>
              <w:t>Total Sales</w:t>
            </w:r>
          </w:p>
        </w:tc>
        <w:tc>
          <w:tcPr>
            <w:tcW w:type="dxa" w:w="4896"/>
            <w:vAlign w:val="center"/>
          </w:tcPr>
          <w:p>
            <w:pPr>
              <w:spacing w:after="40"/>
            </w:pPr>
            <w:r>
              <w:rPr>
                <w:rFonts w:ascii="Aptos" w:hAnsi="Aptos"/>
                <w:sz w:val="19"/>
              </w:rPr>
              <w:t>Sum of the Sales column</w:t>
            </w:r>
          </w:p>
        </w:tc>
      </w:tr>
      <w:tr>
        <w:tc>
          <w:tcPr>
            <w:tcW w:type="dxa" w:w="4896"/>
            <w:vAlign w:val="center"/>
          </w:tcPr>
          <w:p>
            <w:pPr>
              <w:spacing w:after="40"/>
            </w:pPr>
            <w:r>
              <w:rPr>
                <w:rFonts w:ascii="Aptos" w:hAnsi="Aptos"/>
                <w:sz w:val="19"/>
              </w:rPr>
              <w:t>Total Orders</w:t>
            </w:r>
          </w:p>
        </w:tc>
        <w:tc>
          <w:tcPr>
            <w:tcW w:type="dxa" w:w="4896"/>
            <w:vAlign w:val="center"/>
          </w:tcPr>
          <w:p>
            <w:pPr>
              <w:spacing w:after="40"/>
            </w:pPr>
            <w:r>
              <w:rPr>
                <w:rFonts w:ascii="Aptos" w:hAnsi="Aptos"/>
                <w:sz w:val="19"/>
              </w:rPr>
              <w:t>Unique Order ID count when Order ID is available</w:t>
            </w:r>
          </w:p>
        </w:tc>
      </w:tr>
      <w:tr>
        <w:tc>
          <w:tcPr>
            <w:tcW w:type="dxa" w:w="4896"/>
            <w:vAlign w:val="center"/>
          </w:tcPr>
          <w:p>
            <w:pPr>
              <w:spacing w:after="40"/>
            </w:pPr>
            <w:r>
              <w:rPr>
                <w:rFonts w:ascii="Aptos" w:hAnsi="Aptos"/>
                <w:sz w:val="19"/>
              </w:rPr>
              <w:t>Average Order Value</w:t>
            </w:r>
          </w:p>
        </w:tc>
        <w:tc>
          <w:tcPr>
            <w:tcW w:type="dxa" w:w="4896"/>
            <w:vAlign w:val="center"/>
          </w:tcPr>
          <w:p>
            <w:pPr>
              <w:spacing w:after="40"/>
            </w:pPr>
            <w:r>
              <w:rPr>
                <w:rFonts w:ascii="Aptos" w:hAnsi="Aptos"/>
                <w:sz w:val="19"/>
              </w:rPr>
              <w:t>Average total sales per order when Order ID is available</w:t>
            </w:r>
          </w:p>
        </w:tc>
      </w:tr>
      <w:tr>
        <w:tc>
          <w:tcPr>
            <w:tcW w:type="dxa" w:w="4896"/>
            <w:vAlign w:val="center"/>
          </w:tcPr>
          <w:p>
            <w:pPr>
              <w:spacing w:after="40"/>
            </w:pPr>
            <w:r>
              <w:rPr>
                <w:rFonts w:ascii="Aptos" w:hAnsi="Aptos"/>
                <w:sz w:val="19"/>
              </w:rPr>
              <w:t>Products Sold</w:t>
            </w:r>
          </w:p>
        </w:tc>
        <w:tc>
          <w:tcPr>
            <w:tcW w:type="dxa" w:w="4896"/>
            <w:vAlign w:val="center"/>
          </w:tcPr>
          <w:p>
            <w:pPr>
              <w:spacing w:after="40"/>
            </w:pPr>
            <w:r>
              <w:rPr>
                <w:rFonts w:ascii="Aptos" w:hAnsi="Aptos"/>
                <w:sz w:val="19"/>
              </w:rPr>
              <w:t>Unique Product ID count, or Product Name count when Product ID is unavailable</w:t>
            </w:r>
          </w:p>
        </w:tc>
      </w:tr>
      <w:tr>
        <w:tc>
          <w:tcPr>
            <w:tcW w:type="dxa" w:w="4896"/>
            <w:vAlign w:val="center"/>
          </w:tcPr>
          <w:p>
            <w:pPr>
              <w:spacing w:after="40"/>
            </w:pPr>
            <w:r>
              <w:rPr>
                <w:rFonts w:ascii="Aptos" w:hAnsi="Aptos"/>
                <w:sz w:val="19"/>
              </w:rPr>
              <w:t>Average Fulfillment Days</w:t>
            </w:r>
          </w:p>
        </w:tc>
        <w:tc>
          <w:tcPr>
            <w:tcW w:type="dxa" w:w="4896"/>
            <w:vAlign w:val="center"/>
          </w:tcPr>
          <w:p>
            <w:pPr>
              <w:spacing w:after="40"/>
            </w:pPr>
            <w:r>
              <w:rPr>
                <w:rFonts w:ascii="Aptos" w:hAnsi="Aptos"/>
                <w:sz w:val="19"/>
              </w:rPr>
              <w:t>Mean Fulfillment Days when shipping data is available</w:t>
            </w:r>
          </w:p>
        </w:tc>
      </w:tr>
    </w:tbl>
    <w:p>
      <w:pPr>
        <w:pStyle w:val="Heading1"/>
      </w:pPr>
      <w:r>
        <w:t>11. Exploratory Data Analysis</w:t>
      </w:r>
    </w:p>
    <w:p>
      <w:pPr>
        <w:pStyle w:val="Heading2"/>
      </w:pPr>
      <w:r>
        <w:t>11.1 Sales Trend Analysis</w:t>
      </w:r>
    </w:p>
    <w:p>
      <w:r>
        <w:rPr>
          <w:b w:val="0"/>
        </w:rPr>
        <w:t>Monthly sales are calculated using the Order Date field. The notebook visualizes the monthly trend and also compares monthly sales across available years.</w:t>
      </w:r>
    </w:p>
    <w:p>
      <w:pPr>
        <w:pStyle w:val="Heading2"/>
      </w:pPr>
      <w:r>
        <w:t>11.2 Seasonality Analysis</w:t>
      </w:r>
    </w:p>
    <w:p>
      <w:r>
        <w:rPr>
          <w:b w:val="0"/>
        </w:rPr>
        <w:t>Sales are grouped by calendar month and by day of week. This helps identify periods with relatively higher or lower sales activity.</w:t>
      </w:r>
    </w:p>
    <w:p>
      <w:pPr>
        <w:pStyle w:val="Heading2"/>
      </w:pPr>
      <w:r>
        <w:t>11.3 Category and Sub-Category Analysis</w:t>
      </w:r>
    </w:p>
    <w:p>
      <w:r>
        <w:rPr>
          <w:b w:val="0"/>
        </w:rPr>
        <w:t>Sales are grouped by Category and Sub-Category. Category totals and the leading sub-categories are displayed using tables and charts.</w:t>
      </w:r>
    </w:p>
    <w:p>
      <w:pPr>
        <w:pStyle w:val="Heading2"/>
      </w:pPr>
      <w:r>
        <w:t>11.4 Product Performance</w:t>
      </w:r>
    </w:p>
    <w:p>
      <w:r>
        <w:rPr>
          <w:b w:val="0"/>
        </w:rPr>
        <w:t>Products are ranked using total sales. The notebook identifies the top ten and bottom ten products and visualizes the top products.</w:t>
      </w:r>
    </w:p>
    <w:p>
      <w:pPr>
        <w:pStyle w:val="Heading2"/>
      </w:pPr>
      <w:r>
        <w:t>11.5 Regional, State and Segment Analysis</w:t>
      </w:r>
    </w:p>
    <w:p>
      <w:r>
        <w:rPr>
          <w:b w:val="0"/>
        </w:rPr>
        <w:t>Sales are compared across regions, the top states, and customer segments when the required dataset columns are available.</w:t>
      </w:r>
    </w:p>
    <w:p>
      <w:r>
        <w:br w:type="page"/>
      </w:r>
    </w:p>
    <w:p>
      <w:pPr>
        <w:pStyle w:val="Heading1"/>
      </w:pPr>
      <w:r>
        <w:t>12. AI/ML Sales Forecasting</w:t>
      </w:r>
    </w:p>
    <w:p>
      <w:pPr>
        <w:pStyle w:val="Heading2"/>
      </w:pPr>
      <w:r>
        <w:t>12.1 Forecasting Dataset</w:t>
      </w:r>
    </w:p>
    <w:p>
      <w:r>
        <w:rPr>
          <w:b w:val="0"/>
        </w:rPr>
        <w:t>Monthly sales are aggregated first. Time-based and historical-sales features are then created. Rows with unavailable lag or rolling-average values are removed before model training.</w:t>
      </w:r>
    </w:p>
    <w:p>
      <w:pPr>
        <w:pStyle w:val="Heading2"/>
      </w:pPr>
      <w:r>
        <w:t>12.2 Random Forest Model</w:t>
      </w:r>
    </w:p>
    <w:p>
      <w:r>
        <w:rPr>
          <w:b w:val="0"/>
        </w:rPr>
        <w:t>A RandomForestRegressor is used with 300 estimators, random_state=42, max_depth=10, and min_samples_leaf=2. The model learns relationships between the engineered historical sales features and monthly sales.</w:t>
      </w:r>
    </w:p>
    <w:p>
      <w:pPr>
        <w:pStyle w:val="Heading2"/>
      </w:pPr>
      <w:r>
        <w:t>12.3 Train/Test Strategy</w:t>
      </w:r>
    </w:p>
    <w:p>
      <w:r>
        <w:rPr>
          <w:b w:val="0"/>
        </w:rPr>
        <w:t>A chronological split is used instead of random shuffling. The final observations are reserved for testing, with the test size set to the larger of three observations or approximately 20% of the model-ready observations. This keeps the time order of the sales data.</w:t>
      </w:r>
    </w:p>
    <w:p>
      <w:pPr>
        <w:pStyle w:val="Heading2"/>
      </w:pPr>
      <w:r>
        <w:t>12.4 Evaluation Metrics</w:t>
      </w:r>
    </w:p>
    <w:tbl>
      <w:tblPr>
        <w:tblStyle w:val="TableGrid"/>
        <w:tblW w:type="auto" w:w="0"/>
        <w:tblLook w:firstColumn="1" w:firstRow="1" w:lastColumn="0" w:lastRow="0" w:noHBand="0" w:noVBand="1" w:val="04A0"/>
      </w:tblPr>
      <w:tblGrid>
        <w:gridCol w:w="4896"/>
        <w:gridCol w:w="4896"/>
      </w:tblGrid>
      <w:tr>
        <w:tc>
          <w:tcPr>
            <w:tcW w:type="dxa" w:w="4896"/>
            <w:vAlign w:val="center"/>
          </w:tcPr>
          <w:p>
            <w:pPr>
              <w:spacing w:after="40"/>
            </w:pPr>
            <w:r>
              <w:rPr>
                <w:rFonts w:ascii="Aptos" w:hAnsi="Aptos"/>
                <w:b/>
                <w:sz w:val="19"/>
              </w:rPr>
              <w:t>Metric</w:t>
            </w:r>
          </w:p>
        </w:tc>
        <w:tc>
          <w:tcPr>
            <w:tcW w:type="dxa" w:w="4896"/>
            <w:vAlign w:val="center"/>
          </w:tcPr>
          <w:p>
            <w:pPr>
              <w:spacing w:after="40"/>
            </w:pPr>
            <w:r>
              <w:rPr>
                <w:rFonts w:ascii="Aptos" w:hAnsi="Aptos"/>
                <w:b/>
                <w:sz w:val="19"/>
              </w:rPr>
              <w:t>Purpose</w:t>
            </w:r>
          </w:p>
        </w:tc>
      </w:tr>
      <w:tr>
        <w:tc>
          <w:tcPr>
            <w:tcW w:type="dxa" w:w="4896"/>
            <w:vAlign w:val="center"/>
          </w:tcPr>
          <w:p>
            <w:pPr>
              <w:spacing w:after="40"/>
            </w:pPr>
            <w:r>
              <w:rPr>
                <w:rFonts w:ascii="Aptos" w:hAnsi="Aptos"/>
                <w:sz w:val="19"/>
              </w:rPr>
              <w:t>MAE</w:t>
            </w:r>
          </w:p>
        </w:tc>
        <w:tc>
          <w:tcPr>
            <w:tcW w:type="dxa" w:w="4896"/>
            <w:vAlign w:val="center"/>
          </w:tcPr>
          <w:p>
            <w:pPr>
              <w:spacing w:after="40"/>
            </w:pPr>
            <w:r>
              <w:rPr>
                <w:rFonts w:ascii="Aptos" w:hAnsi="Aptos"/>
                <w:sz w:val="19"/>
              </w:rPr>
              <w:t>Average absolute difference between actual and predicted sales</w:t>
            </w:r>
          </w:p>
        </w:tc>
      </w:tr>
      <w:tr>
        <w:tc>
          <w:tcPr>
            <w:tcW w:type="dxa" w:w="4896"/>
            <w:vAlign w:val="center"/>
          </w:tcPr>
          <w:p>
            <w:pPr>
              <w:spacing w:after="40"/>
            </w:pPr>
            <w:r>
              <w:rPr>
                <w:rFonts w:ascii="Aptos" w:hAnsi="Aptos"/>
                <w:sz w:val="19"/>
              </w:rPr>
              <w:t>RMSE</w:t>
            </w:r>
          </w:p>
        </w:tc>
        <w:tc>
          <w:tcPr>
            <w:tcW w:type="dxa" w:w="4896"/>
            <w:vAlign w:val="center"/>
          </w:tcPr>
          <w:p>
            <w:pPr>
              <w:spacing w:after="40"/>
            </w:pPr>
            <w:r>
              <w:rPr>
                <w:rFonts w:ascii="Aptos" w:hAnsi="Aptos"/>
                <w:sz w:val="19"/>
              </w:rPr>
              <w:t>Prediction error with greater sensitivity to larger errors</w:t>
            </w:r>
          </w:p>
        </w:tc>
      </w:tr>
      <w:tr>
        <w:tc>
          <w:tcPr>
            <w:tcW w:type="dxa" w:w="4896"/>
            <w:vAlign w:val="center"/>
          </w:tcPr>
          <w:p>
            <w:pPr>
              <w:spacing w:after="40"/>
            </w:pPr>
            <w:r>
              <w:rPr>
                <w:rFonts w:ascii="Aptos" w:hAnsi="Aptos"/>
                <w:sz w:val="19"/>
              </w:rPr>
              <w:t>R²</w:t>
            </w:r>
          </w:p>
        </w:tc>
        <w:tc>
          <w:tcPr>
            <w:tcW w:type="dxa" w:w="4896"/>
            <w:vAlign w:val="center"/>
          </w:tcPr>
          <w:p>
            <w:pPr>
              <w:spacing w:after="40"/>
            </w:pPr>
            <w:r>
              <w:rPr>
                <w:rFonts w:ascii="Aptos" w:hAnsi="Aptos"/>
                <w:sz w:val="19"/>
              </w:rPr>
              <w:t>Indicates how much variation in the target is explained by the model</w:t>
            </w:r>
          </w:p>
        </w:tc>
      </w:tr>
    </w:tbl>
    <w:p>
      <w:pPr>
        <w:pStyle w:val="Heading2"/>
      </w:pPr>
      <w:r>
        <w:t>12.5 Six-Month Future Forecast</w:t>
      </w:r>
    </w:p>
    <w:p>
      <w:r>
        <w:rPr>
          <w:b w:val="0"/>
        </w:rPr>
        <w:t>After training, the notebook recursively forecasts the next six months. For each future month, the latest actual or predicted sales values are used to construct the required lag and rolling features.</w:t>
      </w:r>
    </w:p>
    <w:p>
      <w:r>
        <w:rPr>
          <w:b w:val="0"/>
        </w:rPr>
        <w:t>These forecasts are model-generated estimates based on historical sales patterns and are not guaranteed future revenue.</w:t>
      </w:r>
    </w:p>
    <w:p>
      <w:r>
        <w:br w:type="page"/>
      </w:r>
    </w:p>
    <w:p>
      <w:pPr>
        <w:pStyle w:val="Heading1"/>
      </w:pPr>
      <w:r>
        <w:t>13. Automated Business Insights</w:t>
      </w:r>
    </w:p>
    <w:p>
      <w:r>
        <w:rPr>
          <w:b w:val="0"/>
        </w:rPr>
        <w:t>The notebook automatically reports the highest- and lowest-sales categories, regions, products, and calendar months. It also calculates the estimated total sales for the next six forecast months.</w:t>
      </w:r>
    </w:p>
    <w:p>
      <w:r>
        <w:rPr>
          <w:b w:val="0"/>
        </w:rPr>
        <w:t>These outputs are descriptive observations generated from the calculated dataset values.</w:t>
      </w:r>
    </w:p>
    <w:p>
      <w:pPr>
        <w:pStyle w:val="Heading1"/>
      </w:pPr>
      <w:r>
        <w:t>14. Results and Discussion</w:t>
      </w:r>
    </w:p>
    <w:p>
      <w:r>
        <w:rPr>
          <w:b w:val="0"/>
        </w:rPr>
        <w:t>The completed notebook provides a reproducible workflow for retail sales analysis and AI-based forecasting. The main outputs include KPI tables, monthly and seasonal sales charts, category and product comparisons, regional and segment analysis, model evaluation metrics, actual-versus-predicted results, feature importance, a six-month forecast, and automated business insights.</w:t>
      </w:r>
    </w:p>
    <w:p>
      <w:r>
        <w:rPr>
          <w:b w:val="0"/>
        </w:rPr>
        <w:t>The final numerical KPI values, model metrics, feature-importance values, and forecast values are produced when the notebook is executed with the project dataset.</w:t>
      </w:r>
    </w:p>
    <w:p>
      <w:pPr>
        <w:pStyle w:val="Heading1"/>
      </w:pPr>
      <w:r>
        <w:t>15. Advantages</w:t>
      </w:r>
    </w:p>
    <w:p>
      <w:pPr>
        <w:pStyle w:val="ListBullet"/>
      </w:pPr>
      <w:r>
        <w:t>Combines descriptive analytics with an AI/ML forecasting component.</w:t>
      </w:r>
    </w:p>
    <w:p>
      <w:pPr>
        <w:pStyle w:val="ListBullet"/>
      </w:pPr>
      <w:r>
        <w:t>Uses chronological validation for the forecasting task.</w:t>
      </w:r>
    </w:p>
    <w:p>
      <w:pPr>
        <w:pStyle w:val="ListBullet"/>
      </w:pPr>
      <w:r>
        <w:t>Provides analysis across multiple business dimensions.</w:t>
      </w:r>
    </w:p>
    <w:p>
      <w:pPr>
        <w:pStyle w:val="ListBullet"/>
      </w:pPr>
      <w:r>
        <w:t>Includes visual and tabular outputs.</w:t>
      </w:r>
    </w:p>
    <w:p>
      <w:pPr>
        <w:pStyle w:val="ListBullet"/>
      </w:pPr>
      <w:r>
        <w:t>Generates automated descriptive insights.</w:t>
      </w:r>
    </w:p>
    <w:p>
      <w:pPr>
        <w:pStyle w:val="ListBullet"/>
      </w:pPr>
      <w:r>
        <w:t>Provides a reusable Python and Jupyter workflow.</w:t>
      </w:r>
    </w:p>
    <w:p>
      <w:pPr>
        <w:pStyle w:val="Heading1"/>
      </w:pPr>
      <w:r>
        <w:t>16. Limitations</w:t>
      </w:r>
    </w:p>
    <w:p>
      <w:pPr>
        <w:pStyle w:val="ListBullet"/>
      </w:pPr>
      <w:r>
        <w:t>Forecast quality depends on the historical data and selected features.</w:t>
      </w:r>
    </w:p>
    <w:p>
      <w:pPr>
        <w:pStyle w:val="ListBullet"/>
      </w:pPr>
      <w:r>
        <w:t>External factors such as promotions, holidays, pricing, and marketing are not fully modeled.</w:t>
      </w:r>
    </w:p>
    <w:p>
      <w:pPr>
        <w:pStyle w:val="ListBullet"/>
      </w:pPr>
      <w:r>
        <w:t>Recursive forecasting can carry prediction errors from one future step to later steps.</w:t>
      </w:r>
    </w:p>
    <w:p>
      <w:pPr>
        <w:pStyle w:val="ListBullet"/>
      </w:pPr>
      <w:r>
        <w:t>Forecast values are estimates and should not be treated as guaranteed revenue.</w:t>
      </w:r>
    </w:p>
    <w:p>
      <w:pPr>
        <w:pStyle w:val="Heading1"/>
      </w:pPr>
      <w:r>
        <w:t>17. Future Scope</w:t>
      </w:r>
    </w:p>
    <w:p>
      <w:pPr>
        <w:pStyle w:val="ListBullet"/>
      </w:pPr>
      <w:r>
        <w:t>Compare Random Forest with other forecasting and machine-learning approaches.</w:t>
      </w:r>
    </w:p>
    <w:p>
      <w:pPr>
        <w:pStyle w:val="ListBullet"/>
      </w:pPr>
      <w:r>
        <w:t>Add external variables such as promotions, holidays, pricing, and marketing information.</w:t>
      </w:r>
    </w:p>
    <w:p>
      <w:pPr>
        <w:pStyle w:val="ListBullet"/>
      </w:pPr>
      <w:r>
        <w:t>Develop an interactive dashboard for business users.</w:t>
      </w:r>
    </w:p>
    <w:p>
      <w:pPr>
        <w:pStyle w:val="ListBullet"/>
      </w:pPr>
      <w:r>
        <w:t>Perform hyperparameter tuning and more extensive time-series validation.</w:t>
      </w:r>
    </w:p>
    <w:p>
      <w:pPr>
        <w:pStyle w:val="ListBullet"/>
      </w:pPr>
      <w:r>
        <w:t>Deploy the forecasting workflow as a reusable application or API.</w:t>
      </w:r>
    </w:p>
    <w:p>
      <w:r>
        <w:br w:type="page"/>
      </w:r>
    </w:p>
    <w:p>
      <w:pPr>
        <w:pStyle w:val="Heading1"/>
      </w:pPr>
      <w:r>
        <w:t>18. Conclusion</w:t>
      </w:r>
    </w:p>
    <w:p>
      <w:r>
        <w:rPr>
          <w:b w:val="0"/>
        </w:rPr>
        <w:t>The Retail Sales Data Analysis with AI project demonstrates how Python-based analytics can be used to transform retail transaction data into useful business information.</w:t>
      </w:r>
    </w:p>
    <w:p>
      <w:r>
        <w:rPr>
          <w:b w:val="0"/>
        </w:rPr>
        <w:t>The project covers data preparation, KPI calculation, exploratory analysis, visualization, and comparison across multiple retail dimensions. The addition of a Random Forest regression model extends the work from descriptive analysis to AI-assisted forecasting.</w:t>
      </w:r>
    </w:p>
    <w:p>
      <w:r>
        <w:rPr>
          <w:b w:val="0"/>
        </w:rPr>
        <w:t>Using time-based and historical sales features, the notebook produces evaluated predictions and a recursive six-month forecast. Overall, the project provides a complete and reproducible workflow for retail sales analysis and AI-based forecasting.</w:t>
      </w:r>
    </w:p>
    <w:p>
      <w:pPr>
        <w:pStyle w:val="Heading1"/>
      </w:pPr>
      <w:r>
        <w:t>19. References</w:t>
      </w:r>
    </w:p>
    <w:p>
      <w:pPr>
        <w:pStyle w:val="ListBullet"/>
      </w:pPr>
      <w:r>
        <w:t>Project Jupyter Notebook: Chaitali_RetailSalesDataAnalysis.ipynb</w:t>
      </w:r>
    </w:p>
    <w:p>
      <w:pPr>
        <w:pStyle w:val="ListBullet"/>
      </w:pPr>
      <w:r>
        <w:t>Project dependency file: requirements.txt</w:t>
      </w:r>
    </w:p>
    <w:p>
      <w:pPr>
        <w:pStyle w:val="ListBullet"/>
      </w:pPr>
      <w:r>
        <w:t>Python and package documentation for Pandas, NumPy, Matplotlib, Seaborn, Plotly, and Scikit-learn.</w:t>
      </w:r>
    </w:p>
    <w:p>
      <w:pPr>
        <w:pStyle w:val="Heading1"/>
      </w:pPr>
      <w:r>
        <w:t>20. Appendix – Project Structure</w:t>
      </w:r>
    </w:p>
    <w:p>
      <w:r>
        <w:rPr>
          <w:b w:val="0"/>
        </w:rPr>
        <w:t>The project folder contains the following files:</w:t>
      </w:r>
    </w:p>
    <w:p>
      <w:pPr>
        <w:pStyle w:val="ListBullet"/>
      </w:pPr>
      <w:r>
        <w:t>Chaitali_RetailSalesDataAnalysis.ipynb – complete project code and analysis</w:t>
      </w:r>
    </w:p>
    <w:p>
      <w:pPr>
        <w:pStyle w:val="ListBullet"/>
      </w:pPr>
      <w:r>
        <w:t>requirements.txt – Python libraries and dependencies</w:t>
      </w:r>
    </w:p>
    <w:p>
      <w:pPr>
        <w:pStyle w:val="ListBullet"/>
      </w:pPr>
      <w:r>
        <w:t>Chaitali_RetailSalesDataAnalysis_ProjectReport.docx – project report</w:t>
      </w:r>
    </w:p>
    <w:p>
      <w:pPr>
        <w:pStyle w:val="ListBullet"/>
      </w:pPr>
      <w:r>
        <w:t>README.md – project overview, dataset link, technologies, setup instructions, and key information</w:t>
      </w:r>
    </w:p>
    <w:sectPr w:rsidR="00FC693F" w:rsidRPr="0006063C" w:rsidSect="00034616">
      <w:footerReference w:type="default" r:id="rId9"/>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Chaitali Maher  |  Retail Sales Data Analysis with AI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