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438" w:rsidRPr="0060684B" w:rsidRDefault="00B3582B">
      <w:pPr>
        <w:rPr>
          <w:rFonts w:ascii="Verdana" w:hAnsi="Verdana" w:cs="Arial"/>
          <w:b/>
          <w:sz w:val="20"/>
          <w:szCs w:val="20"/>
          <w:u w:val="single"/>
        </w:rPr>
      </w:pPr>
      <w:r w:rsidRPr="0060684B">
        <w:rPr>
          <w:rFonts w:ascii="Verdana" w:hAnsi="Verdana" w:cs="Arial"/>
          <w:b/>
          <w:sz w:val="20"/>
          <w:szCs w:val="20"/>
          <w:u w:val="single"/>
        </w:rPr>
        <w:t>Professional</w:t>
      </w:r>
      <w:r w:rsidR="002F430A" w:rsidRPr="0060684B">
        <w:rPr>
          <w:rFonts w:ascii="Verdana" w:hAnsi="Verdana" w:cs="Arial"/>
          <w:b/>
          <w:sz w:val="20"/>
          <w:szCs w:val="20"/>
          <w:u w:val="single"/>
        </w:rPr>
        <w:t xml:space="preserve"> Summary</w:t>
      </w:r>
    </w:p>
    <w:p w:rsidR="0042074F" w:rsidRPr="006C54E2" w:rsidRDefault="00440A33" w:rsidP="006C54E2">
      <w:pPr>
        <w:numPr>
          <w:ilvl w:val="0"/>
          <w:numId w:val="16"/>
        </w:numPr>
        <w:spacing w:after="0" w:line="240" w:lineRule="auto"/>
        <w:jc w:val="both"/>
        <w:rPr>
          <w:rFonts w:ascii="Calibri" w:eastAsia="Calibri" w:hAnsi="Calibri" w:cs="Calibri"/>
          <w:color w:val="000000"/>
          <w:sz w:val="24"/>
          <w:szCs w:val="24"/>
          <w:lang w:val="en-US"/>
        </w:rPr>
      </w:pPr>
      <w:r>
        <w:rPr>
          <w:rFonts w:ascii="Calibri" w:eastAsia="Calibri" w:hAnsi="Calibri" w:cs="Calibri"/>
          <w:color w:val="000000"/>
          <w:sz w:val="24"/>
          <w:szCs w:val="24"/>
          <w:lang w:val="en-US"/>
        </w:rPr>
        <w:t>3</w:t>
      </w:r>
      <w:r w:rsidR="00933C31" w:rsidRPr="006C54E2">
        <w:rPr>
          <w:rFonts w:ascii="Calibri" w:eastAsia="Calibri" w:hAnsi="Calibri" w:cs="Calibri"/>
          <w:color w:val="000000"/>
          <w:sz w:val="24"/>
          <w:szCs w:val="24"/>
          <w:lang w:val="en-US"/>
        </w:rPr>
        <w:t xml:space="preserve"> years of experience as S</w:t>
      </w:r>
      <w:r w:rsidR="006216A0" w:rsidRPr="006C54E2">
        <w:rPr>
          <w:rFonts w:ascii="Calibri" w:eastAsia="Calibri" w:hAnsi="Calibri" w:cs="Calibri"/>
          <w:color w:val="000000"/>
          <w:sz w:val="24"/>
          <w:szCs w:val="24"/>
          <w:lang w:val="en-US"/>
        </w:rPr>
        <w:t>plunk</w:t>
      </w:r>
      <w:r w:rsidR="00933C31" w:rsidRPr="006C54E2">
        <w:rPr>
          <w:rFonts w:ascii="Calibri" w:eastAsia="Calibri" w:hAnsi="Calibri" w:cs="Calibri"/>
          <w:color w:val="000000"/>
          <w:sz w:val="24"/>
          <w:szCs w:val="24"/>
          <w:lang w:val="en-US"/>
        </w:rPr>
        <w:t xml:space="preserve"> Developer</w:t>
      </w:r>
      <w:r w:rsidR="006216A0" w:rsidRPr="006C54E2">
        <w:rPr>
          <w:rFonts w:ascii="Calibri" w:eastAsia="Calibri" w:hAnsi="Calibri" w:cs="Calibri"/>
          <w:color w:val="000000"/>
          <w:sz w:val="24"/>
          <w:szCs w:val="24"/>
          <w:lang w:val="en-US"/>
        </w:rPr>
        <w:t xml:space="preserve"> and Splunk Admin</w:t>
      </w:r>
      <w:r w:rsidR="00B438F2">
        <w:rPr>
          <w:rFonts w:ascii="Calibri" w:eastAsia="Calibri" w:hAnsi="Calibri" w:cs="Calibri"/>
          <w:color w:val="000000"/>
          <w:sz w:val="24"/>
          <w:szCs w:val="24"/>
          <w:lang w:val="en-US"/>
        </w:rPr>
        <w:t>,</w:t>
      </w:r>
      <w:r w:rsidR="006216A0" w:rsidRPr="006C54E2">
        <w:rPr>
          <w:rFonts w:ascii="Calibri" w:eastAsia="Calibri" w:hAnsi="Calibri" w:cs="Calibri"/>
          <w:color w:val="000000"/>
          <w:sz w:val="24"/>
          <w:szCs w:val="24"/>
          <w:lang w:val="en-US"/>
        </w:rPr>
        <w:t xml:space="preserve"> </w:t>
      </w:r>
      <w:r w:rsidR="00933C31" w:rsidRPr="006C54E2">
        <w:rPr>
          <w:rFonts w:ascii="Calibri" w:eastAsia="Calibri" w:hAnsi="Calibri" w:cs="Calibri"/>
          <w:color w:val="000000"/>
          <w:sz w:val="24"/>
          <w:szCs w:val="24"/>
          <w:lang w:val="en-US"/>
        </w:rPr>
        <w:t>in one of the largest US Bank and US retail service.</w:t>
      </w:r>
    </w:p>
    <w:p w:rsidR="000C6B29" w:rsidRPr="006C54E2" w:rsidRDefault="000C6B29"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Created dashboards using complex queries and built charts and statistical table as per business requirements</w:t>
      </w:r>
      <w:r w:rsidR="00F4186D" w:rsidRPr="006C54E2">
        <w:rPr>
          <w:rFonts w:ascii="Calibri" w:eastAsia="Calibri" w:hAnsi="Calibri" w:cs="Calibri"/>
          <w:color w:val="000000"/>
          <w:sz w:val="24"/>
          <w:szCs w:val="24"/>
          <w:lang w:val="en-US"/>
        </w:rPr>
        <w:t xml:space="preserve"> in BFS and Retail project</w:t>
      </w:r>
      <w:r w:rsidRPr="006C54E2">
        <w:rPr>
          <w:rFonts w:ascii="Calibri" w:eastAsia="Calibri" w:hAnsi="Calibri" w:cs="Calibri"/>
          <w:color w:val="000000"/>
          <w:sz w:val="24"/>
          <w:szCs w:val="24"/>
          <w:lang w:val="en-US"/>
        </w:rPr>
        <w:t>.</w:t>
      </w:r>
    </w:p>
    <w:p w:rsidR="00777C5F" w:rsidRPr="006C54E2" w:rsidRDefault="00777C5F"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 xml:space="preserve">Worked with huge Splunk infrastructure of 58 Indexers, 28 Search Head, 4 Cluster Master &amp; License master, and 5 Deployment Server </w:t>
      </w:r>
    </w:p>
    <w:p w:rsidR="00670069" w:rsidRPr="006C54E2" w:rsidRDefault="00670069"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Hands on experience of installation of forwarder, indexer and search head in clustered                 environment.</w:t>
      </w:r>
    </w:p>
    <w:p w:rsidR="006216A0" w:rsidRDefault="006216A0" w:rsidP="006C54E2">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Worked on creating configuration for data indexing and parsing.</w:t>
      </w:r>
    </w:p>
    <w:p w:rsidR="006216A0" w:rsidRPr="006216A0" w:rsidRDefault="006216A0" w:rsidP="006C54E2">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Worked on Project</w:t>
      </w:r>
      <w:r>
        <w:rPr>
          <w:color w:val="000000"/>
          <w:sz w:val="24"/>
          <w:szCs w:val="24"/>
        </w:rPr>
        <w:t> comprising of creating charts</w:t>
      </w:r>
      <w:r w:rsidRPr="005A39D2">
        <w:rPr>
          <w:color w:val="000000"/>
          <w:sz w:val="24"/>
          <w:szCs w:val="24"/>
        </w:rPr>
        <w:t xml:space="preserve">, </w:t>
      </w:r>
      <w:r>
        <w:rPr>
          <w:color w:val="000000"/>
          <w:sz w:val="24"/>
          <w:szCs w:val="24"/>
        </w:rPr>
        <w:t xml:space="preserve">reports, </w:t>
      </w:r>
      <w:r w:rsidRPr="005A39D2">
        <w:rPr>
          <w:color w:val="000000"/>
          <w:sz w:val="24"/>
          <w:szCs w:val="24"/>
        </w:rPr>
        <w:t xml:space="preserve">dashboards, alerts, scheduled               searches, </w:t>
      </w:r>
      <w:r>
        <w:rPr>
          <w:color w:val="000000"/>
          <w:sz w:val="24"/>
          <w:szCs w:val="24"/>
        </w:rPr>
        <w:t xml:space="preserve">lookups, </w:t>
      </w:r>
      <w:r w:rsidRPr="005A39D2">
        <w:rPr>
          <w:color w:val="000000"/>
          <w:sz w:val="24"/>
          <w:szCs w:val="24"/>
        </w:rPr>
        <w:t>summary indexing,</w:t>
      </w:r>
      <w:r>
        <w:rPr>
          <w:color w:val="000000"/>
          <w:sz w:val="24"/>
          <w:szCs w:val="24"/>
        </w:rPr>
        <w:t xml:space="preserve"> regex and configuration files.</w:t>
      </w:r>
    </w:p>
    <w:p w:rsidR="00933C31" w:rsidRPr="006C54E2" w:rsidRDefault="00933C31"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Knowledge about Splunk architecture and various components (indexer, forwarder, s</w:t>
      </w:r>
      <w:r w:rsidR="006216A0" w:rsidRPr="006C54E2">
        <w:rPr>
          <w:rFonts w:ascii="Calibri" w:eastAsia="Calibri" w:hAnsi="Calibri" w:cs="Calibri"/>
          <w:color w:val="000000"/>
          <w:sz w:val="24"/>
          <w:szCs w:val="24"/>
          <w:lang w:val="en-US"/>
        </w:rPr>
        <w:t>earch head, deployment server) and</w:t>
      </w:r>
      <w:r w:rsidRPr="006C54E2">
        <w:rPr>
          <w:rFonts w:ascii="Calibri" w:eastAsia="Calibri" w:hAnsi="Calibri" w:cs="Calibri"/>
          <w:color w:val="000000"/>
          <w:sz w:val="24"/>
          <w:szCs w:val="24"/>
          <w:lang w:val="en-US"/>
        </w:rPr>
        <w:t xml:space="preserve"> License model.</w:t>
      </w:r>
    </w:p>
    <w:p w:rsidR="00777C5F" w:rsidRPr="006C54E2" w:rsidRDefault="00777C5F" w:rsidP="006C54E2">
      <w:pPr>
        <w:pStyle w:val="ListParagraph"/>
        <w:numPr>
          <w:ilvl w:val="0"/>
          <w:numId w:val="16"/>
        </w:numPr>
        <w:spacing w:after="100" w:afterAutospacing="1" w:line="240" w:lineRule="auto"/>
        <w:rPr>
          <w:color w:val="000000"/>
          <w:sz w:val="24"/>
          <w:szCs w:val="24"/>
        </w:rPr>
      </w:pPr>
      <w:r w:rsidRPr="006C54E2">
        <w:rPr>
          <w:color w:val="000000"/>
          <w:sz w:val="24"/>
          <w:szCs w:val="24"/>
        </w:rPr>
        <w:t>Troubleshooting the event break issues for large data and troubleshooting deployment configuration issues.</w:t>
      </w:r>
    </w:p>
    <w:p w:rsidR="00933C31" w:rsidRPr="006C54E2" w:rsidRDefault="00933C31" w:rsidP="006C54E2">
      <w:pPr>
        <w:numPr>
          <w:ilvl w:val="0"/>
          <w:numId w:val="16"/>
        </w:numPr>
        <w:spacing w:before="40" w:after="4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Worked on ITIL Framework representing Change management for production rollout.</w:t>
      </w:r>
    </w:p>
    <w:p w:rsidR="00933C31" w:rsidRPr="006C54E2" w:rsidRDefault="00933C31"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Accountable for Requirement Gathering, Log Analysis, Dashboard Development, and Production Rollout for the project.</w:t>
      </w:r>
    </w:p>
    <w:p w:rsidR="00777C5F" w:rsidRPr="006C54E2" w:rsidRDefault="00777C5F" w:rsidP="006C54E2">
      <w:pPr>
        <w:pStyle w:val="ListParagraph"/>
        <w:numPr>
          <w:ilvl w:val="0"/>
          <w:numId w:val="16"/>
        </w:numPr>
        <w:spacing w:after="100" w:afterAutospacing="1" w:line="240" w:lineRule="auto"/>
        <w:rPr>
          <w:color w:val="000000"/>
          <w:sz w:val="24"/>
          <w:szCs w:val="24"/>
        </w:rPr>
      </w:pPr>
      <w:r w:rsidRPr="006C54E2">
        <w:rPr>
          <w:color w:val="000000"/>
          <w:sz w:val="24"/>
          <w:szCs w:val="24"/>
        </w:rPr>
        <w:t>Push configuration changes to GitHub and Post deployment validation.</w:t>
      </w:r>
    </w:p>
    <w:p w:rsidR="00777C5F" w:rsidRPr="006C54E2" w:rsidRDefault="00777C5F" w:rsidP="006C54E2">
      <w:pPr>
        <w:pStyle w:val="ListParagraph"/>
        <w:numPr>
          <w:ilvl w:val="0"/>
          <w:numId w:val="16"/>
        </w:numPr>
        <w:spacing w:after="100" w:afterAutospacing="1" w:line="240" w:lineRule="auto"/>
        <w:rPr>
          <w:color w:val="000000"/>
          <w:sz w:val="24"/>
          <w:szCs w:val="24"/>
        </w:rPr>
      </w:pPr>
      <w:r w:rsidRPr="006C54E2">
        <w:rPr>
          <w:color w:val="000000"/>
          <w:sz w:val="24"/>
          <w:szCs w:val="24"/>
        </w:rPr>
        <w:t>Experience in ServiceNow incident management and change management.</w:t>
      </w:r>
    </w:p>
    <w:p w:rsidR="0005296C" w:rsidRPr="006C54E2" w:rsidRDefault="00933C31" w:rsidP="006C54E2">
      <w:pPr>
        <w:numPr>
          <w:ilvl w:val="0"/>
          <w:numId w:val="16"/>
        </w:numPr>
        <w:spacing w:after="0" w:line="240" w:lineRule="auto"/>
        <w:jc w:val="both"/>
        <w:rPr>
          <w:rFonts w:ascii="Calibri" w:eastAsia="Calibri" w:hAnsi="Calibri" w:cs="Calibri"/>
          <w:color w:val="000000"/>
          <w:sz w:val="24"/>
          <w:szCs w:val="24"/>
          <w:lang w:val="en-US"/>
        </w:rPr>
      </w:pPr>
      <w:r w:rsidRPr="006C54E2">
        <w:rPr>
          <w:rFonts w:ascii="Calibri" w:eastAsia="Calibri" w:hAnsi="Calibri" w:cs="Calibri"/>
          <w:color w:val="000000"/>
          <w:sz w:val="24"/>
          <w:szCs w:val="24"/>
          <w:lang w:val="en-US"/>
        </w:rPr>
        <w:t>Knowledge on creation of Functional &amp; Technical design documents.</w:t>
      </w:r>
    </w:p>
    <w:p w:rsidR="002F430A" w:rsidRPr="006C54E2" w:rsidRDefault="00777C5F" w:rsidP="006C54E2">
      <w:pPr>
        <w:pStyle w:val="ListParagraph"/>
        <w:numPr>
          <w:ilvl w:val="0"/>
          <w:numId w:val="16"/>
        </w:numPr>
        <w:shd w:val="clear" w:color="auto" w:fill="FFFFFF"/>
        <w:wordWrap w:val="0"/>
        <w:spacing w:before="100" w:beforeAutospacing="1" w:after="100" w:afterAutospacing="1" w:line="240" w:lineRule="auto"/>
        <w:contextualSpacing w:val="0"/>
        <w:rPr>
          <w:color w:val="000000"/>
          <w:sz w:val="24"/>
          <w:szCs w:val="24"/>
        </w:rPr>
      </w:pPr>
      <w:r w:rsidRPr="005A39D2">
        <w:rPr>
          <w:color w:val="000000"/>
          <w:sz w:val="24"/>
          <w:szCs w:val="24"/>
        </w:rPr>
        <w:t>Strong communication and ability to coordinate efficiently in Onshore-Offshore model.</w:t>
      </w:r>
    </w:p>
    <w:p w:rsidR="002F430A" w:rsidRPr="0060684B" w:rsidRDefault="002F430A">
      <w:pPr>
        <w:rPr>
          <w:rFonts w:ascii="Verdana" w:hAnsi="Verdana" w:cs="Arial"/>
          <w:b/>
          <w:sz w:val="20"/>
          <w:szCs w:val="20"/>
          <w:u w:val="single"/>
        </w:rPr>
      </w:pPr>
      <w:r w:rsidRPr="0060684B">
        <w:rPr>
          <w:rFonts w:ascii="Verdana" w:hAnsi="Verdana" w:cs="Arial"/>
          <w:b/>
          <w:sz w:val="20"/>
          <w:szCs w:val="20"/>
          <w:u w:val="single"/>
        </w:rPr>
        <w:t>Technical Skills</w:t>
      </w:r>
    </w:p>
    <w:tbl>
      <w:tblPr>
        <w:tblStyle w:val="TableGrid"/>
        <w:tblW w:w="0" w:type="auto"/>
        <w:tblLook w:val="04A0" w:firstRow="1" w:lastRow="0" w:firstColumn="1" w:lastColumn="0" w:noHBand="0" w:noVBand="1"/>
      </w:tblPr>
      <w:tblGrid>
        <w:gridCol w:w="4514"/>
        <w:gridCol w:w="4502"/>
      </w:tblGrid>
      <w:tr w:rsidR="00C42784" w:rsidRPr="0060684B" w:rsidTr="00375BB2">
        <w:trPr>
          <w:trHeight w:val="424"/>
        </w:trPr>
        <w:tc>
          <w:tcPr>
            <w:tcW w:w="4514" w:type="dxa"/>
            <w:vAlign w:val="center"/>
          </w:tcPr>
          <w:p w:rsidR="00C42784" w:rsidRPr="00B518C0" w:rsidRDefault="00C42784" w:rsidP="004E21A0">
            <w:pPr>
              <w:rPr>
                <w:rFonts w:ascii="Verdana" w:hAnsi="Verdana" w:cs="Arial"/>
                <w:sz w:val="20"/>
                <w:szCs w:val="20"/>
              </w:rPr>
            </w:pPr>
            <w:r w:rsidRPr="00B518C0">
              <w:rPr>
                <w:rFonts w:ascii="Verdana" w:hAnsi="Verdana" w:cs="Arial"/>
                <w:sz w:val="20"/>
                <w:szCs w:val="20"/>
              </w:rPr>
              <w:t>Monitoring Tool</w:t>
            </w:r>
          </w:p>
        </w:tc>
        <w:tc>
          <w:tcPr>
            <w:tcW w:w="4502" w:type="dxa"/>
            <w:vAlign w:val="center"/>
          </w:tcPr>
          <w:p w:rsidR="00C42784" w:rsidRPr="0060684B" w:rsidRDefault="00C42784" w:rsidP="004E21A0">
            <w:pPr>
              <w:rPr>
                <w:rFonts w:ascii="Verdana" w:hAnsi="Verdana" w:cs="Arial"/>
                <w:sz w:val="20"/>
                <w:szCs w:val="20"/>
              </w:rPr>
            </w:pPr>
            <w:r w:rsidRPr="0060684B">
              <w:rPr>
                <w:rFonts w:ascii="Verdana" w:hAnsi="Verdana" w:cs="Arial"/>
                <w:sz w:val="20"/>
                <w:szCs w:val="20"/>
              </w:rPr>
              <w:t>SPLUNK</w:t>
            </w:r>
          </w:p>
        </w:tc>
      </w:tr>
      <w:tr w:rsidR="00C42784" w:rsidRPr="0060684B" w:rsidTr="00375BB2">
        <w:trPr>
          <w:trHeight w:val="404"/>
        </w:trPr>
        <w:tc>
          <w:tcPr>
            <w:tcW w:w="4514" w:type="dxa"/>
            <w:vAlign w:val="center"/>
          </w:tcPr>
          <w:p w:rsidR="00C42784" w:rsidRPr="00B518C0" w:rsidRDefault="00C42784" w:rsidP="004E21A0">
            <w:pPr>
              <w:rPr>
                <w:rFonts w:ascii="Verdana" w:hAnsi="Verdana" w:cs="Arial"/>
                <w:sz w:val="20"/>
                <w:szCs w:val="20"/>
              </w:rPr>
            </w:pPr>
            <w:r w:rsidRPr="00B518C0">
              <w:rPr>
                <w:rFonts w:ascii="Verdana" w:hAnsi="Verdana" w:cs="Arial"/>
                <w:sz w:val="20"/>
                <w:szCs w:val="20"/>
              </w:rPr>
              <w:t>Database</w:t>
            </w:r>
          </w:p>
        </w:tc>
        <w:tc>
          <w:tcPr>
            <w:tcW w:w="4502" w:type="dxa"/>
            <w:vAlign w:val="center"/>
          </w:tcPr>
          <w:p w:rsidR="00C42784" w:rsidRPr="0060684B" w:rsidRDefault="00933C31" w:rsidP="004E21A0">
            <w:pPr>
              <w:rPr>
                <w:rFonts w:ascii="Verdana" w:hAnsi="Verdana" w:cs="Arial"/>
                <w:sz w:val="20"/>
                <w:szCs w:val="20"/>
              </w:rPr>
            </w:pPr>
            <w:r>
              <w:rPr>
                <w:rFonts w:ascii="Verdana" w:hAnsi="Verdana" w:cs="Arial"/>
                <w:sz w:val="20"/>
                <w:szCs w:val="20"/>
              </w:rPr>
              <w:t>Oracle, PL</w:t>
            </w:r>
            <w:r w:rsidR="00C42784" w:rsidRPr="0060684B">
              <w:rPr>
                <w:rFonts w:ascii="Verdana" w:hAnsi="Verdana" w:cs="Arial"/>
                <w:sz w:val="20"/>
                <w:szCs w:val="20"/>
              </w:rPr>
              <w:t>SQL</w:t>
            </w:r>
          </w:p>
        </w:tc>
      </w:tr>
      <w:tr w:rsidR="00C42784" w:rsidRPr="0060684B" w:rsidTr="00375BB2">
        <w:trPr>
          <w:trHeight w:val="375"/>
        </w:trPr>
        <w:tc>
          <w:tcPr>
            <w:tcW w:w="4514" w:type="dxa"/>
            <w:vAlign w:val="center"/>
          </w:tcPr>
          <w:p w:rsidR="00C42784" w:rsidRPr="00B518C0" w:rsidRDefault="00C42784" w:rsidP="004E21A0">
            <w:pPr>
              <w:rPr>
                <w:rFonts w:ascii="Verdana" w:hAnsi="Verdana" w:cs="Arial"/>
                <w:sz w:val="20"/>
                <w:szCs w:val="20"/>
              </w:rPr>
            </w:pPr>
            <w:r w:rsidRPr="00B518C0">
              <w:rPr>
                <w:rFonts w:ascii="Verdana" w:hAnsi="Verdana" w:cs="Arial"/>
                <w:sz w:val="20"/>
                <w:szCs w:val="20"/>
              </w:rPr>
              <w:t>Web Designing</w:t>
            </w:r>
          </w:p>
        </w:tc>
        <w:tc>
          <w:tcPr>
            <w:tcW w:w="4502" w:type="dxa"/>
            <w:vAlign w:val="center"/>
          </w:tcPr>
          <w:p w:rsidR="00C42784" w:rsidRPr="0060684B" w:rsidRDefault="00C42784" w:rsidP="004E21A0">
            <w:pPr>
              <w:rPr>
                <w:rFonts w:ascii="Verdana" w:hAnsi="Verdana" w:cs="Arial"/>
                <w:sz w:val="20"/>
                <w:szCs w:val="20"/>
              </w:rPr>
            </w:pPr>
            <w:r w:rsidRPr="0060684B">
              <w:rPr>
                <w:rFonts w:ascii="Verdana" w:hAnsi="Verdana" w:cs="Arial"/>
                <w:sz w:val="20"/>
                <w:szCs w:val="20"/>
              </w:rPr>
              <w:t>XML, HTML</w:t>
            </w:r>
          </w:p>
        </w:tc>
      </w:tr>
      <w:tr w:rsidR="00933C31" w:rsidRPr="0060684B" w:rsidTr="00375BB2">
        <w:trPr>
          <w:trHeight w:val="421"/>
        </w:trPr>
        <w:tc>
          <w:tcPr>
            <w:tcW w:w="4514" w:type="dxa"/>
            <w:vAlign w:val="center"/>
          </w:tcPr>
          <w:p w:rsidR="00933C31" w:rsidRPr="00B518C0" w:rsidRDefault="00933C31" w:rsidP="004E21A0">
            <w:pPr>
              <w:rPr>
                <w:rFonts w:ascii="Verdana" w:hAnsi="Verdana" w:cs="Arial"/>
                <w:sz w:val="20"/>
                <w:szCs w:val="20"/>
              </w:rPr>
            </w:pPr>
            <w:r w:rsidRPr="00B518C0">
              <w:rPr>
                <w:rFonts w:ascii="Verdana" w:hAnsi="Verdana" w:cs="Arial"/>
                <w:sz w:val="20"/>
                <w:szCs w:val="20"/>
              </w:rPr>
              <w:t>Operating Systems</w:t>
            </w:r>
          </w:p>
        </w:tc>
        <w:tc>
          <w:tcPr>
            <w:tcW w:w="4502" w:type="dxa"/>
            <w:vAlign w:val="center"/>
          </w:tcPr>
          <w:p w:rsidR="00933C31" w:rsidRPr="0060684B" w:rsidRDefault="00933C31" w:rsidP="004E21A0">
            <w:pPr>
              <w:rPr>
                <w:rFonts w:ascii="Verdana" w:hAnsi="Verdana" w:cs="Arial"/>
                <w:sz w:val="20"/>
                <w:szCs w:val="20"/>
              </w:rPr>
            </w:pPr>
            <w:r w:rsidRPr="0060684B">
              <w:rPr>
                <w:rFonts w:ascii="Verdana" w:hAnsi="Verdana" w:cs="Arial"/>
                <w:sz w:val="20"/>
                <w:szCs w:val="20"/>
              </w:rPr>
              <w:t>Windows, LINUX</w:t>
            </w:r>
          </w:p>
        </w:tc>
      </w:tr>
      <w:tr w:rsidR="00933C31" w:rsidRPr="0060684B" w:rsidTr="00375BB2">
        <w:trPr>
          <w:trHeight w:val="421"/>
        </w:trPr>
        <w:tc>
          <w:tcPr>
            <w:tcW w:w="4514" w:type="dxa"/>
            <w:vAlign w:val="center"/>
          </w:tcPr>
          <w:p w:rsidR="00933C31" w:rsidRDefault="00933C31" w:rsidP="00933C31">
            <w:pPr>
              <w:spacing w:line="254" w:lineRule="auto"/>
              <w:rPr>
                <w:rFonts w:ascii="Verdana" w:hAnsi="Verdana"/>
                <w:sz w:val="20"/>
                <w:szCs w:val="20"/>
              </w:rPr>
            </w:pPr>
            <w:r>
              <w:rPr>
                <w:rFonts w:ascii="Verdana" w:hAnsi="Verdana"/>
                <w:sz w:val="20"/>
                <w:szCs w:val="20"/>
              </w:rPr>
              <w:t>Version Control</w:t>
            </w:r>
          </w:p>
        </w:tc>
        <w:tc>
          <w:tcPr>
            <w:tcW w:w="4502" w:type="dxa"/>
            <w:vAlign w:val="center"/>
          </w:tcPr>
          <w:p w:rsidR="00933C31" w:rsidRDefault="00933C31" w:rsidP="00933C31">
            <w:pPr>
              <w:spacing w:line="254" w:lineRule="auto"/>
              <w:rPr>
                <w:rFonts w:ascii="Verdana" w:hAnsi="Verdana"/>
                <w:sz w:val="20"/>
                <w:szCs w:val="20"/>
              </w:rPr>
            </w:pPr>
            <w:r>
              <w:rPr>
                <w:rFonts w:ascii="Verdana" w:hAnsi="Verdana"/>
                <w:sz w:val="20"/>
                <w:szCs w:val="20"/>
              </w:rPr>
              <w:t>GitHub</w:t>
            </w:r>
          </w:p>
        </w:tc>
      </w:tr>
      <w:tr w:rsidR="00933C31" w:rsidRPr="0060684B" w:rsidTr="00375BB2">
        <w:trPr>
          <w:trHeight w:val="421"/>
        </w:trPr>
        <w:tc>
          <w:tcPr>
            <w:tcW w:w="4514" w:type="dxa"/>
            <w:vAlign w:val="center"/>
          </w:tcPr>
          <w:p w:rsidR="00933C31" w:rsidRDefault="006C54E2" w:rsidP="006C54E2">
            <w:pPr>
              <w:spacing w:line="254" w:lineRule="auto"/>
              <w:rPr>
                <w:rFonts w:ascii="Verdana" w:hAnsi="Verdana"/>
                <w:sz w:val="20"/>
                <w:szCs w:val="20"/>
              </w:rPr>
            </w:pPr>
            <w:r>
              <w:rPr>
                <w:rFonts w:ascii="Verdana" w:hAnsi="Verdana"/>
                <w:sz w:val="20"/>
                <w:szCs w:val="20"/>
              </w:rPr>
              <w:t>Others</w:t>
            </w:r>
          </w:p>
        </w:tc>
        <w:tc>
          <w:tcPr>
            <w:tcW w:w="4502" w:type="dxa"/>
            <w:vAlign w:val="center"/>
          </w:tcPr>
          <w:p w:rsidR="00933C31" w:rsidRDefault="00933C31" w:rsidP="00933C31">
            <w:pPr>
              <w:spacing w:line="254" w:lineRule="auto"/>
              <w:jc w:val="both"/>
              <w:rPr>
                <w:rFonts w:ascii="Verdana" w:hAnsi="Verdana"/>
                <w:sz w:val="20"/>
                <w:szCs w:val="20"/>
              </w:rPr>
            </w:pPr>
            <w:r>
              <w:rPr>
                <w:rFonts w:ascii="Verdana" w:hAnsi="Verdana"/>
                <w:sz w:val="20"/>
                <w:szCs w:val="20"/>
              </w:rPr>
              <w:t>ServiceNow, ITSM, JIRA</w:t>
            </w:r>
            <w:r w:rsidR="005E7FFB">
              <w:rPr>
                <w:rFonts w:ascii="Verdana" w:hAnsi="Verdana"/>
                <w:sz w:val="20"/>
                <w:szCs w:val="20"/>
              </w:rPr>
              <w:t xml:space="preserve">, </w:t>
            </w:r>
            <w:proofErr w:type="spellStart"/>
            <w:r w:rsidR="005E7FFB">
              <w:rPr>
                <w:rFonts w:ascii="Verdana" w:hAnsi="Verdana"/>
                <w:sz w:val="20"/>
                <w:szCs w:val="20"/>
              </w:rPr>
              <w:t>WinSCP</w:t>
            </w:r>
            <w:proofErr w:type="spellEnd"/>
            <w:r w:rsidR="00505E81">
              <w:rPr>
                <w:rFonts w:ascii="Verdana" w:hAnsi="Verdana"/>
                <w:sz w:val="20"/>
                <w:szCs w:val="20"/>
              </w:rPr>
              <w:t>, ELK</w:t>
            </w:r>
          </w:p>
        </w:tc>
      </w:tr>
    </w:tbl>
    <w:p w:rsidR="006C54E2" w:rsidRDefault="006C54E2" w:rsidP="002F430A">
      <w:pPr>
        <w:spacing w:after="0"/>
        <w:rPr>
          <w:rFonts w:ascii="Verdana" w:hAnsi="Verdana" w:cs="Arial"/>
          <w:b/>
          <w:sz w:val="20"/>
          <w:szCs w:val="20"/>
          <w:u w:val="single"/>
        </w:rPr>
      </w:pPr>
    </w:p>
    <w:p w:rsidR="006C54E2" w:rsidRDefault="00505E81" w:rsidP="002F430A">
      <w:pPr>
        <w:spacing w:after="0"/>
        <w:rPr>
          <w:rFonts w:ascii="Verdana" w:hAnsi="Verdana" w:cs="Arial"/>
          <w:b/>
          <w:sz w:val="20"/>
          <w:szCs w:val="20"/>
          <w:u w:val="single"/>
        </w:rPr>
      </w:pPr>
      <w:r w:rsidRPr="00505E81">
        <w:rPr>
          <w:rFonts w:ascii="Verdana" w:hAnsi="Verdana" w:cs="Arial"/>
          <w:b/>
          <w:sz w:val="20"/>
          <w:szCs w:val="20"/>
          <w:u w:val="single"/>
        </w:rPr>
        <w:t>Certification</w:t>
      </w:r>
    </w:p>
    <w:p w:rsidR="006C54E2" w:rsidRDefault="006C54E2" w:rsidP="002F430A">
      <w:pPr>
        <w:spacing w:after="0"/>
        <w:rPr>
          <w:rFonts w:ascii="Verdana" w:hAnsi="Verdana" w:cs="Arial"/>
          <w:b/>
          <w:sz w:val="20"/>
          <w:szCs w:val="20"/>
          <w:u w:val="single"/>
        </w:rPr>
      </w:pPr>
    </w:p>
    <w:p w:rsidR="00505E81" w:rsidRDefault="00505E81" w:rsidP="00505E81">
      <w:pPr>
        <w:pStyle w:val="ListParagraph"/>
        <w:numPr>
          <w:ilvl w:val="0"/>
          <w:numId w:val="24"/>
        </w:numPr>
        <w:spacing w:line="254" w:lineRule="auto"/>
        <w:jc w:val="both"/>
        <w:rPr>
          <w:rFonts w:ascii="Verdana" w:hAnsi="Verdana"/>
          <w:sz w:val="20"/>
          <w:szCs w:val="20"/>
        </w:rPr>
      </w:pPr>
      <w:r w:rsidRPr="00505E81">
        <w:rPr>
          <w:rFonts w:ascii="Verdana" w:hAnsi="Verdana"/>
          <w:b/>
          <w:sz w:val="20"/>
          <w:szCs w:val="20"/>
        </w:rPr>
        <w:t>Certificate Name:</w:t>
      </w:r>
      <w:r>
        <w:rPr>
          <w:rFonts w:ascii="Verdana" w:hAnsi="Verdana"/>
          <w:sz w:val="20"/>
          <w:szCs w:val="20"/>
        </w:rPr>
        <w:t xml:space="preserve"> </w:t>
      </w:r>
      <w:r w:rsidRPr="00505E81">
        <w:rPr>
          <w:rFonts w:ascii="Verdana" w:hAnsi="Verdana"/>
          <w:sz w:val="20"/>
          <w:szCs w:val="20"/>
        </w:rPr>
        <w:t>Splunk Certificated User</w:t>
      </w:r>
    </w:p>
    <w:p w:rsidR="00505E81" w:rsidRDefault="00505E81" w:rsidP="00505E81">
      <w:pPr>
        <w:pStyle w:val="ListParagraph"/>
        <w:spacing w:line="254" w:lineRule="auto"/>
        <w:jc w:val="both"/>
        <w:rPr>
          <w:rFonts w:ascii="Verdana" w:hAnsi="Verdana"/>
          <w:sz w:val="20"/>
          <w:szCs w:val="20"/>
        </w:rPr>
      </w:pPr>
      <w:r w:rsidRPr="00505E81">
        <w:rPr>
          <w:rFonts w:ascii="Verdana" w:hAnsi="Verdana"/>
          <w:b/>
          <w:sz w:val="20"/>
          <w:szCs w:val="20"/>
        </w:rPr>
        <w:t>Certificate Authority:</w:t>
      </w:r>
      <w:r>
        <w:rPr>
          <w:rFonts w:ascii="Verdana" w:hAnsi="Verdana"/>
          <w:sz w:val="20"/>
          <w:szCs w:val="20"/>
        </w:rPr>
        <w:t xml:space="preserve"> Splunk, Inc.</w:t>
      </w:r>
    </w:p>
    <w:p w:rsidR="00505E81" w:rsidRPr="00505E81" w:rsidRDefault="00505E81" w:rsidP="00505E81">
      <w:pPr>
        <w:pStyle w:val="ListParagraph"/>
        <w:spacing w:line="254" w:lineRule="auto"/>
        <w:jc w:val="both"/>
        <w:rPr>
          <w:rFonts w:ascii="Verdana" w:hAnsi="Verdana"/>
          <w:sz w:val="20"/>
          <w:szCs w:val="20"/>
        </w:rPr>
      </w:pPr>
      <w:r w:rsidRPr="00505E81">
        <w:rPr>
          <w:rFonts w:ascii="Verdana" w:hAnsi="Verdana"/>
          <w:b/>
          <w:sz w:val="20"/>
          <w:szCs w:val="20"/>
        </w:rPr>
        <w:t>Certification Date:</w:t>
      </w:r>
      <w:r>
        <w:rPr>
          <w:rFonts w:ascii="Verdana" w:hAnsi="Verdana"/>
          <w:sz w:val="20"/>
          <w:szCs w:val="20"/>
        </w:rPr>
        <w:t xml:space="preserve"> July 14, 2017</w:t>
      </w:r>
    </w:p>
    <w:p w:rsidR="006C54E2" w:rsidRPr="00505E81" w:rsidRDefault="00505E81" w:rsidP="00505E81">
      <w:pPr>
        <w:pStyle w:val="ListParagraph"/>
        <w:numPr>
          <w:ilvl w:val="0"/>
          <w:numId w:val="24"/>
        </w:numPr>
        <w:spacing w:after="0"/>
        <w:rPr>
          <w:rFonts w:ascii="Verdana" w:hAnsi="Verdana" w:cs="Arial"/>
          <w:b/>
          <w:sz w:val="20"/>
          <w:szCs w:val="20"/>
          <w:u w:val="single"/>
        </w:rPr>
      </w:pPr>
      <w:r w:rsidRPr="00505E81">
        <w:rPr>
          <w:rFonts w:ascii="Verdana" w:hAnsi="Verdana"/>
          <w:sz w:val="20"/>
          <w:szCs w:val="20"/>
        </w:rPr>
        <w:t>Software Testing</w:t>
      </w:r>
    </w:p>
    <w:p w:rsidR="00505E81" w:rsidRDefault="00505E81" w:rsidP="00505E81">
      <w:pPr>
        <w:spacing w:after="0"/>
        <w:rPr>
          <w:rFonts w:ascii="Verdana" w:hAnsi="Verdana" w:cs="Arial"/>
          <w:b/>
          <w:sz w:val="20"/>
          <w:szCs w:val="20"/>
          <w:u w:val="single"/>
        </w:rPr>
      </w:pPr>
    </w:p>
    <w:p w:rsidR="00505E81" w:rsidRPr="00505E81" w:rsidRDefault="00505E81" w:rsidP="00505E81">
      <w:pPr>
        <w:spacing w:after="0"/>
        <w:rPr>
          <w:rFonts w:ascii="Verdana" w:hAnsi="Verdana" w:cs="Arial"/>
          <w:b/>
          <w:sz w:val="20"/>
          <w:szCs w:val="20"/>
          <w:u w:val="single"/>
        </w:rPr>
      </w:pPr>
      <w:r>
        <w:rPr>
          <w:rFonts w:ascii="Verdana" w:hAnsi="Verdana" w:cs="Arial"/>
          <w:b/>
          <w:sz w:val="20"/>
          <w:szCs w:val="20"/>
          <w:u w:val="single"/>
        </w:rPr>
        <w:t>Achievements</w:t>
      </w:r>
    </w:p>
    <w:p w:rsidR="006C54E2" w:rsidRDefault="00505E81" w:rsidP="002F430A">
      <w:pPr>
        <w:spacing w:after="0"/>
        <w:rPr>
          <w:rFonts w:ascii="Verdana" w:hAnsi="Verdana" w:cs="Arial"/>
          <w:sz w:val="20"/>
          <w:szCs w:val="20"/>
        </w:rPr>
      </w:pPr>
      <w:r w:rsidRPr="00505E81">
        <w:rPr>
          <w:rFonts w:ascii="Verdana" w:hAnsi="Verdana" w:cs="Arial"/>
          <w:sz w:val="20"/>
          <w:szCs w:val="20"/>
        </w:rPr>
        <w:t xml:space="preserve">Awarded </w:t>
      </w:r>
      <w:r>
        <w:rPr>
          <w:rFonts w:ascii="Verdana" w:hAnsi="Verdana" w:cs="Arial"/>
          <w:sz w:val="20"/>
          <w:szCs w:val="20"/>
        </w:rPr>
        <w:t xml:space="preserve">“Star of the Quarter” in </w:t>
      </w:r>
      <w:r w:rsidR="002E6BFB">
        <w:rPr>
          <w:rFonts w:ascii="Verdana" w:hAnsi="Verdana" w:cs="Arial"/>
          <w:sz w:val="20"/>
          <w:szCs w:val="20"/>
        </w:rPr>
        <w:t>Q4 2017</w:t>
      </w:r>
      <w:r>
        <w:rPr>
          <w:rFonts w:ascii="Verdana" w:hAnsi="Verdana" w:cs="Arial"/>
          <w:sz w:val="20"/>
          <w:szCs w:val="20"/>
        </w:rPr>
        <w:t xml:space="preserve"> for</w:t>
      </w:r>
      <w:r w:rsidR="002E6BFB">
        <w:rPr>
          <w:rFonts w:ascii="Verdana" w:hAnsi="Verdana" w:cs="Arial"/>
          <w:sz w:val="20"/>
          <w:szCs w:val="20"/>
        </w:rPr>
        <w:t xml:space="preserve"> implementing Splunk Solution for leading </w:t>
      </w:r>
      <w:r w:rsidR="00B438F2">
        <w:rPr>
          <w:rFonts w:ascii="Verdana" w:hAnsi="Verdana" w:cs="Arial"/>
          <w:sz w:val="20"/>
          <w:szCs w:val="20"/>
        </w:rPr>
        <w:t xml:space="preserve">US </w:t>
      </w:r>
      <w:r w:rsidR="002E6BFB">
        <w:rPr>
          <w:rFonts w:ascii="Verdana" w:hAnsi="Verdana" w:cs="Arial"/>
          <w:sz w:val="20"/>
          <w:szCs w:val="20"/>
        </w:rPr>
        <w:t>Bank.</w:t>
      </w:r>
    </w:p>
    <w:p w:rsidR="00505E81" w:rsidRDefault="00505E81" w:rsidP="002F430A">
      <w:pPr>
        <w:spacing w:after="0"/>
        <w:rPr>
          <w:rFonts w:ascii="Verdana" w:hAnsi="Verdana" w:cs="Arial"/>
          <w:b/>
          <w:sz w:val="20"/>
          <w:szCs w:val="20"/>
          <w:u w:val="single"/>
        </w:rPr>
      </w:pPr>
    </w:p>
    <w:p w:rsidR="00B438F2" w:rsidRDefault="00B438F2" w:rsidP="002F430A">
      <w:pPr>
        <w:spacing w:after="0"/>
        <w:rPr>
          <w:rFonts w:ascii="Verdana" w:hAnsi="Verdana" w:cs="Arial"/>
          <w:b/>
          <w:sz w:val="20"/>
          <w:szCs w:val="20"/>
          <w:u w:val="single"/>
        </w:rPr>
      </w:pPr>
    </w:p>
    <w:p w:rsidR="00B438F2" w:rsidRDefault="00B438F2" w:rsidP="002F430A">
      <w:pPr>
        <w:spacing w:after="0"/>
        <w:rPr>
          <w:rFonts w:ascii="Verdana" w:hAnsi="Verdana" w:cs="Arial"/>
          <w:b/>
          <w:sz w:val="20"/>
          <w:szCs w:val="20"/>
          <w:u w:val="single"/>
        </w:rPr>
      </w:pPr>
    </w:p>
    <w:p w:rsidR="00627B04" w:rsidRDefault="00B3582B" w:rsidP="002F430A">
      <w:pPr>
        <w:spacing w:after="0"/>
        <w:rPr>
          <w:rFonts w:ascii="Verdana" w:hAnsi="Verdana" w:cs="Arial"/>
          <w:b/>
          <w:sz w:val="20"/>
          <w:szCs w:val="20"/>
          <w:u w:val="single"/>
        </w:rPr>
      </w:pPr>
      <w:r w:rsidRPr="0060684B">
        <w:rPr>
          <w:rFonts w:ascii="Verdana" w:hAnsi="Verdana" w:cs="Arial"/>
          <w:b/>
          <w:sz w:val="20"/>
          <w:szCs w:val="20"/>
          <w:u w:val="single"/>
        </w:rPr>
        <w:lastRenderedPageBreak/>
        <w:t>Work</w:t>
      </w:r>
      <w:r w:rsidR="00627B04" w:rsidRPr="0060684B">
        <w:rPr>
          <w:rFonts w:ascii="Verdana" w:hAnsi="Verdana" w:cs="Arial"/>
          <w:b/>
          <w:sz w:val="20"/>
          <w:szCs w:val="20"/>
          <w:u w:val="single"/>
        </w:rPr>
        <w:t xml:space="preserve"> Experience</w:t>
      </w:r>
    </w:p>
    <w:p w:rsidR="002E6BFB" w:rsidRDefault="002E6BFB" w:rsidP="002F430A">
      <w:pPr>
        <w:spacing w:after="0"/>
        <w:rPr>
          <w:rFonts w:ascii="Verdana" w:hAnsi="Verdana" w:cs="Arial"/>
          <w:b/>
          <w:sz w:val="20"/>
          <w:szCs w:val="20"/>
          <w:u w:val="single"/>
        </w:rPr>
      </w:pPr>
    </w:p>
    <w:tbl>
      <w:tblPr>
        <w:tblStyle w:val="TableGrid"/>
        <w:tblW w:w="0" w:type="auto"/>
        <w:tblLook w:val="04A0" w:firstRow="1" w:lastRow="0" w:firstColumn="1" w:lastColumn="0" w:noHBand="0" w:noVBand="1"/>
      </w:tblPr>
      <w:tblGrid>
        <w:gridCol w:w="1022"/>
        <w:gridCol w:w="7994"/>
      </w:tblGrid>
      <w:tr w:rsidR="002E6BFB" w:rsidTr="0086543E">
        <w:tc>
          <w:tcPr>
            <w:tcW w:w="9242" w:type="dxa"/>
            <w:gridSpan w:val="2"/>
          </w:tcPr>
          <w:p w:rsidR="002E6BFB" w:rsidRDefault="002E6BFB" w:rsidP="0086543E">
            <w:pPr>
              <w:rPr>
                <w:rFonts w:ascii="Verdana" w:hAnsi="Verdana" w:cs="Arial"/>
                <w:b/>
                <w:sz w:val="20"/>
                <w:szCs w:val="20"/>
                <w:u w:val="single"/>
              </w:rPr>
            </w:pPr>
            <w:r>
              <w:rPr>
                <w:rFonts w:ascii="Verdana" w:hAnsi="Verdana" w:cs="Arial"/>
                <w:b/>
                <w:sz w:val="20"/>
                <w:szCs w:val="20"/>
              </w:rPr>
              <w:t>Current Employer’s Name -</w:t>
            </w:r>
            <w:r w:rsidRPr="0060684B">
              <w:rPr>
                <w:rFonts w:ascii="Verdana" w:hAnsi="Verdana" w:cs="Arial"/>
                <w:b/>
                <w:sz w:val="20"/>
                <w:szCs w:val="20"/>
              </w:rPr>
              <w:t xml:space="preserve"> </w:t>
            </w:r>
            <w:r w:rsidRPr="0060684B">
              <w:rPr>
                <w:rFonts w:ascii="Verdana" w:hAnsi="Verdana" w:cs="Arial"/>
                <w:sz w:val="20"/>
                <w:szCs w:val="20"/>
              </w:rPr>
              <w:t>COGNIZANT TECHNOLOGY SOLUTIONS</w:t>
            </w:r>
          </w:p>
        </w:tc>
      </w:tr>
      <w:tr w:rsidR="002E6BFB" w:rsidTr="0086543E">
        <w:tc>
          <w:tcPr>
            <w:tcW w:w="9242" w:type="dxa"/>
            <w:gridSpan w:val="2"/>
            <w:vAlign w:val="center"/>
          </w:tcPr>
          <w:p w:rsidR="002E6BFB" w:rsidRPr="0060684B" w:rsidRDefault="002E6BFB" w:rsidP="0086543E">
            <w:pPr>
              <w:pStyle w:val="Cog-body"/>
              <w:spacing w:line="280" w:lineRule="atLeast"/>
              <w:ind w:left="0"/>
              <w:rPr>
                <w:rFonts w:ascii="Verdana" w:hAnsi="Verdana" w:cs="Arial"/>
              </w:rPr>
            </w:pPr>
            <w:r w:rsidRPr="0060684B">
              <w:rPr>
                <w:rFonts w:ascii="Verdana" w:hAnsi="Verdana" w:cs="Arial"/>
                <w:b/>
              </w:rPr>
              <w:t>Technology</w:t>
            </w:r>
            <w:r>
              <w:rPr>
                <w:rFonts w:ascii="Verdana" w:hAnsi="Verdana" w:cs="Arial"/>
                <w:b/>
              </w:rPr>
              <w:t xml:space="preserve"> - </w:t>
            </w:r>
            <w:r w:rsidRPr="0060684B">
              <w:rPr>
                <w:rFonts w:ascii="Verdana" w:eastAsiaTheme="minorHAnsi" w:hAnsi="Verdana" w:cs="Arial"/>
                <w:lang w:val="en-IN"/>
              </w:rPr>
              <w:t>Big Data Analytics with</w:t>
            </w:r>
            <w:r w:rsidRPr="0060684B">
              <w:rPr>
                <w:rFonts w:cs="Arial"/>
              </w:rPr>
              <w:t xml:space="preserve"> </w:t>
            </w:r>
            <w:r w:rsidRPr="0060684B">
              <w:rPr>
                <w:rFonts w:ascii="Verdana" w:eastAsiaTheme="minorHAnsi" w:hAnsi="Verdana" w:cs="Arial"/>
                <w:lang w:val="en-IN"/>
              </w:rPr>
              <w:t>SPLUNK</w:t>
            </w:r>
            <w:r w:rsidRPr="0060684B">
              <w:rPr>
                <w:rFonts w:ascii="Verdana" w:hAnsi="Verdana" w:cs="Arial"/>
              </w:rPr>
              <w:t xml:space="preserve"> (</w:t>
            </w:r>
            <w:r>
              <w:rPr>
                <w:rFonts w:ascii="Verdana" w:hAnsi="Verdana" w:cs="Arial"/>
              </w:rPr>
              <w:t>July</w:t>
            </w:r>
            <w:r w:rsidRPr="0060684B">
              <w:rPr>
                <w:rFonts w:ascii="Verdana" w:hAnsi="Verdana" w:cs="Arial"/>
              </w:rPr>
              <w:t xml:space="preserve"> 201</w:t>
            </w:r>
            <w:r>
              <w:rPr>
                <w:rFonts w:ascii="Verdana" w:hAnsi="Verdana" w:cs="Arial"/>
              </w:rPr>
              <w:t>7</w:t>
            </w:r>
            <w:r w:rsidRPr="0060684B">
              <w:rPr>
                <w:rFonts w:ascii="Verdana" w:hAnsi="Verdana" w:cs="Arial"/>
              </w:rPr>
              <w:t xml:space="preserve"> </w:t>
            </w:r>
            <w:r>
              <w:rPr>
                <w:rFonts w:ascii="Verdana" w:hAnsi="Verdana" w:cs="Arial"/>
              </w:rPr>
              <w:t>–</w:t>
            </w:r>
            <w:r w:rsidRPr="0060684B">
              <w:rPr>
                <w:rFonts w:ascii="Verdana" w:hAnsi="Verdana" w:cs="Arial"/>
              </w:rPr>
              <w:t xml:space="preserve"> </w:t>
            </w:r>
            <w:r>
              <w:rPr>
                <w:rFonts w:ascii="Verdana" w:hAnsi="Verdana" w:cs="Arial"/>
              </w:rPr>
              <w:t>Present</w:t>
            </w:r>
            <w:r w:rsidRPr="0060684B">
              <w:rPr>
                <w:rFonts w:ascii="Verdana" w:hAnsi="Verdana" w:cs="Arial"/>
              </w:rPr>
              <w:t>)</w:t>
            </w:r>
          </w:p>
        </w:tc>
      </w:tr>
      <w:tr w:rsidR="002E6BFB" w:rsidTr="0086543E">
        <w:tc>
          <w:tcPr>
            <w:tcW w:w="1008" w:type="dxa"/>
          </w:tcPr>
          <w:p w:rsidR="002E6BFB" w:rsidRDefault="002E6BFB" w:rsidP="0086543E">
            <w:pPr>
              <w:rPr>
                <w:rFonts w:ascii="Verdana" w:hAnsi="Verdana" w:cs="Arial"/>
                <w:b/>
                <w:sz w:val="20"/>
                <w:szCs w:val="20"/>
              </w:rPr>
            </w:pPr>
          </w:p>
          <w:p w:rsidR="002E6BFB" w:rsidRPr="001F5B6B" w:rsidRDefault="002E6BFB" w:rsidP="0086543E">
            <w:pPr>
              <w:rPr>
                <w:rFonts w:ascii="Verdana" w:hAnsi="Verdana" w:cs="Arial"/>
                <w:b/>
                <w:sz w:val="20"/>
                <w:szCs w:val="20"/>
              </w:rPr>
            </w:pPr>
            <w:r w:rsidRPr="001F5B6B">
              <w:rPr>
                <w:rFonts w:ascii="Verdana" w:hAnsi="Verdana" w:cs="Arial"/>
                <w:b/>
                <w:sz w:val="20"/>
                <w:szCs w:val="20"/>
              </w:rPr>
              <w:t>Project</w:t>
            </w:r>
          </w:p>
        </w:tc>
        <w:tc>
          <w:tcPr>
            <w:tcW w:w="8234" w:type="dxa"/>
          </w:tcPr>
          <w:p w:rsidR="002E6BFB" w:rsidRDefault="002E6BFB" w:rsidP="0086543E">
            <w:pPr>
              <w:rPr>
                <w:rFonts w:ascii="Verdana" w:hAnsi="Verdana" w:cs="Arial"/>
                <w:b/>
                <w:sz w:val="20"/>
                <w:szCs w:val="20"/>
              </w:rPr>
            </w:pPr>
          </w:p>
          <w:p w:rsidR="002E6BFB" w:rsidRDefault="002E6BFB" w:rsidP="0086543E">
            <w:pPr>
              <w:snapToGrid w:val="0"/>
              <w:outlineLvl w:val="3"/>
              <w:rPr>
                <w:rFonts w:ascii="Verdana" w:hAnsi="Verdana"/>
                <w:b/>
                <w:bCs/>
                <w:sz w:val="20"/>
                <w:szCs w:val="20"/>
              </w:rPr>
            </w:pPr>
            <w:r>
              <w:rPr>
                <w:rFonts w:ascii="Verdana" w:hAnsi="Verdana"/>
                <w:b/>
                <w:bCs/>
                <w:sz w:val="20"/>
                <w:szCs w:val="20"/>
              </w:rPr>
              <w:t>Splunk Admin support for Health check and installation of forwarders, indexer and search head. Created dashboards for Retail User to track orders using statistics.</w:t>
            </w:r>
          </w:p>
          <w:p w:rsidR="002E6BFB" w:rsidRPr="000D648C" w:rsidRDefault="002E6BFB" w:rsidP="000D648C">
            <w:pPr>
              <w:wordWrap w:val="0"/>
              <w:spacing w:before="100" w:beforeAutospacing="1" w:afterAutospacing="1" w:line="192" w:lineRule="atLeast"/>
              <w:rPr>
                <w:rFonts w:ascii="Verdana" w:eastAsia="Calibri" w:hAnsi="Verdana" w:cs="Arial"/>
                <w:sz w:val="20"/>
                <w:szCs w:val="20"/>
                <w:lang w:val="en-US"/>
              </w:rPr>
            </w:pPr>
            <w:r w:rsidRPr="0076205C">
              <w:rPr>
                <w:rFonts w:ascii="Verdana" w:eastAsia="Calibri" w:hAnsi="Verdana" w:cs="Arial"/>
                <w:sz w:val="20"/>
                <w:szCs w:val="20"/>
                <w:lang w:val="en-US"/>
              </w:rPr>
              <w:t>Monitoring health check of the different systems and troubleshoot issues.     Installation and addition of new servers to the existing setup. Created dashboards to monitor statistics of sales channels and track orders.</w:t>
            </w:r>
          </w:p>
          <w:p w:rsidR="002E6BFB" w:rsidRDefault="002E6BFB" w:rsidP="0086543E">
            <w:pPr>
              <w:snapToGrid w:val="0"/>
              <w:outlineLvl w:val="3"/>
              <w:rPr>
                <w:rFonts w:ascii="Verdana" w:hAnsi="Verdana" w:cs="Arial"/>
                <w:b/>
                <w:sz w:val="20"/>
                <w:szCs w:val="20"/>
              </w:rPr>
            </w:pPr>
            <w:r w:rsidRPr="0060684B">
              <w:rPr>
                <w:rFonts w:ascii="Verdana" w:hAnsi="Verdana" w:cs="Arial"/>
                <w:b/>
                <w:sz w:val="20"/>
                <w:szCs w:val="20"/>
              </w:rPr>
              <w:t>Roles and Responsibilities</w:t>
            </w:r>
          </w:p>
          <w:p w:rsidR="002E6BFB" w:rsidRDefault="002E6BFB" w:rsidP="0086543E">
            <w:pPr>
              <w:snapToGrid w:val="0"/>
              <w:outlineLvl w:val="3"/>
              <w:rPr>
                <w:rFonts w:ascii="Verdana" w:hAnsi="Verdana" w:cs="Arial"/>
                <w:b/>
                <w:sz w:val="20"/>
                <w:szCs w:val="20"/>
              </w:rPr>
            </w:pP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Working with huge Splunk infrastructure of 58 Indexers, 28 Search Head, 4 Cluster Master &amp; License master, 5 Deployment Server and 1878 Splunk Users.</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 xml:space="preserve">Managing the configuration changes in clustered environment. (Inputs.conf, </w:t>
            </w:r>
            <w:proofErr w:type="gramStart"/>
            <w:r w:rsidRPr="004371E2">
              <w:rPr>
                <w:rFonts w:ascii="Verdana" w:hAnsi="Verdana" w:cs="Arial"/>
                <w:sz w:val="20"/>
                <w:szCs w:val="20"/>
              </w:rPr>
              <w:t>outputs.conf</w:t>
            </w:r>
            <w:proofErr w:type="gramEnd"/>
            <w:r>
              <w:rPr>
                <w:rFonts w:ascii="Verdana" w:hAnsi="Verdana" w:cs="Arial"/>
                <w:sz w:val="20"/>
                <w:szCs w:val="20"/>
              </w:rPr>
              <w:t>,</w:t>
            </w:r>
            <w:r w:rsidRPr="004371E2">
              <w:rPr>
                <w:rFonts w:ascii="Verdana" w:hAnsi="Verdana" w:cs="Arial"/>
                <w:sz w:val="20"/>
                <w:szCs w:val="20"/>
              </w:rPr>
              <w:t xml:space="preserve"> props.conf, transforms.conf, </w:t>
            </w:r>
            <w:r>
              <w:rPr>
                <w:rFonts w:ascii="Verdana" w:hAnsi="Verdana" w:cs="Arial"/>
                <w:sz w:val="20"/>
                <w:szCs w:val="20"/>
              </w:rPr>
              <w:t xml:space="preserve">and </w:t>
            </w:r>
            <w:r w:rsidRPr="004371E2">
              <w:rPr>
                <w:rFonts w:ascii="Verdana" w:hAnsi="Verdana" w:cs="Arial"/>
                <w:sz w:val="20"/>
                <w:szCs w:val="20"/>
              </w:rPr>
              <w:t>serverclass.conf)</w:t>
            </w:r>
          </w:p>
          <w:p w:rsidR="002E6BFB"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 xml:space="preserve">Preparing and managing </w:t>
            </w:r>
            <w:proofErr w:type="gramStart"/>
            <w:r>
              <w:rPr>
                <w:rFonts w:ascii="Verdana" w:hAnsi="Verdana" w:cs="Arial"/>
                <w:sz w:val="20"/>
                <w:szCs w:val="20"/>
              </w:rPr>
              <w:t>savedsearches.</w:t>
            </w:r>
            <w:r w:rsidRPr="004371E2">
              <w:rPr>
                <w:rFonts w:ascii="Verdana" w:hAnsi="Verdana" w:cs="Arial"/>
                <w:sz w:val="20"/>
                <w:szCs w:val="20"/>
              </w:rPr>
              <w:t>conf</w:t>
            </w:r>
            <w:proofErr w:type="gramEnd"/>
            <w:r w:rsidRPr="004371E2">
              <w:rPr>
                <w:rFonts w:ascii="Verdana" w:hAnsi="Verdana" w:cs="Arial"/>
                <w:sz w:val="20"/>
                <w:szCs w:val="20"/>
              </w:rPr>
              <w:t xml:space="preserve"> for Alert Generation and push to GitHub.</w:t>
            </w:r>
          </w:p>
          <w:p w:rsidR="002E6BFB"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Monitor daily deployment script and support daily production release which push GitHub changes to Splunk.</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Troubleshooting the event break issues for large data.</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Troubleshooting deployment configuration issues.</w:t>
            </w:r>
          </w:p>
          <w:p w:rsidR="002E6BFB" w:rsidRPr="00670069"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Post deployment validation.</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Writing complex queries, and optimizing them to increase performance.</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Managing configuration files in GitHub for version control.</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Understanding the requi</w:t>
            </w:r>
            <w:bookmarkStart w:id="0" w:name="_GoBack"/>
            <w:bookmarkEnd w:id="0"/>
            <w:r w:rsidRPr="004371E2">
              <w:rPr>
                <w:rFonts w:ascii="Verdana" w:hAnsi="Verdana" w:cs="Arial"/>
                <w:sz w:val="20"/>
                <w:szCs w:val="20"/>
              </w:rPr>
              <w:t>rement from ServiceNow Incidents and tas</w:t>
            </w:r>
            <w:r>
              <w:rPr>
                <w:rFonts w:ascii="Verdana" w:hAnsi="Verdana" w:cs="Arial"/>
                <w:sz w:val="20"/>
                <w:szCs w:val="20"/>
              </w:rPr>
              <w:t>ks and resolving/completing them</w:t>
            </w:r>
            <w:r w:rsidRPr="004371E2">
              <w:rPr>
                <w:rFonts w:ascii="Verdana" w:hAnsi="Verdana" w:cs="Arial"/>
                <w:sz w:val="20"/>
                <w:szCs w:val="20"/>
              </w:rPr>
              <w:t xml:space="preserve">. </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Resolving the Incidents for environment changes, real-time searches, CRC error, data not indexing, and server decommissioned requests.</w:t>
            </w:r>
          </w:p>
          <w:p w:rsidR="002E6BFB" w:rsidRPr="004371E2"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Created and maintained Summary indexing using scheduled search.</w:t>
            </w:r>
          </w:p>
          <w:p w:rsidR="002E6BFB" w:rsidRPr="00670069" w:rsidRDefault="002E6BFB" w:rsidP="0086543E">
            <w:pPr>
              <w:pStyle w:val="ListParagraph"/>
              <w:numPr>
                <w:ilvl w:val="0"/>
                <w:numId w:val="22"/>
              </w:numPr>
              <w:spacing w:after="100" w:afterAutospacing="1" w:line="276" w:lineRule="auto"/>
              <w:rPr>
                <w:rFonts w:ascii="Verdana" w:hAnsi="Verdana" w:cs="Arial"/>
                <w:sz w:val="20"/>
                <w:szCs w:val="20"/>
              </w:rPr>
            </w:pPr>
            <w:r w:rsidRPr="004371E2">
              <w:rPr>
                <w:rFonts w:ascii="Verdana" w:hAnsi="Verdana" w:cs="Arial"/>
                <w:sz w:val="20"/>
                <w:szCs w:val="20"/>
              </w:rPr>
              <w:t>Writing regex to extract fields from Splunk-web and Splunk configurations (</w:t>
            </w:r>
            <w:proofErr w:type="gramStart"/>
            <w:r w:rsidRPr="004371E2">
              <w:rPr>
                <w:rFonts w:ascii="Verdana" w:hAnsi="Verdana" w:cs="Arial"/>
                <w:sz w:val="20"/>
                <w:szCs w:val="20"/>
              </w:rPr>
              <w:t>props.conf</w:t>
            </w:r>
            <w:proofErr w:type="gramEnd"/>
            <w:r w:rsidRPr="004371E2">
              <w:rPr>
                <w:rFonts w:ascii="Verdana" w:hAnsi="Verdana" w:cs="Arial"/>
                <w:sz w:val="20"/>
                <w:szCs w:val="20"/>
              </w:rPr>
              <w:t>).</w:t>
            </w:r>
          </w:p>
          <w:p w:rsidR="002E6BFB" w:rsidRPr="00670069" w:rsidRDefault="002E6BFB" w:rsidP="0086543E">
            <w:pPr>
              <w:pStyle w:val="ListParagraph"/>
              <w:numPr>
                <w:ilvl w:val="0"/>
                <w:numId w:val="22"/>
              </w:numPr>
              <w:spacing w:after="100" w:afterAutospacing="1" w:line="276" w:lineRule="auto"/>
              <w:rPr>
                <w:rFonts w:ascii="Verdana" w:hAnsi="Verdana" w:cs="Arial"/>
                <w:sz w:val="20"/>
                <w:szCs w:val="20"/>
              </w:rPr>
            </w:pPr>
            <w:r w:rsidRPr="002B602B">
              <w:rPr>
                <w:rFonts w:ascii="Verdana" w:hAnsi="Verdana" w:cs="Arial"/>
                <w:sz w:val="20"/>
                <w:szCs w:val="20"/>
              </w:rPr>
              <w:t>Man</w:t>
            </w:r>
            <w:r>
              <w:rPr>
                <w:rFonts w:ascii="Verdana" w:hAnsi="Verdana" w:cs="Arial"/>
                <w:sz w:val="20"/>
                <w:szCs w:val="20"/>
              </w:rPr>
              <w:t>aging roles and users to give permissions on Splunk Search-head.</w:t>
            </w:r>
          </w:p>
        </w:tc>
      </w:tr>
    </w:tbl>
    <w:p w:rsidR="002E6BFB" w:rsidRPr="0060684B" w:rsidRDefault="002E6BFB" w:rsidP="002F430A">
      <w:pPr>
        <w:spacing w:after="0"/>
        <w:rPr>
          <w:rFonts w:ascii="Verdana" w:hAnsi="Verdana" w:cs="Arial"/>
          <w:b/>
          <w:sz w:val="20"/>
          <w:szCs w:val="20"/>
          <w:u w:val="single"/>
        </w:rPr>
      </w:pPr>
    </w:p>
    <w:p w:rsidR="00627B04" w:rsidRPr="0060684B" w:rsidRDefault="00627B04" w:rsidP="002F430A">
      <w:pPr>
        <w:spacing w:after="0"/>
        <w:rPr>
          <w:rFonts w:ascii="Verdana" w:hAnsi="Verdana" w:cs="Arial"/>
          <w:b/>
          <w:sz w:val="20"/>
          <w:szCs w:val="20"/>
          <w:u w:val="single"/>
        </w:rPr>
      </w:pPr>
    </w:p>
    <w:tbl>
      <w:tblPr>
        <w:tblStyle w:val="TableGrid"/>
        <w:tblW w:w="0" w:type="auto"/>
        <w:tblLook w:val="04A0" w:firstRow="1" w:lastRow="0" w:firstColumn="1" w:lastColumn="0" w:noHBand="0" w:noVBand="1"/>
      </w:tblPr>
      <w:tblGrid>
        <w:gridCol w:w="1008"/>
        <w:gridCol w:w="14"/>
        <w:gridCol w:w="7994"/>
      </w:tblGrid>
      <w:tr w:rsidR="008A4337" w:rsidRPr="0060684B" w:rsidTr="00E258BA">
        <w:trPr>
          <w:trHeight w:val="339"/>
        </w:trPr>
        <w:tc>
          <w:tcPr>
            <w:tcW w:w="9016" w:type="dxa"/>
            <w:gridSpan w:val="3"/>
            <w:vAlign w:val="center"/>
          </w:tcPr>
          <w:p w:rsidR="008A4337" w:rsidRPr="0060684B" w:rsidRDefault="00CA5AED" w:rsidP="008A4337">
            <w:pPr>
              <w:rPr>
                <w:rFonts w:ascii="Verdana" w:hAnsi="Verdana" w:cs="Arial"/>
                <w:b/>
                <w:sz w:val="20"/>
                <w:szCs w:val="20"/>
              </w:rPr>
            </w:pPr>
            <w:r>
              <w:rPr>
                <w:rFonts w:ascii="Verdana" w:hAnsi="Verdana" w:cs="Arial"/>
                <w:b/>
                <w:sz w:val="20"/>
                <w:szCs w:val="20"/>
              </w:rPr>
              <w:t>Current Employer’s Name -</w:t>
            </w:r>
            <w:r w:rsidR="008A4337" w:rsidRPr="0060684B">
              <w:rPr>
                <w:rFonts w:ascii="Verdana" w:hAnsi="Verdana" w:cs="Arial"/>
                <w:b/>
                <w:sz w:val="20"/>
                <w:szCs w:val="20"/>
              </w:rPr>
              <w:t xml:space="preserve"> </w:t>
            </w:r>
            <w:r w:rsidR="008A4337" w:rsidRPr="0060684B">
              <w:rPr>
                <w:rFonts w:ascii="Verdana" w:hAnsi="Verdana" w:cs="Arial"/>
                <w:sz w:val="20"/>
                <w:szCs w:val="20"/>
              </w:rPr>
              <w:t>COGNIZANT TECHNOLOGY SOLUTIONS</w:t>
            </w:r>
          </w:p>
        </w:tc>
      </w:tr>
      <w:tr w:rsidR="00790571" w:rsidRPr="0060684B" w:rsidTr="00E8022A">
        <w:tc>
          <w:tcPr>
            <w:tcW w:w="9016" w:type="dxa"/>
            <w:gridSpan w:val="3"/>
            <w:vAlign w:val="center"/>
          </w:tcPr>
          <w:p w:rsidR="00790571" w:rsidRPr="0060684B" w:rsidRDefault="00790571" w:rsidP="00790571">
            <w:pPr>
              <w:pStyle w:val="Cog-body"/>
              <w:spacing w:line="280" w:lineRule="atLeast"/>
              <w:ind w:left="0"/>
              <w:rPr>
                <w:rFonts w:ascii="Verdana" w:hAnsi="Verdana" w:cs="Arial"/>
              </w:rPr>
            </w:pPr>
            <w:r w:rsidRPr="0060684B">
              <w:rPr>
                <w:rFonts w:ascii="Verdana" w:hAnsi="Verdana" w:cs="Arial"/>
                <w:b/>
              </w:rPr>
              <w:t>Technology</w:t>
            </w:r>
            <w:r>
              <w:rPr>
                <w:rFonts w:ascii="Verdana" w:hAnsi="Verdana" w:cs="Arial"/>
                <w:b/>
              </w:rPr>
              <w:t xml:space="preserve"> - </w:t>
            </w:r>
            <w:r w:rsidRPr="0060684B">
              <w:rPr>
                <w:rFonts w:ascii="Verdana" w:eastAsiaTheme="minorHAnsi" w:hAnsi="Verdana" w:cs="Arial"/>
                <w:lang w:val="en-IN"/>
              </w:rPr>
              <w:t>Big Data Analytics with</w:t>
            </w:r>
            <w:r w:rsidRPr="0060684B">
              <w:rPr>
                <w:rFonts w:cs="Arial"/>
              </w:rPr>
              <w:t xml:space="preserve"> </w:t>
            </w:r>
            <w:r w:rsidRPr="0060684B">
              <w:rPr>
                <w:rFonts w:ascii="Verdana" w:eastAsiaTheme="minorHAnsi" w:hAnsi="Verdana" w:cs="Arial"/>
                <w:lang w:val="en-IN"/>
              </w:rPr>
              <w:t>SPLUNK</w:t>
            </w:r>
            <w:r w:rsidRPr="0060684B">
              <w:rPr>
                <w:rFonts w:ascii="Verdana" w:hAnsi="Verdana" w:cs="Arial"/>
              </w:rPr>
              <w:t xml:space="preserve"> (November 2015 - May 2017)</w:t>
            </w:r>
          </w:p>
        </w:tc>
      </w:tr>
      <w:tr w:rsidR="00EC65A2" w:rsidRPr="0060684B" w:rsidTr="00790571">
        <w:tc>
          <w:tcPr>
            <w:tcW w:w="1008" w:type="dxa"/>
          </w:tcPr>
          <w:p w:rsidR="00CE44D9" w:rsidRPr="0060684B" w:rsidRDefault="00CE44D9" w:rsidP="00CE44D9">
            <w:pPr>
              <w:jc w:val="center"/>
              <w:rPr>
                <w:rFonts w:ascii="Verdana" w:hAnsi="Verdana" w:cs="Arial"/>
                <w:b/>
                <w:sz w:val="20"/>
                <w:szCs w:val="20"/>
              </w:rPr>
            </w:pPr>
          </w:p>
          <w:p w:rsidR="00EC65A2" w:rsidRPr="0060684B" w:rsidRDefault="00EC65A2" w:rsidP="00CE44D9">
            <w:pPr>
              <w:jc w:val="center"/>
              <w:rPr>
                <w:rFonts w:ascii="Verdana" w:hAnsi="Verdana" w:cs="Arial"/>
                <w:b/>
                <w:sz w:val="20"/>
                <w:szCs w:val="20"/>
              </w:rPr>
            </w:pPr>
            <w:r w:rsidRPr="0060684B">
              <w:rPr>
                <w:rFonts w:ascii="Verdana" w:hAnsi="Verdana" w:cs="Arial"/>
                <w:b/>
                <w:sz w:val="20"/>
                <w:szCs w:val="20"/>
              </w:rPr>
              <w:t>POC</w:t>
            </w:r>
          </w:p>
          <w:p w:rsidR="00EC65A2" w:rsidRPr="0060684B" w:rsidRDefault="00EC65A2" w:rsidP="00CE44D9">
            <w:pPr>
              <w:jc w:val="center"/>
              <w:rPr>
                <w:rFonts w:ascii="Verdana" w:hAnsi="Verdana" w:cs="Arial"/>
                <w:b/>
                <w:sz w:val="20"/>
                <w:szCs w:val="20"/>
                <w:u w:val="single"/>
              </w:rPr>
            </w:pPr>
          </w:p>
        </w:tc>
        <w:tc>
          <w:tcPr>
            <w:tcW w:w="8008" w:type="dxa"/>
            <w:gridSpan w:val="2"/>
          </w:tcPr>
          <w:p w:rsidR="00CE44D9" w:rsidRPr="0060684B" w:rsidRDefault="00CE44D9" w:rsidP="00EC65A2">
            <w:pPr>
              <w:rPr>
                <w:rFonts w:ascii="Verdana" w:hAnsi="Verdana" w:cs="Arial"/>
                <w:sz w:val="20"/>
                <w:szCs w:val="20"/>
              </w:rPr>
            </w:pPr>
          </w:p>
          <w:p w:rsidR="00EF691D" w:rsidRPr="0060684B" w:rsidRDefault="00B3582B" w:rsidP="00EC65A2">
            <w:pPr>
              <w:rPr>
                <w:rFonts w:ascii="Verdana" w:hAnsi="Verdana" w:cs="Arial"/>
                <w:b/>
                <w:sz w:val="20"/>
                <w:szCs w:val="20"/>
              </w:rPr>
            </w:pPr>
            <w:r w:rsidRPr="0060684B">
              <w:rPr>
                <w:rFonts w:ascii="Verdana" w:hAnsi="Verdana" w:cs="Arial"/>
                <w:b/>
                <w:sz w:val="20"/>
                <w:szCs w:val="20"/>
              </w:rPr>
              <w:t>Understand P</w:t>
            </w:r>
            <w:r w:rsidR="00EF691D" w:rsidRPr="0060684B">
              <w:rPr>
                <w:rFonts w:ascii="Verdana" w:hAnsi="Verdana" w:cs="Arial"/>
                <w:b/>
                <w:sz w:val="20"/>
                <w:szCs w:val="20"/>
              </w:rPr>
              <w:t>roblem statement</w:t>
            </w:r>
          </w:p>
          <w:p w:rsidR="00B3582B" w:rsidRPr="0060684B" w:rsidRDefault="00B3582B" w:rsidP="00EC65A2">
            <w:pPr>
              <w:rPr>
                <w:rFonts w:ascii="Verdana" w:hAnsi="Verdana" w:cs="Arial"/>
                <w:b/>
                <w:sz w:val="20"/>
                <w:szCs w:val="20"/>
              </w:rPr>
            </w:pPr>
          </w:p>
          <w:p w:rsidR="00B3582B" w:rsidRPr="0060684B" w:rsidRDefault="00B3582B" w:rsidP="00B3582B">
            <w:pPr>
              <w:rPr>
                <w:rFonts w:ascii="Verdana" w:hAnsi="Verdana" w:cs="Arial"/>
                <w:b/>
                <w:sz w:val="20"/>
                <w:szCs w:val="20"/>
              </w:rPr>
            </w:pPr>
            <w:r w:rsidRPr="0060684B">
              <w:rPr>
                <w:rFonts w:ascii="Verdana" w:hAnsi="Verdana" w:cs="Arial"/>
                <w:sz w:val="20"/>
                <w:szCs w:val="20"/>
              </w:rPr>
              <w:t xml:space="preserve">To provide Production Support team a tool which help to investigate and integrate log files across multiple system </w:t>
            </w:r>
            <w:r w:rsidR="00DF6A9B" w:rsidRPr="0060684B">
              <w:rPr>
                <w:rFonts w:ascii="Verdana" w:hAnsi="Verdana" w:cs="Arial"/>
                <w:sz w:val="20"/>
                <w:szCs w:val="20"/>
              </w:rPr>
              <w:t>in order to</w:t>
            </w:r>
            <w:r w:rsidRPr="0060684B">
              <w:rPr>
                <w:rFonts w:ascii="Verdana" w:hAnsi="Verdana" w:cs="Arial"/>
                <w:sz w:val="20"/>
                <w:szCs w:val="20"/>
              </w:rPr>
              <w:t xml:space="preserve"> reduce Mean Time </w:t>
            </w:r>
            <w:proofErr w:type="gramStart"/>
            <w:r w:rsidRPr="0060684B">
              <w:rPr>
                <w:rFonts w:ascii="Verdana" w:hAnsi="Verdana" w:cs="Arial"/>
                <w:sz w:val="20"/>
                <w:szCs w:val="20"/>
              </w:rPr>
              <w:t>To</w:t>
            </w:r>
            <w:proofErr w:type="gramEnd"/>
            <w:r w:rsidRPr="0060684B">
              <w:rPr>
                <w:rFonts w:ascii="Verdana" w:hAnsi="Verdana" w:cs="Arial"/>
                <w:sz w:val="20"/>
                <w:szCs w:val="20"/>
              </w:rPr>
              <w:t xml:space="preserve"> Resolve for Incidents (MTTR)</w:t>
            </w:r>
            <w:r w:rsidR="00DF6A9B" w:rsidRPr="0060684B">
              <w:rPr>
                <w:rFonts w:ascii="Verdana" w:hAnsi="Verdana" w:cs="Arial"/>
                <w:sz w:val="20"/>
                <w:szCs w:val="20"/>
              </w:rPr>
              <w:t xml:space="preserve"> of the payment chain</w:t>
            </w:r>
            <w:r w:rsidRPr="0060684B">
              <w:rPr>
                <w:rFonts w:ascii="Verdana" w:hAnsi="Verdana" w:cs="Arial"/>
                <w:sz w:val="20"/>
                <w:szCs w:val="20"/>
              </w:rPr>
              <w:t>.</w:t>
            </w:r>
            <w:r w:rsidR="00AA242E" w:rsidRPr="0060684B">
              <w:rPr>
                <w:rFonts w:ascii="Verdana" w:hAnsi="Verdana" w:cs="Arial"/>
                <w:sz w:val="20"/>
                <w:szCs w:val="20"/>
              </w:rPr>
              <w:t xml:space="preserve"> Also create dashboard </w:t>
            </w:r>
            <w:r w:rsidR="00AA242E" w:rsidRPr="0060684B">
              <w:rPr>
                <w:rFonts w:ascii="Verdana" w:hAnsi="Verdana" w:cs="Arial"/>
                <w:sz w:val="20"/>
                <w:szCs w:val="20"/>
              </w:rPr>
              <w:lastRenderedPageBreak/>
              <w:t>for management to showcase pending or stuck transactions from future dates so that proactive actions can be taken to make transaction successful.</w:t>
            </w:r>
          </w:p>
          <w:p w:rsidR="00B3582B" w:rsidRPr="0060684B" w:rsidRDefault="00B3582B" w:rsidP="00EC65A2">
            <w:pPr>
              <w:rPr>
                <w:rFonts w:ascii="Verdana" w:hAnsi="Verdana" w:cs="Arial"/>
                <w:b/>
                <w:sz w:val="20"/>
                <w:szCs w:val="20"/>
              </w:rPr>
            </w:pPr>
          </w:p>
          <w:p w:rsidR="00B3582B" w:rsidRPr="0060684B" w:rsidRDefault="00B3582B" w:rsidP="00B3582B">
            <w:pPr>
              <w:rPr>
                <w:rFonts w:ascii="Verdana" w:hAnsi="Verdana" w:cs="Arial"/>
                <w:b/>
                <w:sz w:val="20"/>
                <w:szCs w:val="20"/>
              </w:rPr>
            </w:pPr>
            <w:r w:rsidRPr="0060684B">
              <w:rPr>
                <w:rFonts w:ascii="Verdana" w:hAnsi="Verdana" w:cs="Arial"/>
                <w:b/>
                <w:sz w:val="20"/>
                <w:szCs w:val="20"/>
              </w:rPr>
              <w:t xml:space="preserve">Roles and Responsibilities </w:t>
            </w:r>
          </w:p>
          <w:p w:rsidR="00B3582B" w:rsidRPr="0060684B" w:rsidRDefault="00B3582B" w:rsidP="00EC65A2">
            <w:pPr>
              <w:rPr>
                <w:rFonts w:ascii="Verdana" w:hAnsi="Verdana" w:cs="Arial"/>
                <w:b/>
                <w:sz w:val="20"/>
                <w:szCs w:val="20"/>
              </w:rPr>
            </w:pPr>
          </w:p>
          <w:p w:rsidR="00B3582B" w:rsidRPr="0060684B" w:rsidRDefault="00B3582B" w:rsidP="003E1EAD">
            <w:pPr>
              <w:pStyle w:val="ListParagraph"/>
              <w:numPr>
                <w:ilvl w:val="0"/>
                <w:numId w:val="18"/>
              </w:numPr>
              <w:rPr>
                <w:rFonts w:ascii="Verdana" w:hAnsi="Verdana" w:cs="Arial"/>
                <w:sz w:val="20"/>
                <w:szCs w:val="20"/>
              </w:rPr>
            </w:pPr>
            <w:r w:rsidRPr="0060684B">
              <w:rPr>
                <w:rFonts w:ascii="Verdana" w:hAnsi="Verdana" w:cs="Arial"/>
                <w:sz w:val="20"/>
                <w:szCs w:val="20"/>
              </w:rPr>
              <w:t>Requirement</w:t>
            </w:r>
            <w:r w:rsidR="007D0347" w:rsidRPr="0060684B">
              <w:rPr>
                <w:rFonts w:ascii="Verdana" w:hAnsi="Verdana" w:cs="Arial"/>
                <w:sz w:val="20"/>
                <w:szCs w:val="20"/>
              </w:rPr>
              <w:t xml:space="preserve"> Gathering</w:t>
            </w:r>
            <w:r w:rsidR="00342E57" w:rsidRPr="0060684B">
              <w:rPr>
                <w:rFonts w:ascii="Verdana" w:hAnsi="Verdana" w:cs="Arial"/>
                <w:sz w:val="20"/>
                <w:szCs w:val="20"/>
              </w:rPr>
              <w:t xml:space="preserve"> to understand the payment flow.</w:t>
            </w:r>
          </w:p>
          <w:p w:rsidR="00AA242E" w:rsidRPr="0060684B" w:rsidRDefault="00CB7BEA" w:rsidP="00CB7BEA">
            <w:pPr>
              <w:numPr>
                <w:ilvl w:val="0"/>
                <w:numId w:val="16"/>
              </w:numPr>
              <w:tabs>
                <w:tab w:val="left" w:pos="990"/>
              </w:tabs>
              <w:spacing w:line="276" w:lineRule="auto"/>
              <w:jc w:val="both"/>
              <w:rPr>
                <w:rFonts w:ascii="Verdana" w:hAnsi="Verdana"/>
                <w:bCs/>
                <w:sz w:val="20"/>
                <w:szCs w:val="20"/>
              </w:rPr>
            </w:pPr>
            <w:r w:rsidRPr="0060684B">
              <w:rPr>
                <w:rFonts w:ascii="Verdana" w:hAnsi="Verdana" w:cs="Arial"/>
                <w:sz w:val="20"/>
                <w:szCs w:val="20"/>
              </w:rPr>
              <w:t>Log Analysis</w:t>
            </w:r>
            <w:r w:rsidR="00E258BA" w:rsidRPr="0060684B">
              <w:rPr>
                <w:rFonts w:ascii="Verdana" w:hAnsi="Verdana" w:cs="Arial"/>
                <w:sz w:val="20"/>
                <w:szCs w:val="20"/>
              </w:rPr>
              <w:t xml:space="preserve"> to u</w:t>
            </w:r>
            <w:r w:rsidRPr="0060684B">
              <w:rPr>
                <w:rFonts w:ascii="Verdana" w:hAnsi="Verdana"/>
                <w:bCs/>
                <w:sz w:val="20"/>
                <w:szCs w:val="20"/>
              </w:rPr>
              <w:t>nderstand application logs for error, warning &amp; information keywords, statements and events.</w:t>
            </w:r>
          </w:p>
          <w:p w:rsidR="00EF691D" w:rsidRPr="0060684B" w:rsidRDefault="00AA242E" w:rsidP="00CB7BEA">
            <w:pPr>
              <w:numPr>
                <w:ilvl w:val="0"/>
                <w:numId w:val="16"/>
              </w:numPr>
              <w:tabs>
                <w:tab w:val="left" w:pos="990"/>
              </w:tabs>
              <w:spacing w:line="276" w:lineRule="auto"/>
              <w:jc w:val="both"/>
              <w:rPr>
                <w:rFonts w:ascii="Verdana" w:hAnsi="Verdana"/>
                <w:bCs/>
                <w:sz w:val="20"/>
                <w:szCs w:val="20"/>
              </w:rPr>
            </w:pPr>
            <w:r w:rsidRPr="0060684B">
              <w:rPr>
                <w:rFonts w:ascii="Verdana" w:hAnsi="Verdana"/>
                <w:bCs/>
                <w:sz w:val="20"/>
                <w:szCs w:val="20"/>
              </w:rPr>
              <w:t>Document the log readiness for Splunk dashboard development.</w:t>
            </w:r>
            <w:r w:rsidR="00CB7BEA" w:rsidRPr="0060684B">
              <w:rPr>
                <w:rFonts w:ascii="Verdana" w:hAnsi="Verdana"/>
                <w:bCs/>
                <w:sz w:val="20"/>
                <w:szCs w:val="20"/>
              </w:rPr>
              <w:t xml:space="preserve">  </w:t>
            </w:r>
          </w:p>
          <w:p w:rsidR="007D0347" w:rsidRPr="0060684B" w:rsidRDefault="007D0347" w:rsidP="003E1EAD">
            <w:pPr>
              <w:pStyle w:val="ListParagraph"/>
              <w:numPr>
                <w:ilvl w:val="0"/>
                <w:numId w:val="18"/>
              </w:numPr>
              <w:rPr>
                <w:rFonts w:ascii="Verdana" w:hAnsi="Verdana" w:cs="Arial"/>
                <w:sz w:val="20"/>
                <w:szCs w:val="20"/>
              </w:rPr>
            </w:pPr>
            <w:r w:rsidRPr="0060684B">
              <w:rPr>
                <w:rFonts w:ascii="Verdana" w:hAnsi="Verdana" w:cs="Arial"/>
                <w:sz w:val="20"/>
                <w:szCs w:val="20"/>
              </w:rPr>
              <w:t>Develop a dashboard prototype</w:t>
            </w:r>
            <w:r w:rsidR="003E1EAD" w:rsidRPr="0060684B">
              <w:rPr>
                <w:rFonts w:ascii="Verdana" w:hAnsi="Verdana" w:cs="Arial"/>
                <w:sz w:val="20"/>
                <w:szCs w:val="20"/>
              </w:rPr>
              <w:t>.</w:t>
            </w:r>
          </w:p>
          <w:p w:rsidR="00CB7BEA" w:rsidRPr="0060684B" w:rsidRDefault="007D0347" w:rsidP="00CB7BEA">
            <w:pPr>
              <w:numPr>
                <w:ilvl w:val="0"/>
                <w:numId w:val="19"/>
              </w:numPr>
              <w:tabs>
                <w:tab w:val="left" w:pos="990"/>
              </w:tabs>
              <w:spacing w:line="276" w:lineRule="auto"/>
              <w:jc w:val="both"/>
              <w:rPr>
                <w:rFonts w:ascii="Verdana" w:hAnsi="Verdana"/>
                <w:bCs/>
                <w:sz w:val="20"/>
                <w:szCs w:val="20"/>
              </w:rPr>
            </w:pPr>
            <w:r w:rsidRPr="0060684B">
              <w:rPr>
                <w:rFonts w:ascii="Verdana" w:hAnsi="Verdana" w:cs="Arial"/>
                <w:sz w:val="20"/>
                <w:szCs w:val="20"/>
              </w:rPr>
              <w:t xml:space="preserve">Represent Splunk Dashboard Demo </w:t>
            </w:r>
            <w:r w:rsidR="00342E57" w:rsidRPr="0060684B">
              <w:rPr>
                <w:rFonts w:ascii="Verdana" w:hAnsi="Verdana" w:cs="Arial"/>
                <w:sz w:val="20"/>
                <w:szCs w:val="20"/>
              </w:rPr>
              <w:t>to stake</w:t>
            </w:r>
            <w:r w:rsidR="00EB23AE" w:rsidRPr="0060684B">
              <w:rPr>
                <w:rFonts w:ascii="Verdana" w:hAnsi="Verdana" w:cs="Arial"/>
                <w:sz w:val="20"/>
                <w:szCs w:val="20"/>
              </w:rPr>
              <w:t>holders</w:t>
            </w:r>
            <w:r w:rsidR="003E1EAD" w:rsidRPr="0060684B">
              <w:rPr>
                <w:rFonts w:ascii="Verdana" w:hAnsi="Verdana" w:cs="Arial"/>
                <w:sz w:val="20"/>
                <w:szCs w:val="20"/>
              </w:rPr>
              <w:t>.</w:t>
            </w:r>
          </w:p>
          <w:p w:rsidR="008A4337" w:rsidRPr="0060684B" w:rsidRDefault="00CB7BEA" w:rsidP="00342E57">
            <w:pPr>
              <w:numPr>
                <w:ilvl w:val="0"/>
                <w:numId w:val="19"/>
              </w:numPr>
              <w:tabs>
                <w:tab w:val="left" w:pos="990"/>
              </w:tabs>
              <w:spacing w:line="276" w:lineRule="auto"/>
              <w:jc w:val="both"/>
              <w:rPr>
                <w:rFonts w:ascii="Verdana" w:hAnsi="Verdana"/>
                <w:bCs/>
                <w:sz w:val="20"/>
                <w:szCs w:val="20"/>
              </w:rPr>
            </w:pPr>
            <w:r w:rsidRPr="0060684B">
              <w:rPr>
                <w:rFonts w:ascii="Verdana" w:hAnsi="Verdana"/>
                <w:bCs/>
                <w:sz w:val="20"/>
                <w:szCs w:val="20"/>
              </w:rPr>
              <w:t xml:space="preserve">Create functional &amp; </w:t>
            </w:r>
            <w:r w:rsidR="00342E57" w:rsidRPr="0060684B">
              <w:rPr>
                <w:rFonts w:ascii="Verdana" w:hAnsi="Verdana"/>
                <w:bCs/>
                <w:sz w:val="20"/>
                <w:szCs w:val="20"/>
              </w:rPr>
              <w:t>technical</w:t>
            </w:r>
            <w:r w:rsidRPr="0060684B">
              <w:rPr>
                <w:rFonts w:ascii="Verdana" w:hAnsi="Verdana"/>
                <w:bCs/>
                <w:sz w:val="20"/>
                <w:szCs w:val="20"/>
              </w:rPr>
              <w:t xml:space="preserve"> design document </w:t>
            </w:r>
            <w:r w:rsidR="00117ADF" w:rsidRPr="0060684B">
              <w:rPr>
                <w:rFonts w:ascii="Verdana" w:hAnsi="Verdana"/>
                <w:bCs/>
                <w:sz w:val="20"/>
                <w:szCs w:val="20"/>
              </w:rPr>
              <w:t xml:space="preserve">based on POC use case </w:t>
            </w:r>
            <w:r w:rsidRPr="0060684B">
              <w:rPr>
                <w:rFonts w:ascii="Verdana" w:hAnsi="Verdana"/>
                <w:bCs/>
                <w:sz w:val="20"/>
                <w:szCs w:val="20"/>
              </w:rPr>
              <w:t xml:space="preserve">and get </w:t>
            </w:r>
            <w:r w:rsidR="00117ADF" w:rsidRPr="0060684B">
              <w:rPr>
                <w:rFonts w:ascii="Verdana" w:hAnsi="Verdana" w:cs="Arial"/>
                <w:sz w:val="20"/>
                <w:szCs w:val="20"/>
              </w:rPr>
              <w:t>Sign-Off</w:t>
            </w:r>
            <w:r w:rsidRPr="0060684B">
              <w:rPr>
                <w:rFonts w:ascii="Verdana" w:hAnsi="Verdana"/>
                <w:bCs/>
                <w:sz w:val="20"/>
                <w:szCs w:val="20"/>
              </w:rPr>
              <w:t xml:space="preserve"> from all stake holders</w:t>
            </w:r>
            <w:r w:rsidR="00342E57" w:rsidRPr="0060684B">
              <w:rPr>
                <w:rFonts w:ascii="Verdana" w:hAnsi="Verdana"/>
                <w:bCs/>
                <w:sz w:val="20"/>
                <w:szCs w:val="20"/>
              </w:rPr>
              <w:t>.</w:t>
            </w:r>
          </w:p>
          <w:p w:rsidR="00342E57" w:rsidRPr="0060684B" w:rsidRDefault="00342E57" w:rsidP="00342E57">
            <w:pPr>
              <w:tabs>
                <w:tab w:val="left" w:pos="990"/>
              </w:tabs>
              <w:spacing w:line="276" w:lineRule="auto"/>
              <w:ind w:left="360"/>
              <w:jc w:val="both"/>
              <w:rPr>
                <w:rFonts w:ascii="Verdana" w:hAnsi="Verdana"/>
                <w:bCs/>
                <w:sz w:val="20"/>
                <w:szCs w:val="20"/>
              </w:rPr>
            </w:pPr>
          </w:p>
        </w:tc>
      </w:tr>
      <w:tr w:rsidR="00EC65A2" w:rsidRPr="0060684B" w:rsidTr="00B438F2">
        <w:tc>
          <w:tcPr>
            <w:tcW w:w="1022" w:type="dxa"/>
            <w:gridSpan w:val="2"/>
          </w:tcPr>
          <w:p w:rsidR="00B518C0" w:rsidRDefault="00B518C0" w:rsidP="0005296C">
            <w:pPr>
              <w:jc w:val="center"/>
              <w:rPr>
                <w:rFonts w:ascii="Verdana" w:hAnsi="Verdana" w:cs="Arial"/>
                <w:b/>
                <w:sz w:val="20"/>
                <w:szCs w:val="20"/>
              </w:rPr>
            </w:pPr>
          </w:p>
          <w:p w:rsidR="00EC65A2" w:rsidRPr="0060684B" w:rsidRDefault="00CE44D9" w:rsidP="0005296C">
            <w:pPr>
              <w:jc w:val="center"/>
              <w:rPr>
                <w:rFonts w:ascii="Verdana" w:hAnsi="Verdana" w:cs="Arial"/>
                <w:b/>
                <w:sz w:val="20"/>
                <w:szCs w:val="20"/>
              </w:rPr>
            </w:pPr>
            <w:r w:rsidRPr="0060684B">
              <w:rPr>
                <w:rFonts w:ascii="Verdana" w:hAnsi="Verdana" w:cs="Arial"/>
                <w:b/>
                <w:sz w:val="20"/>
                <w:szCs w:val="20"/>
              </w:rPr>
              <w:t>Project</w:t>
            </w:r>
          </w:p>
        </w:tc>
        <w:tc>
          <w:tcPr>
            <w:tcW w:w="7994" w:type="dxa"/>
            <w:vAlign w:val="center"/>
          </w:tcPr>
          <w:p w:rsidR="00B518C0" w:rsidRDefault="00B518C0" w:rsidP="00B518C0">
            <w:pPr>
              <w:rPr>
                <w:rFonts w:ascii="Verdana" w:hAnsi="Verdana" w:cs="Arial"/>
                <w:b/>
                <w:sz w:val="20"/>
                <w:szCs w:val="20"/>
              </w:rPr>
            </w:pPr>
          </w:p>
          <w:p w:rsidR="00C42784" w:rsidRDefault="00B518C0" w:rsidP="00B518C0">
            <w:pPr>
              <w:rPr>
                <w:rFonts w:ascii="Verdana" w:hAnsi="Verdana" w:cs="Arial"/>
                <w:b/>
                <w:sz w:val="20"/>
                <w:szCs w:val="20"/>
              </w:rPr>
            </w:pPr>
            <w:r>
              <w:rPr>
                <w:rFonts w:ascii="Verdana" w:hAnsi="Verdana" w:cs="Arial"/>
                <w:b/>
                <w:sz w:val="20"/>
                <w:szCs w:val="20"/>
              </w:rPr>
              <w:t>T</w:t>
            </w:r>
            <w:r w:rsidR="00CE44D9" w:rsidRPr="0060684B">
              <w:rPr>
                <w:rFonts w:ascii="Verdana" w:hAnsi="Verdana" w:cs="Arial"/>
                <w:b/>
                <w:sz w:val="20"/>
                <w:szCs w:val="20"/>
              </w:rPr>
              <w:t xml:space="preserve">o </w:t>
            </w:r>
            <w:r w:rsidR="00C42784" w:rsidRPr="0060684B">
              <w:rPr>
                <w:rFonts w:ascii="Verdana" w:hAnsi="Verdana" w:cs="Arial"/>
                <w:b/>
                <w:sz w:val="20"/>
                <w:szCs w:val="20"/>
              </w:rPr>
              <w:t xml:space="preserve">build dashboards </w:t>
            </w:r>
            <w:r w:rsidR="003E1EAD" w:rsidRPr="0060684B">
              <w:rPr>
                <w:rFonts w:ascii="Verdana" w:hAnsi="Verdana" w:cs="Arial"/>
                <w:b/>
                <w:sz w:val="20"/>
                <w:szCs w:val="20"/>
              </w:rPr>
              <w:t xml:space="preserve">for </w:t>
            </w:r>
            <w:r w:rsidR="00C42784" w:rsidRPr="0060684B">
              <w:rPr>
                <w:rFonts w:ascii="Verdana" w:hAnsi="Verdana" w:cs="Arial"/>
                <w:b/>
                <w:sz w:val="20"/>
                <w:szCs w:val="20"/>
              </w:rPr>
              <w:t>P</w:t>
            </w:r>
            <w:r w:rsidR="003E1EAD" w:rsidRPr="0060684B">
              <w:rPr>
                <w:rFonts w:ascii="Verdana" w:hAnsi="Verdana" w:cs="Arial"/>
                <w:b/>
                <w:sz w:val="20"/>
                <w:szCs w:val="20"/>
              </w:rPr>
              <w:t xml:space="preserve">roduction </w:t>
            </w:r>
            <w:r w:rsidR="00C42784" w:rsidRPr="0060684B">
              <w:rPr>
                <w:rFonts w:ascii="Verdana" w:hAnsi="Verdana" w:cs="Arial"/>
                <w:b/>
                <w:sz w:val="20"/>
                <w:szCs w:val="20"/>
              </w:rPr>
              <w:t>S</w:t>
            </w:r>
            <w:r w:rsidR="003E1EAD" w:rsidRPr="0060684B">
              <w:rPr>
                <w:rFonts w:ascii="Verdana" w:hAnsi="Verdana" w:cs="Arial"/>
                <w:b/>
                <w:sz w:val="20"/>
                <w:szCs w:val="20"/>
              </w:rPr>
              <w:t>upport</w:t>
            </w:r>
            <w:r w:rsidR="00C42784" w:rsidRPr="0060684B">
              <w:rPr>
                <w:rFonts w:ascii="Verdana" w:hAnsi="Verdana" w:cs="Arial"/>
                <w:b/>
                <w:sz w:val="20"/>
                <w:szCs w:val="20"/>
              </w:rPr>
              <w:t xml:space="preserve"> team</w:t>
            </w:r>
            <w:r w:rsidR="008A4337" w:rsidRPr="0060684B">
              <w:rPr>
                <w:rFonts w:ascii="Verdana" w:hAnsi="Verdana" w:cs="Arial"/>
                <w:b/>
                <w:sz w:val="20"/>
                <w:szCs w:val="20"/>
              </w:rPr>
              <w:t>.</w:t>
            </w:r>
          </w:p>
          <w:p w:rsidR="00B518C0" w:rsidRPr="00B518C0" w:rsidRDefault="00B518C0" w:rsidP="00B518C0">
            <w:pPr>
              <w:rPr>
                <w:rFonts w:ascii="Verdana" w:hAnsi="Verdana" w:cs="Arial"/>
                <w:b/>
                <w:sz w:val="20"/>
                <w:szCs w:val="20"/>
              </w:rPr>
            </w:pPr>
          </w:p>
          <w:p w:rsidR="00E44AF7" w:rsidRPr="0060684B" w:rsidRDefault="003E1EAD" w:rsidP="00B518C0">
            <w:pPr>
              <w:rPr>
                <w:rFonts w:ascii="Verdana" w:hAnsi="Verdana" w:cs="Arial"/>
                <w:sz w:val="20"/>
                <w:szCs w:val="20"/>
              </w:rPr>
            </w:pPr>
            <w:r w:rsidRPr="0060684B">
              <w:rPr>
                <w:rFonts w:ascii="Verdana" w:hAnsi="Verdana" w:cs="Arial"/>
                <w:sz w:val="20"/>
                <w:szCs w:val="20"/>
              </w:rPr>
              <w:t>Analyse and understand transaction payment systems.</w:t>
            </w:r>
          </w:p>
          <w:p w:rsidR="005B2C31" w:rsidRPr="0060684B" w:rsidRDefault="003E1EAD" w:rsidP="00B518C0">
            <w:pPr>
              <w:snapToGrid w:val="0"/>
              <w:outlineLvl w:val="3"/>
              <w:rPr>
                <w:rFonts w:ascii="Verdana" w:hAnsi="Verdana" w:cs="Arial"/>
                <w:sz w:val="20"/>
                <w:szCs w:val="20"/>
              </w:rPr>
            </w:pPr>
            <w:r w:rsidRPr="0060684B">
              <w:rPr>
                <w:rFonts w:ascii="Verdana" w:hAnsi="Verdana" w:cs="Arial"/>
                <w:sz w:val="20"/>
                <w:szCs w:val="20"/>
              </w:rPr>
              <w:t>Create S</w:t>
            </w:r>
            <w:r w:rsidR="00E44AF7" w:rsidRPr="0060684B">
              <w:rPr>
                <w:rFonts w:ascii="Verdana" w:hAnsi="Verdana" w:cs="Arial"/>
                <w:sz w:val="20"/>
                <w:szCs w:val="20"/>
              </w:rPr>
              <w:t>plunk health check dashboards</w:t>
            </w:r>
            <w:r w:rsidR="00A348A7" w:rsidRPr="0060684B">
              <w:rPr>
                <w:rFonts w:ascii="Verdana" w:hAnsi="Verdana" w:cs="Arial"/>
                <w:sz w:val="20"/>
                <w:szCs w:val="20"/>
              </w:rPr>
              <w:t>,</w:t>
            </w:r>
            <w:r w:rsidR="00EE046C" w:rsidRPr="0060684B">
              <w:rPr>
                <w:rFonts w:ascii="Verdana" w:hAnsi="Verdana" w:cs="Arial"/>
                <w:sz w:val="20"/>
                <w:szCs w:val="20"/>
              </w:rPr>
              <w:t xml:space="preserve"> b</w:t>
            </w:r>
            <w:r w:rsidR="00E44AF7" w:rsidRPr="0060684B">
              <w:rPr>
                <w:rFonts w:ascii="Verdana" w:hAnsi="Verdana" w:cs="Arial"/>
                <w:sz w:val="20"/>
                <w:szCs w:val="20"/>
              </w:rPr>
              <w:t xml:space="preserve">ased on application logs of different systems </w:t>
            </w:r>
            <w:r w:rsidR="00EE046C" w:rsidRPr="0060684B">
              <w:rPr>
                <w:rFonts w:ascii="Verdana" w:hAnsi="Verdana" w:cs="Arial"/>
                <w:sz w:val="20"/>
                <w:szCs w:val="20"/>
              </w:rPr>
              <w:t>to</w:t>
            </w:r>
            <w:r w:rsidR="00E44AF7" w:rsidRPr="0060684B">
              <w:rPr>
                <w:rFonts w:ascii="Verdana" w:hAnsi="Verdana" w:cs="Arial"/>
                <w:sz w:val="20"/>
                <w:szCs w:val="20"/>
              </w:rPr>
              <w:t xml:space="preserve"> monitor failed and successful transaction</w:t>
            </w:r>
            <w:r w:rsidR="00A348A7" w:rsidRPr="0060684B">
              <w:rPr>
                <w:rFonts w:ascii="Verdana" w:hAnsi="Verdana" w:cs="Arial"/>
                <w:sz w:val="20"/>
                <w:szCs w:val="20"/>
              </w:rPr>
              <w:t>s</w:t>
            </w:r>
            <w:r w:rsidR="00E44AF7" w:rsidRPr="0060684B">
              <w:rPr>
                <w:rFonts w:ascii="Verdana" w:hAnsi="Verdana" w:cs="Arial"/>
                <w:sz w:val="20"/>
                <w:szCs w:val="20"/>
              </w:rPr>
              <w:t>.</w:t>
            </w:r>
          </w:p>
          <w:p w:rsidR="005B2C31" w:rsidRPr="0060684B" w:rsidRDefault="005B2C31" w:rsidP="00B518C0">
            <w:pPr>
              <w:snapToGrid w:val="0"/>
              <w:outlineLvl w:val="3"/>
              <w:rPr>
                <w:rFonts w:ascii="Verdana" w:hAnsi="Verdana" w:cs="Arial"/>
                <w:sz w:val="20"/>
                <w:szCs w:val="20"/>
              </w:rPr>
            </w:pPr>
          </w:p>
          <w:p w:rsidR="00E44AF7" w:rsidRPr="0060684B" w:rsidRDefault="00E44AF7" w:rsidP="00B518C0">
            <w:pPr>
              <w:snapToGrid w:val="0"/>
              <w:outlineLvl w:val="3"/>
              <w:rPr>
                <w:rFonts w:ascii="Verdana" w:hAnsi="Verdana" w:cs="Arial"/>
                <w:sz w:val="20"/>
                <w:szCs w:val="20"/>
              </w:rPr>
            </w:pPr>
            <w:r w:rsidRPr="0060684B">
              <w:rPr>
                <w:rFonts w:ascii="Verdana" w:hAnsi="Verdana" w:cs="Arial"/>
                <w:b/>
                <w:sz w:val="20"/>
                <w:szCs w:val="20"/>
              </w:rPr>
              <w:t>Roles and Responsibilities</w:t>
            </w:r>
          </w:p>
          <w:p w:rsidR="00E44AF7" w:rsidRPr="0060684B" w:rsidRDefault="00E44AF7" w:rsidP="00B518C0">
            <w:pPr>
              <w:snapToGrid w:val="0"/>
              <w:outlineLvl w:val="3"/>
              <w:rPr>
                <w:rFonts w:ascii="Verdana" w:hAnsi="Verdana" w:cs="Arial"/>
                <w:sz w:val="20"/>
                <w:szCs w:val="20"/>
              </w:rPr>
            </w:pPr>
          </w:p>
          <w:p w:rsidR="00E44AF7" w:rsidRPr="0060684B" w:rsidRDefault="00F41B18" w:rsidP="00B518C0">
            <w:pPr>
              <w:snapToGrid w:val="0"/>
              <w:outlineLvl w:val="3"/>
              <w:rPr>
                <w:rFonts w:ascii="Verdana" w:hAnsi="Verdana" w:cs="Arial"/>
                <w:sz w:val="20"/>
                <w:szCs w:val="20"/>
              </w:rPr>
            </w:pPr>
            <w:r w:rsidRPr="0060684B">
              <w:rPr>
                <w:rFonts w:ascii="Verdana" w:hAnsi="Verdana" w:cs="Arial"/>
                <w:sz w:val="20"/>
                <w:szCs w:val="20"/>
              </w:rPr>
              <w:t>Requirement Gathering</w:t>
            </w:r>
          </w:p>
          <w:p w:rsidR="00F41B18" w:rsidRPr="0060684B" w:rsidRDefault="00F41B18"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Communication with stakeholders of different system</w:t>
            </w:r>
            <w:r w:rsidR="00EE046C" w:rsidRPr="0060684B">
              <w:rPr>
                <w:rFonts w:ascii="Verdana" w:hAnsi="Verdana" w:cs="Arial"/>
                <w:sz w:val="20"/>
                <w:szCs w:val="20"/>
              </w:rPr>
              <w:t>s</w:t>
            </w:r>
            <w:r w:rsidRPr="0060684B">
              <w:rPr>
                <w:rFonts w:ascii="Verdana" w:hAnsi="Verdana" w:cs="Arial"/>
                <w:sz w:val="20"/>
                <w:szCs w:val="20"/>
              </w:rPr>
              <w:t xml:space="preserve"> to understand the flow</w:t>
            </w:r>
            <w:r w:rsidR="00342E57" w:rsidRPr="0060684B">
              <w:rPr>
                <w:rFonts w:ascii="Verdana" w:hAnsi="Verdana" w:cs="Arial"/>
                <w:sz w:val="20"/>
                <w:szCs w:val="20"/>
              </w:rPr>
              <w:t xml:space="preserve"> of different payment systems</w:t>
            </w:r>
            <w:r w:rsidRPr="0060684B">
              <w:rPr>
                <w:rFonts w:ascii="Verdana" w:hAnsi="Verdana" w:cs="Arial"/>
                <w:sz w:val="20"/>
                <w:szCs w:val="20"/>
              </w:rPr>
              <w:t>.</w:t>
            </w:r>
          </w:p>
          <w:p w:rsidR="00F41B18" w:rsidRPr="0060684B" w:rsidRDefault="00F41B18" w:rsidP="00B518C0">
            <w:pPr>
              <w:pStyle w:val="ListParagraph"/>
              <w:snapToGrid w:val="0"/>
              <w:outlineLvl w:val="3"/>
              <w:rPr>
                <w:rFonts w:ascii="Verdana" w:hAnsi="Verdana" w:cs="Arial"/>
                <w:sz w:val="20"/>
                <w:szCs w:val="20"/>
              </w:rPr>
            </w:pPr>
          </w:p>
          <w:p w:rsidR="00F41B18" w:rsidRPr="0060684B" w:rsidRDefault="00F41B18" w:rsidP="00B518C0">
            <w:pPr>
              <w:snapToGrid w:val="0"/>
              <w:outlineLvl w:val="3"/>
              <w:rPr>
                <w:rFonts w:ascii="Verdana" w:hAnsi="Verdana" w:cs="Arial"/>
                <w:sz w:val="20"/>
                <w:szCs w:val="20"/>
              </w:rPr>
            </w:pPr>
            <w:r w:rsidRPr="0060684B">
              <w:rPr>
                <w:rFonts w:ascii="Verdana" w:hAnsi="Verdana" w:cs="Arial"/>
                <w:sz w:val="20"/>
                <w:szCs w:val="20"/>
              </w:rPr>
              <w:t>Data Analysis</w:t>
            </w:r>
          </w:p>
          <w:p w:rsidR="00342E57" w:rsidRPr="0060684B" w:rsidRDefault="00342E57" w:rsidP="00B518C0">
            <w:pPr>
              <w:numPr>
                <w:ilvl w:val="0"/>
                <w:numId w:val="11"/>
              </w:numPr>
              <w:tabs>
                <w:tab w:val="left" w:pos="990"/>
              </w:tabs>
              <w:spacing w:line="276" w:lineRule="auto"/>
              <w:rPr>
                <w:rFonts w:ascii="Verdana" w:hAnsi="Verdana"/>
                <w:bCs/>
                <w:sz w:val="20"/>
                <w:szCs w:val="20"/>
              </w:rPr>
            </w:pPr>
            <w:r w:rsidRPr="0060684B">
              <w:rPr>
                <w:rFonts w:ascii="Verdana" w:hAnsi="Verdana" w:cs="Arial"/>
                <w:sz w:val="20"/>
                <w:szCs w:val="20"/>
              </w:rPr>
              <w:t>Log Analysis to u</w:t>
            </w:r>
            <w:r w:rsidRPr="0060684B">
              <w:rPr>
                <w:rFonts w:ascii="Verdana" w:hAnsi="Verdana"/>
                <w:bCs/>
                <w:sz w:val="20"/>
                <w:szCs w:val="20"/>
              </w:rPr>
              <w:t>nderstand application logs for error, warning &amp; information keywords, statements and events.</w:t>
            </w:r>
          </w:p>
          <w:p w:rsidR="00342E57" w:rsidRPr="0060684B" w:rsidRDefault="00342E57"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Data Analysis of files to derive correct timestamp, different events and co-relation ID.</w:t>
            </w:r>
          </w:p>
          <w:p w:rsidR="00580125" w:rsidRPr="0060684B" w:rsidRDefault="00580125" w:rsidP="00B518C0">
            <w:pPr>
              <w:snapToGrid w:val="0"/>
              <w:outlineLvl w:val="3"/>
              <w:rPr>
                <w:rFonts w:ascii="Verdana" w:hAnsi="Verdana" w:cs="Arial"/>
                <w:sz w:val="20"/>
                <w:szCs w:val="20"/>
              </w:rPr>
            </w:pPr>
          </w:p>
          <w:p w:rsidR="00580125" w:rsidRPr="0060684B" w:rsidRDefault="00580125" w:rsidP="00B518C0">
            <w:pPr>
              <w:snapToGrid w:val="0"/>
              <w:outlineLvl w:val="3"/>
              <w:rPr>
                <w:rFonts w:ascii="Verdana" w:hAnsi="Verdana" w:cs="Arial"/>
                <w:sz w:val="20"/>
                <w:szCs w:val="20"/>
              </w:rPr>
            </w:pPr>
            <w:r w:rsidRPr="0060684B">
              <w:rPr>
                <w:rFonts w:ascii="Verdana" w:hAnsi="Verdana" w:cs="Arial"/>
                <w:sz w:val="20"/>
                <w:szCs w:val="20"/>
              </w:rPr>
              <w:t>Splunk Setup</w:t>
            </w:r>
          </w:p>
          <w:p w:rsidR="00E258BA" w:rsidRPr="0060684B" w:rsidRDefault="00E258BA" w:rsidP="00B518C0">
            <w:pPr>
              <w:pStyle w:val="ListParagraph"/>
              <w:numPr>
                <w:ilvl w:val="0"/>
                <w:numId w:val="11"/>
              </w:numPr>
              <w:snapToGrid w:val="0"/>
              <w:outlineLvl w:val="3"/>
              <w:rPr>
                <w:rFonts w:ascii="Verdana" w:hAnsi="Verdana" w:cs="Arial"/>
                <w:sz w:val="20"/>
                <w:szCs w:val="20"/>
              </w:rPr>
            </w:pPr>
            <w:r w:rsidRPr="0060684B">
              <w:rPr>
                <w:rFonts w:ascii="Verdana" w:hAnsi="Verdana"/>
                <w:bCs/>
                <w:sz w:val="20"/>
                <w:szCs w:val="20"/>
              </w:rPr>
              <w:t xml:space="preserve">Install forwarder agent on application servers &amp; firewall port opening for </w:t>
            </w:r>
            <w:r w:rsidR="00DF6A9B" w:rsidRPr="0060684B">
              <w:rPr>
                <w:rFonts w:ascii="Verdana" w:hAnsi="Verdana"/>
                <w:bCs/>
                <w:sz w:val="20"/>
                <w:szCs w:val="20"/>
              </w:rPr>
              <w:t>DEV</w:t>
            </w:r>
            <w:r w:rsidRPr="0060684B">
              <w:rPr>
                <w:rFonts w:ascii="Verdana" w:hAnsi="Verdana"/>
                <w:bCs/>
                <w:sz w:val="20"/>
                <w:szCs w:val="20"/>
              </w:rPr>
              <w:t xml:space="preserve">, UAT and </w:t>
            </w:r>
            <w:r w:rsidR="00DF6A9B" w:rsidRPr="0060684B">
              <w:rPr>
                <w:rFonts w:ascii="Verdana" w:hAnsi="Verdana"/>
                <w:bCs/>
                <w:sz w:val="20"/>
                <w:szCs w:val="20"/>
              </w:rPr>
              <w:t>P</w:t>
            </w:r>
            <w:r w:rsidRPr="0060684B">
              <w:rPr>
                <w:rFonts w:ascii="Verdana" w:hAnsi="Verdana"/>
                <w:bCs/>
                <w:sz w:val="20"/>
                <w:szCs w:val="20"/>
              </w:rPr>
              <w:t>roduction.</w:t>
            </w:r>
          </w:p>
          <w:p w:rsidR="00E258BA" w:rsidRPr="0060684B" w:rsidRDefault="00E258BA" w:rsidP="00B518C0">
            <w:pPr>
              <w:numPr>
                <w:ilvl w:val="0"/>
                <w:numId w:val="11"/>
              </w:numPr>
              <w:tabs>
                <w:tab w:val="left" w:pos="990"/>
              </w:tabs>
              <w:spacing w:line="276" w:lineRule="auto"/>
              <w:rPr>
                <w:rFonts w:ascii="Verdana" w:hAnsi="Verdana"/>
                <w:bCs/>
                <w:sz w:val="20"/>
                <w:szCs w:val="20"/>
              </w:rPr>
            </w:pPr>
            <w:r w:rsidRPr="0060684B">
              <w:rPr>
                <w:rFonts w:ascii="Verdana" w:hAnsi="Verdana"/>
                <w:bCs/>
                <w:sz w:val="20"/>
                <w:szCs w:val="20"/>
              </w:rPr>
              <w:t>Identify source types, index name and configure Inputs.conf,</w:t>
            </w:r>
            <w:r w:rsidR="002E5EC6" w:rsidRPr="0060684B">
              <w:rPr>
                <w:rFonts w:ascii="Verdana" w:hAnsi="Verdana"/>
                <w:bCs/>
                <w:sz w:val="20"/>
                <w:szCs w:val="20"/>
              </w:rPr>
              <w:t xml:space="preserve"> and </w:t>
            </w:r>
            <w:r w:rsidRPr="0060684B">
              <w:rPr>
                <w:rFonts w:ascii="Verdana" w:hAnsi="Verdana"/>
                <w:bCs/>
                <w:sz w:val="20"/>
                <w:szCs w:val="20"/>
              </w:rPr>
              <w:t>Outputs.conf</w:t>
            </w:r>
            <w:r w:rsidR="002E5EC6" w:rsidRPr="0060684B">
              <w:rPr>
                <w:rFonts w:ascii="Verdana" w:hAnsi="Verdana"/>
                <w:bCs/>
                <w:sz w:val="20"/>
                <w:szCs w:val="20"/>
              </w:rPr>
              <w:t xml:space="preserve"> to point-out data to Splunk Indexers</w:t>
            </w:r>
            <w:r w:rsidRPr="0060684B">
              <w:rPr>
                <w:rFonts w:ascii="Verdana" w:hAnsi="Verdana"/>
                <w:bCs/>
                <w:sz w:val="20"/>
                <w:szCs w:val="20"/>
              </w:rPr>
              <w:t>.</w:t>
            </w:r>
          </w:p>
          <w:p w:rsidR="00580125" w:rsidRPr="0060684B" w:rsidRDefault="00580125" w:rsidP="00B518C0">
            <w:pPr>
              <w:pStyle w:val="ListParagraph"/>
              <w:numPr>
                <w:ilvl w:val="0"/>
                <w:numId w:val="11"/>
              </w:numPr>
              <w:snapToGrid w:val="0"/>
              <w:outlineLvl w:val="3"/>
              <w:rPr>
                <w:rStyle w:val="CharAttribute17"/>
                <w:rFonts w:ascii="Verdana" w:eastAsia="Calibri" w:hAnsi="Verdana" w:cs="Arial"/>
                <w:sz w:val="20"/>
                <w:szCs w:val="20"/>
                <w:shd w:val="clear" w:color="auto" w:fill="auto"/>
              </w:rPr>
            </w:pPr>
            <w:r w:rsidRPr="0060684B">
              <w:rPr>
                <w:rStyle w:val="CharAttribute17"/>
                <w:rFonts w:ascii="Verdana" w:hAnsi="Verdana" w:cs="Arial"/>
                <w:b w:val="0"/>
                <w:sz w:val="20"/>
                <w:szCs w:val="20"/>
              </w:rPr>
              <w:t>Us</w:t>
            </w:r>
            <w:r w:rsidR="003E1EAD" w:rsidRPr="0060684B">
              <w:rPr>
                <w:rStyle w:val="CharAttribute17"/>
                <w:rFonts w:ascii="Verdana" w:hAnsi="Verdana" w:cs="Arial"/>
                <w:b w:val="0"/>
                <w:sz w:val="20"/>
                <w:szCs w:val="20"/>
              </w:rPr>
              <w:t>ed DB Connect App</w:t>
            </w:r>
            <w:r w:rsidRPr="0060684B">
              <w:rPr>
                <w:rStyle w:val="CharAttribute17"/>
                <w:rFonts w:ascii="Verdana" w:hAnsi="Verdana" w:cs="Arial"/>
                <w:b w:val="0"/>
                <w:sz w:val="20"/>
                <w:szCs w:val="20"/>
              </w:rPr>
              <w:t xml:space="preserve"> to access the data from Database.</w:t>
            </w:r>
          </w:p>
          <w:p w:rsidR="00E258BA" w:rsidRPr="0060684B" w:rsidRDefault="00E258BA" w:rsidP="00B518C0">
            <w:pPr>
              <w:numPr>
                <w:ilvl w:val="0"/>
                <w:numId w:val="11"/>
              </w:numPr>
              <w:tabs>
                <w:tab w:val="left" w:pos="990"/>
              </w:tabs>
              <w:spacing w:line="276" w:lineRule="auto"/>
              <w:rPr>
                <w:rStyle w:val="CharAttribute17"/>
                <w:rFonts w:ascii="Verdana" w:eastAsiaTheme="minorHAnsi" w:hAnsi="Verdana"/>
                <w:b w:val="0"/>
                <w:bCs/>
                <w:sz w:val="20"/>
                <w:szCs w:val="20"/>
                <w:shd w:val="clear" w:color="auto" w:fill="auto"/>
              </w:rPr>
            </w:pPr>
            <w:r w:rsidRPr="0060684B">
              <w:rPr>
                <w:rFonts w:ascii="Verdana" w:hAnsi="Verdana"/>
                <w:bCs/>
                <w:sz w:val="20"/>
                <w:szCs w:val="20"/>
              </w:rPr>
              <w:t>Create and grant specific role privileges to dashboard users and developers.</w:t>
            </w:r>
          </w:p>
          <w:p w:rsidR="00D063D4" w:rsidRPr="0060684B" w:rsidRDefault="00D063D4" w:rsidP="00B518C0">
            <w:pPr>
              <w:pStyle w:val="ListParagraph"/>
              <w:numPr>
                <w:ilvl w:val="0"/>
                <w:numId w:val="11"/>
              </w:numPr>
              <w:snapToGrid w:val="0"/>
              <w:outlineLvl w:val="3"/>
              <w:rPr>
                <w:rFonts w:ascii="Verdana" w:hAnsi="Verdana" w:cs="Arial"/>
                <w:b/>
                <w:sz w:val="20"/>
                <w:szCs w:val="20"/>
              </w:rPr>
            </w:pPr>
            <w:r w:rsidRPr="0060684B">
              <w:rPr>
                <w:rStyle w:val="CharAttribute17"/>
                <w:rFonts w:ascii="Verdana" w:hAnsi="Verdana" w:cs="Arial"/>
                <w:b w:val="0"/>
                <w:sz w:val="20"/>
                <w:szCs w:val="20"/>
              </w:rPr>
              <w:t xml:space="preserve">Raise request to add user to LDAP group to </w:t>
            </w:r>
            <w:r w:rsidR="0005296C">
              <w:rPr>
                <w:rStyle w:val="CharAttribute17"/>
                <w:rFonts w:ascii="Verdana" w:hAnsi="Verdana" w:cs="Arial"/>
                <w:b w:val="0"/>
                <w:sz w:val="20"/>
                <w:szCs w:val="20"/>
              </w:rPr>
              <w:t>grant</w:t>
            </w:r>
            <w:r w:rsidRPr="0060684B">
              <w:rPr>
                <w:rStyle w:val="CharAttribute17"/>
                <w:rFonts w:ascii="Verdana" w:hAnsi="Verdana" w:cs="Arial"/>
                <w:b w:val="0"/>
                <w:sz w:val="20"/>
                <w:szCs w:val="20"/>
              </w:rPr>
              <w:t xml:space="preserve"> access over dashboards.</w:t>
            </w:r>
          </w:p>
          <w:p w:rsidR="00F41B18" w:rsidRPr="0060684B" w:rsidRDefault="00F41B18" w:rsidP="00B518C0">
            <w:pPr>
              <w:snapToGrid w:val="0"/>
              <w:outlineLvl w:val="3"/>
              <w:rPr>
                <w:rFonts w:ascii="Verdana" w:hAnsi="Verdana" w:cs="Arial"/>
                <w:sz w:val="20"/>
                <w:szCs w:val="20"/>
              </w:rPr>
            </w:pPr>
          </w:p>
          <w:p w:rsidR="00F41B18" w:rsidRPr="0060684B" w:rsidRDefault="00F41B18" w:rsidP="00B518C0">
            <w:pPr>
              <w:snapToGrid w:val="0"/>
              <w:outlineLvl w:val="3"/>
              <w:rPr>
                <w:rFonts w:ascii="Verdana" w:hAnsi="Verdana" w:cs="Arial"/>
                <w:sz w:val="20"/>
                <w:szCs w:val="20"/>
              </w:rPr>
            </w:pPr>
            <w:r w:rsidRPr="0060684B">
              <w:rPr>
                <w:rFonts w:ascii="Verdana" w:hAnsi="Verdana" w:cs="Arial"/>
                <w:sz w:val="20"/>
                <w:szCs w:val="20"/>
              </w:rPr>
              <w:t>Configurat</w:t>
            </w:r>
            <w:r w:rsidR="00580125" w:rsidRPr="0060684B">
              <w:rPr>
                <w:rFonts w:ascii="Verdana" w:hAnsi="Verdana" w:cs="Arial"/>
                <w:sz w:val="20"/>
                <w:szCs w:val="20"/>
              </w:rPr>
              <w:t>ion Changes for Data-Modulation</w:t>
            </w:r>
          </w:p>
          <w:p w:rsidR="00580125" w:rsidRPr="0060684B" w:rsidRDefault="00580125"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Props</w:t>
            </w:r>
            <w:r w:rsidR="00681C67" w:rsidRPr="0060684B">
              <w:rPr>
                <w:rFonts w:ascii="Verdana" w:hAnsi="Verdana" w:cs="Arial"/>
                <w:sz w:val="20"/>
                <w:szCs w:val="20"/>
              </w:rPr>
              <w:t>.conf for data indexing, event breaking, time format recognizing, and pattern matching.</w:t>
            </w:r>
          </w:p>
          <w:p w:rsidR="00681C67" w:rsidRPr="0060684B" w:rsidRDefault="00681C67"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Trans</w:t>
            </w:r>
            <w:r w:rsidR="00A34847" w:rsidRPr="0060684B">
              <w:rPr>
                <w:rFonts w:ascii="Verdana" w:hAnsi="Verdana" w:cs="Arial"/>
                <w:sz w:val="20"/>
                <w:szCs w:val="20"/>
              </w:rPr>
              <w:t>forms.conf for</w:t>
            </w:r>
            <w:r w:rsidR="003E1EAD" w:rsidRPr="0060684B">
              <w:rPr>
                <w:rFonts w:ascii="Verdana" w:hAnsi="Verdana" w:cs="Arial"/>
                <w:sz w:val="20"/>
                <w:szCs w:val="20"/>
              </w:rPr>
              <w:t xml:space="preserve"> field</w:t>
            </w:r>
            <w:r w:rsidRPr="0060684B">
              <w:rPr>
                <w:rFonts w:ascii="Verdana" w:hAnsi="Verdana" w:cs="Arial"/>
                <w:sz w:val="20"/>
                <w:szCs w:val="20"/>
              </w:rPr>
              <w:t xml:space="preserve"> extraction </w:t>
            </w:r>
            <w:r w:rsidR="00A34847" w:rsidRPr="0060684B">
              <w:rPr>
                <w:rFonts w:ascii="Verdana" w:hAnsi="Verdana" w:cs="Arial"/>
                <w:sz w:val="20"/>
                <w:szCs w:val="20"/>
              </w:rPr>
              <w:t>from</w:t>
            </w:r>
            <w:r w:rsidR="005F1AF1" w:rsidRPr="0060684B">
              <w:rPr>
                <w:rFonts w:ascii="Verdana" w:hAnsi="Verdana" w:cs="Arial"/>
                <w:sz w:val="20"/>
                <w:szCs w:val="20"/>
              </w:rPr>
              <w:t xml:space="preserve"> unstructured data</w:t>
            </w:r>
            <w:r w:rsidR="00A34847" w:rsidRPr="0060684B">
              <w:rPr>
                <w:rFonts w:ascii="Verdana" w:hAnsi="Verdana" w:cs="Arial"/>
                <w:sz w:val="20"/>
                <w:szCs w:val="20"/>
              </w:rPr>
              <w:t xml:space="preserve"> and filter unwanted data</w:t>
            </w:r>
            <w:r w:rsidR="005F1AF1" w:rsidRPr="0060684B">
              <w:rPr>
                <w:rFonts w:ascii="Verdana" w:hAnsi="Verdana" w:cs="Arial"/>
                <w:sz w:val="20"/>
                <w:szCs w:val="20"/>
              </w:rPr>
              <w:t>.</w:t>
            </w:r>
          </w:p>
          <w:p w:rsidR="002E5EC6" w:rsidRPr="0060684B" w:rsidRDefault="002E5EC6"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Managing JS and CSS files at Splunk app server.</w:t>
            </w:r>
          </w:p>
          <w:p w:rsidR="005F1AF1" w:rsidRPr="0060684B" w:rsidRDefault="005F1AF1" w:rsidP="00B518C0">
            <w:pPr>
              <w:snapToGrid w:val="0"/>
              <w:outlineLvl w:val="3"/>
              <w:rPr>
                <w:rFonts w:ascii="Verdana" w:hAnsi="Verdana" w:cs="Arial"/>
                <w:sz w:val="20"/>
                <w:szCs w:val="20"/>
              </w:rPr>
            </w:pPr>
          </w:p>
          <w:p w:rsidR="005F1AF1" w:rsidRPr="0060684B" w:rsidRDefault="005F1AF1" w:rsidP="00B518C0">
            <w:pPr>
              <w:snapToGrid w:val="0"/>
              <w:outlineLvl w:val="3"/>
              <w:rPr>
                <w:rFonts w:ascii="Verdana" w:hAnsi="Verdana" w:cs="Arial"/>
                <w:sz w:val="20"/>
                <w:szCs w:val="20"/>
              </w:rPr>
            </w:pPr>
            <w:r w:rsidRPr="0060684B">
              <w:rPr>
                <w:rFonts w:ascii="Verdana" w:hAnsi="Verdana" w:cs="Arial"/>
                <w:sz w:val="20"/>
                <w:szCs w:val="20"/>
              </w:rPr>
              <w:t>Dashboard Development</w:t>
            </w:r>
          </w:p>
          <w:p w:rsidR="009155AF" w:rsidRPr="0060684B" w:rsidRDefault="009155AF"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Create dynamic dashboards with use of Sp</w:t>
            </w:r>
            <w:r w:rsidR="00DF6A9B" w:rsidRPr="0060684B">
              <w:rPr>
                <w:rFonts w:ascii="Verdana" w:hAnsi="Verdana" w:cs="Arial"/>
                <w:sz w:val="20"/>
                <w:szCs w:val="20"/>
              </w:rPr>
              <w:t>lunk functionalities like</w:t>
            </w:r>
            <w:r w:rsidRPr="0060684B">
              <w:rPr>
                <w:rFonts w:ascii="Verdana" w:hAnsi="Verdana" w:cs="Arial"/>
                <w:sz w:val="20"/>
                <w:szCs w:val="20"/>
              </w:rPr>
              <w:t xml:space="preserve"> Lookups and Saved Searches</w:t>
            </w:r>
            <w:r w:rsidR="00DF6A9B" w:rsidRPr="0060684B">
              <w:rPr>
                <w:rFonts w:ascii="Verdana" w:hAnsi="Verdana" w:cs="Arial"/>
                <w:sz w:val="20"/>
                <w:szCs w:val="20"/>
              </w:rPr>
              <w:t>.</w:t>
            </w:r>
          </w:p>
          <w:p w:rsidR="00E258BA" w:rsidRPr="0060684B" w:rsidRDefault="00E258BA" w:rsidP="00B518C0">
            <w:pPr>
              <w:numPr>
                <w:ilvl w:val="0"/>
                <w:numId w:val="11"/>
              </w:numPr>
              <w:tabs>
                <w:tab w:val="left" w:pos="990"/>
              </w:tabs>
              <w:spacing w:line="276" w:lineRule="auto"/>
              <w:rPr>
                <w:rFonts w:ascii="Verdana" w:hAnsi="Verdana"/>
                <w:bCs/>
                <w:sz w:val="20"/>
                <w:szCs w:val="20"/>
              </w:rPr>
            </w:pPr>
            <w:r w:rsidRPr="0060684B">
              <w:rPr>
                <w:rFonts w:ascii="Verdana" w:hAnsi="Verdana"/>
                <w:bCs/>
                <w:sz w:val="20"/>
                <w:szCs w:val="20"/>
              </w:rPr>
              <w:lastRenderedPageBreak/>
              <w:t xml:space="preserve">Design &amp; develop dashboard having ability to search for transactions by providing KPI’s like customer id, </w:t>
            </w:r>
            <w:r w:rsidR="00A92CA8">
              <w:rPr>
                <w:rFonts w:ascii="Verdana" w:hAnsi="Verdana"/>
                <w:bCs/>
                <w:sz w:val="20"/>
                <w:szCs w:val="20"/>
              </w:rPr>
              <w:t xml:space="preserve">transaction id, </w:t>
            </w:r>
            <w:r w:rsidRPr="0060684B">
              <w:rPr>
                <w:rFonts w:ascii="Verdana" w:hAnsi="Verdana"/>
                <w:bCs/>
                <w:sz w:val="20"/>
                <w:szCs w:val="20"/>
              </w:rPr>
              <w:t>transaction date &amp; amount.</w:t>
            </w:r>
          </w:p>
          <w:p w:rsidR="00E258BA" w:rsidRPr="0060684B" w:rsidRDefault="00E258BA"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 xml:space="preserve">Design </w:t>
            </w:r>
            <w:r w:rsidRPr="0060684B">
              <w:rPr>
                <w:rFonts w:ascii="Verdana" w:hAnsi="Verdana" w:cs="Segoe Print"/>
                <w:sz w:val="20"/>
                <w:szCs w:val="20"/>
              </w:rPr>
              <w:t>mock-up screens and get sign-off from stakeholders.</w:t>
            </w:r>
          </w:p>
          <w:p w:rsidR="00CC4423" w:rsidRPr="0060684B" w:rsidRDefault="00F41B18"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 xml:space="preserve">Search queries to develop </w:t>
            </w:r>
            <w:r w:rsidR="005F1AF1" w:rsidRPr="0060684B">
              <w:rPr>
                <w:rFonts w:ascii="Verdana" w:hAnsi="Verdana" w:cs="Arial"/>
                <w:sz w:val="20"/>
                <w:szCs w:val="20"/>
              </w:rPr>
              <w:t xml:space="preserve">dashboards </w:t>
            </w:r>
            <w:r w:rsidR="00DF6A9B" w:rsidRPr="0060684B">
              <w:rPr>
                <w:rFonts w:ascii="Verdana" w:hAnsi="Verdana" w:cs="Arial"/>
                <w:sz w:val="20"/>
                <w:szCs w:val="20"/>
              </w:rPr>
              <w:t xml:space="preserve">on different use cases such as </w:t>
            </w:r>
            <w:r w:rsidR="005F1AF1" w:rsidRPr="0060684B">
              <w:rPr>
                <w:rFonts w:ascii="Verdana" w:hAnsi="Verdana" w:cs="Arial"/>
                <w:sz w:val="20"/>
                <w:szCs w:val="20"/>
              </w:rPr>
              <w:t>trace end to end transaction</w:t>
            </w:r>
            <w:r w:rsidR="00CC4423" w:rsidRPr="0060684B">
              <w:rPr>
                <w:rFonts w:ascii="Verdana" w:hAnsi="Verdana" w:cs="Arial"/>
                <w:sz w:val="20"/>
                <w:szCs w:val="20"/>
              </w:rPr>
              <w:t xml:space="preserve"> to reduce MTTR</w:t>
            </w:r>
            <w:r w:rsidR="00A34847" w:rsidRPr="0060684B">
              <w:rPr>
                <w:rFonts w:ascii="Verdana" w:hAnsi="Verdana" w:cs="Arial"/>
                <w:sz w:val="20"/>
                <w:szCs w:val="20"/>
              </w:rPr>
              <w:t xml:space="preserve"> from few hours to few minutes</w:t>
            </w:r>
            <w:r w:rsidR="00DF6A9B" w:rsidRPr="0060684B">
              <w:rPr>
                <w:rFonts w:ascii="Verdana" w:hAnsi="Verdana" w:cs="Arial"/>
                <w:sz w:val="20"/>
                <w:szCs w:val="20"/>
              </w:rPr>
              <w:t xml:space="preserve">, </w:t>
            </w:r>
            <w:r w:rsidR="00CC4423" w:rsidRPr="0060684B">
              <w:rPr>
                <w:rFonts w:ascii="Verdana" w:hAnsi="Verdana" w:cs="Arial"/>
                <w:sz w:val="20"/>
                <w:szCs w:val="20"/>
              </w:rPr>
              <w:t>display pending transaction with status and find SLA</w:t>
            </w:r>
            <w:r w:rsidR="00DF6A9B" w:rsidRPr="0060684B">
              <w:rPr>
                <w:rFonts w:ascii="Verdana" w:hAnsi="Verdana" w:cs="Arial"/>
                <w:sz w:val="20"/>
                <w:szCs w:val="20"/>
              </w:rPr>
              <w:t xml:space="preserve">, </w:t>
            </w:r>
            <w:r w:rsidR="00D063D4" w:rsidRPr="0060684B">
              <w:rPr>
                <w:rFonts w:ascii="Verdana" w:hAnsi="Verdana" w:cs="Arial"/>
                <w:sz w:val="20"/>
                <w:szCs w:val="20"/>
              </w:rPr>
              <w:t>display transaction life cycle.</w:t>
            </w:r>
          </w:p>
          <w:p w:rsidR="00F7654F" w:rsidRPr="0060684B" w:rsidRDefault="00F7654F"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Create charts and graphs to show percentage of transaction in pending and successful stage.</w:t>
            </w:r>
          </w:p>
          <w:p w:rsidR="00DF6A9B" w:rsidRPr="0060684B" w:rsidRDefault="00DF6A9B" w:rsidP="00B518C0">
            <w:pPr>
              <w:pStyle w:val="ListParagraph"/>
              <w:numPr>
                <w:ilvl w:val="0"/>
                <w:numId w:val="11"/>
              </w:numPr>
              <w:snapToGrid w:val="0"/>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Implemented Dynamic Drilldowns which provide greater flexibility to user actions</w:t>
            </w:r>
            <w:r w:rsidR="00A92CA8">
              <w:rPr>
                <w:rFonts w:ascii="Verdana" w:eastAsiaTheme="minorHAnsi" w:hAnsi="Verdana" w:cs="Arial"/>
                <w:sz w:val="20"/>
                <w:szCs w:val="20"/>
                <w:lang w:val="en-IN"/>
              </w:rPr>
              <w:t>.</w:t>
            </w:r>
          </w:p>
          <w:p w:rsidR="00E44AF7" w:rsidRPr="0060684B" w:rsidRDefault="00E44AF7" w:rsidP="00B518C0">
            <w:pPr>
              <w:pStyle w:val="ListParagraph"/>
              <w:numPr>
                <w:ilvl w:val="0"/>
                <w:numId w:val="11"/>
              </w:numPr>
              <w:snapToGrid w:val="0"/>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Alert Gene</w:t>
            </w:r>
            <w:r w:rsidR="005F1AF1" w:rsidRPr="0060684B">
              <w:rPr>
                <w:rFonts w:ascii="Verdana" w:eastAsiaTheme="minorHAnsi" w:hAnsi="Verdana" w:cs="Arial"/>
                <w:sz w:val="20"/>
                <w:szCs w:val="20"/>
                <w:lang w:val="en-IN"/>
              </w:rPr>
              <w:t>ration for Pending transactions of future date.</w:t>
            </w:r>
          </w:p>
          <w:p w:rsidR="002E5EC6" w:rsidRPr="0060684B" w:rsidRDefault="009155AF" w:rsidP="00B518C0">
            <w:pPr>
              <w:pStyle w:val="ListParagraph"/>
              <w:numPr>
                <w:ilvl w:val="0"/>
                <w:numId w:val="11"/>
              </w:numPr>
              <w:snapToGrid w:val="0"/>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 xml:space="preserve">Using </w:t>
            </w:r>
            <w:r w:rsidR="00DF6A9B" w:rsidRPr="0060684B">
              <w:rPr>
                <w:rFonts w:ascii="Verdana" w:eastAsiaTheme="minorHAnsi" w:hAnsi="Verdana" w:cs="Arial"/>
                <w:sz w:val="20"/>
                <w:szCs w:val="20"/>
                <w:lang w:val="en-IN"/>
              </w:rPr>
              <w:t xml:space="preserve">JS and CSS files </w:t>
            </w:r>
            <w:r w:rsidRPr="0060684B">
              <w:rPr>
                <w:rFonts w:ascii="Verdana" w:eastAsiaTheme="minorHAnsi" w:hAnsi="Verdana" w:cs="Arial"/>
                <w:sz w:val="20"/>
                <w:szCs w:val="20"/>
                <w:lang w:val="en-IN"/>
              </w:rPr>
              <w:t>in dashboard to implement complex functionalities</w:t>
            </w:r>
            <w:r w:rsidR="00DF6A9B" w:rsidRPr="0060684B">
              <w:rPr>
                <w:rFonts w:ascii="Verdana" w:eastAsiaTheme="minorHAnsi" w:hAnsi="Verdana" w:cs="Arial"/>
                <w:sz w:val="20"/>
                <w:szCs w:val="20"/>
                <w:lang w:val="en-IN"/>
              </w:rPr>
              <w:t>.</w:t>
            </w:r>
          </w:p>
          <w:p w:rsidR="00D063D4" w:rsidRPr="0060684B" w:rsidRDefault="005F1AF1" w:rsidP="00B518C0">
            <w:pPr>
              <w:pStyle w:val="ListParagraph"/>
              <w:numPr>
                <w:ilvl w:val="0"/>
                <w:numId w:val="11"/>
              </w:numPr>
              <w:snapToGrid w:val="0"/>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Query optimization</w:t>
            </w:r>
            <w:r w:rsidR="00D063D4" w:rsidRPr="0060684B">
              <w:rPr>
                <w:rFonts w:ascii="Verdana" w:eastAsiaTheme="minorHAnsi" w:hAnsi="Verdana" w:cs="Arial"/>
                <w:sz w:val="20"/>
                <w:szCs w:val="20"/>
                <w:lang w:val="en-IN"/>
              </w:rPr>
              <w:t xml:space="preserve"> to reduce execution time</w:t>
            </w:r>
            <w:r w:rsidRPr="0060684B">
              <w:rPr>
                <w:rFonts w:ascii="Verdana" w:eastAsiaTheme="minorHAnsi" w:hAnsi="Verdana" w:cs="Arial"/>
                <w:sz w:val="20"/>
                <w:szCs w:val="20"/>
                <w:lang w:val="en-IN"/>
              </w:rPr>
              <w:t>.</w:t>
            </w:r>
          </w:p>
          <w:p w:rsidR="005F1AF1" w:rsidRPr="0060684B" w:rsidRDefault="005F1AF1" w:rsidP="00B518C0">
            <w:pPr>
              <w:snapToGrid w:val="0"/>
              <w:outlineLvl w:val="3"/>
              <w:rPr>
                <w:rFonts w:ascii="Verdana" w:hAnsi="Verdana" w:cs="Arial"/>
                <w:sz w:val="20"/>
                <w:szCs w:val="20"/>
              </w:rPr>
            </w:pPr>
          </w:p>
          <w:p w:rsidR="005F1AF1" w:rsidRPr="0060684B" w:rsidRDefault="005F1AF1" w:rsidP="00B518C0">
            <w:pPr>
              <w:snapToGrid w:val="0"/>
              <w:outlineLvl w:val="3"/>
              <w:rPr>
                <w:rFonts w:ascii="Verdana" w:hAnsi="Verdana" w:cs="Arial"/>
                <w:sz w:val="20"/>
                <w:szCs w:val="20"/>
              </w:rPr>
            </w:pPr>
            <w:r w:rsidRPr="0060684B">
              <w:rPr>
                <w:rFonts w:ascii="Verdana" w:hAnsi="Verdana" w:cs="Arial"/>
                <w:sz w:val="20"/>
                <w:szCs w:val="20"/>
              </w:rPr>
              <w:t xml:space="preserve">Production </w:t>
            </w:r>
            <w:r w:rsidR="00CB7BEA" w:rsidRPr="0060684B">
              <w:rPr>
                <w:rFonts w:ascii="Verdana" w:hAnsi="Verdana" w:cs="Arial"/>
                <w:sz w:val="20"/>
                <w:szCs w:val="20"/>
              </w:rPr>
              <w:t>Rollout</w:t>
            </w:r>
          </w:p>
          <w:p w:rsidR="00D063D4" w:rsidRPr="0060684B" w:rsidRDefault="00D063D4"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 xml:space="preserve">Raise </w:t>
            </w:r>
            <w:r w:rsidR="00B3582B" w:rsidRPr="0060684B">
              <w:rPr>
                <w:rFonts w:ascii="Verdana" w:hAnsi="Verdana" w:cs="Arial"/>
                <w:sz w:val="20"/>
                <w:szCs w:val="20"/>
              </w:rPr>
              <w:t xml:space="preserve">JIRA and </w:t>
            </w:r>
            <w:r w:rsidRPr="0060684B">
              <w:rPr>
                <w:rFonts w:ascii="Verdana" w:hAnsi="Verdana" w:cs="Arial"/>
                <w:sz w:val="20"/>
                <w:szCs w:val="20"/>
              </w:rPr>
              <w:t>ITSM change request to deploy code to Production.</w:t>
            </w:r>
          </w:p>
          <w:p w:rsidR="00CB7BEA" w:rsidRPr="0060684B" w:rsidRDefault="00CB7BEA" w:rsidP="00B518C0">
            <w:pPr>
              <w:numPr>
                <w:ilvl w:val="0"/>
                <w:numId w:val="11"/>
              </w:numPr>
              <w:tabs>
                <w:tab w:val="left" w:pos="990"/>
              </w:tabs>
              <w:spacing w:line="276" w:lineRule="auto"/>
              <w:rPr>
                <w:rFonts w:ascii="Verdana" w:hAnsi="Verdana"/>
                <w:bCs/>
                <w:sz w:val="20"/>
                <w:szCs w:val="20"/>
              </w:rPr>
            </w:pPr>
            <w:r w:rsidRPr="0060684B">
              <w:rPr>
                <w:rFonts w:ascii="Verdana" w:hAnsi="Verdana"/>
                <w:bCs/>
                <w:sz w:val="20"/>
                <w:szCs w:val="20"/>
              </w:rPr>
              <w:t>Create Functional &amp; Technical design document.</w:t>
            </w:r>
          </w:p>
          <w:p w:rsidR="00CE44D9" w:rsidRPr="00B518C0" w:rsidRDefault="00B3582B" w:rsidP="00B518C0">
            <w:pPr>
              <w:pStyle w:val="ListParagraph"/>
              <w:numPr>
                <w:ilvl w:val="0"/>
                <w:numId w:val="11"/>
              </w:numPr>
              <w:snapToGrid w:val="0"/>
              <w:outlineLvl w:val="3"/>
              <w:rPr>
                <w:rFonts w:ascii="Verdana" w:hAnsi="Verdana" w:cs="Arial"/>
                <w:sz w:val="20"/>
                <w:szCs w:val="20"/>
              </w:rPr>
            </w:pPr>
            <w:r w:rsidRPr="0060684B">
              <w:rPr>
                <w:rFonts w:ascii="Verdana" w:hAnsi="Verdana" w:cs="Arial"/>
                <w:sz w:val="20"/>
                <w:szCs w:val="20"/>
              </w:rPr>
              <w:t>Deploy Code to Production</w:t>
            </w:r>
            <w:r w:rsidR="00CB7BEA" w:rsidRPr="0060684B">
              <w:rPr>
                <w:rFonts w:ascii="Verdana" w:hAnsi="Verdana" w:cs="Arial"/>
                <w:sz w:val="20"/>
                <w:szCs w:val="20"/>
              </w:rPr>
              <w:t>.</w:t>
            </w:r>
          </w:p>
        </w:tc>
      </w:tr>
    </w:tbl>
    <w:p w:rsidR="00EC65A2" w:rsidRPr="0060684B" w:rsidRDefault="00EC65A2" w:rsidP="002F430A">
      <w:pPr>
        <w:spacing w:after="0"/>
        <w:rPr>
          <w:rFonts w:ascii="Verdana" w:hAnsi="Verdana" w:cs="Arial"/>
          <w:sz w:val="20"/>
          <w:szCs w:val="20"/>
        </w:rPr>
      </w:pPr>
      <w:r w:rsidRPr="0060684B">
        <w:rPr>
          <w:rFonts w:ascii="Verdana" w:hAnsi="Verdana" w:cs="Arial"/>
          <w:b/>
          <w:sz w:val="20"/>
          <w:szCs w:val="20"/>
        </w:rPr>
        <w:lastRenderedPageBreak/>
        <w:tab/>
      </w:r>
    </w:p>
    <w:p w:rsidR="001F5B6B" w:rsidRDefault="001F5B6B" w:rsidP="00B3582B">
      <w:pPr>
        <w:rPr>
          <w:rFonts w:ascii="Verdana" w:hAnsi="Verdana" w:cs="Arial"/>
          <w:b/>
          <w:sz w:val="20"/>
          <w:szCs w:val="20"/>
          <w:u w:val="single"/>
        </w:rPr>
      </w:pPr>
    </w:p>
    <w:p w:rsidR="00B3582B" w:rsidRPr="0060684B" w:rsidRDefault="0060684B" w:rsidP="00B3582B">
      <w:pPr>
        <w:rPr>
          <w:rFonts w:ascii="Verdana" w:hAnsi="Verdana" w:cs="Arial"/>
          <w:b/>
          <w:sz w:val="20"/>
          <w:szCs w:val="20"/>
          <w:u w:val="single"/>
        </w:rPr>
      </w:pPr>
      <w:r>
        <w:rPr>
          <w:rFonts w:ascii="Verdana" w:hAnsi="Verdana" w:cs="Arial"/>
          <w:b/>
          <w:sz w:val="20"/>
          <w:szCs w:val="20"/>
          <w:u w:val="single"/>
        </w:rPr>
        <w:t>Academics</w:t>
      </w:r>
    </w:p>
    <w:p w:rsidR="00B3582B" w:rsidRPr="0060684B" w:rsidRDefault="00B3582B" w:rsidP="00B3582B">
      <w:pPr>
        <w:spacing w:after="0"/>
        <w:rPr>
          <w:rFonts w:ascii="Verdana" w:hAnsi="Verdana" w:cs="Arial"/>
          <w:sz w:val="20"/>
          <w:szCs w:val="20"/>
        </w:rPr>
      </w:pPr>
      <w:r w:rsidRPr="0060684B">
        <w:rPr>
          <w:rFonts w:ascii="Verdana" w:hAnsi="Verdana" w:cs="Arial"/>
          <w:sz w:val="20"/>
          <w:szCs w:val="20"/>
        </w:rPr>
        <w:t>Bachelor of Engineering in Electronics and Telecommunication from</w:t>
      </w:r>
      <w:r w:rsidRPr="0060684B">
        <w:rPr>
          <w:rFonts w:ascii="Verdana" w:hAnsi="Verdana" w:cs="Arial"/>
          <w:b/>
          <w:sz w:val="20"/>
          <w:szCs w:val="20"/>
        </w:rPr>
        <w:t xml:space="preserve"> </w:t>
      </w:r>
      <w:r w:rsidRPr="0060684B">
        <w:rPr>
          <w:rFonts w:ascii="Verdana" w:hAnsi="Verdana" w:cs="Arial"/>
          <w:sz w:val="20"/>
          <w:szCs w:val="20"/>
        </w:rPr>
        <w:t>Marathwada Institute of Technology, Aurangabad in First Class</w:t>
      </w:r>
    </w:p>
    <w:p w:rsidR="007E60DD" w:rsidRDefault="007E60DD" w:rsidP="00B3582B">
      <w:pPr>
        <w:spacing w:after="0"/>
        <w:rPr>
          <w:rFonts w:ascii="Verdana" w:hAnsi="Verdana" w:cs="Arial"/>
          <w:sz w:val="20"/>
          <w:szCs w:val="20"/>
        </w:rPr>
      </w:pPr>
    </w:p>
    <w:sectPr w:rsidR="007E60DD" w:rsidSect="00C4221D">
      <w:headerReference w:type="default" r:id="rId8"/>
      <w:pgSz w:w="11906" w:h="16838"/>
      <w:pgMar w:top="4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732" w:rsidRDefault="00EA4732" w:rsidP="002F430A">
      <w:pPr>
        <w:spacing w:after="0" w:line="240" w:lineRule="auto"/>
      </w:pPr>
      <w:r>
        <w:separator/>
      </w:r>
    </w:p>
  </w:endnote>
  <w:endnote w:type="continuationSeparator" w:id="0">
    <w:p w:rsidR="00EA4732" w:rsidRDefault="00EA4732" w:rsidP="002F4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732" w:rsidRDefault="00EA4732" w:rsidP="002F430A">
      <w:pPr>
        <w:spacing w:after="0" w:line="240" w:lineRule="auto"/>
      </w:pPr>
      <w:r>
        <w:separator/>
      </w:r>
    </w:p>
  </w:footnote>
  <w:footnote w:type="continuationSeparator" w:id="0">
    <w:p w:rsidR="00EA4732" w:rsidRDefault="00EA4732" w:rsidP="002F4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0A" w:rsidRPr="006F0A1C" w:rsidRDefault="002F430A" w:rsidP="00A87147">
    <w:pPr>
      <w:pStyle w:val="Header"/>
      <w:rPr>
        <w:rFonts w:ascii="Verdana" w:hAnsi="Verdana" w:cs="Arial"/>
        <w:b/>
        <w:szCs w:val="24"/>
      </w:rPr>
    </w:pPr>
    <w:r w:rsidRPr="006F0A1C">
      <w:rPr>
        <w:rFonts w:ascii="Verdana" w:hAnsi="Verdana" w:cs="Arial"/>
        <w:b/>
        <w:szCs w:val="24"/>
      </w:rPr>
      <w:t>CHAITALY SUBHASH NAVARE</w:t>
    </w:r>
    <w:r w:rsidR="00A87147">
      <w:rPr>
        <w:rFonts w:ascii="Verdana" w:hAnsi="Verdana" w:cs="Arial"/>
        <w:b/>
        <w:szCs w:val="24"/>
      </w:rPr>
      <w:t xml:space="preserve">                                                         </w:t>
    </w:r>
    <w:r w:rsidR="00A87147" w:rsidRPr="006C4DF1">
      <w:rPr>
        <w:noProof/>
        <w:lang w:val="en-US"/>
      </w:rPr>
      <w:drawing>
        <wp:anchor distT="0" distB="0" distL="114300" distR="114300" simplePos="0" relativeHeight="251658240" behindDoc="1" locked="0" layoutInCell="1" allowOverlap="1">
          <wp:simplePos x="0" y="0"/>
          <wp:positionH relativeFrom="column">
            <wp:posOffset>5019675</wp:posOffset>
          </wp:positionH>
          <wp:positionV relativeFrom="paragraph">
            <wp:posOffset>-1905</wp:posOffset>
          </wp:positionV>
          <wp:extent cx="680720" cy="508000"/>
          <wp:effectExtent l="0" t="0" r="5080" b="6350"/>
          <wp:wrapNone/>
          <wp:docPr id="1" name="Picture 1" descr="C:\Users\513239\AppData\Local\Microsoft\Windows\Temporary Internet Files\Content.Word\BDGE-User-K-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13239\AppData\Local\Microsoft\Windows\Temporary Internet Files\Content.Word\BDGE-User-K-1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0720" cy="508000"/>
                  </a:xfrm>
                  <a:prstGeom prst="rect">
                    <a:avLst/>
                  </a:prstGeom>
                  <a:noFill/>
                  <a:ln>
                    <a:noFill/>
                  </a:ln>
                </pic:spPr>
              </pic:pic>
            </a:graphicData>
          </a:graphic>
        </wp:anchor>
      </w:drawing>
    </w:r>
  </w:p>
  <w:p w:rsidR="007D0347" w:rsidRPr="006F0A1C" w:rsidRDefault="00A87147" w:rsidP="002F430A">
    <w:pPr>
      <w:pStyle w:val="Header"/>
      <w:rPr>
        <w:rFonts w:ascii="Verdana" w:hAnsi="Verdana" w:cs="Arial"/>
        <w:sz w:val="20"/>
        <w:szCs w:val="20"/>
      </w:rPr>
    </w:pPr>
    <w:r>
      <w:rPr>
        <w:rFonts w:ascii="Verdana" w:hAnsi="Verdana" w:cs="Arial"/>
        <w:sz w:val="20"/>
        <w:szCs w:val="20"/>
      </w:rPr>
      <w:t>Email id - chaitalinavare@gmail</w:t>
    </w:r>
    <w:r w:rsidR="007D0347" w:rsidRPr="006F0A1C">
      <w:rPr>
        <w:rFonts w:ascii="Verdana" w:hAnsi="Verdana" w:cs="Arial"/>
        <w:sz w:val="20"/>
        <w:szCs w:val="20"/>
      </w:rPr>
      <w:t>.com</w:t>
    </w:r>
  </w:p>
  <w:p w:rsidR="002F430A" w:rsidRPr="006F0A1C" w:rsidRDefault="002F430A" w:rsidP="002F430A">
    <w:pPr>
      <w:pStyle w:val="Header"/>
      <w:rPr>
        <w:rFonts w:ascii="Verdana" w:hAnsi="Verdana"/>
        <w:sz w:val="20"/>
        <w:szCs w:val="20"/>
      </w:rPr>
    </w:pPr>
    <w:r w:rsidRPr="006F0A1C">
      <w:rPr>
        <w:rFonts w:ascii="Verdana" w:hAnsi="Verdana" w:cs="Arial"/>
        <w:sz w:val="20"/>
        <w:szCs w:val="20"/>
      </w:rPr>
      <w:t>Contact No: +91-7588639966</w:t>
    </w:r>
  </w:p>
  <w:p w:rsidR="002F430A" w:rsidRDefault="002F4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623"/>
    <w:multiLevelType w:val="multilevel"/>
    <w:tmpl w:val="A5AE7540"/>
    <w:lvl w:ilvl="0">
      <w:start w:val="1"/>
      <w:numFmt w:val="bullet"/>
      <w:lvlText w:val=""/>
      <w:lvlJc w:val="left"/>
      <w:pPr>
        <w:tabs>
          <w:tab w:val="num" w:pos="360"/>
        </w:tabs>
        <w:ind w:left="36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677DE"/>
    <w:multiLevelType w:val="hybridMultilevel"/>
    <w:tmpl w:val="9A88B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50F19"/>
    <w:multiLevelType w:val="hybridMultilevel"/>
    <w:tmpl w:val="A508A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B72FC2"/>
    <w:multiLevelType w:val="hybridMultilevel"/>
    <w:tmpl w:val="C4F6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883A2A"/>
    <w:multiLevelType w:val="hybridMultilevel"/>
    <w:tmpl w:val="78BAF94C"/>
    <w:lvl w:ilvl="0" w:tplc="9044F53A">
      <w:start w:val="1"/>
      <w:numFmt w:val="bullet"/>
      <w:lvlText w:val=""/>
      <w:lvlJc w:val="left"/>
      <w:pPr>
        <w:ind w:left="780" w:hanging="360"/>
      </w:pPr>
      <w:rPr>
        <w:rFonts w:ascii="Symbol" w:hAnsi="Symbol"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3B244EE"/>
    <w:multiLevelType w:val="hybridMultilevel"/>
    <w:tmpl w:val="582C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405D7"/>
    <w:multiLevelType w:val="hybridMultilevel"/>
    <w:tmpl w:val="8A043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056E89"/>
    <w:multiLevelType w:val="hybridMultilevel"/>
    <w:tmpl w:val="864E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D0884"/>
    <w:multiLevelType w:val="hybridMultilevel"/>
    <w:tmpl w:val="E1400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4E1E43"/>
    <w:multiLevelType w:val="hybridMultilevel"/>
    <w:tmpl w:val="292E0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2D1503"/>
    <w:multiLevelType w:val="hybridMultilevel"/>
    <w:tmpl w:val="5D68D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5F5675"/>
    <w:multiLevelType w:val="hybridMultilevel"/>
    <w:tmpl w:val="F7D2E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2520B2D"/>
    <w:multiLevelType w:val="hybridMultilevel"/>
    <w:tmpl w:val="F0384832"/>
    <w:lvl w:ilvl="0" w:tplc="04090005">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9A74FA"/>
    <w:multiLevelType w:val="hybridMultilevel"/>
    <w:tmpl w:val="E8304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755D66"/>
    <w:multiLevelType w:val="hybridMultilevel"/>
    <w:tmpl w:val="D3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DBE096B"/>
    <w:multiLevelType w:val="hybridMultilevel"/>
    <w:tmpl w:val="99C00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94764F"/>
    <w:multiLevelType w:val="hybridMultilevel"/>
    <w:tmpl w:val="09742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5440C0"/>
    <w:multiLevelType w:val="hybridMultilevel"/>
    <w:tmpl w:val="6D9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86BD9"/>
    <w:multiLevelType w:val="hybridMultilevel"/>
    <w:tmpl w:val="8766D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3156A0"/>
    <w:multiLevelType w:val="hybridMultilevel"/>
    <w:tmpl w:val="B73AAE36"/>
    <w:lvl w:ilvl="0" w:tplc="D56A02C0">
      <w:start w:val="1"/>
      <w:numFmt w:val="decimal"/>
      <w:lvlText w:val="%1."/>
      <w:lvlJc w:val="left"/>
      <w:pPr>
        <w:ind w:left="720" w:hanging="360"/>
      </w:pPr>
      <w:rPr>
        <w:rFonts w:ascii="Verdana" w:eastAsiaTheme="minorHAnsi" w:hAnsi="Verdana"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3202C"/>
    <w:multiLevelType w:val="hybridMultilevel"/>
    <w:tmpl w:val="EBAE1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0431E4"/>
    <w:multiLevelType w:val="hybridMultilevel"/>
    <w:tmpl w:val="5AC470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2"/>
  </w:num>
  <w:num w:numId="3">
    <w:abstractNumId w:val="9"/>
  </w:num>
  <w:num w:numId="4">
    <w:abstractNumId w:val="7"/>
  </w:num>
  <w:num w:numId="5">
    <w:abstractNumId w:val="15"/>
  </w:num>
  <w:num w:numId="6">
    <w:abstractNumId w:val="10"/>
  </w:num>
  <w:num w:numId="7">
    <w:abstractNumId w:val="18"/>
  </w:num>
  <w:num w:numId="8">
    <w:abstractNumId w:val="8"/>
  </w:num>
  <w:num w:numId="9">
    <w:abstractNumId w:val="1"/>
  </w:num>
  <w:num w:numId="10">
    <w:abstractNumId w:val="3"/>
  </w:num>
  <w:num w:numId="11">
    <w:abstractNumId w:val="5"/>
  </w:num>
  <w:num w:numId="12">
    <w:abstractNumId w:val="4"/>
  </w:num>
  <w:num w:numId="13">
    <w:abstractNumId w:val="20"/>
  </w:num>
  <w:num w:numId="14">
    <w:abstractNumId w:val="2"/>
  </w:num>
  <w:num w:numId="15">
    <w:abstractNumId w:val="11"/>
  </w:num>
  <w:num w:numId="16">
    <w:abstractNumId w:val="13"/>
  </w:num>
  <w:num w:numId="17">
    <w:abstractNumId w:val="6"/>
  </w:num>
  <w:num w:numId="18">
    <w:abstractNumId w:val="22"/>
  </w:num>
  <w:num w:numId="19">
    <w:abstractNumId w:val="23"/>
  </w:num>
  <w:num w:numId="20">
    <w:abstractNumId w:val="0"/>
  </w:num>
  <w:num w:numId="21">
    <w:abstractNumId w:val="16"/>
  </w:num>
  <w:num w:numId="22">
    <w:abstractNumId w:val="19"/>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0A"/>
    <w:rsid w:val="00026A48"/>
    <w:rsid w:val="0005296C"/>
    <w:rsid w:val="000B2A12"/>
    <w:rsid w:val="000C6B29"/>
    <w:rsid w:val="000D648C"/>
    <w:rsid w:val="00117ADF"/>
    <w:rsid w:val="00157A6A"/>
    <w:rsid w:val="00162B73"/>
    <w:rsid w:val="001F5B6B"/>
    <w:rsid w:val="00244438"/>
    <w:rsid w:val="002452B2"/>
    <w:rsid w:val="002B602B"/>
    <w:rsid w:val="002D6AC8"/>
    <w:rsid w:val="002E5EC6"/>
    <w:rsid w:val="002E6BFB"/>
    <w:rsid w:val="002F430A"/>
    <w:rsid w:val="00342E57"/>
    <w:rsid w:val="0036027A"/>
    <w:rsid w:val="00375BB2"/>
    <w:rsid w:val="003C086A"/>
    <w:rsid w:val="003C7CB4"/>
    <w:rsid w:val="003E1EAD"/>
    <w:rsid w:val="0042074F"/>
    <w:rsid w:val="004371E2"/>
    <w:rsid w:val="00440A33"/>
    <w:rsid w:val="00476231"/>
    <w:rsid w:val="004E21A0"/>
    <w:rsid w:val="00505E81"/>
    <w:rsid w:val="005160B2"/>
    <w:rsid w:val="00550F37"/>
    <w:rsid w:val="00553979"/>
    <w:rsid w:val="00580125"/>
    <w:rsid w:val="005B2C31"/>
    <w:rsid w:val="005E7FFB"/>
    <w:rsid w:val="005F1AF1"/>
    <w:rsid w:val="0060684B"/>
    <w:rsid w:val="006216A0"/>
    <w:rsid w:val="00627B04"/>
    <w:rsid w:val="00670069"/>
    <w:rsid w:val="00681C67"/>
    <w:rsid w:val="006C54E2"/>
    <w:rsid w:val="006F0A1C"/>
    <w:rsid w:val="00700026"/>
    <w:rsid w:val="0076205C"/>
    <w:rsid w:val="00777C5F"/>
    <w:rsid w:val="00790571"/>
    <w:rsid w:val="007D0347"/>
    <w:rsid w:val="007E60DD"/>
    <w:rsid w:val="007F30A0"/>
    <w:rsid w:val="00841D89"/>
    <w:rsid w:val="008A4337"/>
    <w:rsid w:val="009155AF"/>
    <w:rsid w:val="00933C31"/>
    <w:rsid w:val="009C42A1"/>
    <w:rsid w:val="00A34847"/>
    <w:rsid w:val="00A348A7"/>
    <w:rsid w:val="00A35437"/>
    <w:rsid w:val="00A76F80"/>
    <w:rsid w:val="00A87147"/>
    <w:rsid w:val="00A92CA8"/>
    <w:rsid w:val="00AA242E"/>
    <w:rsid w:val="00AF5FFF"/>
    <w:rsid w:val="00B3582B"/>
    <w:rsid w:val="00B438F2"/>
    <w:rsid w:val="00B518C0"/>
    <w:rsid w:val="00B760F0"/>
    <w:rsid w:val="00C4221D"/>
    <w:rsid w:val="00C42784"/>
    <w:rsid w:val="00C86B99"/>
    <w:rsid w:val="00CA5AED"/>
    <w:rsid w:val="00CB7BEA"/>
    <w:rsid w:val="00CC4423"/>
    <w:rsid w:val="00CE44D9"/>
    <w:rsid w:val="00D063D4"/>
    <w:rsid w:val="00D67F20"/>
    <w:rsid w:val="00D87446"/>
    <w:rsid w:val="00DF6A9B"/>
    <w:rsid w:val="00E07B9D"/>
    <w:rsid w:val="00E258BA"/>
    <w:rsid w:val="00E44AF7"/>
    <w:rsid w:val="00EA4732"/>
    <w:rsid w:val="00EB23AE"/>
    <w:rsid w:val="00EC65A2"/>
    <w:rsid w:val="00EE046C"/>
    <w:rsid w:val="00EF691D"/>
    <w:rsid w:val="00F4186D"/>
    <w:rsid w:val="00F41B18"/>
    <w:rsid w:val="00F5529C"/>
    <w:rsid w:val="00F7654F"/>
    <w:rsid w:val="00F87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EB964"/>
  <w15:docId w15:val="{C5AA888A-8DF5-404E-9A70-58389A3F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30A"/>
  </w:style>
  <w:style w:type="paragraph" w:styleId="Footer">
    <w:name w:val="footer"/>
    <w:basedOn w:val="Normal"/>
    <w:link w:val="FooterChar"/>
    <w:uiPriority w:val="99"/>
    <w:unhideWhenUsed/>
    <w:rsid w:val="002F4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30A"/>
  </w:style>
  <w:style w:type="paragraph" w:customStyle="1" w:styleId="Cog-body">
    <w:name w:val="Cog-body"/>
    <w:basedOn w:val="Normal"/>
    <w:link w:val="Cog-bodyChar"/>
    <w:rsid w:val="002F430A"/>
    <w:pPr>
      <w:keepNext/>
      <w:spacing w:before="60" w:after="60" w:line="260" w:lineRule="atLeast"/>
      <w:ind w:left="720"/>
      <w:jc w:val="both"/>
    </w:pPr>
    <w:rPr>
      <w:rFonts w:ascii="Arial" w:eastAsia="Times New Roman" w:hAnsi="Arial" w:cs="Times New Roman"/>
      <w:sz w:val="20"/>
      <w:szCs w:val="20"/>
      <w:lang w:val="en-US"/>
    </w:rPr>
  </w:style>
  <w:style w:type="character" w:customStyle="1" w:styleId="Cog-bodyChar">
    <w:name w:val="Cog-body Char"/>
    <w:link w:val="Cog-body"/>
    <w:rsid w:val="002F430A"/>
    <w:rPr>
      <w:rFonts w:ascii="Arial" w:eastAsia="Times New Roman" w:hAnsi="Arial" w:cs="Times New Roman"/>
      <w:sz w:val="20"/>
      <w:szCs w:val="20"/>
      <w:lang w:val="en-US"/>
    </w:rPr>
  </w:style>
  <w:style w:type="paragraph" w:styleId="ListParagraph">
    <w:name w:val="List Paragraph"/>
    <w:basedOn w:val="Normal"/>
    <w:uiPriority w:val="34"/>
    <w:qFormat/>
    <w:rsid w:val="002F430A"/>
    <w:pPr>
      <w:ind w:left="720"/>
      <w:contextualSpacing/>
    </w:pPr>
    <w:rPr>
      <w:rFonts w:ascii="Calibri" w:eastAsia="Calibri" w:hAnsi="Calibri" w:cs="Calibri"/>
      <w:lang w:val="en-US"/>
    </w:rPr>
  </w:style>
  <w:style w:type="paragraph" w:styleId="NoSpacing">
    <w:name w:val="No Spacing"/>
    <w:uiPriority w:val="1"/>
    <w:qFormat/>
    <w:rsid w:val="002F430A"/>
    <w:pPr>
      <w:spacing w:after="0" w:line="240" w:lineRule="auto"/>
    </w:pPr>
    <w:rPr>
      <w:rFonts w:ascii="Calibri" w:eastAsia="Calibri" w:hAnsi="Calibri" w:cs="Calibri"/>
      <w:lang w:val="en-US"/>
    </w:rPr>
  </w:style>
  <w:style w:type="table" w:styleId="TableGrid">
    <w:name w:val="Table Grid"/>
    <w:basedOn w:val="TableNormal"/>
    <w:uiPriority w:val="59"/>
    <w:rsid w:val="00EC65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g-bullet">
    <w:name w:val="Cog-bullet"/>
    <w:basedOn w:val="Normal"/>
    <w:link w:val="Cog-bulletChar"/>
    <w:rsid w:val="00CE44D9"/>
    <w:pPr>
      <w:keepNext/>
      <w:numPr>
        <w:numId w:val="4"/>
      </w:numPr>
      <w:spacing w:before="60" w:after="60" w:line="260" w:lineRule="atLeast"/>
    </w:pPr>
    <w:rPr>
      <w:rFonts w:ascii="Arial" w:eastAsia="Times New Roman" w:hAnsi="Arial" w:cs="Times New Roman"/>
      <w:sz w:val="20"/>
      <w:szCs w:val="20"/>
      <w:lang w:val="en-US"/>
    </w:rPr>
  </w:style>
  <w:style w:type="character" w:customStyle="1" w:styleId="Cog-bulletChar">
    <w:name w:val="Cog-bullet Char"/>
    <w:link w:val="Cog-bullet"/>
    <w:rsid w:val="00CE44D9"/>
    <w:rPr>
      <w:rFonts w:ascii="Arial" w:eastAsia="Times New Roman" w:hAnsi="Arial" w:cs="Times New Roman"/>
      <w:sz w:val="20"/>
      <w:szCs w:val="20"/>
      <w:lang w:val="en-US"/>
    </w:rPr>
  </w:style>
  <w:style w:type="character" w:customStyle="1" w:styleId="CharAttribute17">
    <w:name w:val="CharAttribute17"/>
    <w:rsid w:val="00580125"/>
    <w:rPr>
      <w:rFonts w:ascii="Cambria" w:eastAsia="Cambria"/>
      <w:b/>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1B00F-AB70-4936-AE7E-437762E59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Navare, Chaitaly Subhash (Cognizant)</cp:lastModifiedBy>
  <cp:revision>16</cp:revision>
  <dcterms:created xsi:type="dcterms:W3CDTF">2018-05-28T09:56:00Z</dcterms:created>
  <dcterms:modified xsi:type="dcterms:W3CDTF">2018-06-27T08:45:00Z</dcterms:modified>
</cp:coreProperties>
</file>