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964E1" w14:textId="77777777" w:rsidR="004558A7" w:rsidRPr="00134C73" w:rsidRDefault="004558A7">
      <w:pPr>
        <w:rPr>
          <w:lang w:val="en-GB"/>
        </w:rPr>
      </w:pPr>
    </w:p>
    <w:p w14:paraId="466964E2" w14:textId="77777777" w:rsidR="004558A7" w:rsidRPr="00134C73" w:rsidRDefault="004558A7">
      <w:pPr>
        <w:rPr>
          <w:lang w:val="en-GB"/>
        </w:rPr>
      </w:pPr>
    </w:p>
    <w:p w14:paraId="466964E3" w14:textId="77777777" w:rsidR="004558A7" w:rsidRPr="00134C73" w:rsidRDefault="004558A7">
      <w:pPr>
        <w:rPr>
          <w:lang w:val="en-GB"/>
        </w:rPr>
      </w:pPr>
    </w:p>
    <w:p w14:paraId="466964E4" w14:textId="77777777" w:rsidR="004558A7" w:rsidRPr="00134C73" w:rsidRDefault="004558A7">
      <w:pPr>
        <w:jc w:val="center"/>
        <w:rPr>
          <w:lang w:val="en-GB"/>
        </w:rPr>
      </w:pPr>
    </w:p>
    <w:p w14:paraId="466964E5" w14:textId="77777777" w:rsidR="004558A7" w:rsidRPr="00134C73" w:rsidRDefault="004558A7">
      <w:pPr>
        <w:rPr>
          <w:lang w:val="en-GB"/>
        </w:rPr>
      </w:pPr>
    </w:p>
    <w:p w14:paraId="466964E6" w14:textId="77777777" w:rsidR="004558A7" w:rsidRPr="00134C73" w:rsidRDefault="004558A7">
      <w:pPr>
        <w:rPr>
          <w:lang w:val="en-GB"/>
        </w:rPr>
      </w:pPr>
    </w:p>
    <w:p w14:paraId="466964E7" w14:textId="77777777" w:rsidR="004558A7" w:rsidRPr="00134C73" w:rsidRDefault="004558A7">
      <w:pPr>
        <w:rPr>
          <w:lang w:val="en-GB"/>
        </w:rPr>
      </w:pPr>
    </w:p>
    <w:p w14:paraId="466964E8" w14:textId="77777777" w:rsidR="004558A7" w:rsidRPr="00134C73" w:rsidRDefault="004558A7">
      <w:pPr>
        <w:rPr>
          <w:lang w:val="en-GB"/>
        </w:rPr>
      </w:pPr>
    </w:p>
    <w:p w14:paraId="466964E9" w14:textId="77777777" w:rsidR="004558A7" w:rsidRPr="00134C73" w:rsidRDefault="004558A7">
      <w:pPr>
        <w:rPr>
          <w:lang w:val="en-GB"/>
        </w:rPr>
      </w:pPr>
    </w:p>
    <w:p w14:paraId="466964EA" w14:textId="77777777" w:rsidR="004558A7" w:rsidRPr="00134C73" w:rsidRDefault="004558A7">
      <w:pPr>
        <w:rPr>
          <w:lang w:val="en-GB"/>
        </w:rPr>
      </w:pPr>
    </w:p>
    <w:p w14:paraId="466964EB" w14:textId="77777777" w:rsidR="004558A7" w:rsidRPr="00134C73" w:rsidRDefault="004558A7">
      <w:pPr>
        <w:rPr>
          <w:lang w:val="en-GB"/>
        </w:rPr>
      </w:pPr>
    </w:p>
    <w:p w14:paraId="466964EC" w14:textId="77777777" w:rsidR="004558A7" w:rsidRPr="00134C73" w:rsidRDefault="008818D1">
      <w:pPr>
        <w:rPr>
          <w:lang w:val="en-GB"/>
        </w:rPr>
      </w:pPr>
      <w:r w:rsidRPr="00134C73">
        <w:rPr>
          <w:b/>
          <w:noProof/>
          <w:sz w:val="28"/>
          <w:lang w:val="de-DE" w:eastAsia="de-DE"/>
        </w:rPr>
        <mc:AlternateContent>
          <mc:Choice Requires="wpg">
            <w:drawing>
              <wp:anchor distT="0" distB="0" distL="114300" distR="114300" simplePos="0" relativeHeight="251658241" behindDoc="0" locked="0" layoutInCell="0" allowOverlap="1" wp14:anchorId="466966B7" wp14:editId="466966B8">
                <wp:simplePos x="0" y="0"/>
                <wp:positionH relativeFrom="column">
                  <wp:posOffset>114300</wp:posOffset>
                </wp:positionH>
                <wp:positionV relativeFrom="paragraph">
                  <wp:posOffset>107315</wp:posOffset>
                </wp:positionV>
                <wp:extent cx="5943600" cy="5943600"/>
                <wp:effectExtent l="0" t="0" r="0" b="0"/>
                <wp:wrapNone/>
                <wp:docPr id="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943600"/>
                          <a:chOff x="1800" y="8840"/>
                          <a:chExt cx="4320" cy="4680"/>
                        </a:xfrm>
                      </wpg:grpSpPr>
                      <wps:wsp>
                        <wps:cNvPr id="9" name="Line 8"/>
                        <wps:cNvCnPr>
                          <a:cxnSpLocks noChangeShapeType="1"/>
                        </wps:cNvCnPr>
                        <wps:spPr bwMode="auto">
                          <a:xfrm>
                            <a:off x="6120" y="9200"/>
                            <a:ext cx="0" cy="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 name="Group 11"/>
                        <wpg:cNvGrpSpPr>
                          <a:grpSpLocks/>
                        </wpg:cNvGrpSpPr>
                        <wpg:grpSpPr bwMode="auto">
                          <a:xfrm>
                            <a:off x="1800" y="8840"/>
                            <a:ext cx="4320" cy="4680"/>
                            <a:chOff x="1800" y="8840"/>
                            <a:chExt cx="4320" cy="4680"/>
                          </a:xfrm>
                        </wpg:grpSpPr>
                        <wps:wsp>
                          <wps:cNvPr id="11" name="Line 7"/>
                          <wps:cNvCnPr>
                            <a:cxnSpLocks noChangeShapeType="1"/>
                          </wps:cNvCnPr>
                          <wps:spPr bwMode="auto">
                            <a:xfrm>
                              <a:off x="1800" y="8840"/>
                              <a:ext cx="43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9"/>
                          <wps:cNvCnPr>
                            <a:cxnSpLocks noChangeShapeType="1"/>
                          </wps:cNvCnPr>
                          <wps:spPr bwMode="auto">
                            <a:xfrm flipH="1" flipV="1">
                              <a:off x="1800" y="13160"/>
                              <a:ext cx="43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0"/>
                          <wps:cNvCnPr>
                            <a:cxnSpLocks noChangeShapeType="1"/>
                          </wps:cNvCnPr>
                          <wps:spPr bwMode="auto">
                            <a:xfrm flipV="1">
                              <a:off x="1800" y="8840"/>
                              <a:ext cx="0" cy="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EE66175" id="Group 12" o:spid="_x0000_s1026" style="position:absolute;margin-left:9pt;margin-top:8.45pt;width:468pt;height:468pt;z-index:251658241" coordorigin="1800,8840" coordsize="432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" o:allowincell="f">
                <v:line id="Line 8" o:spid="_x0000_s1027" style="position:absolute;visibility:visible;mso-wrap-style:square" from="6120,9200" to="6120,13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id="Group 11" o:spid="_x0000_s1028" style="position:absolute;left:1800;top:8840;width:4320;height:4680" coordorigin="1800,8840" coordsize="4320,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Line 7" o:spid="_x0000_s1029" style="position:absolute;visibility:visible;mso-wrap-style:square" from="1800,8840" to="6120,9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9" o:spid="_x0000_s1030" style="position:absolute;flip:x y;visibility:visible;mso-wrap-style:square" from="1800,13160" to="6120,13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O7ZMAAAADbAAAADwAAAGRycy9kb3ducmV2LnhtbERPTYvCMBC9C/6HMIIX0dS6iFSjiLDi&#10;SVlX8To0Y1tsJqXJ2uqvN4Kwt3m8z1msWlOKO9WusKxgPIpAEKdWF5wpOP1+D2cgnEfWWFomBQ9y&#10;sFp2OwtMtG34h+5Hn4kQwi5BBbn3VSKlS3My6Ea2Ig7c1dYGfYB1JnWNTQg3pYyjaCoNFhwacqxo&#10;k1N6O/4ZBcj752TWjOlLbuni4v1hsD5fler32vUchKfW/4s/7p0O82N4/xI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Tu2TAAAAA2wAAAA8AAAAAAAAAAAAAAAAA&#10;oQIAAGRycy9kb3ducmV2LnhtbFBLBQYAAAAABAAEAPkAAACOAwAAAAA=&#10;"/>
                  <v:line id="Line 10" o:spid="_x0000_s1031" style="position:absolute;flip:y;visibility:visible;mso-wrap-style:square" from="1800,8840" to="1800,13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group>
              </v:group>
            </w:pict>
          </mc:Fallback>
        </mc:AlternateContent>
      </w:r>
    </w:p>
    <w:p w14:paraId="466964ED" w14:textId="77777777" w:rsidR="004558A7" w:rsidRPr="00134C73" w:rsidRDefault="004558A7">
      <w:pPr>
        <w:rPr>
          <w:lang w:val="en-GB"/>
        </w:rPr>
      </w:pPr>
    </w:p>
    <w:p w14:paraId="466964EE" w14:textId="77777777" w:rsidR="004558A7" w:rsidRPr="00134C73" w:rsidRDefault="008818D1">
      <w:pPr>
        <w:rPr>
          <w:lang w:val="en-GB"/>
        </w:rPr>
      </w:pPr>
      <w:r w:rsidRPr="00134C73">
        <w:rPr>
          <w:b/>
          <w:noProof/>
          <w:sz w:val="28"/>
          <w:lang w:val="de-DE" w:eastAsia="de-DE"/>
        </w:rPr>
        <mc:AlternateContent>
          <mc:Choice Requires="wps">
            <w:drawing>
              <wp:anchor distT="0" distB="0" distL="114300" distR="114300" simplePos="0" relativeHeight="251658240" behindDoc="0" locked="0" layoutInCell="0" allowOverlap="1" wp14:anchorId="466966B9" wp14:editId="466966BA">
                <wp:simplePos x="0" y="0"/>
                <wp:positionH relativeFrom="column">
                  <wp:posOffset>342900</wp:posOffset>
                </wp:positionH>
                <wp:positionV relativeFrom="paragraph">
                  <wp:posOffset>380365</wp:posOffset>
                </wp:positionV>
                <wp:extent cx="5600700" cy="37719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7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966D4" w14:textId="77777777" w:rsidR="0056787D" w:rsidRPr="00572502" w:rsidRDefault="0056787D">
                            <w:pPr>
                              <w:jc w:val="left"/>
                              <w:rPr>
                                <w:rFonts w:ascii="Telefonica Text Bold" w:hAnsi="Telefonica Text Bold"/>
                                <w:sz w:val="56"/>
                                <w:lang w:val="en-US"/>
                              </w:rPr>
                            </w:pPr>
                            <w:r>
                              <w:rPr>
                                <w:rFonts w:ascii="Telefonica Text Bold" w:hAnsi="Telefonica Text Bold"/>
                                <w:sz w:val="56"/>
                                <w:lang w:val="en-US"/>
                              </w:rPr>
                              <w:t>RFQ SIEM Tool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966B9" id="_x0000_t202" coordsize="21600,21600" o:spt="202" path="m,l,21600r21600,l21600,xe">
                <v:stroke joinstyle="miter"/>
                <v:path gradientshapeok="t" o:connecttype="rect"/>
              </v:shapetype>
              <v:shape id="Text Box 3" o:spid="_x0000_s1026" type="#_x0000_t202" style="position:absolute;left:0;text-align:left;margin-left:27pt;margin-top:29.95pt;width:441pt;height:2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" o:allowincell="f" filled="f" stroked="f">
                <v:textbox>
                  <w:txbxContent>
                    <w:p w14:paraId="466966D4" w14:textId="77777777" w:rsidR="0056787D" w:rsidRPr="00572502" w:rsidRDefault="0056787D">
                      <w:pPr>
                        <w:jc w:val="left"/>
                        <w:rPr>
                          <w:rFonts w:ascii="Telefonica Text Bold" w:hAnsi="Telefonica Text Bold"/>
                          <w:sz w:val="56"/>
                          <w:lang w:val="en-US"/>
                        </w:rPr>
                      </w:pPr>
                      <w:r>
                        <w:rPr>
                          <w:rFonts w:ascii="Telefonica Text Bold" w:hAnsi="Telefonica Text Bold"/>
                          <w:sz w:val="56"/>
                          <w:lang w:val="en-US"/>
                        </w:rPr>
                        <w:t>RFQ SIEM Tool</w:t>
                      </w:r>
                    </w:p>
                  </w:txbxContent>
                </v:textbox>
              </v:shape>
            </w:pict>
          </mc:Fallback>
        </mc:AlternateContent>
      </w:r>
      <w:r w:rsidRPr="00134C73">
        <w:rPr>
          <w:b/>
          <w:noProof/>
          <w:sz w:val="28"/>
          <w:lang w:val="de-DE" w:eastAsia="de-DE"/>
        </w:rPr>
        <mc:AlternateContent>
          <mc:Choice Requires="wps">
            <w:drawing>
              <wp:anchor distT="0" distB="0" distL="114300" distR="114300" simplePos="0" relativeHeight="251658242" behindDoc="0" locked="0" layoutInCell="0" allowOverlap="1" wp14:anchorId="466966BB" wp14:editId="466966BC">
                <wp:simplePos x="0" y="0"/>
                <wp:positionH relativeFrom="column">
                  <wp:posOffset>2286000</wp:posOffset>
                </wp:positionH>
                <wp:positionV relativeFrom="paragraph">
                  <wp:posOffset>4293870</wp:posOffset>
                </wp:positionV>
                <wp:extent cx="3027045" cy="914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04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966D5" w14:textId="77777777" w:rsidR="0056787D" w:rsidRPr="00F1164A" w:rsidRDefault="0056787D">
                            <w:pPr>
                              <w:jc w:val="right"/>
                              <w:rPr>
                                <w:rFonts w:ascii="Telefonica Text" w:hAnsi="Telefonica Text"/>
                                <w:sz w:val="24"/>
                                <w:lang w:val="en-US"/>
                              </w:rPr>
                            </w:pPr>
                            <w:r w:rsidRPr="00F1164A">
                              <w:rPr>
                                <w:rFonts w:ascii="Telefonica Text" w:hAnsi="Telefonica Text"/>
                                <w:sz w:val="24"/>
                                <w:lang w:val="en-US"/>
                              </w:rPr>
                              <w:t>Telefónica Germany GmbH &amp; Co. OHG.</w:t>
                            </w:r>
                          </w:p>
                          <w:p w14:paraId="466966D6" w14:textId="14FF5964" w:rsidR="0056787D" w:rsidRPr="00F1164A" w:rsidRDefault="0056787D">
                            <w:pPr>
                              <w:jc w:val="right"/>
                              <w:rPr>
                                <w:rFonts w:ascii="Telefonica Text" w:hAnsi="Telefonica Text"/>
                                <w:sz w:val="24"/>
                                <w:lang w:val="en-US"/>
                              </w:rPr>
                            </w:pPr>
                            <w:r>
                              <w:rPr>
                                <w:rFonts w:ascii="Telefonica Text" w:hAnsi="Telefonica Text"/>
                                <w:sz w:val="24"/>
                                <w:highlight w:val="yellow"/>
                                <w:lang w:val="en-US"/>
                              </w:rPr>
                              <w:t>16-08-18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966BB" id="Text Box 4" o:spid="_x0000_s1027" type="#_x0000_t202" style="position:absolute;left:0;text-align:left;margin-left:180pt;margin-top:338.1pt;width:238.35pt;height:1in;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" o:allowincell="f" filled="f" stroked="f">
                <v:textbox>
                  <w:txbxContent>
                    <w:p w14:paraId="466966D5" w14:textId="77777777" w:rsidR="0056787D" w:rsidRPr="00F1164A" w:rsidRDefault="0056787D">
                      <w:pPr>
                        <w:jc w:val="right"/>
                        <w:rPr>
                          <w:rFonts w:ascii="Telefonica Text" w:hAnsi="Telefonica Text"/>
                          <w:sz w:val="24"/>
                          <w:lang w:val="en-US"/>
                        </w:rPr>
                      </w:pPr>
                      <w:r w:rsidRPr="00F1164A">
                        <w:rPr>
                          <w:rFonts w:ascii="Telefonica Text" w:hAnsi="Telefonica Text"/>
                          <w:sz w:val="24"/>
                          <w:lang w:val="en-US"/>
                        </w:rPr>
                        <w:t>Telefónica Germany GmbH &amp; Co. OHG.</w:t>
                      </w:r>
                    </w:p>
                    <w:p w14:paraId="466966D6" w14:textId="14FF5964" w:rsidR="0056787D" w:rsidRPr="00F1164A" w:rsidRDefault="0056787D">
                      <w:pPr>
                        <w:jc w:val="right"/>
                        <w:rPr>
                          <w:rFonts w:ascii="Telefonica Text" w:hAnsi="Telefonica Text"/>
                          <w:sz w:val="24"/>
                          <w:lang w:val="en-US"/>
                        </w:rPr>
                      </w:pPr>
                      <w:r>
                        <w:rPr>
                          <w:rFonts w:ascii="Telefonica Text" w:hAnsi="Telefonica Text"/>
                          <w:sz w:val="24"/>
                          <w:highlight w:val="yellow"/>
                          <w:lang w:val="en-US"/>
                        </w:rPr>
                        <w:t>16-08-18</w:t>
                      </w:r>
                    </w:p>
                  </w:txbxContent>
                </v:textbox>
              </v:shape>
            </w:pict>
          </mc:Fallback>
        </mc:AlternateContent>
      </w:r>
    </w:p>
    <w:p w14:paraId="466964EF" w14:textId="77777777" w:rsidR="004558A7" w:rsidRPr="00134C73" w:rsidRDefault="004558A7">
      <w:pPr>
        <w:rPr>
          <w:lang w:val="en-GB"/>
        </w:rPr>
      </w:pPr>
    </w:p>
    <w:p w14:paraId="466964F0" w14:textId="77777777" w:rsidR="004558A7" w:rsidRPr="00134C73" w:rsidRDefault="004558A7">
      <w:pPr>
        <w:rPr>
          <w:lang w:val="en-GB"/>
        </w:rPr>
      </w:pPr>
    </w:p>
    <w:p w14:paraId="466964F1" w14:textId="77777777" w:rsidR="004558A7" w:rsidRPr="00134C73" w:rsidRDefault="004558A7">
      <w:pPr>
        <w:rPr>
          <w:lang w:val="en-GB"/>
        </w:rPr>
      </w:pPr>
    </w:p>
    <w:p w14:paraId="466964F2" w14:textId="77777777" w:rsidR="004558A7" w:rsidRPr="00134C73" w:rsidRDefault="004558A7">
      <w:pPr>
        <w:rPr>
          <w:lang w:val="en-GB"/>
        </w:rPr>
      </w:pPr>
      <w:r w:rsidRPr="00134C73">
        <w:rPr>
          <w:lang w:val="en-GB"/>
        </w:rPr>
        <w:br w:type="page"/>
      </w:r>
    </w:p>
    <w:p w14:paraId="466964F3" w14:textId="77777777" w:rsidR="004558A7" w:rsidRDefault="004558A7">
      <w:pPr>
        <w:pStyle w:val="Inhaltsverzeichnisberschrift"/>
        <w:rPr>
          <w:rFonts w:ascii="Trebuchet MS" w:hAnsi="Trebuchet MS"/>
        </w:rPr>
      </w:pPr>
      <w:r w:rsidRPr="003504D8">
        <w:rPr>
          <w:rFonts w:ascii="Trebuchet MS" w:hAnsi="Trebuchet MS"/>
        </w:rPr>
        <w:lastRenderedPageBreak/>
        <w:t>Content</w:t>
      </w:r>
    </w:p>
    <w:p w14:paraId="3F7DBB20" w14:textId="77777777" w:rsidR="0078251E" w:rsidRPr="0078251E" w:rsidRDefault="0078251E" w:rsidP="0078251E">
      <w:pPr>
        <w:rPr>
          <w:lang w:val="en-GB" w:eastAsia="en-GB"/>
        </w:rPr>
      </w:pPr>
    </w:p>
    <w:p w14:paraId="75A07256" w14:textId="77777777" w:rsidR="004424E4" w:rsidRPr="004424E4" w:rsidRDefault="0078251E">
      <w:pPr>
        <w:pStyle w:val="Verzeichnis1"/>
        <w:rPr>
          <w:rFonts w:asciiTheme="minorHAnsi" w:eastAsiaTheme="minorEastAsia" w:hAnsiTheme="minorHAnsi" w:cstheme="minorBidi"/>
          <w:b w:val="0"/>
          <w:bCs w:val="0"/>
          <w:caps w:val="0"/>
          <w:noProof/>
          <w:sz w:val="24"/>
          <w:szCs w:val="22"/>
          <w:lang w:val="de-DE" w:eastAsia="de-DE"/>
        </w:rPr>
      </w:pPr>
      <w:r w:rsidRPr="004424E4">
        <w:rPr>
          <w:b w:val="0"/>
          <w:bCs w:val="0"/>
          <w:caps w:val="0"/>
          <w:sz w:val="22"/>
          <w:lang w:val="en-GB"/>
        </w:rPr>
        <w:fldChar w:fldCharType="begin"/>
      </w:r>
      <w:r w:rsidRPr="004424E4">
        <w:rPr>
          <w:b w:val="0"/>
          <w:bCs w:val="0"/>
          <w:caps w:val="0"/>
          <w:sz w:val="22"/>
          <w:lang w:val="en-GB"/>
        </w:rPr>
        <w:instrText xml:space="preserve"> TOC \o "1-3" \h \z \u </w:instrText>
      </w:r>
      <w:r w:rsidRPr="004424E4">
        <w:rPr>
          <w:b w:val="0"/>
          <w:bCs w:val="0"/>
          <w:caps w:val="0"/>
          <w:sz w:val="22"/>
          <w:lang w:val="en-GB"/>
        </w:rPr>
        <w:fldChar w:fldCharType="separate"/>
      </w:r>
      <w:hyperlink w:anchor="_Toc522188227" w:history="1">
        <w:r w:rsidR="004424E4" w:rsidRPr="004424E4">
          <w:rPr>
            <w:rStyle w:val="Hyperlink"/>
            <w:noProof/>
            <w:sz w:val="22"/>
            <w:lang w:val="en-GB"/>
          </w:rPr>
          <w:t>1</w:t>
        </w:r>
        <w:r w:rsidR="004424E4" w:rsidRPr="004424E4">
          <w:rPr>
            <w:rFonts w:asciiTheme="minorHAnsi" w:eastAsiaTheme="minorEastAsia" w:hAnsiTheme="minorHAnsi" w:cstheme="minorBidi"/>
            <w:b w:val="0"/>
            <w:bCs w:val="0"/>
            <w:caps w:val="0"/>
            <w:noProof/>
            <w:sz w:val="24"/>
            <w:szCs w:val="22"/>
            <w:lang w:val="de-DE" w:eastAsia="de-DE"/>
          </w:rPr>
          <w:tab/>
        </w:r>
        <w:r w:rsidR="004424E4" w:rsidRPr="004424E4">
          <w:rPr>
            <w:rStyle w:val="Hyperlink"/>
            <w:noProof/>
            <w:sz w:val="22"/>
            <w:lang w:val="en-GB"/>
          </w:rPr>
          <w:t>INTRODUCTION</w:t>
        </w:r>
        <w:r w:rsidR="004424E4" w:rsidRPr="004424E4">
          <w:rPr>
            <w:noProof/>
            <w:webHidden/>
            <w:sz w:val="22"/>
          </w:rPr>
          <w:tab/>
        </w:r>
        <w:r w:rsidR="004424E4" w:rsidRPr="004424E4">
          <w:rPr>
            <w:noProof/>
            <w:webHidden/>
            <w:sz w:val="22"/>
          </w:rPr>
          <w:fldChar w:fldCharType="begin"/>
        </w:r>
        <w:r w:rsidR="004424E4" w:rsidRPr="004424E4">
          <w:rPr>
            <w:noProof/>
            <w:webHidden/>
            <w:sz w:val="22"/>
          </w:rPr>
          <w:instrText xml:space="preserve"> PAGEREF _Toc522188227 \h </w:instrText>
        </w:r>
        <w:r w:rsidR="004424E4" w:rsidRPr="004424E4">
          <w:rPr>
            <w:noProof/>
            <w:webHidden/>
            <w:sz w:val="22"/>
          </w:rPr>
        </w:r>
        <w:r w:rsidR="004424E4" w:rsidRPr="004424E4">
          <w:rPr>
            <w:noProof/>
            <w:webHidden/>
            <w:sz w:val="22"/>
          </w:rPr>
          <w:fldChar w:fldCharType="separate"/>
        </w:r>
        <w:r w:rsidR="004424E4" w:rsidRPr="004424E4">
          <w:rPr>
            <w:noProof/>
            <w:webHidden/>
            <w:sz w:val="22"/>
          </w:rPr>
          <w:t>3</w:t>
        </w:r>
        <w:r w:rsidR="004424E4" w:rsidRPr="004424E4">
          <w:rPr>
            <w:noProof/>
            <w:webHidden/>
            <w:sz w:val="22"/>
          </w:rPr>
          <w:fldChar w:fldCharType="end"/>
        </w:r>
      </w:hyperlink>
    </w:p>
    <w:p w14:paraId="274F5311"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28" w:history="1">
        <w:r w:rsidRPr="004424E4">
          <w:rPr>
            <w:rStyle w:val="Hyperlink"/>
            <w:noProof/>
            <w:sz w:val="22"/>
          </w:rPr>
          <w:t>1.1</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GENERAL</w:t>
        </w:r>
        <w:r w:rsidRPr="004424E4">
          <w:rPr>
            <w:noProof/>
            <w:webHidden/>
            <w:sz w:val="22"/>
          </w:rPr>
          <w:tab/>
        </w:r>
        <w:r w:rsidRPr="004424E4">
          <w:rPr>
            <w:noProof/>
            <w:webHidden/>
            <w:sz w:val="22"/>
          </w:rPr>
          <w:fldChar w:fldCharType="begin"/>
        </w:r>
        <w:r w:rsidRPr="004424E4">
          <w:rPr>
            <w:noProof/>
            <w:webHidden/>
            <w:sz w:val="22"/>
          </w:rPr>
          <w:instrText xml:space="preserve"> PAGEREF _Toc522188228 \h </w:instrText>
        </w:r>
        <w:r w:rsidRPr="004424E4">
          <w:rPr>
            <w:noProof/>
            <w:webHidden/>
            <w:sz w:val="22"/>
          </w:rPr>
        </w:r>
        <w:r w:rsidRPr="004424E4">
          <w:rPr>
            <w:noProof/>
            <w:webHidden/>
            <w:sz w:val="22"/>
          </w:rPr>
          <w:fldChar w:fldCharType="separate"/>
        </w:r>
        <w:r w:rsidRPr="004424E4">
          <w:rPr>
            <w:noProof/>
            <w:webHidden/>
            <w:sz w:val="22"/>
          </w:rPr>
          <w:t>3</w:t>
        </w:r>
        <w:r w:rsidRPr="004424E4">
          <w:rPr>
            <w:noProof/>
            <w:webHidden/>
            <w:sz w:val="22"/>
          </w:rPr>
          <w:fldChar w:fldCharType="end"/>
        </w:r>
      </w:hyperlink>
    </w:p>
    <w:p w14:paraId="2932768A"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29" w:history="1">
        <w:r w:rsidRPr="004424E4">
          <w:rPr>
            <w:rStyle w:val="Hyperlink"/>
            <w:noProof/>
            <w:sz w:val="22"/>
          </w:rPr>
          <w:t>1.2</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GENERAL CONDITIONS</w:t>
        </w:r>
        <w:r w:rsidRPr="004424E4">
          <w:rPr>
            <w:noProof/>
            <w:webHidden/>
            <w:sz w:val="22"/>
          </w:rPr>
          <w:tab/>
        </w:r>
        <w:r w:rsidRPr="004424E4">
          <w:rPr>
            <w:noProof/>
            <w:webHidden/>
            <w:sz w:val="22"/>
          </w:rPr>
          <w:fldChar w:fldCharType="begin"/>
        </w:r>
        <w:r w:rsidRPr="004424E4">
          <w:rPr>
            <w:noProof/>
            <w:webHidden/>
            <w:sz w:val="22"/>
          </w:rPr>
          <w:instrText xml:space="preserve"> PAGEREF _Toc522188229 \h </w:instrText>
        </w:r>
        <w:r w:rsidRPr="004424E4">
          <w:rPr>
            <w:noProof/>
            <w:webHidden/>
            <w:sz w:val="22"/>
          </w:rPr>
        </w:r>
        <w:r w:rsidRPr="004424E4">
          <w:rPr>
            <w:noProof/>
            <w:webHidden/>
            <w:sz w:val="22"/>
          </w:rPr>
          <w:fldChar w:fldCharType="separate"/>
        </w:r>
        <w:r w:rsidRPr="004424E4">
          <w:rPr>
            <w:noProof/>
            <w:webHidden/>
            <w:sz w:val="22"/>
          </w:rPr>
          <w:t>3</w:t>
        </w:r>
        <w:r w:rsidRPr="004424E4">
          <w:rPr>
            <w:noProof/>
            <w:webHidden/>
            <w:sz w:val="22"/>
          </w:rPr>
          <w:fldChar w:fldCharType="end"/>
        </w:r>
      </w:hyperlink>
    </w:p>
    <w:p w14:paraId="0FFA4AED"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30" w:history="1">
        <w:r w:rsidRPr="004424E4">
          <w:rPr>
            <w:rStyle w:val="Hyperlink"/>
            <w:noProof/>
            <w:sz w:val="22"/>
          </w:rPr>
          <w:t>1.3</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REQUIREMENTS TO BE FULFILLED BY THE PROPOSER</w:t>
        </w:r>
        <w:r w:rsidRPr="004424E4">
          <w:rPr>
            <w:noProof/>
            <w:webHidden/>
            <w:sz w:val="22"/>
          </w:rPr>
          <w:tab/>
        </w:r>
        <w:r w:rsidRPr="004424E4">
          <w:rPr>
            <w:noProof/>
            <w:webHidden/>
            <w:sz w:val="22"/>
          </w:rPr>
          <w:fldChar w:fldCharType="begin"/>
        </w:r>
        <w:r w:rsidRPr="004424E4">
          <w:rPr>
            <w:noProof/>
            <w:webHidden/>
            <w:sz w:val="22"/>
          </w:rPr>
          <w:instrText xml:space="preserve"> PAGEREF _Toc522188230 \h </w:instrText>
        </w:r>
        <w:r w:rsidRPr="004424E4">
          <w:rPr>
            <w:noProof/>
            <w:webHidden/>
            <w:sz w:val="22"/>
          </w:rPr>
        </w:r>
        <w:r w:rsidRPr="004424E4">
          <w:rPr>
            <w:noProof/>
            <w:webHidden/>
            <w:sz w:val="22"/>
          </w:rPr>
          <w:fldChar w:fldCharType="separate"/>
        </w:r>
        <w:r w:rsidRPr="004424E4">
          <w:rPr>
            <w:noProof/>
            <w:webHidden/>
            <w:sz w:val="22"/>
          </w:rPr>
          <w:t>4</w:t>
        </w:r>
        <w:r w:rsidRPr="004424E4">
          <w:rPr>
            <w:noProof/>
            <w:webHidden/>
            <w:sz w:val="22"/>
          </w:rPr>
          <w:fldChar w:fldCharType="end"/>
        </w:r>
      </w:hyperlink>
    </w:p>
    <w:p w14:paraId="101921D2"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31" w:history="1">
        <w:r w:rsidRPr="004424E4">
          <w:rPr>
            <w:rStyle w:val="Hyperlink"/>
            <w:noProof/>
            <w:sz w:val="22"/>
          </w:rPr>
          <w:t>1.4</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GENERAL GUIDELINES FOR THE ANSWER</w:t>
        </w:r>
        <w:r w:rsidRPr="004424E4">
          <w:rPr>
            <w:noProof/>
            <w:webHidden/>
            <w:sz w:val="22"/>
          </w:rPr>
          <w:tab/>
        </w:r>
        <w:r w:rsidRPr="004424E4">
          <w:rPr>
            <w:noProof/>
            <w:webHidden/>
            <w:sz w:val="22"/>
          </w:rPr>
          <w:fldChar w:fldCharType="begin"/>
        </w:r>
        <w:r w:rsidRPr="004424E4">
          <w:rPr>
            <w:noProof/>
            <w:webHidden/>
            <w:sz w:val="22"/>
          </w:rPr>
          <w:instrText xml:space="preserve"> PAGEREF _Toc522188231 \h </w:instrText>
        </w:r>
        <w:r w:rsidRPr="004424E4">
          <w:rPr>
            <w:noProof/>
            <w:webHidden/>
            <w:sz w:val="22"/>
          </w:rPr>
        </w:r>
        <w:r w:rsidRPr="004424E4">
          <w:rPr>
            <w:noProof/>
            <w:webHidden/>
            <w:sz w:val="22"/>
          </w:rPr>
          <w:fldChar w:fldCharType="separate"/>
        </w:r>
        <w:r w:rsidRPr="004424E4">
          <w:rPr>
            <w:noProof/>
            <w:webHidden/>
            <w:sz w:val="22"/>
          </w:rPr>
          <w:t>4</w:t>
        </w:r>
        <w:r w:rsidRPr="004424E4">
          <w:rPr>
            <w:noProof/>
            <w:webHidden/>
            <w:sz w:val="22"/>
          </w:rPr>
          <w:fldChar w:fldCharType="end"/>
        </w:r>
      </w:hyperlink>
    </w:p>
    <w:p w14:paraId="2F331FDA" w14:textId="77777777" w:rsidR="004424E4" w:rsidRPr="004424E4" w:rsidRDefault="004424E4">
      <w:pPr>
        <w:pStyle w:val="Verzeichnis3"/>
        <w:tabs>
          <w:tab w:val="left" w:pos="1200"/>
          <w:tab w:val="right" w:leader="dot" w:pos="9530"/>
        </w:tabs>
        <w:rPr>
          <w:rFonts w:asciiTheme="minorHAnsi" w:eastAsiaTheme="minorEastAsia" w:hAnsiTheme="minorHAnsi" w:cstheme="minorBidi"/>
          <w:i w:val="0"/>
          <w:iCs w:val="0"/>
          <w:noProof/>
          <w:sz w:val="24"/>
          <w:szCs w:val="22"/>
          <w:lang w:val="de-DE" w:eastAsia="de-DE"/>
        </w:rPr>
      </w:pPr>
      <w:hyperlink w:anchor="_Toc522188232" w:history="1">
        <w:r w:rsidRPr="004424E4">
          <w:rPr>
            <w:rStyle w:val="Hyperlink"/>
            <w:noProof/>
            <w:sz w:val="22"/>
          </w:rPr>
          <w:t>1.4.0</w:t>
        </w:r>
        <w:r w:rsidRPr="004424E4">
          <w:rPr>
            <w:rFonts w:asciiTheme="minorHAnsi" w:eastAsiaTheme="minorEastAsia" w:hAnsiTheme="minorHAnsi" w:cstheme="minorBidi"/>
            <w:i w:val="0"/>
            <w:iCs w:val="0"/>
            <w:noProof/>
            <w:sz w:val="24"/>
            <w:szCs w:val="22"/>
            <w:lang w:val="de-DE" w:eastAsia="de-DE"/>
          </w:rPr>
          <w:tab/>
        </w:r>
        <w:r w:rsidRPr="004424E4">
          <w:rPr>
            <w:rStyle w:val="Hyperlink"/>
            <w:noProof/>
            <w:sz w:val="22"/>
          </w:rPr>
          <w:t>STRUCTURE OF THE ANSWER</w:t>
        </w:r>
        <w:r w:rsidRPr="004424E4">
          <w:rPr>
            <w:noProof/>
            <w:webHidden/>
            <w:sz w:val="22"/>
          </w:rPr>
          <w:tab/>
        </w:r>
        <w:r w:rsidRPr="004424E4">
          <w:rPr>
            <w:noProof/>
            <w:webHidden/>
            <w:sz w:val="22"/>
          </w:rPr>
          <w:fldChar w:fldCharType="begin"/>
        </w:r>
        <w:r w:rsidRPr="004424E4">
          <w:rPr>
            <w:noProof/>
            <w:webHidden/>
            <w:sz w:val="22"/>
          </w:rPr>
          <w:instrText xml:space="preserve"> PAGEREF _Toc522188232 \h </w:instrText>
        </w:r>
        <w:r w:rsidRPr="004424E4">
          <w:rPr>
            <w:noProof/>
            <w:webHidden/>
            <w:sz w:val="22"/>
          </w:rPr>
        </w:r>
        <w:r w:rsidRPr="004424E4">
          <w:rPr>
            <w:noProof/>
            <w:webHidden/>
            <w:sz w:val="22"/>
          </w:rPr>
          <w:fldChar w:fldCharType="separate"/>
        </w:r>
        <w:r w:rsidRPr="004424E4">
          <w:rPr>
            <w:noProof/>
            <w:webHidden/>
            <w:sz w:val="22"/>
          </w:rPr>
          <w:t>4</w:t>
        </w:r>
        <w:r w:rsidRPr="004424E4">
          <w:rPr>
            <w:noProof/>
            <w:webHidden/>
            <w:sz w:val="22"/>
          </w:rPr>
          <w:fldChar w:fldCharType="end"/>
        </w:r>
      </w:hyperlink>
    </w:p>
    <w:p w14:paraId="5759A843" w14:textId="77777777" w:rsidR="004424E4" w:rsidRPr="004424E4" w:rsidRDefault="004424E4">
      <w:pPr>
        <w:pStyle w:val="Verzeichnis3"/>
        <w:tabs>
          <w:tab w:val="left" w:pos="1200"/>
          <w:tab w:val="right" w:leader="dot" w:pos="9530"/>
        </w:tabs>
        <w:rPr>
          <w:rFonts w:asciiTheme="minorHAnsi" w:eastAsiaTheme="minorEastAsia" w:hAnsiTheme="minorHAnsi" w:cstheme="minorBidi"/>
          <w:i w:val="0"/>
          <w:iCs w:val="0"/>
          <w:noProof/>
          <w:sz w:val="24"/>
          <w:szCs w:val="22"/>
          <w:lang w:val="de-DE" w:eastAsia="de-DE"/>
        </w:rPr>
      </w:pPr>
      <w:hyperlink w:anchor="_Toc522188233" w:history="1">
        <w:r w:rsidRPr="004424E4">
          <w:rPr>
            <w:rStyle w:val="Hyperlink"/>
            <w:noProof/>
            <w:sz w:val="22"/>
          </w:rPr>
          <w:t>1.4.1</w:t>
        </w:r>
        <w:r w:rsidRPr="004424E4">
          <w:rPr>
            <w:rFonts w:asciiTheme="minorHAnsi" w:eastAsiaTheme="minorEastAsia" w:hAnsiTheme="minorHAnsi" w:cstheme="minorBidi"/>
            <w:i w:val="0"/>
            <w:iCs w:val="0"/>
            <w:noProof/>
            <w:sz w:val="24"/>
            <w:szCs w:val="22"/>
            <w:lang w:val="de-DE" w:eastAsia="de-DE"/>
          </w:rPr>
          <w:tab/>
        </w:r>
        <w:r w:rsidRPr="004424E4">
          <w:rPr>
            <w:rStyle w:val="Hyperlink"/>
            <w:noProof/>
            <w:sz w:val="22"/>
          </w:rPr>
          <w:t>PART 1 - EXECUTIVE SUMMARY</w:t>
        </w:r>
        <w:r w:rsidRPr="004424E4">
          <w:rPr>
            <w:noProof/>
            <w:webHidden/>
            <w:sz w:val="22"/>
          </w:rPr>
          <w:tab/>
        </w:r>
        <w:r w:rsidRPr="004424E4">
          <w:rPr>
            <w:noProof/>
            <w:webHidden/>
            <w:sz w:val="22"/>
          </w:rPr>
          <w:fldChar w:fldCharType="begin"/>
        </w:r>
        <w:r w:rsidRPr="004424E4">
          <w:rPr>
            <w:noProof/>
            <w:webHidden/>
            <w:sz w:val="22"/>
          </w:rPr>
          <w:instrText xml:space="preserve"> PAGEREF _Toc522188233 \h </w:instrText>
        </w:r>
        <w:r w:rsidRPr="004424E4">
          <w:rPr>
            <w:noProof/>
            <w:webHidden/>
            <w:sz w:val="22"/>
          </w:rPr>
        </w:r>
        <w:r w:rsidRPr="004424E4">
          <w:rPr>
            <w:noProof/>
            <w:webHidden/>
            <w:sz w:val="22"/>
          </w:rPr>
          <w:fldChar w:fldCharType="separate"/>
        </w:r>
        <w:r w:rsidRPr="004424E4">
          <w:rPr>
            <w:noProof/>
            <w:webHidden/>
            <w:sz w:val="22"/>
          </w:rPr>
          <w:t>5</w:t>
        </w:r>
        <w:r w:rsidRPr="004424E4">
          <w:rPr>
            <w:noProof/>
            <w:webHidden/>
            <w:sz w:val="22"/>
          </w:rPr>
          <w:fldChar w:fldCharType="end"/>
        </w:r>
      </w:hyperlink>
    </w:p>
    <w:p w14:paraId="259909C7" w14:textId="77777777" w:rsidR="004424E4" w:rsidRPr="004424E4" w:rsidRDefault="004424E4">
      <w:pPr>
        <w:pStyle w:val="Verzeichnis3"/>
        <w:tabs>
          <w:tab w:val="left" w:pos="1200"/>
          <w:tab w:val="right" w:leader="dot" w:pos="9530"/>
        </w:tabs>
        <w:rPr>
          <w:rFonts w:asciiTheme="minorHAnsi" w:eastAsiaTheme="minorEastAsia" w:hAnsiTheme="minorHAnsi" w:cstheme="minorBidi"/>
          <w:i w:val="0"/>
          <w:iCs w:val="0"/>
          <w:noProof/>
          <w:sz w:val="24"/>
          <w:szCs w:val="22"/>
          <w:lang w:val="de-DE" w:eastAsia="de-DE"/>
        </w:rPr>
      </w:pPr>
      <w:hyperlink w:anchor="_Toc522188234" w:history="1">
        <w:r w:rsidRPr="004424E4">
          <w:rPr>
            <w:rStyle w:val="Hyperlink"/>
            <w:noProof/>
            <w:sz w:val="22"/>
          </w:rPr>
          <w:t>1.4.2</w:t>
        </w:r>
        <w:r w:rsidRPr="004424E4">
          <w:rPr>
            <w:rFonts w:asciiTheme="minorHAnsi" w:eastAsiaTheme="minorEastAsia" w:hAnsiTheme="minorHAnsi" w:cstheme="minorBidi"/>
            <w:i w:val="0"/>
            <w:iCs w:val="0"/>
            <w:noProof/>
            <w:sz w:val="24"/>
            <w:szCs w:val="22"/>
            <w:lang w:val="de-DE" w:eastAsia="de-DE"/>
          </w:rPr>
          <w:tab/>
        </w:r>
        <w:r w:rsidRPr="004424E4">
          <w:rPr>
            <w:rStyle w:val="Hyperlink"/>
            <w:noProof/>
            <w:sz w:val="22"/>
          </w:rPr>
          <w:t>PART 2 - GENERAL INFORMATION OF THE PROPOSER AND EXPERIENCE</w:t>
        </w:r>
        <w:r w:rsidRPr="004424E4">
          <w:rPr>
            <w:noProof/>
            <w:webHidden/>
            <w:sz w:val="22"/>
          </w:rPr>
          <w:tab/>
        </w:r>
        <w:r w:rsidRPr="004424E4">
          <w:rPr>
            <w:noProof/>
            <w:webHidden/>
            <w:sz w:val="22"/>
          </w:rPr>
          <w:fldChar w:fldCharType="begin"/>
        </w:r>
        <w:r w:rsidRPr="004424E4">
          <w:rPr>
            <w:noProof/>
            <w:webHidden/>
            <w:sz w:val="22"/>
          </w:rPr>
          <w:instrText xml:space="preserve"> PAGEREF _Toc522188234 \h </w:instrText>
        </w:r>
        <w:r w:rsidRPr="004424E4">
          <w:rPr>
            <w:noProof/>
            <w:webHidden/>
            <w:sz w:val="22"/>
          </w:rPr>
        </w:r>
        <w:r w:rsidRPr="004424E4">
          <w:rPr>
            <w:noProof/>
            <w:webHidden/>
            <w:sz w:val="22"/>
          </w:rPr>
          <w:fldChar w:fldCharType="separate"/>
        </w:r>
        <w:r w:rsidRPr="004424E4">
          <w:rPr>
            <w:noProof/>
            <w:webHidden/>
            <w:sz w:val="22"/>
          </w:rPr>
          <w:t>5</w:t>
        </w:r>
        <w:r w:rsidRPr="004424E4">
          <w:rPr>
            <w:noProof/>
            <w:webHidden/>
            <w:sz w:val="22"/>
          </w:rPr>
          <w:fldChar w:fldCharType="end"/>
        </w:r>
      </w:hyperlink>
    </w:p>
    <w:p w14:paraId="7B18DF4C" w14:textId="77777777" w:rsidR="004424E4" w:rsidRPr="004424E4" w:rsidRDefault="004424E4">
      <w:pPr>
        <w:pStyle w:val="Verzeichnis3"/>
        <w:tabs>
          <w:tab w:val="left" w:pos="1200"/>
          <w:tab w:val="right" w:leader="dot" w:pos="9530"/>
        </w:tabs>
        <w:rPr>
          <w:rFonts w:asciiTheme="minorHAnsi" w:eastAsiaTheme="minorEastAsia" w:hAnsiTheme="minorHAnsi" w:cstheme="minorBidi"/>
          <w:i w:val="0"/>
          <w:iCs w:val="0"/>
          <w:noProof/>
          <w:sz w:val="24"/>
          <w:szCs w:val="22"/>
          <w:lang w:val="de-DE" w:eastAsia="de-DE"/>
        </w:rPr>
      </w:pPr>
      <w:hyperlink w:anchor="_Toc522188235" w:history="1">
        <w:r w:rsidRPr="004424E4">
          <w:rPr>
            <w:rStyle w:val="Hyperlink"/>
            <w:noProof/>
            <w:sz w:val="22"/>
          </w:rPr>
          <w:t>1.4.3</w:t>
        </w:r>
        <w:r w:rsidRPr="004424E4">
          <w:rPr>
            <w:rFonts w:asciiTheme="minorHAnsi" w:eastAsiaTheme="minorEastAsia" w:hAnsiTheme="minorHAnsi" w:cstheme="minorBidi"/>
            <w:i w:val="0"/>
            <w:iCs w:val="0"/>
            <w:noProof/>
            <w:sz w:val="24"/>
            <w:szCs w:val="22"/>
            <w:lang w:val="de-DE" w:eastAsia="de-DE"/>
          </w:rPr>
          <w:tab/>
        </w:r>
        <w:r w:rsidRPr="004424E4">
          <w:rPr>
            <w:rStyle w:val="Hyperlink"/>
            <w:noProof/>
            <w:sz w:val="22"/>
          </w:rPr>
          <w:t>PART 3 - TECHNICAL PROPOSAL</w:t>
        </w:r>
        <w:r w:rsidRPr="004424E4">
          <w:rPr>
            <w:noProof/>
            <w:webHidden/>
            <w:sz w:val="22"/>
          </w:rPr>
          <w:tab/>
        </w:r>
        <w:r w:rsidRPr="004424E4">
          <w:rPr>
            <w:noProof/>
            <w:webHidden/>
            <w:sz w:val="22"/>
          </w:rPr>
          <w:fldChar w:fldCharType="begin"/>
        </w:r>
        <w:r w:rsidRPr="004424E4">
          <w:rPr>
            <w:noProof/>
            <w:webHidden/>
            <w:sz w:val="22"/>
          </w:rPr>
          <w:instrText xml:space="preserve"> PAGEREF _Toc522188235 \h </w:instrText>
        </w:r>
        <w:r w:rsidRPr="004424E4">
          <w:rPr>
            <w:noProof/>
            <w:webHidden/>
            <w:sz w:val="22"/>
          </w:rPr>
        </w:r>
        <w:r w:rsidRPr="004424E4">
          <w:rPr>
            <w:noProof/>
            <w:webHidden/>
            <w:sz w:val="22"/>
          </w:rPr>
          <w:fldChar w:fldCharType="separate"/>
        </w:r>
        <w:r w:rsidRPr="004424E4">
          <w:rPr>
            <w:noProof/>
            <w:webHidden/>
            <w:sz w:val="22"/>
          </w:rPr>
          <w:t>6</w:t>
        </w:r>
        <w:r w:rsidRPr="004424E4">
          <w:rPr>
            <w:noProof/>
            <w:webHidden/>
            <w:sz w:val="22"/>
          </w:rPr>
          <w:fldChar w:fldCharType="end"/>
        </w:r>
      </w:hyperlink>
    </w:p>
    <w:p w14:paraId="043B55CF" w14:textId="77777777" w:rsidR="004424E4" w:rsidRPr="004424E4" w:rsidRDefault="004424E4">
      <w:pPr>
        <w:pStyle w:val="Verzeichnis3"/>
        <w:tabs>
          <w:tab w:val="left" w:pos="1200"/>
          <w:tab w:val="right" w:leader="dot" w:pos="9530"/>
        </w:tabs>
        <w:rPr>
          <w:rFonts w:asciiTheme="minorHAnsi" w:eastAsiaTheme="minorEastAsia" w:hAnsiTheme="minorHAnsi" w:cstheme="minorBidi"/>
          <w:i w:val="0"/>
          <w:iCs w:val="0"/>
          <w:noProof/>
          <w:sz w:val="24"/>
          <w:szCs w:val="22"/>
          <w:lang w:val="de-DE" w:eastAsia="de-DE"/>
        </w:rPr>
      </w:pPr>
      <w:hyperlink w:anchor="_Toc522188236" w:history="1">
        <w:r w:rsidRPr="004424E4">
          <w:rPr>
            <w:rStyle w:val="Hyperlink"/>
            <w:noProof/>
            <w:sz w:val="22"/>
          </w:rPr>
          <w:t>1.4.4</w:t>
        </w:r>
        <w:r w:rsidRPr="004424E4">
          <w:rPr>
            <w:rFonts w:asciiTheme="minorHAnsi" w:eastAsiaTheme="minorEastAsia" w:hAnsiTheme="minorHAnsi" w:cstheme="minorBidi"/>
            <w:i w:val="0"/>
            <w:iCs w:val="0"/>
            <w:noProof/>
            <w:sz w:val="24"/>
            <w:szCs w:val="22"/>
            <w:lang w:val="de-DE" w:eastAsia="de-DE"/>
          </w:rPr>
          <w:tab/>
        </w:r>
        <w:r w:rsidRPr="004424E4">
          <w:rPr>
            <w:rStyle w:val="Hyperlink"/>
            <w:noProof/>
            <w:sz w:val="22"/>
          </w:rPr>
          <w:t>PART 4 – COMPLIANCE WITH THE REQUIREMENTS</w:t>
        </w:r>
        <w:r w:rsidRPr="004424E4">
          <w:rPr>
            <w:noProof/>
            <w:webHidden/>
            <w:sz w:val="22"/>
          </w:rPr>
          <w:tab/>
        </w:r>
        <w:r w:rsidRPr="004424E4">
          <w:rPr>
            <w:noProof/>
            <w:webHidden/>
            <w:sz w:val="22"/>
          </w:rPr>
          <w:fldChar w:fldCharType="begin"/>
        </w:r>
        <w:r w:rsidRPr="004424E4">
          <w:rPr>
            <w:noProof/>
            <w:webHidden/>
            <w:sz w:val="22"/>
          </w:rPr>
          <w:instrText xml:space="preserve"> PAGEREF _Toc522188236 \h </w:instrText>
        </w:r>
        <w:r w:rsidRPr="004424E4">
          <w:rPr>
            <w:noProof/>
            <w:webHidden/>
            <w:sz w:val="22"/>
          </w:rPr>
        </w:r>
        <w:r w:rsidRPr="004424E4">
          <w:rPr>
            <w:noProof/>
            <w:webHidden/>
            <w:sz w:val="22"/>
          </w:rPr>
          <w:fldChar w:fldCharType="separate"/>
        </w:r>
        <w:r w:rsidRPr="004424E4">
          <w:rPr>
            <w:noProof/>
            <w:webHidden/>
            <w:sz w:val="22"/>
          </w:rPr>
          <w:t>7</w:t>
        </w:r>
        <w:r w:rsidRPr="004424E4">
          <w:rPr>
            <w:noProof/>
            <w:webHidden/>
            <w:sz w:val="22"/>
          </w:rPr>
          <w:fldChar w:fldCharType="end"/>
        </w:r>
      </w:hyperlink>
    </w:p>
    <w:p w14:paraId="73578897" w14:textId="77777777" w:rsidR="004424E4" w:rsidRPr="004424E4" w:rsidRDefault="004424E4">
      <w:pPr>
        <w:pStyle w:val="Verzeichnis3"/>
        <w:tabs>
          <w:tab w:val="left" w:pos="1200"/>
          <w:tab w:val="right" w:leader="dot" w:pos="9530"/>
        </w:tabs>
        <w:rPr>
          <w:rFonts w:asciiTheme="minorHAnsi" w:eastAsiaTheme="minorEastAsia" w:hAnsiTheme="minorHAnsi" w:cstheme="minorBidi"/>
          <w:i w:val="0"/>
          <w:iCs w:val="0"/>
          <w:noProof/>
          <w:sz w:val="24"/>
          <w:szCs w:val="22"/>
          <w:lang w:val="de-DE" w:eastAsia="de-DE"/>
        </w:rPr>
      </w:pPr>
      <w:hyperlink w:anchor="_Toc522188237" w:history="1">
        <w:r w:rsidRPr="004424E4">
          <w:rPr>
            <w:rStyle w:val="Hyperlink"/>
            <w:noProof/>
            <w:sz w:val="22"/>
          </w:rPr>
          <w:t>1.4.5</w:t>
        </w:r>
        <w:r w:rsidRPr="004424E4">
          <w:rPr>
            <w:rFonts w:asciiTheme="minorHAnsi" w:eastAsiaTheme="minorEastAsia" w:hAnsiTheme="minorHAnsi" w:cstheme="minorBidi"/>
            <w:i w:val="0"/>
            <w:iCs w:val="0"/>
            <w:noProof/>
            <w:sz w:val="24"/>
            <w:szCs w:val="22"/>
            <w:lang w:val="de-DE" w:eastAsia="de-DE"/>
          </w:rPr>
          <w:tab/>
        </w:r>
        <w:r w:rsidRPr="004424E4">
          <w:rPr>
            <w:rStyle w:val="Hyperlink"/>
            <w:noProof/>
            <w:sz w:val="22"/>
          </w:rPr>
          <w:t>PART 5 – PRODUCT ROADMAP</w:t>
        </w:r>
        <w:r w:rsidRPr="004424E4">
          <w:rPr>
            <w:noProof/>
            <w:webHidden/>
            <w:sz w:val="22"/>
          </w:rPr>
          <w:tab/>
        </w:r>
        <w:r w:rsidRPr="004424E4">
          <w:rPr>
            <w:noProof/>
            <w:webHidden/>
            <w:sz w:val="22"/>
          </w:rPr>
          <w:fldChar w:fldCharType="begin"/>
        </w:r>
        <w:r w:rsidRPr="004424E4">
          <w:rPr>
            <w:noProof/>
            <w:webHidden/>
            <w:sz w:val="22"/>
          </w:rPr>
          <w:instrText xml:space="preserve"> PAGEREF _Toc522188237 \h </w:instrText>
        </w:r>
        <w:r w:rsidRPr="004424E4">
          <w:rPr>
            <w:noProof/>
            <w:webHidden/>
            <w:sz w:val="22"/>
          </w:rPr>
        </w:r>
        <w:r w:rsidRPr="004424E4">
          <w:rPr>
            <w:noProof/>
            <w:webHidden/>
            <w:sz w:val="22"/>
          </w:rPr>
          <w:fldChar w:fldCharType="separate"/>
        </w:r>
        <w:r w:rsidRPr="004424E4">
          <w:rPr>
            <w:noProof/>
            <w:webHidden/>
            <w:sz w:val="22"/>
          </w:rPr>
          <w:t>8</w:t>
        </w:r>
        <w:r w:rsidRPr="004424E4">
          <w:rPr>
            <w:noProof/>
            <w:webHidden/>
            <w:sz w:val="22"/>
          </w:rPr>
          <w:fldChar w:fldCharType="end"/>
        </w:r>
      </w:hyperlink>
    </w:p>
    <w:p w14:paraId="001FF103" w14:textId="77777777" w:rsidR="004424E4" w:rsidRPr="004424E4" w:rsidRDefault="004424E4">
      <w:pPr>
        <w:pStyle w:val="Verzeichnis3"/>
        <w:tabs>
          <w:tab w:val="left" w:pos="1200"/>
          <w:tab w:val="right" w:leader="dot" w:pos="9530"/>
        </w:tabs>
        <w:rPr>
          <w:rFonts w:asciiTheme="minorHAnsi" w:eastAsiaTheme="minorEastAsia" w:hAnsiTheme="minorHAnsi" w:cstheme="minorBidi"/>
          <w:i w:val="0"/>
          <w:iCs w:val="0"/>
          <w:noProof/>
          <w:sz w:val="24"/>
          <w:szCs w:val="22"/>
          <w:lang w:val="de-DE" w:eastAsia="de-DE"/>
        </w:rPr>
      </w:pPr>
      <w:hyperlink w:anchor="_Toc522188238" w:history="1">
        <w:r w:rsidRPr="004424E4">
          <w:rPr>
            <w:rStyle w:val="Hyperlink"/>
            <w:noProof/>
            <w:sz w:val="22"/>
          </w:rPr>
          <w:t>1.4.6</w:t>
        </w:r>
        <w:r w:rsidRPr="004424E4">
          <w:rPr>
            <w:rFonts w:asciiTheme="minorHAnsi" w:eastAsiaTheme="minorEastAsia" w:hAnsiTheme="minorHAnsi" w:cstheme="minorBidi"/>
            <w:i w:val="0"/>
            <w:iCs w:val="0"/>
            <w:noProof/>
            <w:sz w:val="24"/>
            <w:szCs w:val="22"/>
            <w:lang w:val="de-DE" w:eastAsia="de-DE"/>
          </w:rPr>
          <w:tab/>
        </w:r>
        <w:r w:rsidRPr="004424E4">
          <w:rPr>
            <w:rStyle w:val="Hyperlink"/>
            <w:noProof/>
            <w:sz w:val="22"/>
          </w:rPr>
          <w:t>PART 6 - COMMERCIAL PROPOSAL</w:t>
        </w:r>
        <w:r w:rsidRPr="004424E4">
          <w:rPr>
            <w:noProof/>
            <w:webHidden/>
            <w:sz w:val="22"/>
          </w:rPr>
          <w:tab/>
        </w:r>
        <w:r w:rsidRPr="004424E4">
          <w:rPr>
            <w:noProof/>
            <w:webHidden/>
            <w:sz w:val="22"/>
          </w:rPr>
          <w:fldChar w:fldCharType="begin"/>
        </w:r>
        <w:r w:rsidRPr="004424E4">
          <w:rPr>
            <w:noProof/>
            <w:webHidden/>
            <w:sz w:val="22"/>
          </w:rPr>
          <w:instrText xml:space="preserve"> PAGEREF _Toc522188238 \h </w:instrText>
        </w:r>
        <w:r w:rsidRPr="004424E4">
          <w:rPr>
            <w:noProof/>
            <w:webHidden/>
            <w:sz w:val="22"/>
          </w:rPr>
        </w:r>
        <w:r w:rsidRPr="004424E4">
          <w:rPr>
            <w:noProof/>
            <w:webHidden/>
            <w:sz w:val="22"/>
          </w:rPr>
          <w:fldChar w:fldCharType="separate"/>
        </w:r>
        <w:r w:rsidRPr="004424E4">
          <w:rPr>
            <w:noProof/>
            <w:webHidden/>
            <w:sz w:val="22"/>
          </w:rPr>
          <w:t>8</w:t>
        </w:r>
        <w:r w:rsidRPr="004424E4">
          <w:rPr>
            <w:noProof/>
            <w:webHidden/>
            <w:sz w:val="22"/>
          </w:rPr>
          <w:fldChar w:fldCharType="end"/>
        </w:r>
      </w:hyperlink>
    </w:p>
    <w:p w14:paraId="646D9FC8" w14:textId="77777777" w:rsidR="004424E4" w:rsidRPr="004424E4" w:rsidRDefault="004424E4">
      <w:pPr>
        <w:pStyle w:val="Verzeichnis3"/>
        <w:tabs>
          <w:tab w:val="left" w:pos="1200"/>
          <w:tab w:val="right" w:leader="dot" w:pos="9530"/>
        </w:tabs>
        <w:rPr>
          <w:rFonts w:asciiTheme="minorHAnsi" w:eastAsiaTheme="minorEastAsia" w:hAnsiTheme="minorHAnsi" w:cstheme="minorBidi"/>
          <w:i w:val="0"/>
          <w:iCs w:val="0"/>
          <w:noProof/>
          <w:sz w:val="24"/>
          <w:szCs w:val="22"/>
          <w:lang w:val="de-DE" w:eastAsia="de-DE"/>
        </w:rPr>
      </w:pPr>
      <w:hyperlink w:anchor="_Toc522188239" w:history="1">
        <w:r w:rsidRPr="004424E4">
          <w:rPr>
            <w:rStyle w:val="Hyperlink"/>
            <w:noProof/>
            <w:sz w:val="22"/>
          </w:rPr>
          <w:t>1.4.7</w:t>
        </w:r>
        <w:r w:rsidRPr="004424E4">
          <w:rPr>
            <w:rFonts w:asciiTheme="minorHAnsi" w:eastAsiaTheme="minorEastAsia" w:hAnsiTheme="minorHAnsi" w:cstheme="minorBidi"/>
            <w:i w:val="0"/>
            <w:iCs w:val="0"/>
            <w:noProof/>
            <w:sz w:val="24"/>
            <w:szCs w:val="22"/>
            <w:lang w:val="de-DE" w:eastAsia="de-DE"/>
          </w:rPr>
          <w:tab/>
        </w:r>
        <w:r w:rsidRPr="004424E4">
          <w:rPr>
            <w:rStyle w:val="Hyperlink"/>
            <w:noProof/>
            <w:sz w:val="22"/>
          </w:rPr>
          <w:t>PART</w:t>
        </w:r>
        <w:r w:rsidRPr="004424E4">
          <w:rPr>
            <w:rStyle w:val="Hyperlink"/>
            <w:noProof/>
            <w:sz w:val="22"/>
            <w:lang w:val="en-US"/>
          </w:rPr>
          <w:t xml:space="preserve"> 7 - QUESTION</w:t>
        </w:r>
        <w:r w:rsidRPr="004424E4">
          <w:rPr>
            <w:rStyle w:val="Hyperlink"/>
            <w:noProof/>
            <w:sz w:val="22"/>
          </w:rPr>
          <w:t xml:space="preserve"> AND ANSWER TEMPLATE</w:t>
        </w:r>
        <w:r w:rsidRPr="004424E4">
          <w:rPr>
            <w:noProof/>
            <w:webHidden/>
            <w:sz w:val="22"/>
          </w:rPr>
          <w:tab/>
        </w:r>
        <w:r w:rsidRPr="004424E4">
          <w:rPr>
            <w:noProof/>
            <w:webHidden/>
            <w:sz w:val="22"/>
          </w:rPr>
          <w:fldChar w:fldCharType="begin"/>
        </w:r>
        <w:r w:rsidRPr="004424E4">
          <w:rPr>
            <w:noProof/>
            <w:webHidden/>
            <w:sz w:val="22"/>
          </w:rPr>
          <w:instrText xml:space="preserve"> PAGEREF _Toc522188239 \h </w:instrText>
        </w:r>
        <w:r w:rsidRPr="004424E4">
          <w:rPr>
            <w:noProof/>
            <w:webHidden/>
            <w:sz w:val="22"/>
          </w:rPr>
        </w:r>
        <w:r w:rsidRPr="004424E4">
          <w:rPr>
            <w:noProof/>
            <w:webHidden/>
            <w:sz w:val="22"/>
          </w:rPr>
          <w:fldChar w:fldCharType="separate"/>
        </w:r>
        <w:r w:rsidRPr="004424E4">
          <w:rPr>
            <w:noProof/>
            <w:webHidden/>
            <w:sz w:val="22"/>
          </w:rPr>
          <w:t>9</w:t>
        </w:r>
        <w:r w:rsidRPr="004424E4">
          <w:rPr>
            <w:noProof/>
            <w:webHidden/>
            <w:sz w:val="22"/>
          </w:rPr>
          <w:fldChar w:fldCharType="end"/>
        </w:r>
      </w:hyperlink>
    </w:p>
    <w:p w14:paraId="5C97B57D" w14:textId="77777777" w:rsidR="004424E4" w:rsidRPr="004424E4" w:rsidRDefault="004424E4">
      <w:pPr>
        <w:pStyle w:val="Verzeichnis3"/>
        <w:tabs>
          <w:tab w:val="left" w:pos="1200"/>
          <w:tab w:val="right" w:leader="dot" w:pos="9530"/>
        </w:tabs>
        <w:rPr>
          <w:rFonts w:asciiTheme="minorHAnsi" w:eastAsiaTheme="minorEastAsia" w:hAnsiTheme="minorHAnsi" w:cstheme="minorBidi"/>
          <w:i w:val="0"/>
          <w:iCs w:val="0"/>
          <w:noProof/>
          <w:sz w:val="24"/>
          <w:szCs w:val="22"/>
          <w:lang w:val="de-DE" w:eastAsia="de-DE"/>
        </w:rPr>
      </w:pPr>
      <w:hyperlink w:anchor="_Toc522188240" w:history="1">
        <w:r w:rsidRPr="004424E4">
          <w:rPr>
            <w:rStyle w:val="Hyperlink"/>
            <w:noProof/>
            <w:sz w:val="22"/>
          </w:rPr>
          <w:t>1.4.8</w:t>
        </w:r>
        <w:r w:rsidRPr="004424E4">
          <w:rPr>
            <w:rFonts w:asciiTheme="minorHAnsi" w:eastAsiaTheme="minorEastAsia" w:hAnsiTheme="minorHAnsi" w:cstheme="minorBidi"/>
            <w:i w:val="0"/>
            <w:iCs w:val="0"/>
            <w:noProof/>
            <w:sz w:val="24"/>
            <w:szCs w:val="22"/>
            <w:lang w:val="de-DE" w:eastAsia="de-DE"/>
          </w:rPr>
          <w:tab/>
        </w:r>
        <w:r w:rsidRPr="004424E4">
          <w:rPr>
            <w:rStyle w:val="Hyperlink"/>
            <w:noProof/>
            <w:sz w:val="22"/>
          </w:rPr>
          <w:t>PART 8 – LEGAL AGREEMENTS</w:t>
        </w:r>
        <w:r w:rsidRPr="004424E4">
          <w:rPr>
            <w:noProof/>
            <w:webHidden/>
            <w:sz w:val="22"/>
          </w:rPr>
          <w:tab/>
        </w:r>
        <w:r w:rsidRPr="004424E4">
          <w:rPr>
            <w:noProof/>
            <w:webHidden/>
            <w:sz w:val="22"/>
          </w:rPr>
          <w:fldChar w:fldCharType="begin"/>
        </w:r>
        <w:r w:rsidRPr="004424E4">
          <w:rPr>
            <w:noProof/>
            <w:webHidden/>
            <w:sz w:val="22"/>
          </w:rPr>
          <w:instrText xml:space="preserve"> PAGEREF _Toc522188240 \h </w:instrText>
        </w:r>
        <w:r w:rsidRPr="004424E4">
          <w:rPr>
            <w:noProof/>
            <w:webHidden/>
            <w:sz w:val="22"/>
          </w:rPr>
        </w:r>
        <w:r w:rsidRPr="004424E4">
          <w:rPr>
            <w:noProof/>
            <w:webHidden/>
            <w:sz w:val="22"/>
          </w:rPr>
          <w:fldChar w:fldCharType="separate"/>
        </w:r>
        <w:r w:rsidRPr="004424E4">
          <w:rPr>
            <w:noProof/>
            <w:webHidden/>
            <w:sz w:val="22"/>
          </w:rPr>
          <w:t>9</w:t>
        </w:r>
        <w:r w:rsidRPr="004424E4">
          <w:rPr>
            <w:noProof/>
            <w:webHidden/>
            <w:sz w:val="22"/>
          </w:rPr>
          <w:fldChar w:fldCharType="end"/>
        </w:r>
      </w:hyperlink>
    </w:p>
    <w:p w14:paraId="431A71F9" w14:textId="77777777" w:rsidR="004424E4" w:rsidRPr="004424E4" w:rsidRDefault="004424E4">
      <w:pPr>
        <w:pStyle w:val="Verzeichnis3"/>
        <w:tabs>
          <w:tab w:val="left" w:pos="1200"/>
          <w:tab w:val="right" w:leader="dot" w:pos="9530"/>
        </w:tabs>
        <w:rPr>
          <w:rFonts w:asciiTheme="minorHAnsi" w:eastAsiaTheme="minorEastAsia" w:hAnsiTheme="minorHAnsi" w:cstheme="minorBidi"/>
          <w:i w:val="0"/>
          <w:iCs w:val="0"/>
          <w:noProof/>
          <w:sz w:val="24"/>
          <w:szCs w:val="22"/>
          <w:lang w:val="de-DE" w:eastAsia="de-DE"/>
        </w:rPr>
      </w:pPr>
      <w:hyperlink w:anchor="_Toc522188241" w:history="1">
        <w:r w:rsidRPr="004424E4">
          <w:rPr>
            <w:rStyle w:val="Hyperlink"/>
            <w:noProof/>
            <w:sz w:val="22"/>
          </w:rPr>
          <w:t>1.4.9</w:t>
        </w:r>
        <w:r w:rsidRPr="004424E4">
          <w:rPr>
            <w:rFonts w:asciiTheme="minorHAnsi" w:eastAsiaTheme="minorEastAsia" w:hAnsiTheme="minorHAnsi" w:cstheme="minorBidi"/>
            <w:i w:val="0"/>
            <w:iCs w:val="0"/>
            <w:noProof/>
            <w:sz w:val="24"/>
            <w:szCs w:val="22"/>
            <w:lang w:val="de-DE" w:eastAsia="de-DE"/>
          </w:rPr>
          <w:tab/>
        </w:r>
        <w:r w:rsidRPr="004424E4">
          <w:rPr>
            <w:rStyle w:val="Hyperlink"/>
            <w:noProof/>
            <w:sz w:val="22"/>
          </w:rPr>
          <w:t>PART 9 - OTHER TEMPLATES</w:t>
        </w:r>
        <w:r w:rsidRPr="004424E4">
          <w:rPr>
            <w:noProof/>
            <w:webHidden/>
            <w:sz w:val="22"/>
          </w:rPr>
          <w:tab/>
        </w:r>
        <w:r w:rsidRPr="004424E4">
          <w:rPr>
            <w:noProof/>
            <w:webHidden/>
            <w:sz w:val="22"/>
          </w:rPr>
          <w:fldChar w:fldCharType="begin"/>
        </w:r>
        <w:r w:rsidRPr="004424E4">
          <w:rPr>
            <w:noProof/>
            <w:webHidden/>
            <w:sz w:val="22"/>
          </w:rPr>
          <w:instrText xml:space="preserve"> PAGEREF _Toc522188241 \h </w:instrText>
        </w:r>
        <w:r w:rsidRPr="004424E4">
          <w:rPr>
            <w:noProof/>
            <w:webHidden/>
            <w:sz w:val="22"/>
          </w:rPr>
        </w:r>
        <w:r w:rsidRPr="004424E4">
          <w:rPr>
            <w:noProof/>
            <w:webHidden/>
            <w:sz w:val="22"/>
          </w:rPr>
          <w:fldChar w:fldCharType="separate"/>
        </w:r>
        <w:r w:rsidRPr="004424E4">
          <w:rPr>
            <w:noProof/>
            <w:webHidden/>
            <w:sz w:val="22"/>
          </w:rPr>
          <w:t>10</w:t>
        </w:r>
        <w:r w:rsidRPr="004424E4">
          <w:rPr>
            <w:noProof/>
            <w:webHidden/>
            <w:sz w:val="22"/>
          </w:rPr>
          <w:fldChar w:fldCharType="end"/>
        </w:r>
      </w:hyperlink>
    </w:p>
    <w:p w14:paraId="68933712"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42" w:history="1">
        <w:r w:rsidRPr="004424E4">
          <w:rPr>
            <w:rStyle w:val="Hyperlink"/>
            <w:noProof/>
            <w:sz w:val="22"/>
          </w:rPr>
          <w:t>1.5</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COMMUNICATION</w:t>
        </w:r>
        <w:r w:rsidRPr="004424E4">
          <w:rPr>
            <w:noProof/>
            <w:webHidden/>
            <w:sz w:val="22"/>
          </w:rPr>
          <w:tab/>
        </w:r>
        <w:r w:rsidRPr="004424E4">
          <w:rPr>
            <w:noProof/>
            <w:webHidden/>
            <w:sz w:val="22"/>
          </w:rPr>
          <w:fldChar w:fldCharType="begin"/>
        </w:r>
        <w:r w:rsidRPr="004424E4">
          <w:rPr>
            <w:noProof/>
            <w:webHidden/>
            <w:sz w:val="22"/>
          </w:rPr>
          <w:instrText xml:space="preserve"> PAGEREF _Toc522188242 \h </w:instrText>
        </w:r>
        <w:r w:rsidRPr="004424E4">
          <w:rPr>
            <w:noProof/>
            <w:webHidden/>
            <w:sz w:val="22"/>
          </w:rPr>
        </w:r>
        <w:r w:rsidRPr="004424E4">
          <w:rPr>
            <w:noProof/>
            <w:webHidden/>
            <w:sz w:val="22"/>
          </w:rPr>
          <w:fldChar w:fldCharType="separate"/>
        </w:r>
        <w:r w:rsidRPr="004424E4">
          <w:rPr>
            <w:noProof/>
            <w:webHidden/>
            <w:sz w:val="22"/>
          </w:rPr>
          <w:t>10</w:t>
        </w:r>
        <w:r w:rsidRPr="004424E4">
          <w:rPr>
            <w:noProof/>
            <w:webHidden/>
            <w:sz w:val="22"/>
          </w:rPr>
          <w:fldChar w:fldCharType="end"/>
        </w:r>
      </w:hyperlink>
    </w:p>
    <w:p w14:paraId="72B490AB"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43" w:history="1">
        <w:r w:rsidRPr="004424E4">
          <w:rPr>
            <w:rStyle w:val="Hyperlink"/>
            <w:noProof/>
            <w:sz w:val="22"/>
          </w:rPr>
          <w:t>1.6</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TIMELINE</w:t>
        </w:r>
        <w:r w:rsidRPr="004424E4">
          <w:rPr>
            <w:noProof/>
            <w:webHidden/>
            <w:sz w:val="22"/>
          </w:rPr>
          <w:tab/>
        </w:r>
        <w:r w:rsidRPr="004424E4">
          <w:rPr>
            <w:noProof/>
            <w:webHidden/>
            <w:sz w:val="22"/>
          </w:rPr>
          <w:fldChar w:fldCharType="begin"/>
        </w:r>
        <w:r w:rsidRPr="004424E4">
          <w:rPr>
            <w:noProof/>
            <w:webHidden/>
            <w:sz w:val="22"/>
          </w:rPr>
          <w:instrText xml:space="preserve"> PAGEREF _Toc522188243 \h </w:instrText>
        </w:r>
        <w:r w:rsidRPr="004424E4">
          <w:rPr>
            <w:noProof/>
            <w:webHidden/>
            <w:sz w:val="22"/>
          </w:rPr>
        </w:r>
        <w:r w:rsidRPr="004424E4">
          <w:rPr>
            <w:noProof/>
            <w:webHidden/>
            <w:sz w:val="22"/>
          </w:rPr>
          <w:fldChar w:fldCharType="separate"/>
        </w:r>
        <w:r w:rsidRPr="004424E4">
          <w:rPr>
            <w:noProof/>
            <w:webHidden/>
            <w:sz w:val="22"/>
          </w:rPr>
          <w:t>10</w:t>
        </w:r>
        <w:r w:rsidRPr="004424E4">
          <w:rPr>
            <w:noProof/>
            <w:webHidden/>
            <w:sz w:val="22"/>
          </w:rPr>
          <w:fldChar w:fldCharType="end"/>
        </w:r>
      </w:hyperlink>
    </w:p>
    <w:p w14:paraId="141ED5E0" w14:textId="77777777" w:rsidR="004424E4" w:rsidRPr="004424E4" w:rsidRDefault="004424E4">
      <w:pPr>
        <w:pStyle w:val="Verzeichnis1"/>
        <w:rPr>
          <w:rFonts w:asciiTheme="minorHAnsi" w:eastAsiaTheme="minorEastAsia" w:hAnsiTheme="minorHAnsi" w:cstheme="minorBidi"/>
          <w:b w:val="0"/>
          <w:bCs w:val="0"/>
          <w:caps w:val="0"/>
          <w:noProof/>
          <w:sz w:val="24"/>
          <w:szCs w:val="22"/>
          <w:lang w:val="de-DE" w:eastAsia="de-DE"/>
        </w:rPr>
      </w:pPr>
      <w:hyperlink w:anchor="_Toc522188244" w:history="1">
        <w:r w:rsidRPr="004424E4">
          <w:rPr>
            <w:rStyle w:val="Hyperlink"/>
            <w:noProof/>
            <w:sz w:val="22"/>
            <w:lang w:val="en-GB"/>
          </w:rPr>
          <w:t>2</w:t>
        </w:r>
        <w:r w:rsidRPr="004424E4">
          <w:rPr>
            <w:rFonts w:asciiTheme="minorHAnsi" w:eastAsiaTheme="minorEastAsia" w:hAnsiTheme="minorHAnsi" w:cstheme="minorBidi"/>
            <w:b w:val="0"/>
            <w:bCs w:val="0"/>
            <w:caps w:val="0"/>
            <w:noProof/>
            <w:sz w:val="24"/>
            <w:szCs w:val="22"/>
            <w:lang w:val="de-DE" w:eastAsia="de-DE"/>
          </w:rPr>
          <w:tab/>
        </w:r>
        <w:r w:rsidRPr="004424E4">
          <w:rPr>
            <w:rStyle w:val="Hyperlink"/>
            <w:noProof/>
            <w:sz w:val="22"/>
            <w:lang w:val="en-GB"/>
          </w:rPr>
          <w:t>OBJECT OF THE CONTRACT</w:t>
        </w:r>
        <w:r w:rsidRPr="004424E4">
          <w:rPr>
            <w:noProof/>
            <w:webHidden/>
            <w:sz w:val="22"/>
          </w:rPr>
          <w:tab/>
        </w:r>
        <w:r w:rsidRPr="004424E4">
          <w:rPr>
            <w:noProof/>
            <w:webHidden/>
            <w:sz w:val="22"/>
          </w:rPr>
          <w:fldChar w:fldCharType="begin"/>
        </w:r>
        <w:r w:rsidRPr="004424E4">
          <w:rPr>
            <w:noProof/>
            <w:webHidden/>
            <w:sz w:val="22"/>
          </w:rPr>
          <w:instrText xml:space="preserve"> PAGEREF _Toc522188244 \h </w:instrText>
        </w:r>
        <w:r w:rsidRPr="004424E4">
          <w:rPr>
            <w:noProof/>
            <w:webHidden/>
            <w:sz w:val="22"/>
          </w:rPr>
        </w:r>
        <w:r w:rsidRPr="004424E4">
          <w:rPr>
            <w:noProof/>
            <w:webHidden/>
            <w:sz w:val="22"/>
          </w:rPr>
          <w:fldChar w:fldCharType="separate"/>
        </w:r>
        <w:r w:rsidRPr="004424E4">
          <w:rPr>
            <w:noProof/>
            <w:webHidden/>
            <w:sz w:val="22"/>
          </w:rPr>
          <w:t>12</w:t>
        </w:r>
        <w:r w:rsidRPr="004424E4">
          <w:rPr>
            <w:noProof/>
            <w:webHidden/>
            <w:sz w:val="22"/>
          </w:rPr>
          <w:fldChar w:fldCharType="end"/>
        </w:r>
      </w:hyperlink>
    </w:p>
    <w:p w14:paraId="7DFFBF9F"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45" w:history="1">
        <w:r w:rsidRPr="004424E4">
          <w:rPr>
            <w:rStyle w:val="Hyperlink"/>
            <w:noProof/>
            <w:sz w:val="22"/>
          </w:rPr>
          <w:t>2.1</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INTRODUCTION TO THE PROJECT</w:t>
        </w:r>
        <w:r w:rsidRPr="004424E4">
          <w:rPr>
            <w:noProof/>
            <w:webHidden/>
            <w:sz w:val="22"/>
          </w:rPr>
          <w:tab/>
        </w:r>
        <w:r w:rsidRPr="004424E4">
          <w:rPr>
            <w:noProof/>
            <w:webHidden/>
            <w:sz w:val="22"/>
          </w:rPr>
          <w:fldChar w:fldCharType="begin"/>
        </w:r>
        <w:r w:rsidRPr="004424E4">
          <w:rPr>
            <w:noProof/>
            <w:webHidden/>
            <w:sz w:val="22"/>
          </w:rPr>
          <w:instrText xml:space="preserve"> PAGEREF _Toc522188245 \h </w:instrText>
        </w:r>
        <w:r w:rsidRPr="004424E4">
          <w:rPr>
            <w:noProof/>
            <w:webHidden/>
            <w:sz w:val="22"/>
          </w:rPr>
        </w:r>
        <w:r w:rsidRPr="004424E4">
          <w:rPr>
            <w:noProof/>
            <w:webHidden/>
            <w:sz w:val="22"/>
          </w:rPr>
          <w:fldChar w:fldCharType="separate"/>
        </w:r>
        <w:r w:rsidRPr="004424E4">
          <w:rPr>
            <w:noProof/>
            <w:webHidden/>
            <w:sz w:val="22"/>
          </w:rPr>
          <w:t>12</w:t>
        </w:r>
        <w:r w:rsidRPr="004424E4">
          <w:rPr>
            <w:noProof/>
            <w:webHidden/>
            <w:sz w:val="22"/>
          </w:rPr>
          <w:fldChar w:fldCharType="end"/>
        </w:r>
      </w:hyperlink>
    </w:p>
    <w:p w14:paraId="57674161" w14:textId="77777777" w:rsidR="004424E4" w:rsidRPr="004424E4" w:rsidRDefault="004424E4">
      <w:pPr>
        <w:pStyle w:val="Verzeichnis1"/>
        <w:rPr>
          <w:rFonts w:asciiTheme="minorHAnsi" w:eastAsiaTheme="minorEastAsia" w:hAnsiTheme="minorHAnsi" w:cstheme="minorBidi"/>
          <w:b w:val="0"/>
          <w:bCs w:val="0"/>
          <w:caps w:val="0"/>
          <w:noProof/>
          <w:sz w:val="24"/>
          <w:szCs w:val="22"/>
          <w:lang w:val="de-DE" w:eastAsia="de-DE"/>
        </w:rPr>
      </w:pPr>
      <w:hyperlink w:anchor="_Toc522188246" w:history="1">
        <w:r w:rsidRPr="004424E4">
          <w:rPr>
            <w:rStyle w:val="Hyperlink"/>
            <w:noProof/>
            <w:sz w:val="22"/>
            <w:lang w:val="en-GB"/>
          </w:rPr>
          <w:t>3</w:t>
        </w:r>
        <w:r w:rsidRPr="004424E4">
          <w:rPr>
            <w:rFonts w:asciiTheme="minorHAnsi" w:eastAsiaTheme="minorEastAsia" w:hAnsiTheme="minorHAnsi" w:cstheme="minorBidi"/>
            <w:b w:val="0"/>
            <w:bCs w:val="0"/>
            <w:caps w:val="0"/>
            <w:noProof/>
            <w:sz w:val="24"/>
            <w:szCs w:val="22"/>
            <w:lang w:val="de-DE" w:eastAsia="de-DE"/>
          </w:rPr>
          <w:tab/>
        </w:r>
        <w:r w:rsidRPr="004424E4">
          <w:rPr>
            <w:rStyle w:val="Hyperlink"/>
            <w:noProof/>
            <w:sz w:val="22"/>
            <w:lang w:val="en-GB"/>
          </w:rPr>
          <w:t>REQUIREMENTS (FUNCTIONAL and non-FUNCTIONAL)</w:t>
        </w:r>
        <w:r w:rsidRPr="004424E4">
          <w:rPr>
            <w:noProof/>
            <w:webHidden/>
            <w:sz w:val="22"/>
          </w:rPr>
          <w:tab/>
        </w:r>
        <w:r w:rsidRPr="004424E4">
          <w:rPr>
            <w:noProof/>
            <w:webHidden/>
            <w:sz w:val="22"/>
          </w:rPr>
          <w:fldChar w:fldCharType="begin"/>
        </w:r>
        <w:r w:rsidRPr="004424E4">
          <w:rPr>
            <w:noProof/>
            <w:webHidden/>
            <w:sz w:val="22"/>
          </w:rPr>
          <w:instrText xml:space="preserve"> PAGEREF _Toc522188246 \h </w:instrText>
        </w:r>
        <w:r w:rsidRPr="004424E4">
          <w:rPr>
            <w:noProof/>
            <w:webHidden/>
            <w:sz w:val="22"/>
          </w:rPr>
        </w:r>
        <w:r w:rsidRPr="004424E4">
          <w:rPr>
            <w:noProof/>
            <w:webHidden/>
            <w:sz w:val="22"/>
          </w:rPr>
          <w:fldChar w:fldCharType="separate"/>
        </w:r>
        <w:r w:rsidRPr="004424E4">
          <w:rPr>
            <w:noProof/>
            <w:webHidden/>
            <w:sz w:val="22"/>
          </w:rPr>
          <w:t>13</w:t>
        </w:r>
        <w:r w:rsidRPr="004424E4">
          <w:rPr>
            <w:noProof/>
            <w:webHidden/>
            <w:sz w:val="22"/>
          </w:rPr>
          <w:fldChar w:fldCharType="end"/>
        </w:r>
      </w:hyperlink>
    </w:p>
    <w:p w14:paraId="2F440194"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47" w:history="1">
        <w:r w:rsidRPr="004424E4">
          <w:rPr>
            <w:rStyle w:val="Hyperlink"/>
            <w:noProof/>
            <w:sz w:val="22"/>
          </w:rPr>
          <w:t>3.1</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Test System</w:t>
        </w:r>
        <w:r w:rsidRPr="004424E4">
          <w:rPr>
            <w:noProof/>
            <w:webHidden/>
            <w:sz w:val="22"/>
          </w:rPr>
          <w:tab/>
        </w:r>
        <w:r w:rsidRPr="004424E4">
          <w:rPr>
            <w:noProof/>
            <w:webHidden/>
            <w:sz w:val="22"/>
          </w:rPr>
          <w:fldChar w:fldCharType="begin"/>
        </w:r>
        <w:r w:rsidRPr="004424E4">
          <w:rPr>
            <w:noProof/>
            <w:webHidden/>
            <w:sz w:val="22"/>
          </w:rPr>
          <w:instrText xml:space="preserve"> PAGEREF _Toc522188247 \h </w:instrText>
        </w:r>
        <w:r w:rsidRPr="004424E4">
          <w:rPr>
            <w:noProof/>
            <w:webHidden/>
            <w:sz w:val="22"/>
          </w:rPr>
        </w:r>
        <w:r w:rsidRPr="004424E4">
          <w:rPr>
            <w:noProof/>
            <w:webHidden/>
            <w:sz w:val="22"/>
          </w:rPr>
          <w:fldChar w:fldCharType="separate"/>
        </w:r>
        <w:r w:rsidRPr="004424E4">
          <w:rPr>
            <w:noProof/>
            <w:webHidden/>
            <w:sz w:val="22"/>
          </w:rPr>
          <w:t>13</w:t>
        </w:r>
        <w:r w:rsidRPr="004424E4">
          <w:rPr>
            <w:noProof/>
            <w:webHidden/>
            <w:sz w:val="22"/>
          </w:rPr>
          <w:fldChar w:fldCharType="end"/>
        </w:r>
      </w:hyperlink>
    </w:p>
    <w:p w14:paraId="5EFD4E59"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48" w:history="1">
        <w:r w:rsidRPr="004424E4">
          <w:rPr>
            <w:rStyle w:val="Hyperlink"/>
            <w:noProof/>
            <w:sz w:val="22"/>
          </w:rPr>
          <w:t>3.2</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Security</w:t>
        </w:r>
        <w:r w:rsidRPr="004424E4">
          <w:rPr>
            <w:noProof/>
            <w:webHidden/>
            <w:sz w:val="22"/>
          </w:rPr>
          <w:tab/>
        </w:r>
        <w:r w:rsidRPr="004424E4">
          <w:rPr>
            <w:noProof/>
            <w:webHidden/>
            <w:sz w:val="22"/>
          </w:rPr>
          <w:fldChar w:fldCharType="begin"/>
        </w:r>
        <w:r w:rsidRPr="004424E4">
          <w:rPr>
            <w:noProof/>
            <w:webHidden/>
            <w:sz w:val="22"/>
          </w:rPr>
          <w:instrText xml:space="preserve"> PAGEREF _Toc522188248 \h </w:instrText>
        </w:r>
        <w:r w:rsidRPr="004424E4">
          <w:rPr>
            <w:noProof/>
            <w:webHidden/>
            <w:sz w:val="22"/>
          </w:rPr>
        </w:r>
        <w:r w:rsidRPr="004424E4">
          <w:rPr>
            <w:noProof/>
            <w:webHidden/>
            <w:sz w:val="22"/>
          </w:rPr>
          <w:fldChar w:fldCharType="separate"/>
        </w:r>
        <w:r w:rsidRPr="004424E4">
          <w:rPr>
            <w:noProof/>
            <w:webHidden/>
            <w:sz w:val="22"/>
          </w:rPr>
          <w:t>13</w:t>
        </w:r>
        <w:r w:rsidRPr="004424E4">
          <w:rPr>
            <w:noProof/>
            <w:webHidden/>
            <w:sz w:val="22"/>
          </w:rPr>
          <w:fldChar w:fldCharType="end"/>
        </w:r>
      </w:hyperlink>
    </w:p>
    <w:p w14:paraId="36B3A664"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49" w:history="1">
        <w:r w:rsidRPr="004424E4">
          <w:rPr>
            <w:rStyle w:val="Hyperlink"/>
            <w:noProof/>
            <w:sz w:val="22"/>
          </w:rPr>
          <w:t>3.3</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Compliance Matrixes</w:t>
        </w:r>
        <w:r w:rsidRPr="004424E4">
          <w:rPr>
            <w:rStyle w:val="Hyperlink"/>
            <w:noProof/>
            <w:sz w:val="22"/>
            <w:lang w:val="de-DE"/>
          </w:rPr>
          <w:t xml:space="preserve"> (Requirements)</w:t>
        </w:r>
        <w:r w:rsidRPr="004424E4">
          <w:rPr>
            <w:noProof/>
            <w:webHidden/>
            <w:sz w:val="22"/>
          </w:rPr>
          <w:tab/>
        </w:r>
        <w:r w:rsidRPr="004424E4">
          <w:rPr>
            <w:noProof/>
            <w:webHidden/>
            <w:sz w:val="22"/>
          </w:rPr>
          <w:fldChar w:fldCharType="begin"/>
        </w:r>
        <w:r w:rsidRPr="004424E4">
          <w:rPr>
            <w:noProof/>
            <w:webHidden/>
            <w:sz w:val="22"/>
          </w:rPr>
          <w:instrText xml:space="preserve"> PAGEREF _Toc522188249 \h </w:instrText>
        </w:r>
        <w:r w:rsidRPr="004424E4">
          <w:rPr>
            <w:noProof/>
            <w:webHidden/>
            <w:sz w:val="22"/>
          </w:rPr>
        </w:r>
        <w:r w:rsidRPr="004424E4">
          <w:rPr>
            <w:noProof/>
            <w:webHidden/>
            <w:sz w:val="22"/>
          </w:rPr>
          <w:fldChar w:fldCharType="separate"/>
        </w:r>
        <w:r w:rsidRPr="004424E4">
          <w:rPr>
            <w:noProof/>
            <w:webHidden/>
            <w:sz w:val="22"/>
          </w:rPr>
          <w:t>13</w:t>
        </w:r>
        <w:r w:rsidRPr="004424E4">
          <w:rPr>
            <w:noProof/>
            <w:webHidden/>
            <w:sz w:val="22"/>
          </w:rPr>
          <w:fldChar w:fldCharType="end"/>
        </w:r>
      </w:hyperlink>
    </w:p>
    <w:p w14:paraId="2503200C"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50" w:history="1">
        <w:r w:rsidRPr="004424E4">
          <w:rPr>
            <w:rStyle w:val="Hyperlink"/>
            <w:noProof/>
            <w:sz w:val="22"/>
            <w:lang w:val="de-DE"/>
          </w:rPr>
          <w:t>3.4</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lang w:val="de-DE"/>
          </w:rPr>
          <w:t xml:space="preserve">Environment </w:t>
        </w:r>
        <w:r w:rsidRPr="004424E4">
          <w:rPr>
            <w:rStyle w:val="Hyperlink"/>
            <w:noProof/>
            <w:sz w:val="22"/>
          </w:rPr>
          <w:t>for Installation (virtualization</w:t>
        </w:r>
        <w:r w:rsidRPr="004424E4">
          <w:rPr>
            <w:rStyle w:val="Hyperlink"/>
            <w:noProof/>
            <w:sz w:val="22"/>
            <w:lang w:val="de-DE"/>
          </w:rPr>
          <w:t>)</w:t>
        </w:r>
        <w:r w:rsidRPr="004424E4">
          <w:rPr>
            <w:noProof/>
            <w:webHidden/>
            <w:sz w:val="22"/>
          </w:rPr>
          <w:tab/>
        </w:r>
        <w:r w:rsidRPr="004424E4">
          <w:rPr>
            <w:noProof/>
            <w:webHidden/>
            <w:sz w:val="22"/>
          </w:rPr>
          <w:fldChar w:fldCharType="begin"/>
        </w:r>
        <w:r w:rsidRPr="004424E4">
          <w:rPr>
            <w:noProof/>
            <w:webHidden/>
            <w:sz w:val="22"/>
          </w:rPr>
          <w:instrText xml:space="preserve"> PAGEREF _Toc522188250 \h </w:instrText>
        </w:r>
        <w:r w:rsidRPr="004424E4">
          <w:rPr>
            <w:noProof/>
            <w:webHidden/>
            <w:sz w:val="22"/>
          </w:rPr>
        </w:r>
        <w:r w:rsidRPr="004424E4">
          <w:rPr>
            <w:noProof/>
            <w:webHidden/>
            <w:sz w:val="22"/>
          </w:rPr>
          <w:fldChar w:fldCharType="separate"/>
        </w:r>
        <w:r w:rsidRPr="004424E4">
          <w:rPr>
            <w:noProof/>
            <w:webHidden/>
            <w:sz w:val="22"/>
          </w:rPr>
          <w:t>14</w:t>
        </w:r>
        <w:r w:rsidRPr="004424E4">
          <w:rPr>
            <w:noProof/>
            <w:webHidden/>
            <w:sz w:val="22"/>
          </w:rPr>
          <w:fldChar w:fldCharType="end"/>
        </w:r>
      </w:hyperlink>
    </w:p>
    <w:p w14:paraId="03F13E69"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51" w:history="1">
        <w:r w:rsidRPr="004424E4">
          <w:rPr>
            <w:rStyle w:val="Hyperlink"/>
            <w:noProof/>
            <w:sz w:val="22"/>
          </w:rPr>
          <w:t>3.5</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Hardware Solution (optional)</w:t>
        </w:r>
        <w:r w:rsidRPr="004424E4">
          <w:rPr>
            <w:noProof/>
            <w:webHidden/>
            <w:sz w:val="22"/>
          </w:rPr>
          <w:tab/>
        </w:r>
        <w:r w:rsidRPr="004424E4">
          <w:rPr>
            <w:noProof/>
            <w:webHidden/>
            <w:sz w:val="22"/>
          </w:rPr>
          <w:fldChar w:fldCharType="begin"/>
        </w:r>
        <w:r w:rsidRPr="004424E4">
          <w:rPr>
            <w:noProof/>
            <w:webHidden/>
            <w:sz w:val="22"/>
          </w:rPr>
          <w:instrText xml:space="preserve"> PAGEREF _Toc522188251 \h </w:instrText>
        </w:r>
        <w:r w:rsidRPr="004424E4">
          <w:rPr>
            <w:noProof/>
            <w:webHidden/>
            <w:sz w:val="22"/>
          </w:rPr>
        </w:r>
        <w:r w:rsidRPr="004424E4">
          <w:rPr>
            <w:noProof/>
            <w:webHidden/>
            <w:sz w:val="22"/>
          </w:rPr>
          <w:fldChar w:fldCharType="separate"/>
        </w:r>
        <w:r w:rsidRPr="004424E4">
          <w:rPr>
            <w:noProof/>
            <w:webHidden/>
            <w:sz w:val="22"/>
          </w:rPr>
          <w:t>14</w:t>
        </w:r>
        <w:r w:rsidRPr="004424E4">
          <w:rPr>
            <w:noProof/>
            <w:webHidden/>
            <w:sz w:val="22"/>
          </w:rPr>
          <w:fldChar w:fldCharType="end"/>
        </w:r>
      </w:hyperlink>
    </w:p>
    <w:p w14:paraId="58F3F1A6"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52" w:history="1">
        <w:r w:rsidRPr="004424E4">
          <w:rPr>
            <w:rStyle w:val="Hyperlink"/>
            <w:noProof/>
            <w:sz w:val="22"/>
          </w:rPr>
          <w:t>3.6</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rPr>
          <w:t xml:space="preserve">Integration </w:t>
        </w:r>
        <w:r w:rsidRPr="004424E4">
          <w:rPr>
            <w:rStyle w:val="Hyperlink"/>
            <w:noProof/>
            <w:sz w:val="22"/>
            <w:lang w:val="en-GB"/>
          </w:rPr>
          <w:t>Scenario</w:t>
        </w:r>
        <w:r w:rsidRPr="004424E4">
          <w:rPr>
            <w:noProof/>
            <w:webHidden/>
            <w:sz w:val="22"/>
          </w:rPr>
          <w:tab/>
        </w:r>
        <w:r w:rsidRPr="004424E4">
          <w:rPr>
            <w:noProof/>
            <w:webHidden/>
            <w:sz w:val="22"/>
          </w:rPr>
          <w:fldChar w:fldCharType="begin"/>
        </w:r>
        <w:r w:rsidRPr="004424E4">
          <w:rPr>
            <w:noProof/>
            <w:webHidden/>
            <w:sz w:val="22"/>
          </w:rPr>
          <w:instrText xml:space="preserve"> PAGEREF _Toc522188252 \h </w:instrText>
        </w:r>
        <w:r w:rsidRPr="004424E4">
          <w:rPr>
            <w:noProof/>
            <w:webHidden/>
            <w:sz w:val="22"/>
          </w:rPr>
        </w:r>
        <w:r w:rsidRPr="004424E4">
          <w:rPr>
            <w:noProof/>
            <w:webHidden/>
            <w:sz w:val="22"/>
          </w:rPr>
          <w:fldChar w:fldCharType="separate"/>
        </w:r>
        <w:r w:rsidRPr="004424E4">
          <w:rPr>
            <w:noProof/>
            <w:webHidden/>
            <w:sz w:val="22"/>
          </w:rPr>
          <w:t>14</w:t>
        </w:r>
        <w:r w:rsidRPr="004424E4">
          <w:rPr>
            <w:noProof/>
            <w:webHidden/>
            <w:sz w:val="22"/>
          </w:rPr>
          <w:fldChar w:fldCharType="end"/>
        </w:r>
      </w:hyperlink>
    </w:p>
    <w:p w14:paraId="218A4D4A"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53" w:history="1">
        <w:r w:rsidRPr="004424E4">
          <w:rPr>
            <w:rStyle w:val="Hyperlink"/>
            <w:noProof/>
            <w:sz w:val="22"/>
            <w:lang w:val="de-DE"/>
          </w:rPr>
          <w:t>3.7</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lang w:val="de-DE"/>
          </w:rPr>
          <w:t xml:space="preserve">Operation </w:t>
        </w:r>
        <w:r w:rsidRPr="004424E4">
          <w:rPr>
            <w:rStyle w:val="Hyperlink"/>
            <w:noProof/>
            <w:sz w:val="22"/>
          </w:rPr>
          <w:t>and Maintenance</w:t>
        </w:r>
        <w:r w:rsidRPr="004424E4">
          <w:rPr>
            <w:noProof/>
            <w:webHidden/>
            <w:sz w:val="22"/>
          </w:rPr>
          <w:tab/>
        </w:r>
        <w:r w:rsidRPr="004424E4">
          <w:rPr>
            <w:noProof/>
            <w:webHidden/>
            <w:sz w:val="22"/>
          </w:rPr>
          <w:fldChar w:fldCharType="begin"/>
        </w:r>
        <w:r w:rsidRPr="004424E4">
          <w:rPr>
            <w:noProof/>
            <w:webHidden/>
            <w:sz w:val="22"/>
          </w:rPr>
          <w:instrText xml:space="preserve"> PAGEREF _Toc522188253 \h </w:instrText>
        </w:r>
        <w:r w:rsidRPr="004424E4">
          <w:rPr>
            <w:noProof/>
            <w:webHidden/>
            <w:sz w:val="22"/>
          </w:rPr>
        </w:r>
        <w:r w:rsidRPr="004424E4">
          <w:rPr>
            <w:noProof/>
            <w:webHidden/>
            <w:sz w:val="22"/>
          </w:rPr>
          <w:fldChar w:fldCharType="separate"/>
        </w:r>
        <w:r w:rsidRPr="004424E4">
          <w:rPr>
            <w:noProof/>
            <w:webHidden/>
            <w:sz w:val="22"/>
          </w:rPr>
          <w:t>14</w:t>
        </w:r>
        <w:r w:rsidRPr="004424E4">
          <w:rPr>
            <w:noProof/>
            <w:webHidden/>
            <w:sz w:val="22"/>
          </w:rPr>
          <w:fldChar w:fldCharType="end"/>
        </w:r>
      </w:hyperlink>
    </w:p>
    <w:p w14:paraId="51C3DD82" w14:textId="77777777" w:rsidR="004424E4" w:rsidRPr="004424E4" w:rsidRDefault="004424E4">
      <w:pPr>
        <w:pStyle w:val="Verzeichnis2"/>
        <w:tabs>
          <w:tab w:val="left" w:pos="800"/>
          <w:tab w:val="right" w:leader="dot" w:pos="9530"/>
        </w:tabs>
        <w:rPr>
          <w:rFonts w:asciiTheme="minorHAnsi" w:eastAsiaTheme="minorEastAsia" w:hAnsiTheme="minorHAnsi" w:cstheme="minorBidi"/>
          <w:smallCaps w:val="0"/>
          <w:noProof/>
          <w:sz w:val="24"/>
          <w:szCs w:val="22"/>
          <w:lang w:val="de-DE" w:eastAsia="de-DE"/>
        </w:rPr>
      </w:pPr>
      <w:hyperlink w:anchor="_Toc522188254" w:history="1">
        <w:r w:rsidRPr="004424E4">
          <w:rPr>
            <w:rStyle w:val="Hyperlink"/>
            <w:noProof/>
            <w:sz w:val="22"/>
            <w:lang w:val="de-DE"/>
          </w:rPr>
          <w:t>3.8</w:t>
        </w:r>
        <w:r w:rsidRPr="004424E4">
          <w:rPr>
            <w:rFonts w:asciiTheme="minorHAnsi" w:eastAsiaTheme="minorEastAsia" w:hAnsiTheme="minorHAnsi" w:cstheme="minorBidi"/>
            <w:smallCaps w:val="0"/>
            <w:noProof/>
            <w:sz w:val="24"/>
            <w:szCs w:val="22"/>
            <w:lang w:val="de-DE" w:eastAsia="de-DE"/>
          </w:rPr>
          <w:tab/>
        </w:r>
        <w:r w:rsidRPr="004424E4">
          <w:rPr>
            <w:rStyle w:val="Hyperlink"/>
            <w:noProof/>
            <w:sz w:val="22"/>
            <w:lang w:val="de-DE"/>
          </w:rPr>
          <w:t xml:space="preserve">Project </w:t>
        </w:r>
        <w:r w:rsidRPr="004424E4">
          <w:rPr>
            <w:rStyle w:val="Hyperlink"/>
            <w:noProof/>
            <w:sz w:val="22"/>
          </w:rPr>
          <w:t>Management Framework</w:t>
        </w:r>
        <w:r w:rsidRPr="004424E4">
          <w:rPr>
            <w:noProof/>
            <w:webHidden/>
            <w:sz w:val="22"/>
          </w:rPr>
          <w:tab/>
        </w:r>
        <w:r w:rsidRPr="004424E4">
          <w:rPr>
            <w:noProof/>
            <w:webHidden/>
            <w:sz w:val="22"/>
          </w:rPr>
          <w:fldChar w:fldCharType="begin"/>
        </w:r>
        <w:r w:rsidRPr="004424E4">
          <w:rPr>
            <w:noProof/>
            <w:webHidden/>
            <w:sz w:val="22"/>
          </w:rPr>
          <w:instrText xml:space="preserve"> PAGEREF _Toc522188254 \h </w:instrText>
        </w:r>
        <w:r w:rsidRPr="004424E4">
          <w:rPr>
            <w:noProof/>
            <w:webHidden/>
            <w:sz w:val="22"/>
          </w:rPr>
        </w:r>
        <w:r w:rsidRPr="004424E4">
          <w:rPr>
            <w:noProof/>
            <w:webHidden/>
            <w:sz w:val="22"/>
          </w:rPr>
          <w:fldChar w:fldCharType="separate"/>
        </w:r>
        <w:r w:rsidRPr="004424E4">
          <w:rPr>
            <w:noProof/>
            <w:webHidden/>
            <w:sz w:val="22"/>
          </w:rPr>
          <w:t>15</w:t>
        </w:r>
        <w:r w:rsidRPr="004424E4">
          <w:rPr>
            <w:noProof/>
            <w:webHidden/>
            <w:sz w:val="22"/>
          </w:rPr>
          <w:fldChar w:fldCharType="end"/>
        </w:r>
      </w:hyperlink>
    </w:p>
    <w:p w14:paraId="6215A4F5" w14:textId="77777777" w:rsidR="004424E4" w:rsidRPr="004424E4" w:rsidRDefault="004424E4">
      <w:pPr>
        <w:pStyle w:val="Verzeichnis1"/>
        <w:rPr>
          <w:rFonts w:asciiTheme="minorHAnsi" w:eastAsiaTheme="minorEastAsia" w:hAnsiTheme="minorHAnsi" w:cstheme="minorBidi"/>
          <w:b w:val="0"/>
          <w:bCs w:val="0"/>
          <w:caps w:val="0"/>
          <w:noProof/>
          <w:sz w:val="24"/>
          <w:szCs w:val="22"/>
          <w:lang w:val="de-DE" w:eastAsia="de-DE"/>
        </w:rPr>
      </w:pPr>
      <w:hyperlink w:anchor="_Toc522188255" w:history="1">
        <w:r w:rsidRPr="004424E4">
          <w:rPr>
            <w:rStyle w:val="Hyperlink"/>
            <w:noProof/>
            <w:sz w:val="22"/>
            <w:lang w:val="en-GB"/>
          </w:rPr>
          <w:t>4</w:t>
        </w:r>
        <w:r w:rsidRPr="004424E4">
          <w:rPr>
            <w:rFonts w:asciiTheme="minorHAnsi" w:eastAsiaTheme="minorEastAsia" w:hAnsiTheme="minorHAnsi" w:cstheme="minorBidi"/>
            <w:b w:val="0"/>
            <w:bCs w:val="0"/>
            <w:caps w:val="0"/>
            <w:noProof/>
            <w:sz w:val="24"/>
            <w:szCs w:val="22"/>
            <w:lang w:val="de-DE" w:eastAsia="de-DE"/>
          </w:rPr>
          <w:tab/>
        </w:r>
        <w:r w:rsidRPr="004424E4">
          <w:rPr>
            <w:rStyle w:val="Hyperlink"/>
            <w:noProof/>
            <w:sz w:val="22"/>
          </w:rPr>
          <w:t>ATTAchments</w:t>
        </w:r>
        <w:r w:rsidRPr="004424E4">
          <w:rPr>
            <w:rStyle w:val="Hyperlink"/>
            <w:noProof/>
            <w:sz w:val="22"/>
            <w:lang w:val="en-GB"/>
          </w:rPr>
          <w:t xml:space="preserve"> to the RFQ</w:t>
        </w:r>
        <w:r w:rsidRPr="004424E4">
          <w:rPr>
            <w:noProof/>
            <w:webHidden/>
            <w:sz w:val="22"/>
          </w:rPr>
          <w:tab/>
        </w:r>
        <w:r w:rsidRPr="004424E4">
          <w:rPr>
            <w:noProof/>
            <w:webHidden/>
            <w:sz w:val="22"/>
          </w:rPr>
          <w:fldChar w:fldCharType="begin"/>
        </w:r>
        <w:r w:rsidRPr="004424E4">
          <w:rPr>
            <w:noProof/>
            <w:webHidden/>
            <w:sz w:val="22"/>
          </w:rPr>
          <w:instrText xml:space="preserve"> PAGEREF _Toc522188255 \h </w:instrText>
        </w:r>
        <w:r w:rsidRPr="004424E4">
          <w:rPr>
            <w:noProof/>
            <w:webHidden/>
            <w:sz w:val="22"/>
          </w:rPr>
        </w:r>
        <w:r w:rsidRPr="004424E4">
          <w:rPr>
            <w:noProof/>
            <w:webHidden/>
            <w:sz w:val="22"/>
          </w:rPr>
          <w:fldChar w:fldCharType="separate"/>
        </w:r>
        <w:r w:rsidRPr="004424E4">
          <w:rPr>
            <w:noProof/>
            <w:webHidden/>
            <w:sz w:val="22"/>
          </w:rPr>
          <w:t>15</w:t>
        </w:r>
        <w:r w:rsidRPr="004424E4">
          <w:rPr>
            <w:noProof/>
            <w:webHidden/>
            <w:sz w:val="22"/>
          </w:rPr>
          <w:fldChar w:fldCharType="end"/>
        </w:r>
      </w:hyperlink>
    </w:p>
    <w:p w14:paraId="46696511" w14:textId="3FD63562" w:rsidR="004558A7" w:rsidRPr="004424E4" w:rsidRDefault="0078251E" w:rsidP="0078251E">
      <w:pPr>
        <w:pStyle w:val="Verzeichnis1"/>
        <w:rPr>
          <w:sz w:val="22"/>
          <w:lang w:val="en-GB"/>
        </w:rPr>
      </w:pPr>
      <w:r w:rsidRPr="004424E4">
        <w:rPr>
          <w:b w:val="0"/>
          <w:bCs w:val="0"/>
          <w:caps w:val="0"/>
          <w:sz w:val="22"/>
          <w:lang w:val="en-GB"/>
        </w:rPr>
        <w:fldChar w:fldCharType="end"/>
      </w:r>
      <w:bookmarkStart w:id="0" w:name="_GoBack"/>
      <w:bookmarkEnd w:id="0"/>
    </w:p>
    <w:p w14:paraId="46696512" w14:textId="77777777" w:rsidR="004558A7" w:rsidRPr="00B5731B" w:rsidRDefault="004558A7">
      <w:pPr>
        <w:rPr>
          <w:b/>
          <w:sz w:val="28"/>
          <w:lang w:val="en-GB"/>
        </w:rPr>
      </w:pPr>
      <w:r w:rsidRPr="00B5731B">
        <w:rPr>
          <w:b/>
          <w:sz w:val="28"/>
          <w:lang w:val="en-GB"/>
        </w:rPr>
        <w:t xml:space="preserve"> </w:t>
      </w:r>
    </w:p>
    <w:p w14:paraId="46696513" w14:textId="77777777" w:rsidR="004558A7" w:rsidRPr="00B5731B" w:rsidRDefault="004558A7">
      <w:pPr>
        <w:pStyle w:val="berschrift1"/>
        <w:rPr>
          <w:lang w:val="en-GB"/>
        </w:rPr>
      </w:pPr>
      <w:r w:rsidRPr="00B5731B">
        <w:rPr>
          <w:lang w:val="en-GB"/>
        </w:rPr>
        <w:br w:type="page"/>
      </w:r>
      <w:bookmarkStart w:id="1" w:name="_Toc522188227"/>
      <w:r w:rsidRPr="00B5731B">
        <w:rPr>
          <w:lang w:val="en-GB"/>
        </w:rPr>
        <w:lastRenderedPageBreak/>
        <w:t>INTRODUCTION</w:t>
      </w:r>
      <w:bookmarkEnd w:id="1"/>
    </w:p>
    <w:p w14:paraId="46696515" w14:textId="77777777" w:rsidR="004558A7" w:rsidRPr="00B5731B" w:rsidRDefault="004558A7" w:rsidP="00535062">
      <w:pPr>
        <w:pStyle w:val="berschrift2"/>
      </w:pPr>
      <w:bookmarkStart w:id="2" w:name="_Toc522188228"/>
      <w:r w:rsidRPr="00B5731B">
        <w:t>GENERAL</w:t>
      </w:r>
      <w:bookmarkEnd w:id="2"/>
    </w:p>
    <w:p w14:paraId="46696517" w14:textId="5AFD8A41" w:rsidR="004558A7" w:rsidRPr="00FF2BE3" w:rsidRDefault="00F05836" w:rsidP="005E34E3">
      <w:pPr>
        <w:pStyle w:val="Kopfzeile"/>
        <w:tabs>
          <w:tab w:val="left" w:pos="180"/>
        </w:tabs>
        <w:rPr>
          <w:lang w:val="en-GB"/>
        </w:rPr>
      </w:pPr>
      <w:r w:rsidRPr="00B5731B">
        <w:rPr>
          <w:lang w:val="en-GB"/>
        </w:rPr>
        <w:t>Your</w:t>
      </w:r>
      <w:r w:rsidR="004558A7" w:rsidRPr="00B5731B">
        <w:rPr>
          <w:lang w:val="en-GB"/>
        </w:rPr>
        <w:t xml:space="preserve"> company has been invited to participate in the RFQ “</w:t>
      </w:r>
      <w:r w:rsidR="0097540B">
        <w:rPr>
          <w:lang w:val="en-GB"/>
        </w:rPr>
        <w:t xml:space="preserve">FQ </w:t>
      </w:r>
      <w:r w:rsidR="005E34E3" w:rsidRPr="005E34E3">
        <w:rPr>
          <w:lang w:val="en-US"/>
        </w:rPr>
        <w:t>SIEM Tool</w:t>
      </w:r>
      <w:r w:rsidR="005E34E3">
        <w:rPr>
          <w:lang w:val="en-US"/>
        </w:rPr>
        <w:t xml:space="preserve">”. </w:t>
      </w:r>
      <w:r w:rsidR="004558A7" w:rsidRPr="00B5731B">
        <w:rPr>
          <w:lang w:val="en-GB"/>
        </w:rPr>
        <w:t xml:space="preserve">For this reason, Telefónica considers </w:t>
      </w:r>
      <w:r w:rsidRPr="00B5731B">
        <w:rPr>
          <w:lang w:val="en-GB"/>
        </w:rPr>
        <w:t>your</w:t>
      </w:r>
      <w:r w:rsidR="004558A7" w:rsidRPr="00B5731B">
        <w:rPr>
          <w:lang w:val="en-GB"/>
        </w:rPr>
        <w:t xml:space="preserve"> company a possible supplier for </w:t>
      </w:r>
      <w:r w:rsidR="00C342B6" w:rsidRPr="00FF2BE3">
        <w:rPr>
          <w:lang w:val="en-GB"/>
        </w:rPr>
        <w:t>the implementation</w:t>
      </w:r>
      <w:r w:rsidR="004558A7" w:rsidRPr="00FF2BE3">
        <w:rPr>
          <w:lang w:val="en-GB"/>
        </w:rPr>
        <w:t xml:space="preserve"> of a </w:t>
      </w:r>
      <w:r w:rsidR="00ED70A6" w:rsidRPr="00FF2BE3">
        <w:rPr>
          <w:lang w:val="en-GB"/>
        </w:rPr>
        <w:t xml:space="preserve">SIEM tool in order to comply with security </w:t>
      </w:r>
      <w:r w:rsidR="00311949" w:rsidRPr="00FF2BE3">
        <w:rPr>
          <w:lang w:val="en-GB"/>
        </w:rPr>
        <w:t xml:space="preserve">requirements </w:t>
      </w:r>
      <w:r w:rsidR="00ED70A6" w:rsidRPr="00FF2BE3">
        <w:rPr>
          <w:lang w:val="en-GB"/>
        </w:rPr>
        <w:t xml:space="preserve">and increase </w:t>
      </w:r>
      <w:r w:rsidR="00311949" w:rsidRPr="00FF2BE3">
        <w:rPr>
          <w:lang w:val="en-GB"/>
        </w:rPr>
        <w:t>s</w:t>
      </w:r>
      <w:r w:rsidR="00ED70A6" w:rsidRPr="00FF2BE3">
        <w:rPr>
          <w:lang w:val="en-GB"/>
        </w:rPr>
        <w:t xml:space="preserve">ecurity </w:t>
      </w:r>
      <w:r w:rsidR="00311949" w:rsidRPr="00FF2BE3">
        <w:rPr>
          <w:lang w:val="en-GB"/>
        </w:rPr>
        <w:t>and</w:t>
      </w:r>
      <w:r w:rsidR="00ED70A6" w:rsidRPr="00FF2BE3">
        <w:rPr>
          <w:lang w:val="en-GB"/>
        </w:rPr>
        <w:t xml:space="preserve"> </w:t>
      </w:r>
      <w:r w:rsidR="00311949" w:rsidRPr="00FF2BE3">
        <w:rPr>
          <w:lang w:val="en-GB"/>
        </w:rPr>
        <w:t>p</w:t>
      </w:r>
      <w:r w:rsidR="00ED70A6" w:rsidRPr="00FF2BE3">
        <w:rPr>
          <w:lang w:val="en-GB"/>
        </w:rPr>
        <w:t>rotection of the network that is under the responsibility of the Network department.</w:t>
      </w:r>
    </w:p>
    <w:p w14:paraId="46696518" w14:textId="77777777" w:rsidR="004558A7" w:rsidRPr="00FF2BE3" w:rsidRDefault="00B466D2">
      <w:pPr>
        <w:rPr>
          <w:lang w:val="en-GB"/>
        </w:rPr>
      </w:pPr>
      <w:r w:rsidRPr="00FF2BE3">
        <w:rPr>
          <w:lang w:val="en-GB"/>
        </w:rPr>
        <w:t>T</w:t>
      </w:r>
      <w:r w:rsidR="004558A7" w:rsidRPr="00FF2BE3">
        <w:rPr>
          <w:lang w:val="en-GB"/>
        </w:rPr>
        <w:t xml:space="preserve">his document </w:t>
      </w:r>
      <w:r w:rsidR="00ED7744" w:rsidRPr="00FF2BE3">
        <w:rPr>
          <w:lang w:val="en-GB"/>
        </w:rPr>
        <w:t>explain</w:t>
      </w:r>
      <w:r w:rsidRPr="00FF2BE3">
        <w:rPr>
          <w:lang w:val="en-GB"/>
        </w:rPr>
        <w:t>s</w:t>
      </w:r>
      <w:r w:rsidR="00ED7744" w:rsidRPr="00FF2BE3">
        <w:rPr>
          <w:lang w:val="en-GB"/>
        </w:rPr>
        <w:t xml:space="preserve"> </w:t>
      </w:r>
      <w:r w:rsidR="004558A7" w:rsidRPr="00FF2BE3">
        <w:rPr>
          <w:lang w:val="en-GB"/>
        </w:rPr>
        <w:t>the bas</w:t>
      </w:r>
      <w:r w:rsidR="00F07343" w:rsidRPr="00FF2BE3">
        <w:rPr>
          <w:lang w:val="en-GB"/>
        </w:rPr>
        <w:t>ics</w:t>
      </w:r>
      <w:r w:rsidR="004558A7" w:rsidRPr="00FF2BE3">
        <w:rPr>
          <w:lang w:val="en-GB"/>
        </w:rPr>
        <w:t xml:space="preserve"> of the </w:t>
      </w:r>
      <w:r w:rsidR="00ED7744" w:rsidRPr="00FF2BE3">
        <w:rPr>
          <w:lang w:val="en-GB"/>
        </w:rPr>
        <w:t>target</w:t>
      </w:r>
      <w:r w:rsidR="004558A7" w:rsidRPr="00FF2BE3">
        <w:rPr>
          <w:lang w:val="en-GB"/>
        </w:rPr>
        <w:t xml:space="preserve"> model, the instructions to answer this RFQ </w:t>
      </w:r>
      <w:r w:rsidR="00ED7744" w:rsidRPr="00FF2BE3">
        <w:rPr>
          <w:lang w:val="en-GB"/>
        </w:rPr>
        <w:t>according to Telefónica</w:t>
      </w:r>
      <w:r w:rsidR="004558A7" w:rsidRPr="00FF2BE3">
        <w:rPr>
          <w:lang w:val="en-GB"/>
        </w:rPr>
        <w:t xml:space="preserve"> expectations and the bas</w:t>
      </w:r>
      <w:r w:rsidR="00F07343" w:rsidRPr="00FF2BE3">
        <w:rPr>
          <w:lang w:val="en-GB"/>
        </w:rPr>
        <w:t>ics</w:t>
      </w:r>
      <w:r w:rsidR="004558A7" w:rsidRPr="00FF2BE3">
        <w:rPr>
          <w:lang w:val="en-GB"/>
        </w:rPr>
        <w:t xml:space="preserve"> of the </w:t>
      </w:r>
      <w:r w:rsidR="00C92DFF" w:rsidRPr="00FF2BE3">
        <w:rPr>
          <w:lang w:val="en-GB"/>
        </w:rPr>
        <w:t xml:space="preserve">timeline </w:t>
      </w:r>
      <w:r w:rsidR="004558A7" w:rsidRPr="00FF2BE3">
        <w:rPr>
          <w:lang w:val="en-GB"/>
        </w:rPr>
        <w:t>of selection and implantation.</w:t>
      </w:r>
    </w:p>
    <w:p w14:paraId="1E72A8B5" w14:textId="2EF1C83E" w:rsidR="0097540B" w:rsidRPr="00FF2BE3" w:rsidRDefault="0097540B">
      <w:pPr>
        <w:rPr>
          <w:lang w:val="en-GB"/>
        </w:rPr>
      </w:pPr>
    </w:p>
    <w:p w14:paraId="08C089D3" w14:textId="35BC9EDC" w:rsidR="0097540B" w:rsidRPr="00FF2BE3" w:rsidRDefault="0097540B" w:rsidP="0097540B">
      <w:pPr>
        <w:rPr>
          <w:lang w:val="en-GB"/>
        </w:rPr>
      </w:pPr>
      <w:r w:rsidRPr="00FF2BE3">
        <w:rPr>
          <w:lang w:val="en-GB"/>
        </w:rPr>
        <w:t>SIEM (</w:t>
      </w:r>
      <w:r w:rsidR="00311949" w:rsidRPr="00FF2BE3">
        <w:rPr>
          <w:lang w:val="en-GB"/>
        </w:rPr>
        <w:t>S</w:t>
      </w:r>
      <w:r w:rsidRPr="00FF2BE3">
        <w:rPr>
          <w:lang w:val="en-GB"/>
        </w:rPr>
        <w:t xml:space="preserve">ecurity </w:t>
      </w:r>
      <w:r w:rsidR="00311949" w:rsidRPr="00FF2BE3">
        <w:rPr>
          <w:lang w:val="en-GB"/>
        </w:rPr>
        <w:t>I</w:t>
      </w:r>
      <w:r w:rsidRPr="00FF2BE3">
        <w:rPr>
          <w:lang w:val="en-GB"/>
        </w:rPr>
        <w:t xml:space="preserve">nformation and </w:t>
      </w:r>
      <w:r w:rsidR="00311949" w:rsidRPr="00FF2BE3">
        <w:rPr>
          <w:lang w:val="en-GB"/>
        </w:rPr>
        <w:t>E</w:t>
      </w:r>
      <w:r w:rsidRPr="00FF2BE3">
        <w:rPr>
          <w:lang w:val="en-GB"/>
        </w:rPr>
        <w:t xml:space="preserve">vent </w:t>
      </w:r>
      <w:r w:rsidR="00311949" w:rsidRPr="00FF2BE3">
        <w:rPr>
          <w:lang w:val="en-GB"/>
        </w:rPr>
        <w:t>M</w:t>
      </w:r>
      <w:r w:rsidRPr="00FF2BE3">
        <w:rPr>
          <w:lang w:val="en-GB"/>
        </w:rPr>
        <w:t>anagement) is a tool (application) that save</w:t>
      </w:r>
      <w:r w:rsidR="00311949" w:rsidRPr="00FF2BE3">
        <w:rPr>
          <w:lang w:val="en-GB"/>
        </w:rPr>
        <w:t>s</w:t>
      </w:r>
      <w:r w:rsidRPr="00FF2BE3">
        <w:rPr>
          <w:lang w:val="en-GB"/>
        </w:rPr>
        <w:t xml:space="preserve"> in a centralized manner logs from different network elements of a network and further correlates and </w:t>
      </w:r>
      <w:r w:rsidR="00826D55" w:rsidRPr="00FF2BE3">
        <w:rPr>
          <w:lang w:val="en-GB"/>
        </w:rPr>
        <w:t>analyses</w:t>
      </w:r>
      <w:r w:rsidRPr="00FF2BE3">
        <w:rPr>
          <w:lang w:val="en-GB"/>
        </w:rPr>
        <w:t xml:space="preserve"> these logs in order to detect and prevent </w:t>
      </w:r>
      <w:r w:rsidR="00311949" w:rsidRPr="00FF2BE3">
        <w:rPr>
          <w:lang w:val="en-GB"/>
        </w:rPr>
        <w:t>potential</w:t>
      </w:r>
      <w:r w:rsidRPr="00FF2BE3">
        <w:rPr>
          <w:lang w:val="en-GB"/>
        </w:rPr>
        <w:t xml:space="preserve"> security issues. SIEM combines security information management with security events management.</w:t>
      </w:r>
    </w:p>
    <w:p w14:paraId="5D742237" w14:textId="77777777" w:rsidR="0097540B" w:rsidRPr="00FF2BE3" w:rsidRDefault="0097540B" w:rsidP="0097540B">
      <w:pPr>
        <w:pStyle w:val="Liste2"/>
        <w:numPr>
          <w:ilvl w:val="0"/>
          <w:numId w:val="0"/>
        </w:numPr>
        <w:ind w:left="924"/>
        <w:jc w:val="both"/>
      </w:pPr>
    </w:p>
    <w:p w14:paraId="4B518B85" w14:textId="0204EA36" w:rsidR="0097540B" w:rsidRPr="00FF2BE3" w:rsidRDefault="0097540B" w:rsidP="0097540B">
      <w:pPr>
        <w:rPr>
          <w:rFonts w:cs="Arial"/>
          <w:lang w:val="en-GB"/>
        </w:rPr>
      </w:pPr>
      <w:r w:rsidRPr="00FF2BE3">
        <w:rPr>
          <w:rFonts w:cs="Arial"/>
          <w:lang w:val="en-GB"/>
        </w:rPr>
        <w:t xml:space="preserve">In general, </w:t>
      </w:r>
      <w:r w:rsidR="00311949" w:rsidRPr="00FF2BE3">
        <w:rPr>
          <w:rFonts w:cs="Arial"/>
          <w:lang w:val="en-GB"/>
        </w:rPr>
        <w:t xml:space="preserve">Telefónica </w:t>
      </w:r>
      <w:r w:rsidRPr="00FF2BE3">
        <w:rPr>
          <w:rFonts w:cs="Arial"/>
          <w:lang w:val="en-GB"/>
        </w:rPr>
        <w:t>expect</w:t>
      </w:r>
      <w:r w:rsidR="00311949" w:rsidRPr="00FF2BE3">
        <w:rPr>
          <w:rFonts w:cs="Arial"/>
          <w:lang w:val="en-GB"/>
        </w:rPr>
        <w:t>s</w:t>
      </w:r>
      <w:r w:rsidRPr="00FF2BE3">
        <w:rPr>
          <w:rFonts w:cs="Arial"/>
          <w:lang w:val="en-GB"/>
        </w:rPr>
        <w:t xml:space="preserve"> from the </w:t>
      </w:r>
      <w:r w:rsidR="00826D55" w:rsidRPr="00FF2BE3">
        <w:rPr>
          <w:rFonts w:cs="Arial"/>
          <w:lang w:val="en-GB"/>
        </w:rPr>
        <w:t xml:space="preserve">PROPOSER </w:t>
      </w:r>
      <w:r w:rsidRPr="00FF2BE3">
        <w:rPr>
          <w:rFonts w:cs="Arial"/>
          <w:lang w:val="en-GB"/>
        </w:rPr>
        <w:t xml:space="preserve">a modular approach. We described all our requirements but it must be possible for us to select different modules (like a building box). This approach </w:t>
      </w:r>
      <w:r w:rsidR="00311949" w:rsidRPr="00FF2BE3">
        <w:rPr>
          <w:rFonts w:cs="Arial"/>
          <w:lang w:val="en-GB"/>
        </w:rPr>
        <w:t xml:space="preserve">shall be reflected </w:t>
      </w:r>
      <w:r w:rsidRPr="00FF2BE3">
        <w:rPr>
          <w:rFonts w:cs="Arial"/>
          <w:lang w:val="en-GB"/>
        </w:rPr>
        <w:t>in the pric</w:t>
      </w:r>
      <w:r w:rsidR="00311949" w:rsidRPr="00FF2BE3">
        <w:rPr>
          <w:rFonts w:cs="Arial"/>
          <w:lang w:val="en-GB"/>
        </w:rPr>
        <w:t>ing</w:t>
      </w:r>
      <w:r w:rsidRPr="00FF2BE3">
        <w:rPr>
          <w:rFonts w:cs="Arial"/>
          <w:lang w:val="en-GB"/>
        </w:rPr>
        <w:t xml:space="preserve"> model.</w:t>
      </w:r>
    </w:p>
    <w:p w14:paraId="12624A9B" w14:textId="10531439" w:rsidR="0097540B" w:rsidRPr="00311949" w:rsidRDefault="00346A5A" w:rsidP="0097540B">
      <w:pPr>
        <w:rPr>
          <w:rFonts w:cs="Arial"/>
          <w:lang w:val="en-GB"/>
        </w:rPr>
      </w:pPr>
      <w:r w:rsidRPr="00FF2BE3">
        <w:rPr>
          <w:rFonts w:cs="Arial"/>
          <w:lang w:val="en-GB"/>
        </w:rPr>
        <w:t>In case the offered Software product already has an installed base at Telefónica, this base shall be considered both technically and commercially</w:t>
      </w:r>
      <w:r w:rsidR="00311949" w:rsidRPr="00FF2BE3">
        <w:rPr>
          <w:rFonts w:cs="Arial"/>
          <w:lang w:val="en-GB"/>
        </w:rPr>
        <w:t xml:space="preserve"> in order to obtain the best results for </w:t>
      </w:r>
      <w:r w:rsidR="00FF2BE3" w:rsidRPr="00FF2BE3">
        <w:rPr>
          <w:rFonts w:cs="Arial"/>
          <w:lang w:val="en-GB"/>
        </w:rPr>
        <w:t>Telefónica</w:t>
      </w:r>
      <w:r w:rsidR="0097540B" w:rsidRPr="00FF2BE3">
        <w:rPr>
          <w:rFonts w:cs="Arial"/>
          <w:lang w:val="en-GB"/>
        </w:rPr>
        <w:t>.</w:t>
      </w:r>
    </w:p>
    <w:p w14:paraId="3B83160D" w14:textId="77777777" w:rsidR="0097540B" w:rsidRPr="00B5731B" w:rsidRDefault="0097540B">
      <w:pPr>
        <w:rPr>
          <w:lang w:val="en-GB"/>
        </w:rPr>
      </w:pPr>
    </w:p>
    <w:p w14:paraId="4669651A" w14:textId="66C42AB5" w:rsidR="004558A7" w:rsidRPr="00B5731B" w:rsidRDefault="004558A7">
      <w:pPr>
        <w:rPr>
          <w:lang w:val="en-GB"/>
        </w:rPr>
      </w:pPr>
      <w:r w:rsidRPr="00B5731B">
        <w:rPr>
          <w:lang w:val="en-GB"/>
        </w:rPr>
        <w:t xml:space="preserve">This RFQ is </w:t>
      </w:r>
      <w:r w:rsidR="00873F24" w:rsidRPr="00B5731B">
        <w:rPr>
          <w:lang w:val="en-GB"/>
        </w:rPr>
        <w:t>requested</w:t>
      </w:r>
      <w:r w:rsidRPr="00B5731B">
        <w:rPr>
          <w:lang w:val="en-GB"/>
        </w:rPr>
        <w:t xml:space="preserve"> by</w:t>
      </w:r>
      <w:r w:rsidRPr="00B5731B">
        <w:rPr>
          <w:b/>
          <w:lang w:val="en-GB"/>
        </w:rPr>
        <w:t xml:space="preserve"> </w:t>
      </w:r>
      <w:r w:rsidR="00F1164A">
        <w:rPr>
          <w:b/>
          <w:lang w:val="en-GB"/>
        </w:rPr>
        <w:t>TELEFÓNICA</w:t>
      </w:r>
      <w:r w:rsidRPr="00B5731B">
        <w:rPr>
          <w:lang w:val="en-GB"/>
        </w:rPr>
        <w:t xml:space="preserve"> (in future,</w:t>
      </w:r>
      <w:r w:rsidRPr="00B5731B">
        <w:rPr>
          <w:b/>
          <w:lang w:val="en-GB"/>
        </w:rPr>
        <w:t xml:space="preserve"> the CONTRACTOR</w:t>
      </w:r>
      <w:r w:rsidR="005E34E3">
        <w:rPr>
          <w:b/>
          <w:lang w:val="en-GB"/>
        </w:rPr>
        <w:t xml:space="preserve"> or Telefónica</w:t>
      </w:r>
      <w:r w:rsidRPr="00B5731B">
        <w:rPr>
          <w:lang w:val="en-GB"/>
        </w:rPr>
        <w:t xml:space="preserve">) and contains </w:t>
      </w:r>
      <w:r w:rsidR="00873F24" w:rsidRPr="00B5731B">
        <w:rPr>
          <w:lang w:val="en-GB"/>
        </w:rPr>
        <w:t>proprietary</w:t>
      </w:r>
      <w:r w:rsidRPr="00B5731B">
        <w:rPr>
          <w:lang w:val="en-GB"/>
        </w:rPr>
        <w:t xml:space="preserve"> and confidential information.</w:t>
      </w:r>
    </w:p>
    <w:p w14:paraId="4669651B" w14:textId="77777777" w:rsidR="004558A7" w:rsidRPr="00B5731B" w:rsidRDefault="004558A7">
      <w:pPr>
        <w:rPr>
          <w:lang w:val="en-GB"/>
        </w:rPr>
      </w:pPr>
    </w:p>
    <w:p w14:paraId="4669651C" w14:textId="77777777" w:rsidR="004558A7" w:rsidRPr="00B5731B" w:rsidRDefault="004558A7">
      <w:pPr>
        <w:rPr>
          <w:lang w:val="en-GB"/>
        </w:rPr>
      </w:pPr>
      <w:r w:rsidRPr="00B5731B">
        <w:rPr>
          <w:lang w:val="en-GB"/>
        </w:rPr>
        <w:t xml:space="preserve">The company that decides to present proposals (in future, the </w:t>
      </w:r>
      <w:r w:rsidRPr="00F1164A">
        <w:rPr>
          <w:b/>
          <w:lang w:val="en-GB"/>
        </w:rPr>
        <w:t>PROPOSER</w:t>
      </w:r>
      <w:r w:rsidRPr="00B5731B">
        <w:rPr>
          <w:lang w:val="en-GB"/>
        </w:rPr>
        <w:t xml:space="preserve">) must use this RFQ and </w:t>
      </w:r>
      <w:r w:rsidR="00873F24" w:rsidRPr="00B5731B">
        <w:rPr>
          <w:lang w:val="en-GB"/>
        </w:rPr>
        <w:t xml:space="preserve">any information provided in it in </w:t>
      </w:r>
      <w:r w:rsidR="00FB37AA">
        <w:rPr>
          <w:lang w:val="en-GB"/>
        </w:rPr>
        <w:t xml:space="preserve">a </w:t>
      </w:r>
      <w:r w:rsidRPr="00B5731B">
        <w:rPr>
          <w:lang w:val="en-GB"/>
        </w:rPr>
        <w:t xml:space="preserve">strictly confidential way. The reproduction of any part of this RFQ </w:t>
      </w:r>
      <w:r w:rsidR="00873F24" w:rsidRPr="00B5731B">
        <w:rPr>
          <w:lang w:val="en-GB"/>
        </w:rPr>
        <w:t>by</w:t>
      </w:r>
      <w:r w:rsidRPr="00B5731B">
        <w:rPr>
          <w:lang w:val="en-GB"/>
        </w:rPr>
        <w:t xml:space="preserve"> the PROPOSER is </w:t>
      </w:r>
      <w:r w:rsidR="006039E7">
        <w:rPr>
          <w:lang w:val="en-GB"/>
        </w:rPr>
        <w:t xml:space="preserve">only </w:t>
      </w:r>
      <w:r w:rsidRPr="00B5731B">
        <w:rPr>
          <w:lang w:val="en-GB"/>
        </w:rPr>
        <w:t>authorized</w:t>
      </w:r>
      <w:r w:rsidR="006039E7">
        <w:rPr>
          <w:lang w:val="en-GB"/>
        </w:rPr>
        <w:t xml:space="preserve"> </w:t>
      </w:r>
      <w:r w:rsidRPr="00B5731B">
        <w:rPr>
          <w:lang w:val="en-GB"/>
        </w:rPr>
        <w:t>for the preparation of the proposal.</w:t>
      </w:r>
    </w:p>
    <w:p w14:paraId="4669651D" w14:textId="77777777" w:rsidR="004558A7" w:rsidRPr="00B5731B" w:rsidRDefault="004558A7">
      <w:pPr>
        <w:rPr>
          <w:lang w:val="en-GB"/>
        </w:rPr>
      </w:pPr>
    </w:p>
    <w:p w14:paraId="4669651E" w14:textId="77777777" w:rsidR="004558A7" w:rsidRPr="00B5731B" w:rsidRDefault="004558A7">
      <w:pPr>
        <w:rPr>
          <w:lang w:val="en-GB"/>
        </w:rPr>
      </w:pPr>
      <w:r w:rsidRPr="00B5731B">
        <w:rPr>
          <w:lang w:val="en-GB"/>
        </w:rPr>
        <w:t xml:space="preserve">By means of the publication of this RFQ, </w:t>
      </w:r>
      <w:r w:rsidR="00F1164A" w:rsidRPr="00B5731B">
        <w:rPr>
          <w:b/>
          <w:lang w:val="en-GB"/>
        </w:rPr>
        <w:t>CONTRACTOR</w:t>
      </w:r>
      <w:r w:rsidR="00F1164A" w:rsidRPr="00B5731B">
        <w:rPr>
          <w:lang w:val="en-GB"/>
        </w:rPr>
        <w:t xml:space="preserve"> </w:t>
      </w:r>
      <w:r w:rsidRPr="00B5731B">
        <w:rPr>
          <w:lang w:val="en-GB"/>
        </w:rPr>
        <w:t xml:space="preserve">does not </w:t>
      </w:r>
      <w:r w:rsidR="00E81B6A">
        <w:rPr>
          <w:lang w:val="en-GB"/>
        </w:rPr>
        <w:t>make</w:t>
      </w:r>
      <w:r w:rsidR="00E81B6A" w:rsidRPr="00B5731B">
        <w:rPr>
          <w:lang w:val="en-GB"/>
        </w:rPr>
        <w:t xml:space="preserve"> </w:t>
      </w:r>
      <w:r w:rsidRPr="00B5731B">
        <w:rPr>
          <w:lang w:val="en-GB"/>
        </w:rPr>
        <w:t>any commitment of purchase of any product or service. The information provided by the PROPOSER do</w:t>
      </w:r>
      <w:r w:rsidR="00F57F8A" w:rsidRPr="00B5731B">
        <w:rPr>
          <w:lang w:val="en-GB"/>
        </w:rPr>
        <w:t>es</w:t>
      </w:r>
      <w:r w:rsidRPr="00B5731B">
        <w:rPr>
          <w:lang w:val="en-GB"/>
        </w:rPr>
        <w:t xml:space="preserve"> not force the CONTRACTOR to acquire any service or product, </w:t>
      </w:r>
      <w:r w:rsidR="00BB7C52">
        <w:rPr>
          <w:lang w:val="en-GB"/>
        </w:rPr>
        <w:t xml:space="preserve">neither </w:t>
      </w:r>
      <w:r w:rsidRPr="00B5731B">
        <w:rPr>
          <w:lang w:val="en-GB"/>
        </w:rPr>
        <w:t xml:space="preserve">now </w:t>
      </w:r>
      <w:r w:rsidR="00BB7C52">
        <w:rPr>
          <w:lang w:val="en-GB"/>
        </w:rPr>
        <w:t>nor</w:t>
      </w:r>
      <w:r w:rsidR="00BB7C52" w:rsidRPr="00B5731B">
        <w:rPr>
          <w:lang w:val="en-GB"/>
        </w:rPr>
        <w:t xml:space="preserve"> </w:t>
      </w:r>
      <w:r w:rsidRPr="00B5731B">
        <w:rPr>
          <w:lang w:val="en-GB"/>
        </w:rPr>
        <w:t>in the future.</w:t>
      </w:r>
    </w:p>
    <w:p w14:paraId="4669651F" w14:textId="77777777" w:rsidR="004558A7" w:rsidRPr="00B5731B" w:rsidRDefault="004558A7">
      <w:pPr>
        <w:rPr>
          <w:lang w:val="en-GB"/>
        </w:rPr>
      </w:pPr>
    </w:p>
    <w:p w14:paraId="46696520" w14:textId="77777777" w:rsidR="004558A7" w:rsidRPr="00B5731B" w:rsidRDefault="004558A7">
      <w:pPr>
        <w:rPr>
          <w:lang w:val="en-GB"/>
        </w:rPr>
      </w:pPr>
      <w:r w:rsidRPr="00B5731B">
        <w:rPr>
          <w:lang w:val="en-GB"/>
        </w:rPr>
        <w:t xml:space="preserve">At no </w:t>
      </w:r>
      <w:r w:rsidR="00BB39B8" w:rsidRPr="00B5731B">
        <w:rPr>
          <w:lang w:val="en-GB"/>
        </w:rPr>
        <w:t>time</w:t>
      </w:r>
      <w:r w:rsidRPr="00B5731B">
        <w:rPr>
          <w:lang w:val="en-GB"/>
        </w:rPr>
        <w:t xml:space="preserve">, the CONTRACTOR will be responsible for the costs incurred </w:t>
      </w:r>
      <w:r w:rsidR="00A05566">
        <w:rPr>
          <w:lang w:val="en-GB"/>
        </w:rPr>
        <w:t xml:space="preserve">in </w:t>
      </w:r>
      <w:r w:rsidRPr="00B5731B">
        <w:rPr>
          <w:lang w:val="en-GB"/>
        </w:rPr>
        <w:t>the preparation of the answer to this RFQ (including documentation, travel allowances, calls, etc.).</w:t>
      </w:r>
    </w:p>
    <w:p w14:paraId="46696521" w14:textId="77777777" w:rsidR="004558A7" w:rsidRPr="00B5731B" w:rsidRDefault="004558A7">
      <w:pPr>
        <w:rPr>
          <w:lang w:val="en-GB"/>
        </w:rPr>
      </w:pPr>
    </w:p>
    <w:p w14:paraId="46696522" w14:textId="77777777" w:rsidR="004558A7" w:rsidRPr="00B5731B" w:rsidRDefault="004558A7">
      <w:pPr>
        <w:rPr>
          <w:lang w:val="en-GB"/>
        </w:rPr>
      </w:pPr>
      <w:r w:rsidRPr="00B5731B">
        <w:rPr>
          <w:lang w:val="en-GB"/>
        </w:rPr>
        <w:t xml:space="preserve">The CONTRACTOR will deal </w:t>
      </w:r>
      <w:r w:rsidR="00BB39B8" w:rsidRPr="00B5731B">
        <w:rPr>
          <w:lang w:val="en-GB"/>
        </w:rPr>
        <w:t>in</w:t>
      </w:r>
      <w:r w:rsidRPr="00B5731B">
        <w:rPr>
          <w:lang w:val="en-GB"/>
        </w:rPr>
        <w:t xml:space="preserve"> confidential way </w:t>
      </w:r>
      <w:r w:rsidR="00A05566">
        <w:rPr>
          <w:lang w:val="en-GB"/>
        </w:rPr>
        <w:t xml:space="preserve">with </w:t>
      </w:r>
      <w:r w:rsidRPr="00B5731B">
        <w:rPr>
          <w:lang w:val="en-GB"/>
        </w:rPr>
        <w:t xml:space="preserve">all the information provided </w:t>
      </w:r>
      <w:r w:rsidR="00BB39B8" w:rsidRPr="00B5731B">
        <w:rPr>
          <w:lang w:val="en-GB"/>
        </w:rPr>
        <w:t>as</w:t>
      </w:r>
      <w:r w:rsidRPr="00B5731B">
        <w:rPr>
          <w:lang w:val="en-GB"/>
        </w:rPr>
        <w:t xml:space="preserve"> answer to this RFQ.</w:t>
      </w:r>
    </w:p>
    <w:p w14:paraId="46696523" w14:textId="77777777" w:rsidR="004558A7" w:rsidRPr="00B5731B" w:rsidRDefault="004558A7">
      <w:pPr>
        <w:rPr>
          <w:lang w:val="en-GB"/>
        </w:rPr>
      </w:pPr>
    </w:p>
    <w:p w14:paraId="46696524" w14:textId="77777777" w:rsidR="004558A7" w:rsidRPr="00B5731B" w:rsidRDefault="004558A7">
      <w:pPr>
        <w:rPr>
          <w:lang w:val="en-GB"/>
        </w:rPr>
      </w:pPr>
      <w:r w:rsidRPr="00B5731B">
        <w:rPr>
          <w:lang w:val="en-GB"/>
        </w:rPr>
        <w:t xml:space="preserve">To </w:t>
      </w:r>
      <w:r w:rsidR="00BB39B8" w:rsidRPr="00B5731B">
        <w:rPr>
          <w:lang w:val="en-GB"/>
        </w:rPr>
        <w:t>carry out</w:t>
      </w:r>
      <w:r w:rsidRPr="00B5731B">
        <w:rPr>
          <w:lang w:val="en-GB"/>
        </w:rPr>
        <w:t xml:space="preserve"> a proposal in response to this RFQ, means that the PROPOSER agrees and accepts all the terms and conditions described in this document and its Annexes. In addition, </w:t>
      </w:r>
      <w:r w:rsidR="00BB39B8" w:rsidRPr="00B5731B">
        <w:rPr>
          <w:lang w:val="en-GB"/>
        </w:rPr>
        <w:t>it</w:t>
      </w:r>
      <w:r w:rsidRPr="00B5731B">
        <w:rPr>
          <w:lang w:val="en-GB"/>
        </w:rPr>
        <w:t xml:space="preserve"> becomes </w:t>
      </w:r>
      <w:r w:rsidR="00BB39B8" w:rsidRPr="00B5731B">
        <w:rPr>
          <w:lang w:val="en-GB"/>
        </w:rPr>
        <w:t xml:space="preserve">responsible for </w:t>
      </w:r>
      <w:r w:rsidRPr="00B5731B">
        <w:rPr>
          <w:lang w:val="en-GB"/>
        </w:rPr>
        <w:t xml:space="preserve">the veracity of the information provided </w:t>
      </w:r>
      <w:r w:rsidR="00BB39B8" w:rsidRPr="00B5731B">
        <w:rPr>
          <w:lang w:val="en-GB"/>
        </w:rPr>
        <w:t>as</w:t>
      </w:r>
      <w:r w:rsidRPr="00B5731B">
        <w:rPr>
          <w:lang w:val="en-GB"/>
        </w:rPr>
        <w:t xml:space="preserve"> answers to this RFQ.</w:t>
      </w:r>
    </w:p>
    <w:p w14:paraId="46696526" w14:textId="77777777" w:rsidR="004558A7" w:rsidRPr="00B5731B" w:rsidRDefault="004558A7" w:rsidP="00535062">
      <w:pPr>
        <w:pStyle w:val="berschrift2"/>
      </w:pPr>
      <w:bookmarkStart w:id="3" w:name="_Toc522188229"/>
      <w:r w:rsidRPr="00B5731B">
        <w:t>GENERAL CONDITIONS</w:t>
      </w:r>
      <w:bookmarkEnd w:id="3"/>
    </w:p>
    <w:p w14:paraId="46696528" w14:textId="77777777" w:rsidR="004558A7" w:rsidRPr="00FF2BE3" w:rsidRDefault="004558A7">
      <w:pPr>
        <w:rPr>
          <w:lang w:val="en-GB"/>
        </w:rPr>
      </w:pPr>
      <w:r w:rsidRPr="00B5731B">
        <w:rPr>
          <w:lang w:val="en-GB"/>
        </w:rPr>
        <w:t xml:space="preserve">The CONTRACTOR </w:t>
      </w:r>
      <w:r w:rsidR="005E34E3">
        <w:rPr>
          <w:lang w:val="en-GB"/>
        </w:rPr>
        <w:t xml:space="preserve">reserves the right to </w:t>
      </w:r>
      <w:r w:rsidR="005E34E3" w:rsidRPr="00FF2BE3">
        <w:rPr>
          <w:lang w:val="en-GB"/>
        </w:rPr>
        <w:t>contract</w:t>
      </w:r>
      <w:r w:rsidRPr="00FF2BE3">
        <w:rPr>
          <w:lang w:val="en-GB"/>
        </w:rPr>
        <w:t xml:space="preserve"> </w:t>
      </w:r>
      <w:r w:rsidR="005E34E3" w:rsidRPr="00FF2BE3">
        <w:rPr>
          <w:lang w:val="en-GB"/>
        </w:rPr>
        <w:t xml:space="preserve">software and </w:t>
      </w:r>
      <w:r w:rsidRPr="00FF2BE3">
        <w:rPr>
          <w:lang w:val="en-GB"/>
        </w:rPr>
        <w:t>service</w:t>
      </w:r>
      <w:r w:rsidR="005E34E3" w:rsidRPr="00FF2BE3">
        <w:rPr>
          <w:lang w:val="en-GB"/>
        </w:rPr>
        <w:t>s</w:t>
      </w:r>
      <w:r w:rsidRPr="00FF2BE3">
        <w:rPr>
          <w:lang w:val="en-GB"/>
        </w:rPr>
        <w:t xml:space="preserve">, of any PROPOSER, or to obtain it internally. </w:t>
      </w:r>
    </w:p>
    <w:p w14:paraId="46696529" w14:textId="77777777" w:rsidR="004558A7" w:rsidRPr="00FF2BE3" w:rsidRDefault="004558A7">
      <w:pPr>
        <w:rPr>
          <w:lang w:val="en-GB"/>
        </w:rPr>
      </w:pPr>
    </w:p>
    <w:p w14:paraId="4669652A" w14:textId="77777777" w:rsidR="004558A7" w:rsidRPr="00B5731B" w:rsidRDefault="001A66E6">
      <w:pPr>
        <w:rPr>
          <w:lang w:val="en-GB"/>
        </w:rPr>
      </w:pPr>
      <w:r w:rsidRPr="00FF2BE3">
        <w:rPr>
          <w:lang w:val="en-GB"/>
        </w:rPr>
        <w:t xml:space="preserve">This RFQ is not an offer </w:t>
      </w:r>
      <w:r w:rsidR="004558A7" w:rsidRPr="00FF2BE3">
        <w:rPr>
          <w:lang w:val="en-GB"/>
        </w:rPr>
        <w:t>to sign an agreement, but an invitation to receive</w:t>
      </w:r>
      <w:r w:rsidR="004558A7" w:rsidRPr="00B5731B">
        <w:rPr>
          <w:lang w:val="en-GB"/>
        </w:rPr>
        <w:t xml:space="preserve"> proposals of PROPOSERS interested in being </w:t>
      </w:r>
      <w:r w:rsidR="00E140C0">
        <w:rPr>
          <w:lang w:val="en-GB"/>
        </w:rPr>
        <w:t xml:space="preserve">the </w:t>
      </w:r>
      <w:r w:rsidR="004558A7" w:rsidRPr="00B5731B">
        <w:rPr>
          <w:lang w:val="en-GB"/>
        </w:rPr>
        <w:t xml:space="preserve">supplier of the solution required by </w:t>
      </w:r>
      <w:r w:rsidR="00A17C29">
        <w:rPr>
          <w:lang w:val="en-GB"/>
        </w:rPr>
        <w:t xml:space="preserve">the </w:t>
      </w:r>
      <w:r w:rsidR="00A17C29" w:rsidRPr="00B5731B">
        <w:rPr>
          <w:lang w:val="en-GB"/>
        </w:rPr>
        <w:t>CONTRACTOR</w:t>
      </w:r>
      <w:r w:rsidR="004558A7" w:rsidRPr="00B5731B">
        <w:rPr>
          <w:lang w:val="en-GB"/>
        </w:rPr>
        <w:t xml:space="preserve"> in this process. Therefore, the CONTRACTOR reserves the right to accept or to reject any proposal received in this </w:t>
      </w:r>
      <w:r w:rsidR="00E140C0">
        <w:rPr>
          <w:lang w:val="en-GB"/>
        </w:rPr>
        <w:t xml:space="preserve">RFQ </w:t>
      </w:r>
      <w:r w:rsidR="004558A7" w:rsidRPr="00B5731B">
        <w:rPr>
          <w:lang w:val="en-GB"/>
        </w:rPr>
        <w:t>process.</w:t>
      </w:r>
    </w:p>
    <w:p w14:paraId="4669652B" w14:textId="77777777" w:rsidR="004558A7" w:rsidRPr="00B5731B" w:rsidRDefault="004558A7">
      <w:pPr>
        <w:rPr>
          <w:lang w:val="en-GB"/>
        </w:rPr>
      </w:pPr>
    </w:p>
    <w:p w14:paraId="4669652C" w14:textId="77777777" w:rsidR="004558A7" w:rsidRPr="00B5731B" w:rsidRDefault="004558A7">
      <w:pPr>
        <w:spacing w:after="120"/>
        <w:rPr>
          <w:lang w:val="en-GB"/>
        </w:rPr>
      </w:pPr>
      <w:r w:rsidRPr="00B5731B">
        <w:rPr>
          <w:lang w:val="en-GB"/>
        </w:rPr>
        <w:t xml:space="preserve">Telefónica also reserves </w:t>
      </w:r>
      <w:r w:rsidR="001A66E6" w:rsidRPr="00B5731B">
        <w:rPr>
          <w:lang w:val="en-GB"/>
        </w:rPr>
        <w:t>the right to</w:t>
      </w:r>
      <w:r w:rsidRPr="00B5731B">
        <w:rPr>
          <w:lang w:val="en-GB"/>
        </w:rPr>
        <w:t>:</w:t>
      </w:r>
    </w:p>
    <w:p w14:paraId="4669652D" w14:textId="77777777" w:rsidR="004558A7" w:rsidRPr="00B5731B" w:rsidRDefault="004558A7" w:rsidP="00F46A41">
      <w:pPr>
        <w:numPr>
          <w:ilvl w:val="0"/>
          <w:numId w:val="11"/>
        </w:numPr>
        <w:spacing w:after="120"/>
        <w:jc w:val="left"/>
        <w:rPr>
          <w:lang w:val="en-GB"/>
        </w:rPr>
      </w:pPr>
      <w:r w:rsidRPr="00B5731B">
        <w:rPr>
          <w:lang w:val="en-GB"/>
        </w:rPr>
        <w:lastRenderedPageBreak/>
        <w:t xml:space="preserve">To enter </w:t>
      </w:r>
      <w:r w:rsidR="001A66E6" w:rsidRPr="00B5731B">
        <w:rPr>
          <w:lang w:val="en-GB"/>
        </w:rPr>
        <w:t xml:space="preserve">in </w:t>
      </w:r>
      <w:r w:rsidRPr="00B5731B">
        <w:rPr>
          <w:lang w:val="en-GB"/>
        </w:rPr>
        <w:t xml:space="preserve">trade negotiation with one or more PROPOSERS of the RFQ, </w:t>
      </w:r>
      <w:r w:rsidR="001A66E6" w:rsidRPr="00B5731B">
        <w:rPr>
          <w:lang w:val="en-GB"/>
        </w:rPr>
        <w:t xml:space="preserve">in </w:t>
      </w:r>
      <w:r w:rsidRPr="00B5731B">
        <w:rPr>
          <w:lang w:val="en-GB"/>
        </w:rPr>
        <w:t xml:space="preserve">the way that according to the </w:t>
      </w:r>
      <w:r w:rsidR="004D7458">
        <w:rPr>
          <w:lang w:val="en-GB"/>
        </w:rPr>
        <w:t xml:space="preserve">development of this </w:t>
      </w:r>
      <w:r w:rsidRPr="00B5731B">
        <w:rPr>
          <w:lang w:val="en-GB"/>
        </w:rPr>
        <w:t xml:space="preserve">RFQ process, better </w:t>
      </w:r>
      <w:r w:rsidR="001A66E6" w:rsidRPr="00B5731B">
        <w:rPr>
          <w:lang w:val="en-GB"/>
        </w:rPr>
        <w:t>matches</w:t>
      </w:r>
      <w:r w:rsidRPr="00B5731B">
        <w:rPr>
          <w:lang w:val="en-GB"/>
        </w:rPr>
        <w:t xml:space="preserve"> the interests of Telefónica. </w:t>
      </w:r>
    </w:p>
    <w:p w14:paraId="4669652E" w14:textId="77777777" w:rsidR="004558A7" w:rsidRPr="00FF2BE3" w:rsidRDefault="004558A7" w:rsidP="00F46A41">
      <w:pPr>
        <w:numPr>
          <w:ilvl w:val="0"/>
          <w:numId w:val="11"/>
        </w:numPr>
        <w:spacing w:after="120"/>
        <w:jc w:val="left"/>
        <w:rPr>
          <w:lang w:val="en-GB"/>
        </w:rPr>
      </w:pPr>
      <w:r w:rsidRPr="00B5731B">
        <w:rPr>
          <w:lang w:val="en-GB"/>
        </w:rPr>
        <w:t xml:space="preserve">To reject all the answers to this RFQ, completely or partly, without </w:t>
      </w:r>
      <w:r w:rsidR="001A66E6" w:rsidRPr="00B5731B">
        <w:rPr>
          <w:lang w:val="en-GB"/>
        </w:rPr>
        <w:t xml:space="preserve">the necessity to </w:t>
      </w:r>
      <w:r w:rsidRPr="00B5731B">
        <w:rPr>
          <w:lang w:val="en-GB"/>
        </w:rPr>
        <w:t>giv</w:t>
      </w:r>
      <w:r w:rsidR="001A66E6" w:rsidRPr="00B5731B">
        <w:rPr>
          <w:lang w:val="en-GB"/>
        </w:rPr>
        <w:t xml:space="preserve">e </w:t>
      </w:r>
      <w:r w:rsidRPr="00B5731B">
        <w:rPr>
          <w:lang w:val="en-GB"/>
        </w:rPr>
        <w:t xml:space="preserve">an explanation, or at any moment to </w:t>
      </w:r>
      <w:r w:rsidRPr="00FF2BE3">
        <w:rPr>
          <w:lang w:val="en-GB"/>
        </w:rPr>
        <w:t xml:space="preserve">modify the configuration or design of the process. </w:t>
      </w:r>
    </w:p>
    <w:p w14:paraId="4669652F" w14:textId="77777777" w:rsidR="004558A7" w:rsidRPr="00FF2BE3" w:rsidRDefault="004558A7" w:rsidP="00F46A41">
      <w:pPr>
        <w:numPr>
          <w:ilvl w:val="0"/>
          <w:numId w:val="11"/>
        </w:numPr>
        <w:spacing w:after="120"/>
        <w:jc w:val="left"/>
        <w:rPr>
          <w:lang w:val="en-GB"/>
        </w:rPr>
      </w:pPr>
      <w:r w:rsidRPr="00FF2BE3">
        <w:rPr>
          <w:lang w:val="en-GB"/>
        </w:rPr>
        <w:t xml:space="preserve">To separately contract the </w:t>
      </w:r>
      <w:r w:rsidR="001A66E6" w:rsidRPr="00FF2BE3">
        <w:rPr>
          <w:lang w:val="en-GB"/>
        </w:rPr>
        <w:t xml:space="preserve">supplied </w:t>
      </w:r>
      <w:r w:rsidRPr="00FF2BE3">
        <w:rPr>
          <w:lang w:val="en-GB"/>
        </w:rPr>
        <w:t xml:space="preserve">software and </w:t>
      </w:r>
      <w:r w:rsidR="001A66E6" w:rsidRPr="00FF2BE3">
        <w:rPr>
          <w:lang w:val="en-GB"/>
        </w:rPr>
        <w:t xml:space="preserve">services </w:t>
      </w:r>
      <w:r w:rsidRPr="00FF2BE3">
        <w:rPr>
          <w:lang w:val="en-GB"/>
        </w:rPr>
        <w:t>to different PROPOSERS.</w:t>
      </w:r>
    </w:p>
    <w:p w14:paraId="46696530" w14:textId="77777777" w:rsidR="004558A7" w:rsidRPr="00FF2BE3" w:rsidRDefault="004558A7" w:rsidP="00F46A41">
      <w:pPr>
        <w:numPr>
          <w:ilvl w:val="0"/>
          <w:numId w:val="11"/>
        </w:numPr>
        <w:spacing w:after="120"/>
        <w:jc w:val="left"/>
        <w:rPr>
          <w:lang w:val="en-GB"/>
        </w:rPr>
      </w:pPr>
      <w:r w:rsidRPr="00FF2BE3">
        <w:rPr>
          <w:lang w:val="en-GB"/>
        </w:rPr>
        <w:t xml:space="preserve">To contract only one part of the solution presented by the PROPOSER, </w:t>
      </w:r>
      <w:r w:rsidR="00514BDE" w:rsidRPr="00FF2BE3">
        <w:rPr>
          <w:lang w:val="en-GB"/>
        </w:rPr>
        <w:t>if</w:t>
      </w:r>
      <w:r w:rsidRPr="00FF2BE3">
        <w:rPr>
          <w:lang w:val="en-GB"/>
        </w:rPr>
        <w:t xml:space="preserve"> it is possible.</w:t>
      </w:r>
    </w:p>
    <w:p w14:paraId="46696531" w14:textId="77777777" w:rsidR="004558A7" w:rsidRPr="00FF2BE3" w:rsidRDefault="004558A7" w:rsidP="00F46A41">
      <w:pPr>
        <w:numPr>
          <w:ilvl w:val="0"/>
          <w:numId w:val="11"/>
        </w:numPr>
        <w:spacing w:after="120"/>
        <w:jc w:val="left"/>
        <w:rPr>
          <w:lang w:val="en-GB"/>
        </w:rPr>
      </w:pPr>
      <w:r w:rsidRPr="00FF2BE3">
        <w:rPr>
          <w:lang w:val="en-GB"/>
        </w:rPr>
        <w:t>To use any other company, in</w:t>
      </w:r>
      <w:r w:rsidR="00514BDE" w:rsidRPr="00FF2BE3">
        <w:rPr>
          <w:lang w:val="en-GB"/>
        </w:rPr>
        <w:t xml:space="preserve">side or outside Telefónica as </w:t>
      </w:r>
      <w:r w:rsidR="00A1213F" w:rsidRPr="00FF2BE3">
        <w:rPr>
          <w:lang w:val="en-GB"/>
        </w:rPr>
        <w:t xml:space="preserve">a </w:t>
      </w:r>
      <w:r w:rsidR="00514BDE" w:rsidRPr="00FF2BE3">
        <w:rPr>
          <w:lang w:val="en-GB"/>
        </w:rPr>
        <w:t xml:space="preserve">consulting company </w:t>
      </w:r>
      <w:r w:rsidRPr="00FF2BE3">
        <w:rPr>
          <w:lang w:val="en-GB"/>
        </w:rPr>
        <w:t>to analy</w:t>
      </w:r>
      <w:r w:rsidR="00A1213F" w:rsidRPr="00FF2BE3">
        <w:rPr>
          <w:lang w:val="en-GB"/>
        </w:rPr>
        <w:t>s</w:t>
      </w:r>
      <w:r w:rsidRPr="00FF2BE3">
        <w:rPr>
          <w:lang w:val="en-GB"/>
        </w:rPr>
        <w:t>e and to evaluate the proposals.</w:t>
      </w:r>
    </w:p>
    <w:p w14:paraId="46696532" w14:textId="77777777" w:rsidR="004558A7" w:rsidRPr="00B5731B" w:rsidRDefault="004558A7" w:rsidP="00F46A41">
      <w:pPr>
        <w:numPr>
          <w:ilvl w:val="0"/>
          <w:numId w:val="11"/>
        </w:numPr>
        <w:spacing w:after="120"/>
        <w:jc w:val="left"/>
        <w:rPr>
          <w:lang w:val="en-GB"/>
        </w:rPr>
      </w:pPr>
      <w:r w:rsidRPr="00B5731B">
        <w:rPr>
          <w:lang w:val="en-GB"/>
        </w:rPr>
        <w:t xml:space="preserve">Telefónica reserves the right to extend, to reduce or to modify any part of this RFQ, as well as to modify the model and </w:t>
      </w:r>
      <w:r w:rsidR="00514BDE" w:rsidRPr="00B5731B">
        <w:rPr>
          <w:lang w:val="en-GB"/>
        </w:rPr>
        <w:t>scope</w:t>
      </w:r>
      <w:r w:rsidRPr="00B5731B">
        <w:rPr>
          <w:lang w:val="en-GB"/>
        </w:rPr>
        <w:t xml:space="preserve"> of </w:t>
      </w:r>
      <w:r w:rsidR="00514BDE" w:rsidRPr="00B5731B">
        <w:rPr>
          <w:lang w:val="en-GB"/>
        </w:rPr>
        <w:t>it</w:t>
      </w:r>
      <w:r w:rsidRPr="00B5731B">
        <w:rPr>
          <w:lang w:val="en-GB"/>
        </w:rPr>
        <w:t xml:space="preserve"> as it advances the process of RFQ and </w:t>
      </w:r>
      <w:r w:rsidR="00514BDE" w:rsidRPr="00B5731B">
        <w:rPr>
          <w:lang w:val="en-GB"/>
        </w:rPr>
        <w:t>depending</w:t>
      </w:r>
      <w:r w:rsidRPr="00B5731B">
        <w:rPr>
          <w:lang w:val="en-GB"/>
        </w:rPr>
        <w:t xml:space="preserve"> on the answer from the market to the proposed model. These new modifications or Annexes will be </w:t>
      </w:r>
      <w:r w:rsidR="00514BDE" w:rsidRPr="00B5731B">
        <w:rPr>
          <w:lang w:val="en-GB"/>
        </w:rPr>
        <w:t xml:space="preserve">also </w:t>
      </w:r>
      <w:r w:rsidRPr="00B5731B">
        <w:rPr>
          <w:lang w:val="en-GB"/>
        </w:rPr>
        <w:t xml:space="preserve">part of the RFQ, and will prevail over any </w:t>
      </w:r>
      <w:r w:rsidR="00514BDE" w:rsidRPr="00B5731B">
        <w:rPr>
          <w:lang w:val="en-GB"/>
        </w:rPr>
        <w:t xml:space="preserve">part </w:t>
      </w:r>
      <w:r w:rsidRPr="00B5731B">
        <w:rPr>
          <w:lang w:val="en-GB"/>
        </w:rPr>
        <w:t xml:space="preserve">defined </w:t>
      </w:r>
      <w:r w:rsidR="00514BDE" w:rsidRPr="00B5731B">
        <w:rPr>
          <w:lang w:val="en-GB"/>
        </w:rPr>
        <w:t>previously</w:t>
      </w:r>
    </w:p>
    <w:p w14:paraId="46696534" w14:textId="77777777" w:rsidR="004558A7" w:rsidRPr="00B5731B" w:rsidRDefault="004558A7">
      <w:pPr>
        <w:rPr>
          <w:lang w:val="en-GB"/>
        </w:rPr>
      </w:pPr>
      <w:r w:rsidRPr="00B5731B">
        <w:rPr>
          <w:lang w:val="en-GB"/>
        </w:rPr>
        <w:t xml:space="preserve">All the material sent in response to this RFQ will remain as property of the CONTRACTOR and will not be given back. </w:t>
      </w:r>
    </w:p>
    <w:p w14:paraId="46696537" w14:textId="77777777" w:rsidR="004558A7" w:rsidRPr="00B5731B" w:rsidRDefault="004558A7" w:rsidP="00535062">
      <w:pPr>
        <w:pStyle w:val="berschrift2"/>
      </w:pPr>
      <w:bookmarkStart w:id="4" w:name="_Toc522188230"/>
      <w:r w:rsidRPr="00B5731B">
        <w:t xml:space="preserve">REQUIREMENTS TO </w:t>
      </w:r>
      <w:r w:rsidR="00305D9C">
        <w:t xml:space="preserve">BE </w:t>
      </w:r>
      <w:r w:rsidRPr="00B5731B">
        <w:t>FULFILL</w:t>
      </w:r>
      <w:r w:rsidR="00305D9C">
        <w:t>ED</w:t>
      </w:r>
      <w:r w:rsidRPr="00B5731B">
        <w:t xml:space="preserve"> BY THE PROPOSER</w:t>
      </w:r>
      <w:bookmarkEnd w:id="4"/>
    </w:p>
    <w:p w14:paraId="46696539" w14:textId="77777777" w:rsidR="004558A7" w:rsidRPr="00B5731B" w:rsidRDefault="004558A7">
      <w:pPr>
        <w:rPr>
          <w:lang w:val="en-GB"/>
        </w:rPr>
      </w:pPr>
      <w:r w:rsidRPr="00B5731B">
        <w:rPr>
          <w:lang w:val="en-GB"/>
        </w:rPr>
        <w:t>In order to be able to present a</w:t>
      </w:r>
      <w:r w:rsidR="00190B01" w:rsidRPr="00B5731B">
        <w:rPr>
          <w:lang w:val="en-GB"/>
        </w:rPr>
        <w:t>n offer</w:t>
      </w:r>
      <w:r w:rsidRPr="00B5731B">
        <w:rPr>
          <w:lang w:val="en-GB"/>
        </w:rPr>
        <w:t>, the PROPOSER must satisfy the following requirements:</w:t>
      </w:r>
    </w:p>
    <w:p w14:paraId="4669653A" w14:textId="77777777" w:rsidR="004558A7" w:rsidRPr="00B5731B" w:rsidRDefault="004558A7">
      <w:pPr>
        <w:rPr>
          <w:lang w:val="en-GB"/>
        </w:rPr>
      </w:pPr>
    </w:p>
    <w:p w14:paraId="4669653B" w14:textId="77777777" w:rsidR="004558A7" w:rsidRPr="00B5731B" w:rsidRDefault="004558A7" w:rsidP="00F46A41">
      <w:pPr>
        <w:numPr>
          <w:ilvl w:val="0"/>
          <w:numId w:val="7"/>
        </w:numPr>
        <w:rPr>
          <w:lang w:val="en-GB"/>
        </w:rPr>
      </w:pPr>
      <w:r w:rsidRPr="00B5731B">
        <w:rPr>
          <w:lang w:val="en-GB"/>
        </w:rPr>
        <w:t xml:space="preserve">The PROPOSER must have experience in the implementation and </w:t>
      </w:r>
      <w:r w:rsidR="00190B01" w:rsidRPr="00B5731B">
        <w:rPr>
          <w:lang w:val="en-GB"/>
        </w:rPr>
        <w:t>deployment</w:t>
      </w:r>
      <w:r w:rsidRPr="00B5731B">
        <w:rPr>
          <w:lang w:val="en-GB"/>
        </w:rPr>
        <w:t xml:space="preserve"> of similar solutions in other operators, </w:t>
      </w:r>
      <w:r w:rsidR="00190B01" w:rsidRPr="00B5731B">
        <w:rPr>
          <w:lang w:val="en-GB"/>
        </w:rPr>
        <w:t>either inside</w:t>
      </w:r>
      <w:r w:rsidRPr="00B5731B">
        <w:rPr>
          <w:lang w:val="en-GB"/>
        </w:rPr>
        <w:t xml:space="preserve"> Telefónica group, or outside </w:t>
      </w:r>
      <w:r w:rsidR="00190B01" w:rsidRPr="00B5731B">
        <w:rPr>
          <w:lang w:val="en-GB"/>
        </w:rPr>
        <w:t>it</w:t>
      </w:r>
      <w:r w:rsidRPr="00B5731B">
        <w:rPr>
          <w:lang w:val="en-GB"/>
        </w:rPr>
        <w:t>.</w:t>
      </w:r>
    </w:p>
    <w:p w14:paraId="4669653C" w14:textId="77777777" w:rsidR="004558A7" w:rsidRPr="00B5731B" w:rsidRDefault="004558A7" w:rsidP="00F46A41">
      <w:pPr>
        <w:numPr>
          <w:ilvl w:val="0"/>
          <w:numId w:val="7"/>
        </w:numPr>
        <w:rPr>
          <w:lang w:val="en-GB"/>
        </w:rPr>
      </w:pPr>
      <w:r w:rsidRPr="00B5731B">
        <w:rPr>
          <w:lang w:val="en-GB"/>
        </w:rPr>
        <w:t>The PROPOSER must have local presence and local services in the implantation countries of the solution.</w:t>
      </w:r>
    </w:p>
    <w:p w14:paraId="4669653F" w14:textId="77777777" w:rsidR="004558A7" w:rsidRPr="005C64BF" w:rsidRDefault="004558A7" w:rsidP="00535062">
      <w:pPr>
        <w:pStyle w:val="berschrift2"/>
      </w:pPr>
      <w:bookmarkStart w:id="5" w:name="_Toc522188231"/>
      <w:r w:rsidRPr="005C64BF">
        <w:t xml:space="preserve">GENERAL </w:t>
      </w:r>
      <w:r w:rsidR="000B416F">
        <w:t>GUIDELINES FOR THE</w:t>
      </w:r>
      <w:r w:rsidRPr="005C64BF">
        <w:t xml:space="preserve"> ANSWER</w:t>
      </w:r>
      <w:bookmarkEnd w:id="5"/>
    </w:p>
    <w:p w14:paraId="46696540" w14:textId="77777777" w:rsidR="004558A7" w:rsidRPr="00450B54" w:rsidRDefault="004558A7" w:rsidP="00F46A41">
      <w:pPr>
        <w:pStyle w:val="berschrift3"/>
        <w:numPr>
          <w:ilvl w:val="2"/>
          <w:numId w:val="17"/>
        </w:numPr>
      </w:pPr>
      <w:bookmarkStart w:id="6" w:name="_Toc522188232"/>
      <w:r w:rsidRPr="00450B54">
        <w:t>STRUCTURE OF THE ANSWER</w:t>
      </w:r>
      <w:bookmarkEnd w:id="6"/>
    </w:p>
    <w:p w14:paraId="46696542" w14:textId="77777777" w:rsidR="004558A7" w:rsidRPr="00987F83" w:rsidRDefault="004558A7">
      <w:pPr>
        <w:rPr>
          <w:lang w:val="en-GB"/>
        </w:rPr>
      </w:pPr>
      <w:r w:rsidRPr="00987F83">
        <w:rPr>
          <w:lang w:val="en-GB"/>
        </w:rPr>
        <w:t>The PROPOSER must elaborate an answer to this RFQ containing:</w:t>
      </w:r>
    </w:p>
    <w:p w14:paraId="46696543" w14:textId="77777777" w:rsidR="004558A7" w:rsidRPr="007C3AF7" w:rsidRDefault="004558A7">
      <w:pPr>
        <w:rPr>
          <w:lang w:val="en-GB"/>
        </w:rPr>
      </w:pPr>
    </w:p>
    <w:p w14:paraId="46696544" w14:textId="77777777" w:rsidR="004558A7" w:rsidRPr="00080267" w:rsidRDefault="004558A7" w:rsidP="00F46A41">
      <w:pPr>
        <w:numPr>
          <w:ilvl w:val="0"/>
          <w:numId w:val="2"/>
        </w:numPr>
        <w:spacing w:line="276" w:lineRule="auto"/>
        <w:rPr>
          <w:lang w:val="en-GB"/>
        </w:rPr>
      </w:pPr>
      <w:r w:rsidRPr="00080267">
        <w:rPr>
          <w:lang w:val="en-GB"/>
        </w:rPr>
        <w:t>PART 1 - Executive summary</w:t>
      </w:r>
    </w:p>
    <w:p w14:paraId="46696545" w14:textId="77777777" w:rsidR="004558A7" w:rsidRPr="006504C1" w:rsidRDefault="004558A7" w:rsidP="00F46A41">
      <w:pPr>
        <w:numPr>
          <w:ilvl w:val="1"/>
          <w:numId w:val="2"/>
        </w:numPr>
        <w:spacing w:line="276" w:lineRule="auto"/>
        <w:rPr>
          <w:lang w:val="en-GB"/>
        </w:rPr>
      </w:pPr>
      <w:r w:rsidRPr="006504C1">
        <w:rPr>
          <w:lang w:val="en-GB"/>
        </w:rPr>
        <w:t xml:space="preserve">Letter of </w:t>
      </w:r>
      <w:r w:rsidR="00872152">
        <w:rPr>
          <w:lang w:val="en-GB"/>
        </w:rPr>
        <w:t>Introduction</w:t>
      </w:r>
    </w:p>
    <w:p w14:paraId="46696546" w14:textId="77777777" w:rsidR="004558A7" w:rsidRPr="00186A84" w:rsidRDefault="004558A7" w:rsidP="00F46A41">
      <w:pPr>
        <w:numPr>
          <w:ilvl w:val="1"/>
          <w:numId w:val="2"/>
        </w:numPr>
        <w:spacing w:line="276" w:lineRule="auto"/>
        <w:rPr>
          <w:lang w:val="en-GB"/>
        </w:rPr>
      </w:pPr>
      <w:r w:rsidRPr="00186A84">
        <w:rPr>
          <w:lang w:val="en-GB"/>
        </w:rPr>
        <w:t>Summary of the proposal</w:t>
      </w:r>
    </w:p>
    <w:p w14:paraId="46696547" w14:textId="77777777" w:rsidR="004558A7" w:rsidRPr="00187A68" w:rsidRDefault="004558A7" w:rsidP="00F46A41">
      <w:pPr>
        <w:numPr>
          <w:ilvl w:val="0"/>
          <w:numId w:val="2"/>
        </w:numPr>
        <w:spacing w:line="276" w:lineRule="auto"/>
        <w:rPr>
          <w:lang w:val="en-GB"/>
        </w:rPr>
      </w:pPr>
      <w:r w:rsidRPr="00187A68">
        <w:rPr>
          <w:lang w:val="en-GB"/>
        </w:rPr>
        <w:t>PART 2 - General information of the PROPOSER and experience</w:t>
      </w:r>
    </w:p>
    <w:p w14:paraId="46696548" w14:textId="106B161E" w:rsidR="004558A7" w:rsidRPr="00F46A41" w:rsidRDefault="004558A7" w:rsidP="00F46A41">
      <w:pPr>
        <w:numPr>
          <w:ilvl w:val="0"/>
          <w:numId w:val="2"/>
        </w:numPr>
        <w:spacing w:line="276" w:lineRule="auto"/>
        <w:rPr>
          <w:lang w:val="en-GB"/>
        </w:rPr>
      </w:pPr>
      <w:r w:rsidRPr="00F46A41">
        <w:rPr>
          <w:lang w:val="en-GB"/>
        </w:rPr>
        <w:t xml:space="preserve">PART 3 </w:t>
      </w:r>
      <w:r w:rsidR="00F46A41" w:rsidRPr="00F46A41">
        <w:rPr>
          <w:lang w:val="en-GB"/>
        </w:rPr>
        <w:t>–</w:t>
      </w:r>
      <w:r w:rsidRPr="00F46A41">
        <w:rPr>
          <w:lang w:val="en-GB"/>
        </w:rPr>
        <w:t xml:space="preserve"> Technical proposal</w:t>
      </w:r>
    </w:p>
    <w:p w14:paraId="46696549" w14:textId="2A7CE46D" w:rsidR="004558A7" w:rsidRDefault="00480405" w:rsidP="00F46A41">
      <w:pPr>
        <w:numPr>
          <w:ilvl w:val="0"/>
          <w:numId w:val="2"/>
        </w:numPr>
        <w:spacing w:line="276" w:lineRule="auto"/>
        <w:rPr>
          <w:lang w:val="en-GB"/>
        </w:rPr>
      </w:pPr>
      <w:r w:rsidRPr="0018426F">
        <w:rPr>
          <w:lang w:val="en-GB"/>
        </w:rPr>
        <w:t>PART 4</w:t>
      </w:r>
      <w:r w:rsidR="004558A7" w:rsidRPr="0018426F">
        <w:rPr>
          <w:lang w:val="en-GB"/>
        </w:rPr>
        <w:t xml:space="preserve"> </w:t>
      </w:r>
      <w:r w:rsidR="00F46A41">
        <w:rPr>
          <w:lang w:val="en-GB"/>
        </w:rPr>
        <w:t>–</w:t>
      </w:r>
      <w:r w:rsidR="004558A7" w:rsidRPr="0018426F">
        <w:rPr>
          <w:lang w:val="en-GB"/>
        </w:rPr>
        <w:t xml:space="preserve"> </w:t>
      </w:r>
      <w:r w:rsidR="00F46A41">
        <w:rPr>
          <w:lang w:val="en-GB"/>
        </w:rPr>
        <w:t>Compliance with the</w:t>
      </w:r>
      <w:r w:rsidR="004558A7" w:rsidRPr="002518CC">
        <w:rPr>
          <w:lang w:val="en-GB"/>
        </w:rPr>
        <w:t xml:space="preserve"> requirements</w:t>
      </w:r>
    </w:p>
    <w:p w14:paraId="2D35E72E" w14:textId="6409029A" w:rsidR="00F46A41" w:rsidRPr="00F07343" w:rsidRDefault="00F46A41" w:rsidP="00F46A41">
      <w:pPr>
        <w:numPr>
          <w:ilvl w:val="0"/>
          <w:numId w:val="2"/>
        </w:numPr>
        <w:spacing w:line="276" w:lineRule="auto"/>
        <w:rPr>
          <w:lang w:val="en-GB"/>
        </w:rPr>
      </w:pPr>
      <w:r>
        <w:rPr>
          <w:lang w:val="en-GB"/>
        </w:rPr>
        <w:t xml:space="preserve">PART 5 - </w:t>
      </w:r>
      <w:r w:rsidRPr="00F07343">
        <w:rPr>
          <w:lang w:val="en-GB"/>
        </w:rPr>
        <w:t>Product Roadmap</w:t>
      </w:r>
    </w:p>
    <w:p w14:paraId="4669654A" w14:textId="66096F91" w:rsidR="004558A7" w:rsidRPr="00B466D2" w:rsidRDefault="00F46A41" w:rsidP="00F46A41">
      <w:pPr>
        <w:numPr>
          <w:ilvl w:val="0"/>
          <w:numId w:val="2"/>
        </w:numPr>
        <w:spacing w:line="276" w:lineRule="auto"/>
        <w:rPr>
          <w:lang w:val="en-GB"/>
        </w:rPr>
      </w:pPr>
      <w:r>
        <w:rPr>
          <w:lang w:val="en-GB"/>
        </w:rPr>
        <w:t>PART 6</w:t>
      </w:r>
      <w:r w:rsidR="005E34E3">
        <w:rPr>
          <w:lang w:val="en-GB"/>
        </w:rPr>
        <w:t xml:space="preserve"> – Commercial </w:t>
      </w:r>
      <w:r w:rsidR="004558A7" w:rsidRPr="00B466D2">
        <w:rPr>
          <w:lang w:val="en-GB"/>
        </w:rPr>
        <w:t>proposal</w:t>
      </w:r>
    </w:p>
    <w:p w14:paraId="0BAD930B" w14:textId="63F7C52C" w:rsidR="00F46A41" w:rsidRPr="00F46A41" w:rsidRDefault="00F46A41" w:rsidP="00F46A41">
      <w:pPr>
        <w:numPr>
          <w:ilvl w:val="0"/>
          <w:numId w:val="2"/>
        </w:numPr>
        <w:spacing w:line="276" w:lineRule="auto"/>
        <w:rPr>
          <w:caps/>
          <w:lang w:val="en-GB"/>
        </w:rPr>
      </w:pPr>
      <w:r>
        <w:rPr>
          <w:lang w:val="en-GB"/>
        </w:rPr>
        <w:t>PART 7</w:t>
      </w:r>
      <w:r w:rsidR="00480405" w:rsidRPr="00F07343">
        <w:rPr>
          <w:lang w:val="en-GB"/>
        </w:rPr>
        <w:t xml:space="preserve"> – </w:t>
      </w:r>
      <w:r>
        <w:rPr>
          <w:lang w:val="en-GB"/>
        </w:rPr>
        <w:t>Question a</w:t>
      </w:r>
      <w:r w:rsidRPr="00833E52">
        <w:rPr>
          <w:lang w:val="en-GB"/>
        </w:rPr>
        <w:t>nd Answer Template</w:t>
      </w:r>
    </w:p>
    <w:p w14:paraId="7F69C962" w14:textId="6B8A55AC" w:rsidR="00F46A41" w:rsidRPr="00833E52" w:rsidRDefault="00F46A41" w:rsidP="00F46A41">
      <w:pPr>
        <w:numPr>
          <w:ilvl w:val="0"/>
          <w:numId w:val="2"/>
        </w:numPr>
        <w:spacing w:line="276" w:lineRule="auto"/>
        <w:rPr>
          <w:caps/>
          <w:lang w:val="en-GB"/>
        </w:rPr>
      </w:pPr>
      <w:r>
        <w:rPr>
          <w:caps/>
          <w:lang w:val="en-GB"/>
        </w:rPr>
        <w:t>PART 8</w:t>
      </w:r>
      <w:r w:rsidRPr="00833E52">
        <w:rPr>
          <w:caps/>
          <w:lang w:val="en-GB"/>
        </w:rPr>
        <w:t xml:space="preserve"> – </w:t>
      </w:r>
      <w:r w:rsidRPr="00833E52">
        <w:rPr>
          <w:lang w:val="en-GB"/>
        </w:rPr>
        <w:t>Legal Agreements</w:t>
      </w:r>
    </w:p>
    <w:p w14:paraId="185FAA64" w14:textId="31BA623F" w:rsidR="00F46A41" w:rsidRPr="00833E52" w:rsidRDefault="00F46A41" w:rsidP="00F46A41">
      <w:pPr>
        <w:numPr>
          <w:ilvl w:val="0"/>
          <w:numId w:val="2"/>
        </w:numPr>
        <w:spacing w:line="276" w:lineRule="auto"/>
        <w:rPr>
          <w:caps/>
          <w:lang w:val="en-GB"/>
        </w:rPr>
      </w:pPr>
      <w:r>
        <w:rPr>
          <w:caps/>
          <w:lang w:val="en-GB"/>
        </w:rPr>
        <w:t>PART 9</w:t>
      </w:r>
      <w:r w:rsidRPr="00833E52">
        <w:rPr>
          <w:caps/>
          <w:lang w:val="en-GB"/>
        </w:rPr>
        <w:t xml:space="preserve"> – </w:t>
      </w:r>
      <w:r w:rsidRPr="00F46A41">
        <w:rPr>
          <w:lang w:val="en-GB"/>
        </w:rPr>
        <w:t>Other Templates</w:t>
      </w:r>
    </w:p>
    <w:p w14:paraId="1EFD0DA9" w14:textId="2B52344F" w:rsidR="00F46A41" w:rsidRDefault="00F46A41" w:rsidP="00F46A41">
      <w:pPr>
        <w:spacing w:line="276" w:lineRule="auto"/>
        <w:ind w:left="720"/>
        <w:rPr>
          <w:lang w:val="en-GB"/>
        </w:rPr>
      </w:pPr>
    </w:p>
    <w:p w14:paraId="04BF2EEB" w14:textId="21AED99A" w:rsidR="00F46A41" w:rsidRPr="00FB37AA" w:rsidRDefault="004558A7" w:rsidP="00F46A41">
      <w:pPr>
        <w:spacing w:line="276" w:lineRule="auto"/>
        <w:rPr>
          <w:lang w:val="en-GB"/>
        </w:rPr>
      </w:pPr>
      <w:r w:rsidRPr="00C92DFF">
        <w:rPr>
          <w:lang w:val="en-GB"/>
        </w:rPr>
        <w:t xml:space="preserve">The Annexes that </w:t>
      </w:r>
      <w:r w:rsidR="00227FC5">
        <w:rPr>
          <w:lang w:val="en-GB"/>
        </w:rPr>
        <w:t xml:space="preserve">the PROPOSER </w:t>
      </w:r>
      <w:r w:rsidRPr="00C92DFF">
        <w:rPr>
          <w:lang w:val="en-GB"/>
        </w:rPr>
        <w:t>consider</w:t>
      </w:r>
      <w:r w:rsidR="00227FC5">
        <w:rPr>
          <w:lang w:val="en-GB"/>
        </w:rPr>
        <w:t>s</w:t>
      </w:r>
      <w:r w:rsidRPr="00C92DFF">
        <w:rPr>
          <w:lang w:val="en-GB"/>
        </w:rPr>
        <w:t xml:space="preserve"> necessary with all the information aske</w:t>
      </w:r>
      <w:r w:rsidR="00190B01" w:rsidRPr="00C92DFF">
        <w:rPr>
          <w:lang w:val="en-GB"/>
        </w:rPr>
        <w:t>d for in the requirements of thi</w:t>
      </w:r>
      <w:r w:rsidRPr="00FB37AA">
        <w:rPr>
          <w:lang w:val="en-GB"/>
        </w:rPr>
        <w:t>s RFQ</w:t>
      </w:r>
      <w:r w:rsidR="00F46A41">
        <w:rPr>
          <w:lang w:val="en-GB"/>
        </w:rPr>
        <w:t>.</w:t>
      </w:r>
    </w:p>
    <w:p w14:paraId="4669654D" w14:textId="77777777" w:rsidR="004558A7" w:rsidRPr="006039E7" w:rsidRDefault="004558A7">
      <w:pPr>
        <w:rPr>
          <w:lang w:val="en-GB"/>
        </w:rPr>
      </w:pPr>
    </w:p>
    <w:p w14:paraId="4669654E" w14:textId="77777777" w:rsidR="004558A7" w:rsidRPr="00BB7C52" w:rsidRDefault="004558A7">
      <w:pPr>
        <w:rPr>
          <w:lang w:val="en-GB"/>
        </w:rPr>
      </w:pPr>
      <w:r w:rsidRPr="00E81B6A">
        <w:rPr>
          <w:b/>
          <w:lang w:val="en-GB"/>
        </w:rPr>
        <w:lastRenderedPageBreak/>
        <w:t>The documents must be</w:t>
      </w:r>
      <w:r w:rsidRPr="00E81B6A">
        <w:rPr>
          <w:lang w:val="en-GB"/>
        </w:rPr>
        <w:t xml:space="preserve"> structured in agreement with the conditions that are specified </w:t>
      </w:r>
      <w:r w:rsidR="00190B01" w:rsidRPr="00BB7C52">
        <w:rPr>
          <w:lang w:val="en-GB"/>
        </w:rPr>
        <w:t>below</w:t>
      </w:r>
      <w:r w:rsidRPr="00BB7C52">
        <w:rPr>
          <w:lang w:val="en-GB"/>
        </w:rPr>
        <w:t>.</w:t>
      </w:r>
    </w:p>
    <w:p w14:paraId="46696550" w14:textId="77777777" w:rsidR="004558A7" w:rsidRPr="005C64BF" w:rsidRDefault="004558A7" w:rsidP="00FF2BE3">
      <w:pPr>
        <w:pStyle w:val="berschrift3"/>
        <w:numPr>
          <w:ilvl w:val="2"/>
          <w:numId w:val="17"/>
        </w:numPr>
      </w:pPr>
      <w:bookmarkStart w:id="7" w:name="_Toc522188233"/>
      <w:r w:rsidRPr="005C64BF">
        <w:t>PART 1 - EXECUTIVE SUMMARY</w:t>
      </w:r>
      <w:bookmarkEnd w:id="7"/>
    </w:p>
    <w:p w14:paraId="46696552" w14:textId="77777777" w:rsidR="004558A7" w:rsidRPr="005C64BF" w:rsidRDefault="004558A7">
      <w:pPr>
        <w:pStyle w:val="berschrift4"/>
        <w:rPr>
          <w:lang w:val="en-GB"/>
        </w:rPr>
      </w:pPr>
      <w:r w:rsidRPr="005C64BF">
        <w:rPr>
          <w:lang w:val="en-GB"/>
        </w:rPr>
        <w:t xml:space="preserve">Letter of </w:t>
      </w:r>
      <w:r w:rsidR="00872152">
        <w:rPr>
          <w:lang w:val="en-GB"/>
        </w:rPr>
        <w:t>Introduction</w:t>
      </w:r>
    </w:p>
    <w:p w14:paraId="46696553" w14:textId="77777777" w:rsidR="004558A7" w:rsidRPr="005C64BF" w:rsidRDefault="004558A7">
      <w:pPr>
        <w:rPr>
          <w:b/>
          <w:sz w:val="22"/>
          <w:lang w:val="en-GB"/>
        </w:rPr>
      </w:pPr>
    </w:p>
    <w:p w14:paraId="46696554" w14:textId="77777777" w:rsidR="004558A7" w:rsidRPr="005C64BF" w:rsidRDefault="004558A7">
      <w:pPr>
        <w:rPr>
          <w:lang w:val="en-GB"/>
        </w:rPr>
      </w:pPr>
      <w:r w:rsidRPr="005C64BF">
        <w:rPr>
          <w:lang w:val="en-GB"/>
        </w:rPr>
        <w:t xml:space="preserve">The PROPOSER will have to present its proposal accompanied by a presentation </w:t>
      </w:r>
      <w:r w:rsidR="00706C13">
        <w:rPr>
          <w:lang w:val="en-GB"/>
        </w:rPr>
        <w:t xml:space="preserve">letter </w:t>
      </w:r>
      <w:r w:rsidRPr="005C64BF">
        <w:rPr>
          <w:lang w:val="en-GB"/>
        </w:rPr>
        <w:t xml:space="preserve">signed by </w:t>
      </w:r>
      <w:proofErr w:type="spellStart"/>
      <w:r w:rsidRPr="005C64BF">
        <w:rPr>
          <w:lang w:val="en-GB"/>
        </w:rPr>
        <w:t>a</w:t>
      </w:r>
      <w:proofErr w:type="spellEnd"/>
      <w:r w:rsidR="00FE2911">
        <w:rPr>
          <w:lang w:val="en-GB"/>
        </w:rPr>
        <w:t xml:space="preserve"> </w:t>
      </w:r>
      <w:r w:rsidR="004E3C61">
        <w:rPr>
          <w:lang w:val="en-GB"/>
        </w:rPr>
        <w:t>authoris</w:t>
      </w:r>
      <w:r w:rsidR="00FE2911">
        <w:rPr>
          <w:lang w:val="en-GB"/>
        </w:rPr>
        <w:t xml:space="preserve">ed </w:t>
      </w:r>
      <w:r w:rsidRPr="005C64BF">
        <w:rPr>
          <w:lang w:val="en-GB"/>
        </w:rPr>
        <w:t>representative</w:t>
      </w:r>
      <w:r w:rsidR="004E3C61">
        <w:rPr>
          <w:lang w:val="en-GB"/>
        </w:rPr>
        <w:t xml:space="preserve"> </w:t>
      </w:r>
      <w:r w:rsidRPr="005C64BF">
        <w:rPr>
          <w:lang w:val="en-GB"/>
        </w:rPr>
        <w:t>of the company.</w:t>
      </w:r>
    </w:p>
    <w:p w14:paraId="46696555" w14:textId="77777777" w:rsidR="004558A7" w:rsidRPr="005C64BF" w:rsidRDefault="004558A7">
      <w:pPr>
        <w:rPr>
          <w:lang w:val="en-GB"/>
        </w:rPr>
      </w:pPr>
    </w:p>
    <w:p w14:paraId="46696557" w14:textId="77777777" w:rsidR="004558A7" w:rsidRPr="005C64BF" w:rsidRDefault="004558A7">
      <w:pPr>
        <w:pStyle w:val="berschrift4"/>
        <w:rPr>
          <w:lang w:val="en-GB"/>
        </w:rPr>
      </w:pPr>
      <w:r w:rsidRPr="005C64BF">
        <w:rPr>
          <w:lang w:val="en-GB"/>
        </w:rPr>
        <w:t>Summary of the proposal</w:t>
      </w:r>
    </w:p>
    <w:p w14:paraId="46696558" w14:textId="77777777" w:rsidR="004558A7" w:rsidRPr="005C64BF" w:rsidRDefault="004558A7">
      <w:pPr>
        <w:rPr>
          <w:b/>
          <w:sz w:val="22"/>
          <w:lang w:val="en-GB"/>
        </w:rPr>
      </w:pPr>
    </w:p>
    <w:p w14:paraId="46696559" w14:textId="77777777" w:rsidR="004558A7" w:rsidRPr="005C64BF" w:rsidRDefault="004558A7">
      <w:pPr>
        <w:rPr>
          <w:lang w:val="en-GB"/>
        </w:rPr>
      </w:pPr>
      <w:r w:rsidRPr="005C64BF">
        <w:rPr>
          <w:lang w:val="en-GB"/>
        </w:rPr>
        <w:t xml:space="preserve">The summary of the proposal will provide a realistic summary with the content of the </w:t>
      </w:r>
      <w:r w:rsidR="00C760FB" w:rsidRPr="005C64BF">
        <w:rPr>
          <w:lang w:val="en-GB"/>
        </w:rPr>
        <w:t xml:space="preserve">PROPOSER’s </w:t>
      </w:r>
      <w:r w:rsidRPr="005C64BF">
        <w:rPr>
          <w:lang w:val="en-GB"/>
        </w:rPr>
        <w:t xml:space="preserve">proposal and not only positive </w:t>
      </w:r>
      <w:r w:rsidR="00C760FB" w:rsidRPr="005C64BF">
        <w:rPr>
          <w:lang w:val="en-GB"/>
        </w:rPr>
        <w:t>head phrases</w:t>
      </w:r>
      <w:r w:rsidRPr="005C64BF">
        <w:rPr>
          <w:lang w:val="en-GB"/>
        </w:rPr>
        <w:t xml:space="preserve">. Telefónica </w:t>
      </w:r>
      <w:r w:rsidR="00C760FB" w:rsidRPr="005C64BF">
        <w:rPr>
          <w:lang w:val="en-GB"/>
        </w:rPr>
        <w:t>is expecting</w:t>
      </w:r>
      <w:r w:rsidRPr="005C64BF">
        <w:rPr>
          <w:lang w:val="en-GB"/>
        </w:rPr>
        <w:t xml:space="preserve"> to obtain a fast general vision of the </w:t>
      </w:r>
      <w:r w:rsidR="00C760FB" w:rsidRPr="005C64BF">
        <w:rPr>
          <w:lang w:val="en-GB"/>
        </w:rPr>
        <w:t xml:space="preserve">PROPOSER’s </w:t>
      </w:r>
      <w:r w:rsidRPr="005C64BF">
        <w:rPr>
          <w:lang w:val="en-GB"/>
        </w:rPr>
        <w:t xml:space="preserve">proposal and </w:t>
      </w:r>
      <w:r w:rsidR="00C760FB" w:rsidRPr="005C64BF">
        <w:rPr>
          <w:lang w:val="en-GB"/>
        </w:rPr>
        <w:t>requires</w:t>
      </w:r>
      <w:r w:rsidRPr="005C64BF">
        <w:rPr>
          <w:lang w:val="en-GB"/>
        </w:rPr>
        <w:t xml:space="preserve"> to avoid in the summary phrases with references to the body of the document of the RFQ.</w:t>
      </w:r>
    </w:p>
    <w:p w14:paraId="4669655A" w14:textId="77777777" w:rsidR="004558A7" w:rsidRPr="005C64BF" w:rsidRDefault="004558A7">
      <w:pPr>
        <w:rPr>
          <w:lang w:val="en-GB"/>
        </w:rPr>
      </w:pPr>
    </w:p>
    <w:p w14:paraId="4669655B" w14:textId="77777777" w:rsidR="004558A7" w:rsidRPr="005C64BF" w:rsidRDefault="00C760FB">
      <w:pPr>
        <w:rPr>
          <w:lang w:val="en-GB"/>
        </w:rPr>
      </w:pPr>
      <w:r w:rsidRPr="005C64BF">
        <w:rPr>
          <w:lang w:val="en-GB"/>
        </w:rPr>
        <w:t xml:space="preserve">In order </w:t>
      </w:r>
      <w:r w:rsidR="00130729">
        <w:rPr>
          <w:lang w:val="en-GB"/>
        </w:rPr>
        <w:t xml:space="preserve">for </w:t>
      </w:r>
      <w:r w:rsidR="004558A7" w:rsidRPr="005C64BF">
        <w:rPr>
          <w:lang w:val="en-GB"/>
        </w:rPr>
        <w:t xml:space="preserve">Telefónica </w:t>
      </w:r>
      <w:r w:rsidR="00130729">
        <w:rPr>
          <w:lang w:val="en-GB"/>
        </w:rPr>
        <w:t xml:space="preserve">to </w:t>
      </w:r>
      <w:r w:rsidR="004558A7" w:rsidRPr="005C64BF">
        <w:rPr>
          <w:lang w:val="en-GB"/>
        </w:rPr>
        <w:t>quickly identif</w:t>
      </w:r>
      <w:r w:rsidR="00130729">
        <w:rPr>
          <w:lang w:val="en-GB"/>
        </w:rPr>
        <w:t>y</w:t>
      </w:r>
      <w:r w:rsidR="004558A7" w:rsidRPr="005C64BF">
        <w:rPr>
          <w:lang w:val="en-GB"/>
        </w:rPr>
        <w:t xml:space="preserve"> </w:t>
      </w:r>
      <w:r w:rsidRPr="005C64BF">
        <w:rPr>
          <w:lang w:val="en-GB"/>
        </w:rPr>
        <w:t xml:space="preserve">the </w:t>
      </w:r>
      <w:r w:rsidR="004558A7" w:rsidRPr="005C64BF">
        <w:rPr>
          <w:lang w:val="en-GB"/>
        </w:rPr>
        <w:t>strength</w:t>
      </w:r>
      <w:r w:rsidR="009406F2">
        <w:rPr>
          <w:lang w:val="en-GB"/>
        </w:rPr>
        <w:t>s</w:t>
      </w:r>
      <w:r w:rsidRPr="005C64BF">
        <w:rPr>
          <w:lang w:val="en-GB"/>
        </w:rPr>
        <w:t xml:space="preserve"> </w:t>
      </w:r>
      <w:r w:rsidR="004558A7" w:rsidRPr="005C64BF">
        <w:rPr>
          <w:lang w:val="en-GB"/>
        </w:rPr>
        <w:t xml:space="preserve">of the proposal, the PROPOSER </w:t>
      </w:r>
      <w:r w:rsidR="00125351">
        <w:rPr>
          <w:lang w:val="en-GB"/>
        </w:rPr>
        <w:t xml:space="preserve">is required </w:t>
      </w:r>
      <w:r w:rsidR="004558A7" w:rsidRPr="005C64BF">
        <w:rPr>
          <w:lang w:val="en-GB"/>
        </w:rPr>
        <w:t>to include the following information explicitly:</w:t>
      </w:r>
    </w:p>
    <w:p w14:paraId="4669655C" w14:textId="77777777" w:rsidR="004558A7" w:rsidRPr="005C64BF" w:rsidRDefault="004558A7">
      <w:pPr>
        <w:rPr>
          <w:lang w:val="en-GB"/>
        </w:rPr>
      </w:pPr>
    </w:p>
    <w:p w14:paraId="4669655D" w14:textId="77777777" w:rsidR="004558A7" w:rsidRPr="005C64BF" w:rsidRDefault="004558A7" w:rsidP="00F46A41">
      <w:pPr>
        <w:numPr>
          <w:ilvl w:val="0"/>
          <w:numId w:val="4"/>
        </w:numPr>
        <w:rPr>
          <w:lang w:val="en-GB"/>
        </w:rPr>
      </w:pPr>
      <w:r w:rsidRPr="005C64BF">
        <w:rPr>
          <w:lang w:val="en-GB"/>
        </w:rPr>
        <w:t xml:space="preserve">Its commitment to adhere to all the </w:t>
      </w:r>
      <w:r w:rsidR="00C760FB" w:rsidRPr="005C64BF">
        <w:rPr>
          <w:lang w:val="en-GB"/>
        </w:rPr>
        <w:t>guidelines</w:t>
      </w:r>
      <w:r w:rsidRPr="005C64BF">
        <w:rPr>
          <w:lang w:val="en-GB"/>
        </w:rPr>
        <w:t xml:space="preserve"> for the </w:t>
      </w:r>
      <w:r w:rsidR="00A05DCF">
        <w:rPr>
          <w:lang w:val="en-GB"/>
        </w:rPr>
        <w:t xml:space="preserve">RFQ </w:t>
      </w:r>
      <w:r w:rsidRPr="005C64BF">
        <w:rPr>
          <w:lang w:val="en-GB"/>
        </w:rPr>
        <w:t>process and rules of communication.</w:t>
      </w:r>
    </w:p>
    <w:p w14:paraId="4669655E" w14:textId="77777777" w:rsidR="004558A7" w:rsidRPr="005C64BF" w:rsidRDefault="004558A7" w:rsidP="00F46A41">
      <w:pPr>
        <w:numPr>
          <w:ilvl w:val="0"/>
          <w:numId w:val="4"/>
        </w:numPr>
        <w:rPr>
          <w:lang w:val="en-GB"/>
        </w:rPr>
      </w:pPr>
      <w:r w:rsidRPr="005C64BF">
        <w:rPr>
          <w:lang w:val="en-GB"/>
        </w:rPr>
        <w:t xml:space="preserve">Its commitment to </w:t>
      </w:r>
      <w:r w:rsidR="00450B54" w:rsidRPr="005C64BF">
        <w:rPr>
          <w:lang w:val="en-GB"/>
        </w:rPr>
        <w:t>fulfil</w:t>
      </w:r>
      <w:r w:rsidRPr="005C64BF">
        <w:rPr>
          <w:lang w:val="en-GB"/>
        </w:rPr>
        <w:t xml:space="preserve"> the requirements of Telefónica in terms of established scope and </w:t>
      </w:r>
      <w:r w:rsidR="001B41C9">
        <w:rPr>
          <w:lang w:val="en-GB"/>
        </w:rPr>
        <w:t>timeline</w:t>
      </w:r>
      <w:r w:rsidRPr="005C64BF">
        <w:rPr>
          <w:lang w:val="en-GB"/>
        </w:rPr>
        <w:t xml:space="preserve"> in this RFQ.</w:t>
      </w:r>
    </w:p>
    <w:p w14:paraId="4669655F" w14:textId="77777777" w:rsidR="004558A7" w:rsidRPr="005C64BF" w:rsidRDefault="004558A7" w:rsidP="00F46A41">
      <w:pPr>
        <w:numPr>
          <w:ilvl w:val="0"/>
          <w:numId w:val="4"/>
        </w:numPr>
        <w:rPr>
          <w:lang w:val="en-GB"/>
        </w:rPr>
      </w:pPr>
      <w:r w:rsidRPr="005C64BF">
        <w:rPr>
          <w:lang w:val="en-GB"/>
        </w:rPr>
        <w:t>Its commitment to work with Telefónica with the best tariffs.</w:t>
      </w:r>
    </w:p>
    <w:p w14:paraId="46696560" w14:textId="77777777" w:rsidR="004558A7" w:rsidRPr="005C64BF" w:rsidRDefault="004558A7" w:rsidP="00F46A41">
      <w:pPr>
        <w:numPr>
          <w:ilvl w:val="0"/>
          <w:numId w:val="4"/>
        </w:numPr>
        <w:rPr>
          <w:lang w:val="en-GB"/>
        </w:rPr>
      </w:pPr>
      <w:r w:rsidRPr="005C64BF">
        <w:rPr>
          <w:lang w:val="en-GB"/>
        </w:rPr>
        <w:t xml:space="preserve">Its commitment to </w:t>
      </w:r>
      <w:r w:rsidR="00450B54" w:rsidRPr="005C64BF">
        <w:rPr>
          <w:lang w:val="en-GB"/>
        </w:rPr>
        <w:t>fulfil</w:t>
      </w:r>
      <w:r w:rsidRPr="005C64BF">
        <w:rPr>
          <w:lang w:val="en-GB"/>
        </w:rPr>
        <w:t xml:space="preserve"> the</w:t>
      </w:r>
      <w:r w:rsidR="00C760FB" w:rsidRPr="005C64BF">
        <w:rPr>
          <w:lang w:val="en-GB"/>
        </w:rPr>
        <w:t xml:space="preserve"> service</w:t>
      </w:r>
      <w:r w:rsidRPr="005C64BF">
        <w:rPr>
          <w:lang w:val="en-GB"/>
        </w:rPr>
        <w:t xml:space="preserve"> levels</w:t>
      </w:r>
      <w:r w:rsidR="00C760FB" w:rsidRPr="005C64BF">
        <w:rPr>
          <w:lang w:val="en-GB"/>
        </w:rPr>
        <w:t xml:space="preserve"> required</w:t>
      </w:r>
      <w:r w:rsidRPr="005C64BF">
        <w:rPr>
          <w:lang w:val="en-GB"/>
        </w:rPr>
        <w:t xml:space="preserve"> by Telefónica.</w:t>
      </w:r>
    </w:p>
    <w:p w14:paraId="46696561" w14:textId="77777777" w:rsidR="004558A7" w:rsidRPr="005C64BF" w:rsidRDefault="004558A7" w:rsidP="00F46A41">
      <w:pPr>
        <w:numPr>
          <w:ilvl w:val="0"/>
          <w:numId w:val="4"/>
        </w:numPr>
        <w:rPr>
          <w:lang w:val="en-GB"/>
        </w:rPr>
      </w:pPr>
      <w:r w:rsidRPr="005C64BF">
        <w:rPr>
          <w:lang w:val="en-GB"/>
        </w:rPr>
        <w:t>Its capacity a</w:t>
      </w:r>
      <w:r w:rsidR="00C760FB" w:rsidRPr="005C64BF">
        <w:rPr>
          <w:lang w:val="en-GB"/>
        </w:rPr>
        <w:t xml:space="preserve">nd commitment with the </w:t>
      </w:r>
      <w:r w:rsidR="00450B54" w:rsidRPr="005C64BF">
        <w:rPr>
          <w:lang w:val="en-GB"/>
        </w:rPr>
        <w:t>fulfilment</w:t>
      </w:r>
      <w:r w:rsidRPr="005C64BF">
        <w:rPr>
          <w:lang w:val="en-GB"/>
        </w:rPr>
        <w:t xml:space="preserve"> of </w:t>
      </w:r>
      <w:r w:rsidR="00743B80" w:rsidRPr="005C64BF">
        <w:rPr>
          <w:lang w:val="en-GB"/>
        </w:rPr>
        <w:t xml:space="preserve">changing business </w:t>
      </w:r>
      <w:r w:rsidRPr="005C64BF">
        <w:rPr>
          <w:lang w:val="en-GB"/>
        </w:rPr>
        <w:t>drivers</w:t>
      </w:r>
    </w:p>
    <w:p w14:paraId="46696562" w14:textId="77777777" w:rsidR="004558A7" w:rsidRPr="005C64BF" w:rsidRDefault="004558A7" w:rsidP="00F46A41">
      <w:pPr>
        <w:numPr>
          <w:ilvl w:val="0"/>
          <w:numId w:val="4"/>
        </w:numPr>
        <w:rPr>
          <w:lang w:val="en-GB"/>
        </w:rPr>
      </w:pPr>
      <w:r w:rsidRPr="005C64BF">
        <w:rPr>
          <w:lang w:val="en-GB"/>
        </w:rPr>
        <w:t xml:space="preserve">Its ability to scale </w:t>
      </w:r>
      <w:r w:rsidR="001F0759">
        <w:rPr>
          <w:lang w:val="en-GB"/>
        </w:rPr>
        <w:t xml:space="preserve">the </w:t>
      </w:r>
      <w:r w:rsidRPr="005C64BF">
        <w:rPr>
          <w:lang w:val="en-GB"/>
        </w:rPr>
        <w:t>operational capacity to satisfy present and future requirements</w:t>
      </w:r>
    </w:p>
    <w:p w14:paraId="46696563" w14:textId="77777777" w:rsidR="004558A7" w:rsidRPr="005C64BF" w:rsidRDefault="004558A7" w:rsidP="00F46A41">
      <w:pPr>
        <w:numPr>
          <w:ilvl w:val="0"/>
          <w:numId w:val="4"/>
        </w:numPr>
        <w:rPr>
          <w:lang w:val="en-GB"/>
        </w:rPr>
      </w:pPr>
      <w:r w:rsidRPr="005C64BF">
        <w:rPr>
          <w:lang w:val="en-GB"/>
        </w:rPr>
        <w:t xml:space="preserve">The </w:t>
      </w:r>
      <w:r w:rsidR="00743B80" w:rsidRPr="005C64BF">
        <w:rPr>
          <w:lang w:val="en-GB"/>
        </w:rPr>
        <w:t xml:space="preserve">key </w:t>
      </w:r>
      <w:r w:rsidRPr="005C64BF">
        <w:rPr>
          <w:lang w:val="en-GB"/>
        </w:rPr>
        <w:t>five differentiat</w:t>
      </w:r>
      <w:r w:rsidR="001F0759">
        <w:rPr>
          <w:lang w:val="en-GB"/>
        </w:rPr>
        <w:t>e</w:t>
      </w:r>
      <w:r w:rsidR="00EC4FB7">
        <w:rPr>
          <w:lang w:val="en-GB"/>
        </w:rPr>
        <w:t>d</w:t>
      </w:r>
      <w:r w:rsidR="001F0759">
        <w:rPr>
          <w:lang w:val="en-GB"/>
        </w:rPr>
        <w:t xml:space="preserve"> aspects</w:t>
      </w:r>
      <w:r w:rsidRPr="005C64BF">
        <w:rPr>
          <w:lang w:val="en-GB"/>
        </w:rPr>
        <w:t xml:space="preserve"> with respect to their competition</w:t>
      </w:r>
    </w:p>
    <w:p w14:paraId="46696564" w14:textId="77777777" w:rsidR="004558A7" w:rsidRPr="005C64BF" w:rsidRDefault="004558A7" w:rsidP="00F46A41">
      <w:pPr>
        <w:numPr>
          <w:ilvl w:val="0"/>
          <w:numId w:val="4"/>
        </w:numPr>
        <w:rPr>
          <w:lang w:val="en-GB"/>
        </w:rPr>
      </w:pPr>
      <w:r w:rsidRPr="005C64BF">
        <w:rPr>
          <w:lang w:val="en-GB"/>
        </w:rPr>
        <w:t xml:space="preserve">If it </w:t>
      </w:r>
      <w:r w:rsidR="00F41C0F">
        <w:rPr>
          <w:lang w:val="en-GB"/>
        </w:rPr>
        <w:t>plans</w:t>
      </w:r>
      <w:r w:rsidR="00F41C0F" w:rsidRPr="005C64BF">
        <w:rPr>
          <w:lang w:val="en-GB"/>
        </w:rPr>
        <w:t xml:space="preserve"> </w:t>
      </w:r>
      <w:r w:rsidRPr="005C64BF">
        <w:rPr>
          <w:lang w:val="en-GB"/>
        </w:rPr>
        <w:t>or not to use subcontractors for the provision of the service</w:t>
      </w:r>
    </w:p>
    <w:p w14:paraId="46696565" w14:textId="77777777" w:rsidR="004558A7" w:rsidRPr="005C64BF" w:rsidRDefault="004558A7" w:rsidP="00F46A41">
      <w:pPr>
        <w:numPr>
          <w:ilvl w:val="0"/>
          <w:numId w:val="4"/>
        </w:numPr>
        <w:rPr>
          <w:lang w:val="en-GB"/>
        </w:rPr>
      </w:pPr>
      <w:r w:rsidRPr="005C64BF">
        <w:rPr>
          <w:lang w:val="en-GB"/>
        </w:rPr>
        <w:t>Its commitment to accept the terms and conditions established by Telefónica</w:t>
      </w:r>
    </w:p>
    <w:p w14:paraId="46696566" w14:textId="77777777" w:rsidR="004558A7" w:rsidRPr="005C64BF" w:rsidRDefault="004558A7" w:rsidP="00F46A41">
      <w:pPr>
        <w:numPr>
          <w:ilvl w:val="0"/>
          <w:numId w:val="4"/>
        </w:numPr>
        <w:rPr>
          <w:lang w:val="en-GB"/>
        </w:rPr>
      </w:pPr>
      <w:r w:rsidRPr="005C64BF">
        <w:rPr>
          <w:lang w:val="en-GB"/>
        </w:rPr>
        <w:t xml:space="preserve">Summary of the economic proposal and the </w:t>
      </w:r>
      <w:r w:rsidR="00743B80" w:rsidRPr="005C64BF">
        <w:rPr>
          <w:lang w:val="en-GB"/>
        </w:rPr>
        <w:t>offered</w:t>
      </w:r>
      <w:r w:rsidRPr="005C64BF">
        <w:rPr>
          <w:lang w:val="en-GB"/>
        </w:rPr>
        <w:t xml:space="preserve"> commercial model</w:t>
      </w:r>
    </w:p>
    <w:p w14:paraId="46696567" w14:textId="77777777" w:rsidR="004558A7" w:rsidRPr="005C64BF" w:rsidRDefault="004558A7">
      <w:pPr>
        <w:rPr>
          <w:lang w:val="en-GB"/>
        </w:rPr>
      </w:pPr>
    </w:p>
    <w:p w14:paraId="46696568" w14:textId="77777777" w:rsidR="004558A7" w:rsidRPr="005C64BF" w:rsidRDefault="004558A7" w:rsidP="00FF2BE3">
      <w:pPr>
        <w:pStyle w:val="berschrift3"/>
        <w:numPr>
          <w:ilvl w:val="2"/>
          <w:numId w:val="17"/>
        </w:numPr>
      </w:pPr>
      <w:bookmarkStart w:id="8" w:name="_Toc522188234"/>
      <w:r w:rsidRPr="005C64BF">
        <w:t>PART 2 - GENERAL INFORMATION OF THE PROPOSER AND EXPERIENCE</w:t>
      </w:r>
      <w:bookmarkEnd w:id="8"/>
    </w:p>
    <w:p w14:paraId="4669656A" w14:textId="77777777" w:rsidR="004558A7" w:rsidRPr="005C64BF" w:rsidRDefault="00A83E08">
      <w:pPr>
        <w:rPr>
          <w:lang w:val="en-GB"/>
        </w:rPr>
      </w:pPr>
      <w:r>
        <w:rPr>
          <w:lang w:val="en-GB"/>
        </w:rPr>
        <w:t>T</w:t>
      </w:r>
      <w:r w:rsidR="004558A7" w:rsidRPr="005C64BF">
        <w:rPr>
          <w:lang w:val="en-GB"/>
        </w:rPr>
        <w:t xml:space="preserve">he PROPOSER </w:t>
      </w:r>
      <w:r>
        <w:rPr>
          <w:lang w:val="en-GB"/>
        </w:rPr>
        <w:t>is required to provide</w:t>
      </w:r>
      <w:r w:rsidRPr="005C64BF">
        <w:rPr>
          <w:lang w:val="en-GB"/>
        </w:rPr>
        <w:t xml:space="preserve"> </w:t>
      </w:r>
      <w:r w:rsidR="004558A7" w:rsidRPr="005C64BF">
        <w:rPr>
          <w:lang w:val="en-GB"/>
        </w:rPr>
        <w:t>the following information about its company:</w:t>
      </w:r>
    </w:p>
    <w:p w14:paraId="4669656B" w14:textId="77777777" w:rsidR="004558A7" w:rsidRPr="005C64BF" w:rsidRDefault="004558A7">
      <w:pPr>
        <w:rPr>
          <w:lang w:val="en-GB"/>
        </w:rPr>
      </w:pPr>
    </w:p>
    <w:p w14:paraId="4669656C" w14:textId="77777777" w:rsidR="004558A7" w:rsidRPr="005C64BF" w:rsidRDefault="004558A7">
      <w:pPr>
        <w:rPr>
          <w:lang w:val="en-GB"/>
        </w:rPr>
      </w:pPr>
      <w:r w:rsidRPr="005C64BF">
        <w:rPr>
          <w:b/>
          <w:lang w:val="en-GB"/>
        </w:rPr>
        <w:t>• Information of identity of the company:</w:t>
      </w:r>
      <w:r w:rsidRPr="005C64BF">
        <w:rPr>
          <w:lang w:val="en-GB"/>
        </w:rPr>
        <w:t xml:space="preserve"> name, direction, </w:t>
      </w:r>
      <w:r w:rsidR="00812A9A">
        <w:rPr>
          <w:lang w:val="en-GB"/>
        </w:rPr>
        <w:t xml:space="preserve">contact </w:t>
      </w:r>
      <w:r w:rsidRPr="005C64BF">
        <w:rPr>
          <w:lang w:val="en-GB"/>
        </w:rPr>
        <w:t>person of the company, as well as the identification of the key people for this project within the company.</w:t>
      </w:r>
    </w:p>
    <w:p w14:paraId="4669656D" w14:textId="77777777" w:rsidR="004558A7" w:rsidRPr="005C64BF" w:rsidRDefault="004558A7">
      <w:pPr>
        <w:rPr>
          <w:lang w:val="en-GB"/>
        </w:rPr>
      </w:pPr>
    </w:p>
    <w:p w14:paraId="4669656E" w14:textId="77777777" w:rsidR="004558A7" w:rsidRPr="005C64BF" w:rsidRDefault="004558A7">
      <w:pPr>
        <w:rPr>
          <w:lang w:val="en-GB"/>
        </w:rPr>
      </w:pPr>
      <w:r w:rsidRPr="005C64BF">
        <w:rPr>
          <w:b/>
          <w:lang w:val="en-GB"/>
        </w:rPr>
        <w:t>• Corporat</w:t>
      </w:r>
      <w:r w:rsidR="00FB4556">
        <w:rPr>
          <w:b/>
          <w:lang w:val="en-GB"/>
        </w:rPr>
        <w:t>e</w:t>
      </w:r>
      <w:r w:rsidRPr="005C64BF">
        <w:rPr>
          <w:b/>
          <w:lang w:val="en-GB"/>
        </w:rPr>
        <w:t xml:space="preserve"> Information:</w:t>
      </w:r>
      <w:r w:rsidRPr="005C64BF">
        <w:rPr>
          <w:lang w:val="en-GB"/>
        </w:rPr>
        <w:t xml:space="preserve"> description of the business activities </w:t>
      </w:r>
      <w:r w:rsidR="00342013">
        <w:rPr>
          <w:lang w:val="en-GB"/>
        </w:rPr>
        <w:t xml:space="preserve">carried out by the </w:t>
      </w:r>
      <w:r w:rsidRPr="005C64BF">
        <w:rPr>
          <w:lang w:val="en-GB"/>
        </w:rPr>
        <w:t xml:space="preserve">company, </w:t>
      </w:r>
      <w:r w:rsidR="00342013">
        <w:rPr>
          <w:lang w:val="en-GB"/>
        </w:rPr>
        <w:t xml:space="preserve">client </w:t>
      </w:r>
      <w:r w:rsidRPr="005C64BF">
        <w:rPr>
          <w:lang w:val="en-GB"/>
        </w:rPr>
        <w:t xml:space="preserve">base, number of employees, </w:t>
      </w:r>
      <w:r w:rsidR="009F35BF" w:rsidRPr="005C64BF">
        <w:rPr>
          <w:lang w:val="en-GB"/>
        </w:rPr>
        <w:t xml:space="preserve">key </w:t>
      </w:r>
      <w:r w:rsidRPr="005C64BF">
        <w:rPr>
          <w:lang w:val="en-GB"/>
        </w:rPr>
        <w:t>personnel, corporat</w:t>
      </w:r>
      <w:r w:rsidR="00342013">
        <w:rPr>
          <w:lang w:val="en-GB"/>
        </w:rPr>
        <w:t>e</w:t>
      </w:r>
      <w:r w:rsidRPr="005C64BF">
        <w:rPr>
          <w:lang w:val="en-GB"/>
        </w:rPr>
        <w:t xml:space="preserve"> structure of the company, or the group if it belongs to an enterprise group, </w:t>
      </w:r>
      <w:r w:rsidR="009F35BF" w:rsidRPr="005C64BF">
        <w:rPr>
          <w:lang w:val="en-GB"/>
        </w:rPr>
        <w:t>owners</w:t>
      </w:r>
      <w:r w:rsidRPr="005C64BF">
        <w:rPr>
          <w:lang w:val="en-GB"/>
        </w:rPr>
        <w:t xml:space="preserve"> or shareholders who act like owners of the company, government </w:t>
      </w:r>
      <w:r w:rsidR="00342013">
        <w:rPr>
          <w:lang w:val="en-GB"/>
        </w:rPr>
        <w:t xml:space="preserve">structure </w:t>
      </w:r>
      <w:r w:rsidRPr="005C64BF">
        <w:rPr>
          <w:lang w:val="en-GB"/>
        </w:rPr>
        <w:t xml:space="preserve">of the company, </w:t>
      </w:r>
      <w:r w:rsidR="009F35BF" w:rsidRPr="005C64BF">
        <w:rPr>
          <w:lang w:val="en-GB"/>
        </w:rPr>
        <w:t xml:space="preserve">quality </w:t>
      </w:r>
      <w:r w:rsidRPr="005C64BF">
        <w:rPr>
          <w:lang w:val="en-GB"/>
        </w:rPr>
        <w:t xml:space="preserve">standards </w:t>
      </w:r>
      <w:r w:rsidR="009F35BF" w:rsidRPr="005C64BF">
        <w:rPr>
          <w:lang w:val="en-GB"/>
        </w:rPr>
        <w:t>obtained</w:t>
      </w:r>
      <w:r w:rsidRPr="005C64BF">
        <w:rPr>
          <w:lang w:val="en-GB"/>
        </w:rPr>
        <w:t xml:space="preserve">, etc. The supplier will have to </w:t>
      </w:r>
      <w:r w:rsidR="009F35BF" w:rsidRPr="005C64BF">
        <w:rPr>
          <w:lang w:val="en-GB"/>
        </w:rPr>
        <w:t>provide</w:t>
      </w:r>
      <w:r w:rsidRPr="005C64BF">
        <w:rPr>
          <w:lang w:val="en-GB"/>
        </w:rPr>
        <w:t xml:space="preserve"> data and </w:t>
      </w:r>
      <w:r w:rsidR="009F35BF" w:rsidRPr="005C64BF">
        <w:rPr>
          <w:lang w:val="en-GB"/>
        </w:rPr>
        <w:t>relevant</w:t>
      </w:r>
      <w:r w:rsidRPr="005C64BF">
        <w:rPr>
          <w:lang w:val="en-GB"/>
        </w:rPr>
        <w:t xml:space="preserve"> information </w:t>
      </w:r>
      <w:r w:rsidR="009F35BF" w:rsidRPr="005C64BF">
        <w:rPr>
          <w:lang w:val="en-GB"/>
        </w:rPr>
        <w:t>related to</w:t>
      </w:r>
      <w:r w:rsidRPr="005C64BF">
        <w:rPr>
          <w:lang w:val="en-GB"/>
        </w:rPr>
        <w:t xml:space="preserve"> the company or its matrix and </w:t>
      </w:r>
      <w:r w:rsidR="009F35BF" w:rsidRPr="005C64BF">
        <w:rPr>
          <w:lang w:val="en-GB"/>
        </w:rPr>
        <w:t xml:space="preserve">to </w:t>
      </w:r>
      <w:r w:rsidRPr="005C64BF">
        <w:rPr>
          <w:lang w:val="en-GB"/>
        </w:rPr>
        <w:t>the part that will carry out the operative service</w:t>
      </w:r>
      <w:r w:rsidR="009F35BF" w:rsidRPr="005C64BF">
        <w:rPr>
          <w:lang w:val="en-GB"/>
        </w:rPr>
        <w:t xml:space="preserve"> offered</w:t>
      </w:r>
      <w:r w:rsidRPr="005C64BF">
        <w:rPr>
          <w:lang w:val="en-GB"/>
        </w:rPr>
        <w:t>, distributed by the different countries in which the company has presence.</w:t>
      </w:r>
    </w:p>
    <w:p w14:paraId="4669656F" w14:textId="77777777" w:rsidR="004558A7" w:rsidRPr="005C64BF" w:rsidRDefault="004558A7">
      <w:pPr>
        <w:rPr>
          <w:lang w:val="en-GB"/>
        </w:rPr>
      </w:pPr>
    </w:p>
    <w:p w14:paraId="46696570" w14:textId="77777777" w:rsidR="004558A7" w:rsidRPr="005C64BF" w:rsidRDefault="004558A7">
      <w:pPr>
        <w:rPr>
          <w:lang w:val="en-GB"/>
        </w:rPr>
      </w:pPr>
      <w:r w:rsidRPr="005C64BF">
        <w:rPr>
          <w:b/>
          <w:lang w:val="en-GB"/>
        </w:rPr>
        <w:t xml:space="preserve">• Geographical distribution: </w:t>
      </w:r>
      <w:r w:rsidRPr="005C64BF">
        <w:rPr>
          <w:lang w:val="en-GB"/>
        </w:rPr>
        <w:t>list of the places where the company has presence, including:</w:t>
      </w:r>
    </w:p>
    <w:p w14:paraId="46696571" w14:textId="77777777" w:rsidR="004558A7" w:rsidRPr="005C64BF" w:rsidRDefault="004558A7" w:rsidP="00F46A41">
      <w:pPr>
        <w:numPr>
          <w:ilvl w:val="0"/>
          <w:numId w:val="4"/>
        </w:numPr>
        <w:rPr>
          <w:lang w:val="en-GB"/>
        </w:rPr>
      </w:pPr>
      <w:r w:rsidRPr="005C64BF">
        <w:rPr>
          <w:lang w:val="en-GB"/>
        </w:rPr>
        <w:t>Geographic location of the matrix.</w:t>
      </w:r>
    </w:p>
    <w:p w14:paraId="46696572" w14:textId="77777777" w:rsidR="004558A7" w:rsidRPr="005C64BF" w:rsidRDefault="004558A7" w:rsidP="00F46A41">
      <w:pPr>
        <w:numPr>
          <w:ilvl w:val="0"/>
          <w:numId w:val="4"/>
        </w:numPr>
        <w:rPr>
          <w:lang w:val="en-GB"/>
        </w:rPr>
      </w:pPr>
      <w:r w:rsidRPr="005C64BF">
        <w:rPr>
          <w:lang w:val="en-GB"/>
        </w:rPr>
        <w:t xml:space="preserve">Geographic location of the branches. </w:t>
      </w:r>
      <w:r w:rsidR="009F35BF" w:rsidRPr="005C64BF">
        <w:rPr>
          <w:lang w:val="en-GB"/>
        </w:rPr>
        <w:t>It</w:t>
      </w:r>
      <w:r w:rsidRPr="005C64BF">
        <w:rPr>
          <w:lang w:val="en-GB"/>
        </w:rPr>
        <w:t xml:space="preserve"> is especially </w:t>
      </w:r>
      <w:r w:rsidR="009F35BF" w:rsidRPr="005C64BF">
        <w:rPr>
          <w:lang w:val="en-GB"/>
        </w:rPr>
        <w:t>relevant</w:t>
      </w:r>
      <w:r w:rsidRPr="005C64BF">
        <w:rPr>
          <w:lang w:val="en-GB"/>
        </w:rPr>
        <w:t xml:space="preserve"> to know if the company has presen</w:t>
      </w:r>
      <w:r w:rsidR="009F35BF" w:rsidRPr="005C64BF">
        <w:rPr>
          <w:lang w:val="en-GB"/>
        </w:rPr>
        <w:t>ce in the countries in which</w:t>
      </w:r>
      <w:r w:rsidRPr="005C64BF">
        <w:rPr>
          <w:lang w:val="en-GB"/>
        </w:rPr>
        <w:t xml:space="preserve"> the operators of the Telefónica group</w:t>
      </w:r>
      <w:r w:rsidR="009F35BF" w:rsidRPr="005C64BF">
        <w:rPr>
          <w:lang w:val="en-GB"/>
        </w:rPr>
        <w:t xml:space="preserve"> are located</w:t>
      </w:r>
      <w:r w:rsidRPr="005C64BF">
        <w:rPr>
          <w:lang w:val="en-GB"/>
        </w:rPr>
        <w:t xml:space="preserve">. </w:t>
      </w:r>
      <w:r w:rsidR="009F35BF" w:rsidRPr="005C64BF">
        <w:rPr>
          <w:lang w:val="en-GB"/>
        </w:rPr>
        <w:t xml:space="preserve">It must be specified </w:t>
      </w:r>
      <w:r w:rsidRPr="005C64BF">
        <w:rPr>
          <w:lang w:val="en-GB"/>
        </w:rPr>
        <w:t>if th</w:t>
      </w:r>
      <w:r w:rsidR="00774412">
        <w:rPr>
          <w:lang w:val="en-GB"/>
        </w:rPr>
        <w:t>ose</w:t>
      </w:r>
      <w:r w:rsidRPr="005C64BF">
        <w:rPr>
          <w:lang w:val="en-GB"/>
        </w:rPr>
        <w:t xml:space="preserve"> are branch</w:t>
      </w:r>
      <w:r w:rsidR="009F35BF" w:rsidRPr="005C64BF">
        <w:rPr>
          <w:lang w:val="en-GB"/>
        </w:rPr>
        <w:t>es</w:t>
      </w:r>
      <w:r w:rsidRPr="005C64BF">
        <w:rPr>
          <w:lang w:val="en-GB"/>
        </w:rPr>
        <w:t xml:space="preserve"> of the company or </w:t>
      </w:r>
      <w:r w:rsidR="009F35BF" w:rsidRPr="005C64BF">
        <w:rPr>
          <w:lang w:val="en-GB"/>
        </w:rPr>
        <w:t>it th</w:t>
      </w:r>
      <w:r w:rsidR="00774412">
        <w:rPr>
          <w:lang w:val="en-GB"/>
        </w:rPr>
        <w:t>ose</w:t>
      </w:r>
      <w:r w:rsidR="009F35BF" w:rsidRPr="005C64BF">
        <w:rPr>
          <w:lang w:val="en-GB"/>
        </w:rPr>
        <w:t xml:space="preserve"> are </w:t>
      </w:r>
      <w:r w:rsidRPr="005C64BF">
        <w:rPr>
          <w:lang w:val="en-GB"/>
        </w:rPr>
        <w:t>partners or distributors, in which case, the name of these associate companies</w:t>
      </w:r>
      <w:r w:rsidR="007B12FB">
        <w:rPr>
          <w:lang w:val="en-GB"/>
        </w:rPr>
        <w:t xml:space="preserve"> must be specified</w:t>
      </w:r>
      <w:r w:rsidRPr="005C64BF">
        <w:rPr>
          <w:lang w:val="en-GB"/>
        </w:rPr>
        <w:t>.</w:t>
      </w:r>
    </w:p>
    <w:p w14:paraId="46696573" w14:textId="77777777" w:rsidR="004558A7" w:rsidRPr="005C64BF" w:rsidRDefault="004558A7" w:rsidP="00F46A41">
      <w:pPr>
        <w:numPr>
          <w:ilvl w:val="0"/>
          <w:numId w:val="4"/>
        </w:numPr>
        <w:rPr>
          <w:lang w:val="en-GB"/>
        </w:rPr>
      </w:pPr>
      <w:r w:rsidRPr="005C64BF">
        <w:rPr>
          <w:lang w:val="en-GB"/>
        </w:rPr>
        <w:t xml:space="preserve">Geographic location where </w:t>
      </w:r>
      <w:r w:rsidR="009F35BF" w:rsidRPr="005C64BF">
        <w:rPr>
          <w:lang w:val="en-GB"/>
        </w:rPr>
        <w:t xml:space="preserve">the </w:t>
      </w:r>
      <w:r w:rsidR="003774C5" w:rsidRPr="005C64BF">
        <w:rPr>
          <w:lang w:val="en-GB"/>
        </w:rPr>
        <w:t>centres</w:t>
      </w:r>
      <w:r w:rsidR="009F35BF" w:rsidRPr="005C64BF">
        <w:rPr>
          <w:lang w:val="en-GB"/>
        </w:rPr>
        <w:t xml:space="preserve"> of development of the product </w:t>
      </w:r>
      <w:r w:rsidRPr="005C64BF">
        <w:rPr>
          <w:lang w:val="en-GB"/>
        </w:rPr>
        <w:t>are</w:t>
      </w:r>
      <w:r w:rsidR="009F35BF" w:rsidRPr="005C64BF">
        <w:rPr>
          <w:lang w:val="en-GB"/>
        </w:rPr>
        <w:t xml:space="preserve"> located</w:t>
      </w:r>
      <w:r w:rsidRPr="005C64BF">
        <w:rPr>
          <w:lang w:val="en-GB"/>
        </w:rPr>
        <w:t>.</w:t>
      </w:r>
    </w:p>
    <w:p w14:paraId="46696574" w14:textId="77777777" w:rsidR="004558A7" w:rsidRPr="005C64BF" w:rsidRDefault="004558A7" w:rsidP="00F46A41">
      <w:pPr>
        <w:numPr>
          <w:ilvl w:val="0"/>
          <w:numId w:val="4"/>
        </w:numPr>
        <w:rPr>
          <w:lang w:val="en-GB"/>
        </w:rPr>
      </w:pPr>
      <w:r w:rsidRPr="005C64BF">
        <w:rPr>
          <w:lang w:val="en-GB"/>
        </w:rPr>
        <w:t>Geographic location of the place from wh</w:t>
      </w:r>
      <w:r w:rsidR="00CF5D86">
        <w:rPr>
          <w:lang w:val="en-GB"/>
        </w:rPr>
        <w:t>ere</w:t>
      </w:r>
      <w:r w:rsidRPr="005C64BF">
        <w:rPr>
          <w:lang w:val="en-GB"/>
        </w:rPr>
        <w:t xml:space="preserve"> </w:t>
      </w:r>
      <w:r w:rsidR="009F35BF" w:rsidRPr="005C64BF">
        <w:rPr>
          <w:lang w:val="en-GB"/>
        </w:rPr>
        <w:t xml:space="preserve">the support </w:t>
      </w:r>
      <w:r w:rsidRPr="005C64BF">
        <w:rPr>
          <w:lang w:val="en-GB"/>
        </w:rPr>
        <w:t xml:space="preserve">will </w:t>
      </w:r>
      <w:r w:rsidR="009F35BF" w:rsidRPr="005C64BF">
        <w:rPr>
          <w:lang w:val="en-GB"/>
        </w:rPr>
        <w:t xml:space="preserve">be </w:t>
      </w:r>
      <w:r w:rsidRPr="005C64BF">
        <w:rPr>
          <w:lang w:val="en-GB"/>
        </w:rPr>
        <w:t>offer</w:t>
      </w:r>
      <w:r w:rsidR="009F35BF" w:rsidRPr="005C64BF">
        <w:rPr>
          <w:lang w:val="en-GB"/>
        </w:rPr>
        <w:t>ed</w:t>
      </w:r>
      <w:r w:rsidRPr="005C64BF">
        <w:rPr>
          <w:lang w:val="en-GB"/>
        </w:rPr>
        <w:t>.</w:t>
      </w:r>
    </w:p>
    <w:p w14:paraId="46696575" w14:textId="77777777" w:rsidR="004558A7" w:rsidRPr="005C64BF" w:rsidRDefault="004558A7">
      <w:pPr>
        <w:rPr>
          <w:lang w:val="en-GB"/>
        </w:rPr>
      </w:pPr>
    </w:p>
    <w:p w14:paraId="46696576" w14:textId="77777777" w:rsidR="004558A7" w:rsidRPr="005C64BF" w:rsidRDefault="004558A7">
      <w:pPr>
        <w:rPr>
          <w:lang w:val="en-GB"/>
        </w:rPr>
      </w:pPr>
      <w:r w:rsidRPr="005C64BF">
        <w:rPr>
          <w:b/>
          <w:lang w:val="en-GB"/>
        </w:rPr>
        <w:t>• Financial statement:</w:t>
      </w:r>
      <w:r w:rsidRPr="005C64BF">
        <w:rPr>
          <w:lang w:val="en-GB"/>
        </w:rPr>
        <w:t xml:space="preserve"> explanation and evidences of the economic sol</w:t>
      </w:r>
      <w:r w:rsidR="003A288D" w:rsidRPr="005C64BF">
        <w:rPr>
          <w:lang w:val="en-GB"/>
        </w:rPr>
        <w:t>vency</w:t>
      </w:r>
      <w:r w:rsidRPr="005C64BF">
        <w:rPr>
          <w:lang w:val="en-GB"/>
        </w:rPr>
        <w:t xml:space="preserve"> and credit of the last countable years of the PROPOSER (for example including copies of the last audits, publications of the annual memory, detail of the income</w:t>
      </w:r>
      <w:r w:rsidR="003A288D" w:rsidRPr="005C64BF">
        <w:rPr>
          <w:lang w:val="en-GB"/>
        </w:rPr>
        <w:t>s</w:t>
      </w:r>
      <w:r w:rsidRPr="005C64BF">
        <w:rPr>
          <w:lang w:val="en-GB"/>
        </w:rPr>
        <w:t xml:space="preserve">, operative margin, </w:t>
      </w:r>
      <w:r w:rsidR="003A288D" w:rsidRPr="005C64BF">
        <w:rPr>
          <w:lang w:val="en-GB"/>
        </w:rPr>
        <w:t xml:space="preserve">cash </w:t>
      </w:r>
      <w:r w:rsidRPr="005C64BF">
        <w:rPr>
          <w:lang w:val="en-GB"/>
        </w:rPr>
        <w:t xml:space="preserve">flow, etc.), and possible </w:t>
      </w:r>
      <w:r w:rsidR="003A288D" w:rsidRPr="005C64BF">
        <w:rPr>
          <w:lang w:val="en-GB"/>
        </w:rPr>
        <w:t>noticeable</w:t>
      </w:r>
      <w:r w:rsidRPr="005C64BF">
        <w:rPr>
          <w:lang w:val="en-GB"/>
        </w:rPr>
        <w:t xml:space="preserve"> variations of this countable year with respect to </w:t>
      </w:r>
      <w:proofErr w:type="spellStart"/>
      <w:r w:rsidRPr="005C64BF">
        <w:rPr>
          <w:lang w:val="en-GB"/>
        </w:rPr>
        <w:t>i</w:t>
      </w:r>
      <w:proofErr w:type="spellEnd"/>
      <w:r w:rsidRPr="005C64BF">
        <w:rPr>
          <w:lang w:val="en-GB"/>
        </w:rPr>
        <w:t>) the company of the supplier that will sign the contract with each operator of the Telefóni</w:t>
      </w:r>
      <w:r w:rsidR="003A288D" w:rsidRPr="005C64BF">
        <w:rPr>
          <w:lang w:val="en-GB"/>
        </w:rPr>
        <w:t>ca group, II) the majors companies</w:t>
      </w:r>
      <w:r w:rsidRPr="005C64BF">
        <w:rPr>
          <w:lang w:val="en-GB"/>
        </w:rPr>
        <w:t xml:space="preserve"> of the group to which they belong and III) of any potential </w:t>
      </w:r>
      <w:r w:rsidR="003A288D" w:rsidRPr="005C64BF">
        <w:rPr>
          <w:lang w:val="en-GB"/>
        </w:rPr>
        <w:t>join</w:t>
      </w:r>
      <w:r w:rsidRPr="005C64BF">
        <w:rPr>
          <w:lang w:val="en-GB"/>
        </w:rPr>
        <w:t>t</w:t>
      </w:r>
      <w:r w:rsidR="003A288D" w:rsidRPr="005C64BF">
        <w:rPr>
          <w:lang w:val="en-GB"/>
        </w:rPr>
        <w:t xml:space="preserve"> signature</w:t>
      </w:r>
      <w:r w:rsidRPr="005C64BF">
        <w:rPr>
          <w:lang w:val="en-GB"/>
        </w:rPr>
        <w:t>.</w:t>
      </w:r>
    </w:p>
    <w:p w14:paraId="46696577" w14:textId="77777777" w:rsidR="004558A7" w:rsidRPr="005C64BF" w:rsidRDefault="004558A7">
      <w:pPr>
        <w:rPr>
          <w:lang w:val="en-GB"/>
        </w:rPr>
      </w:pPr>
    </w:p>
    <w:p w14:paraId="46696578" w14:textId="77777777" w:rsidR="004558A7" w:rsidRPr="005C64BF" w:rsidRDefault="004558A7">
      <w:pPr>
        <w:rPr>
          <w:lang w:val="en-GB"/>
        </w:rPr>
      </w:pPr>
      <w:r w:rsidRPr="005C64BF">
        <w:rPr>
          <w:b/>
          <w:lang w:val="en-GB"/>
        </w:rPr>
        <w:t>• Legal Information:</w:t>
      </w:r>
      <w:r w:rsidRPr="005C64BF">
        <w:rPr>
          <w:lang w:val="en-GB"/>
        </w:rPr>
        <w:t xml:space="preserve"> details of the majors contracts with companies of the Telefónica group, </w:t>
      </w:r>
      <w:r w:rsidR="003A288D" w:rsidRPr="005C64BF">
        <w:rPr>
          <w:lang w:val="en-GB"/>
        </w:rPr>
        <w:t>both present and p</w:t>
      </w:r>
      <w:r w:rsidRPr="005C64BF">
        <w:rPr>
          <w:lang w:val="en-GB"/>
        </w:rPr>
        <w:t>ast</w:t>
      </w:r>
      <w:r w:rsidR="003A288D" w:rsidRPr="005C64BF">
        <w:rPr>
          <w:lang w:val="en-GB"/>
        </w:rPr>
        <w:t xml:space="preserve"> ones</w:t>
      </w:r>
      <w:r w:rsidRPr="005C64BF">
        <w:rPr>
          <w:lang w:val="en-GB"/>
        </w:rPr>
        <w:t>. Detail</w:t>
      </w:r>
      <w:r w:rsidR="006251FD">
        <w:rPr>
          <w:lang w:val="en-GB"/>
        </w:rPr>
        <w:t>s</w:t>
      </w:r>
      <w:r w:rsidRPr="005C64BF">
        <w:rPr>
          <w:lang w:val="en-GB"/>
        </w:rPr>
        <w:t xml:space="preserve"> of any contract that could suppose a </w:t>
      </w:r>
      <w:r w:rsidR="003A288D" w:rsidRPr="005C64BF">
        <w:rPr>
          <w:lang w:val="en-GB"/>
        </w:rPr>
        <w:t xml:space="preserve">potential </w:t>
      </w:r>
      <w:r w:rsidRPr="005C64BF">
        <w:rPr>
          <w:lang w:val="en-GB"/>
        </w:rPr>
        <w:t xml:space="preserve">conflict </w:t>
      </w:r>
      <w:r w:rsidR="003A288D" w:rsidRPr="005C64BF">
        <w:rPr>
          <w:lang w:val="en-GB"/>
        </w:rPr>
        <w:t>(and how</w:t>
      </w:r>
      <w:r w:rsidRPr="005C64BF">
        <w:rPr>
          <w:lang w:val="en-GB"/>
        </w:rPr>
        <w:t xml:space="preserve"> it would be mitigated), details of the </w:t>
      </w:r>
      <w:r w:rsidR="006251FD">
        <w:rPr>
          <w:lang w:val="en-GB"/>
        </w:rPr>
        <w:t xml:space="preserve">security </w:t>
      </w:r>
      <w:r w:rsidRPr="005C64BF">
        <w:rPr>
          <w:lang w:val="en-GB"/>
        </w:rPr>
        <w:t xml:space="preserve">scheme to protect itself against possible </w:t>
      </w:r>
      <w:r w:rsidR="006251FD">
        <w:rPr>
          <w:lang w:val="en-GB"/>
        </w:rPr>
        <w:t>compensations</w:t>
      </w:r>
      <w:r w:rsidR="006251FD" w:rsidRPr="005C64BF">
        <w:rPr>
          <w:lang w:val="en-GB"/>
        </w:rPr>
        <w:t xml:space="preserve"> </w:t>
      </w:r>
      <w:r w:rsidR="00943C64">
        <w:rPr>
          <w:lang w:val="en-GB"/>
        </w:rPr>
        <w:t>due to</w:t>
      </w:r>
      <w:r w:rsidR="00943C64" w:rsidRPr="005C64BF">
        <w:rPr>
          <w:lang w:val="en-GB"/>
        </w:rPr>
        <w:t xml:space="preserve"> </w:t>
      </w:r>
      <w:r w:rsidR="003A288D" w:rsidRPr="005C64BF">
        <w:rPr>
          <w:lang w:val="en-GB"/>
        </w:rPr>
        <w:t>incompetence</w:t>
      </w:r>
      <w:r w:rsidRPr="005C64BF">
        <w:rPr>
          <w:lang w:val="en-GB"/>
        </w:rPr>
        <w:t xml:space="preserve"> in the development of the activity (general, employees, professional exercise).</w:t>
      </w:r>
    </w:p>
    <w:p w14:paraId="46696579" w14:textId="77777777" w:rsidR="004558A7" w:rsidRPr="005C64BF" w:rsidRDefault="004558A7">
      <w:pPr>
        <w:rPr>
          <w:lang w:val="en-GB"/>
        </w:rPr>
      </w:pPr>
    </w:p>
    <w:p w14:paraId="4669657A" w14:textId="77777777" w:rsidR="004558A7" w:rsidRPr="005C64BF" w:rsidRDefault="004558A7">
      <w:pPr>
        <w:rPr>
          <w:lang w:val="en-GB"/>
        </w:rPr>
      </w:pPr>
      <w:r w:rsidRPr="005C64BF">
        <w:rPr>
          <w:b/>
          <w:lang w:val="en-GB"/>
        </w:rPr>
        <w:t>• Specific Information of project:</w:t>
      </w:r>
      <w:r w:rsidRPr="005C64BF">
        <w:rPr>
          <w:lang w:val="en-GB"/>
        </w:rPr>
        <w:t xml:space="preserve"> detail of some </w:t>
      </w:r>
      <w:r w:rsidR="003A288D" w:rsidRPr="005C64BF">
        <w:rPr>
          <w:lang w:val="en-GB"/>
        </w:rPr>
        <w:t>re</w:t>
      </w:r>
      <w:r w:rsidR="00BA0C53" w:rsidRPr="005C64BF">
        <w:rPr>
          <w:lang w:val="en-GB"/>
        </w:rPr>
        <w:t>l</w:t>
      </w:r>
      <w:r w:rsidR="003A288D" w:rsidRPr="005C64BF">
        <w:rPr>
          <w:lang w:val="en-GB"/>
        </w:rPr>
        <w:t>e</w:t>
      </w:r>
      <w:r w:rsidR="00BA0C53" w:rsidRPr="005C64BF">
        <w:rPr>
          <w:lang w:val="en-GB"/>
        </w:rPr>
        <w:t>v</w:t>
      </w:r>
      <w:r w:rsidR="003A288D" w:rsidRPr="005C64BF">
        <w:rPr>
          <w:lang w:val="en-GB"/>
        </w:rPr>
        <w:t>ant</w:t>
      </w:r>
      <w:r w:rsidRPr="005C64BF">
        <w:rPr>
          <w:lang w:val="en-GB"/>
        </w:rPr>
        <w:t xml:space="preserve"> experience in the execution and management of projects of size and complexity similar to this.</w:t>
      </w:r>
    </w:p>
    <w:p w14:paraId="4669657B" w14:textId="77777777" w:rsidR="004558A7" w:rsidRPr="005C64BF" w:rsidRDefault="004558A7">
      <w:pPr>
        <w:rPr>
          <w:lang w:val="en-GB"/>
        </w:rPr>
      </w:pPr>
    </w:p>
    <w:p w14:paraId="4669657C" w14:textId="77777777" w:rsidR="004558A7" w:rsidRPr="005C64BF" w:rsidRDefault="004558A7">
      <w:pPr>
        <w:rPr>
          <w:lang w:val="en-GB"/>
        </w:rPr>
      </w:pPr>
      <w:r w:rsidRPr="005C64BF">
        <w:rPr>
          <w:b/>
          <w:lang w:val="en-GB"/>
        </w:rPr>
        <w:t xml:space="preserve">• </w:t>
      </w:r>
      <w:r w:rsidR="003A288D" w:rsidRPr="005C64BF">
        <w:rPr>
          <w:b/>
          <w:lang w:val="en-GB"/>
        </w:rPr>
        <w:t xml:space="preserve">List </w:t>
      </w:r>
      <w:r w:rsidRPr="005C64BF">
        <w:rPr>
          <w:b/>
          <w:lang w:val="en-GB"/>
        </w:rPr>
        <w:t>of references and success</w:t>
      </w:r>
      <w:r w:rsidR="003A288D" w:rsidRPr="005C64BF">
        <w:rPr>
          <w:b/>
          <w:lang w:val="en-GB"/>
        </w:rPr>
        <w:t xml:space="preserve"> cases</w:t>
      </w:r>
      <w:r w:rsidRPr="005C64BF">
        <w:rPr>
          <w:b/>
          <w:lang w:val="en-GB"/>
        </w:rPr>
        <w:t>:</w:t>
      </w:r>
      <w:r w:rsidRPr="005C64BF">
        <w:rPr>
          <w:lang w:val="en-GB"/>
        </w:rPr>
        <w:t xml:space="preserve"> with the </w:t>
      </w:r>
      <w:r w:rsidR="00614488">
        <w:rPr>
          <w:lang w:val="en-GB"/>
        </w:rPr>
        <w:t>sufficient</w:t>
      </w:r>
      <w:r w:rsidR="00614488" w:rsidRPr="005C64BF">
        <w:rPr>
          <w:lang w:val="en-GB"/>
        </w:rPr>
        <w:t xml:space="preserve"> </w:t>
      </w:r>
      <w:r w:rsidRPr="005C64BF">
        <w:rPr>
          <w:lang w:val="en-GB"/>
        </w:rPr>
        <w:t xml:space="preserve">detail </w:t>
      </w:r>
      <w:r w:rsidR="00614488">
        <w:rPr>
          <w:lang w:val="en-GB"/>
        </w:rPr>
        <w:t>to</w:t>
      </w:r>
      <w:r w:rsidR="00614488" w:rsidRPr="005C64BF">
        <w:rPr>
          <w:lang w:val="en-GB"/>
        </w:rPr>
        <w:t xml:space="preserve"> </w:t>
      </w:r>
      <w:r w:rsidRPr="005C64BF">
        <w:rPr>
          <w:lang w:val="en-GB"/>
        </w:rPr>
        <w:t xml:space="preserve">allow Telefónica to </w:t>
      </w:r>
      <w:r w:rsidR="00DB4937">
        <w:rPr>
          <w:lang w:val="en-GB"/>
        </w:rPr>
        <w:t>contrast</w:t>
      </w:r>
      <w:r w:rsidR="00DB4937" w:rsidRPr="005C64BF">
        <w:rPr>
          <w:lang w:val="en-GB"/>
        </w:rPr>
        <w:t xml:space="preserve"> </w:t>
      </w:r>
      <w:r w:rsidR="003A288D" w:rsidRPr="005C64BF">
        <w:rPr>
          <w:lang w:val="en-GB"/>
        </w:rPr>
        <w:t>their</w:t>
      </w:r>
      <w:r w:rsidRPr="005C64BF">
        <w:rPr>
          <w:lang w:val="en-GB"/>
        </w:rPr>
        <w:t xml:space="preserve"> performance with th</w:t>
      </w:r>
      <w:r w:rsidR="00DB4937">
        <w:rPr>
          <w:lang w:val="en-GB"/>
        </w:rPr>
        <w:t>o</w:t>
      </w:r>
      <w:r w:rsidRPr="005C64BF">
        <w:rPr>
          <w:lang w:val="en-GB"/>
        </w:rPr>
        <w:t>se references.</w:t>
      </w:r>
    </w:p>
    <w:p w14:paraId="4669657E" w14:textId="77777777" w:rsidR="004558A7" w:rsidRPr="005C64BF" w:rsidRDefault="004558A7" w:rsidP="00FF2BE3">
      <w:pPr>
        <w:pStyle w:val="berschrift3"/>
        <w:numPr>
          <w:ilvl w:val="2"/>
          <w:numId w:val="17"/>
        </w:numPr>
      </w:pPr>
      <w:bookmarkStart w:id="9" w:name="_Toc522188235"/>
      <w:r w:rsidRPr="005C64BF">
        <w:t>PART 3 - TECHNICAL PROPOSAL</w:t>
      </w:r>
      <w:bookmarkEnd w:id="9"/>
    </w:p>
    <w:p w14:paraId="46696581" w14:textId="77777777" w:rsidR="004558A7" w:rsidRPr="005C64BF" w:rsidRDefault="004558A7">
      <w:pPr>
        <w:rPr>
          <w:lang w:val="en-GB"/>
        </w:rPr>
      </w:pPr>
      <w:r w:rsidRPr="005C64BF">
        <w:rPr>
          <w:lang w:val="en-GB"/>
        </w:rPr>
        <w:t>In the answer to the RFQ, the PROPOSER</w:t>
      </w:r>
      <w:r w:rsidR="003A288D" w:rsidRPr="005C64BF">
        <w:rPr>
          <w:lang w:val="en-GB"/>
        </w:rPr>
        <w:t xml:space="preserve"> </w:t>
      </w:r>
      <w:r w:rsidRPr="005C64BF">
        <w:rPr>
          <w:b/>
          <w:u w:val="single"/>
          <w:lang w:val="en-GB"/>
        </w:rPr>
        <w:t>will be able to offer a solution that covers all or some of the functional areas</w:t>
      </w:r>
      <w:r w:rsidRPr="005C64BF">
        <w:rPr>
          <w:lang w:val="en-GB"/>
        </w:rPr>
        <w:t xml:space="preserve"> </w:t>
      </w:r>
      <w:r w:rsidR="003A288D" w:rsidRPr="005C64BF">
        <w:rPr>
          <w:lang w:val="en-GB"/>
        </w:rPr>
        <w:t>included</w:t>
      </w:r>
      <w:r w:rsidRPr="005C64BF">
        <w:rPr>
          <w:lang w:val="en-GB"/>
        </w:rPr>
        <w:t xml:space="preserve"> throughout the RFQ. In any case, it will ha</w:t>
      </w:r>
      <w:r w:rsidR="003A288D" w:rsidRPr="005C64BF">
        <w:rPr>
          <w:lang w:val="en-GB"/>
        </w:rPr>
        <w:t>ve to clarify in the answer wh</w:t>
      </w:r>
      <w:r w:rsidR="000A669B">
        <w:rPr>
          <w:lang w:val="en-GB"/>
        </w:rPr>
        <w:t>ich</w:t>
      </w:r>
      <w:r w:rsidR="003A288D" w:rsidRPr="005C64BF">
        <w:rPr>
          <w:lang w:val="en-GB"/>
        </w:rPr>
        <w:t xml:space="preserve"> functional areas are </w:t>
      </w:r>
      <w:r w:rsidRPr="005C64BF">
        <w:rPr>
          <w:lang w:val="en-GB"/>
        </w:rPr>
        <w:t>cover</w:t>
      </w:r>
      <w:r w:rsidR="000A669B">
        <w:rPr>
          <w:lang w:val="en-GB"/>
        </w:rPr>
        <w:t>ed</w:t>
      </w:r>
      <w:r w:rsidRPr="005C64BF">
        <w:rPr>
          <w:lang w:val="en-GB"/>
        </w:rPr>
        <w:t>.</w:t>
      </w:r>
    </w:p>
    <w:p w14:paraId="46696582" w14:textId="77777777" w:rsidR="004558A7" w:rsidRPr="005C64BF" w:rsidRDefault="004558A7">
      <w:pPr>
        <w:rPr>
          <w:lang w:val="en-GB"/>
        </w:rPr>
      </w:pPr>
    </w:p>
    <w:p w14:paraId="46696583" w14:textId="76666BA1" w:rsidR="004558A7" w:rsidRPr="005C64BF" w:rsidRDefault="004558A7">
      <w:pPr>
        <w:rPr>
          <w:lang w:val="en-GB"/>
        </w:rPr>
      </w:pPr>
      <w:r w:rsidRPr="005C64BF">
        <w:rPr>
          <w:lang w:val="en-GB"/>
        </w:rPr>
        <w:t xml:space="preserve">The PROPOSER must indicate in the answer </w:t>
      </w:r>
      <w:r w:rsidR="0031547C">
        <w:rPr>
          <w:lang w:val="en-GB"/>
        </w:rPr>
        <w:t>which</w:t>
      </w:r>
      <w:r w:rsidR="009835CF">
        <w:rPr>
          <w:lang w:val="en-GB"/>
        </w:rPr>
        <w:t xml:space="preserve"> is</w:t>
      </w:r>
      <w:r w:rsidR="0031547C" w:rsidRPr="005C64BF">
        <w:rPr>
          <w:lang w:val="en-GB"/>
        </w:rPr>
        <w:t xml:space="preserve"> </w:t>
      </w:r>
      <w:r w:rsidR="003774C5" w:rsidRPr="005C64BF">
        <w:rPr>
          <w:lang w:val="en-GB"/>
        </w:rPr>
        <w:t xml:space="preserve">the model </w:t>
      </w:r>
      <w:r w:rsidR="009A1FB9">
        <w:rPr>
          <w:lang w:val="en-GB"/>
        </w:rPr>
        <w:t>suggested for</w:t>
      </w:r>
      <w:r w:rsidR="003774C5" w:rsidRPr="005C64BF">
        <w:rPr>
          <w:lang w:val="en-GB"/>
        </w:rPr>
        <w:t xml:space="preserve"> consulting </w:t>
      </w:r>
      <w:r w:rsidRPr="005C64BF">
        <w:rPr>
          <w:lang w:val="en-GB"/>
        </w:rPr>
        <w:t xml:space="preserve">and </w:t>
      </w:r>
      <w:r w:rsidR="00F306B2">
        <w:rPr>
          <w:lang w:val="en-GB"/>
        </w:rPr>
        <w:t>implementation</w:t>
      </w:r>
      <w:r w:rsidRPr="005C64BF">
        <w:rPr>
          <w:lang w:val="en-GB"/>
        </w:rPr>
        <w:t xml:space="preserve"> for this project, detailing all the phases of </w:t>
      </w:r>
      <w:r w:rsidR="00685B7A">
        <w:rPr>
          <w:lang w:val="en-GB"/>
        </w:rPr>
        <w:t>the</w:t>
      </w:r>
      <w:r w:rsidR="00685B7A" w:rsidRPr="005C64BF">
        <w:rPr>
          <w:lang w:val="en-GB"/>
        </w:rPr>
        <w:t xml:space="preserve"> </w:t>
      </w:r>
      <w:r w:rsidRPr="005C64BF">
        <w:rPr>
          <w:lang w:val="en-GB"/>
        </w:rPr>
        <w:t>model.</w:t>
      </w:r>
    </w:p>
    <w:p w14:paraId="46696584" w14:textId="77777777" w:rsidR="004558A7" w:rsidRPr="005C64BF" w:rsidRDefault="004558A7">
      <w:pPr>
        <w:rPr>
          <w:lang w:val="en-GB"/>
        </w:rPr>
      </w:pPr>
    </w:p>
    <w:p w14:paraId="46696585" w14:textId="77777777" w:rsidR="004558A7" w:rsidRPr="00FF2BE3" w:rsidRDefault="004558A7">
      <w:pPr>
        <w:rPr>
          <w:lang w:val="en-GB"/>
        </w:rPr>
      </w:pPr>
      <w:r w:rsidRPr="00FF2BE3">
        <w:rPr>
          <w:lang w:val="en-GB"/>
        </w:rPr>
        <w:t xml:space="preserve">The PROPOSER must indicate which are the </w:t>
      </w:r>
      <w:r w:rsidR="003B035B" w:rsidRPr="00FF2BE3">
        <w:rPr>
          <w:lang w:val="en-GB"/>
        </w:rPr>
        <w:t xml:space="preserve">necessary </w:t>
      </w:r>
      <w:r w:rsidRPr="00FF2BE3">
        <w:rPr>
          <w:lang w:val="en-GB"/>
        </w:rPr>
        <w:t>adaptations (development of code) and, where appropriate, if they affect the natural evolution of the supplied product.</w:t>
      </w:r>
    </w:p>
    <w:p w14:paraId="46696586" w14:textId="77777777" w:rsidR="004558A7" w:rsidRPr="00FF2BE3" w:rsidRDefault="004558A7">
      <w:pPr>
        <w:rPr>
          <w:lang w:val="en-GB"/>
        </w:rPr>
      </w:pPr>
    </w:p>
    <w:p w14:paraId="46696587" w14:textId="3085A6BD" w:rsidR="004558A7" w:rsidRPr="00FF2BE3" w:rsidRDefault="004558A7">
      <w:pPr>
        <w:rPr>
          <w:lang w:val="en-GB"/>
        </w:rPr>
      </w:pPr>
      <w:r w:rsidRPr="00FF2BE3">
        <w:rPr>
          <w:lang w:val="en-GB"/>
        </w:rPr>
        <w:t xml:space="preserve">The answer of the </w:t>
      </w:r>
      <w:r w:rsidR="00311949" w:rsidRPr="00FF2BE3">
        <w:rPr>
          <w:lang w:val="en-GB"/>
        </w:rPr>
        <w:t>PROPOSER</w:t>
      </w:r>
      <w:r w:rsidRPr="00FF2BE3">
        <w:rPr>
          <w:lang w:val="en-GB"/>
        </w:rPr>
        <w:t xml:space="preserve"> must include:</w:t>
      </w:r>
    </w:p>
    <w:p w14:paraId="46696588" w14:textId="77777777" w:rsidR="004558A7" w:rsidRPr="00FF2BE3" w:rsidRDefault="004558A7">
      <w:pPr>
        <w:rPr>
          <w:lang w:val="en-GB"/>
        </w:rPr>
      </w:pPr>
    </w:p>
    <w:p w14:paraId="46696589" w14:textId="77C86622" w:rsidR="004558A7" w:rsidRPr="00FF2BE3" w:rsidRDefault="004558A7" w:rsidP="00F46A41">
      <w:pPr>
        <w:numPr>
          <w:ilvl w:val="0"/>
          <w:numId w:val="14"/>
        </w:numPr>
        <w:rPr>
          <w:lang w:val="en-GB"/>
        </w:rPr>
      </w:pPr>
      <w:r w:rsidRPr="00FF2BE3">
        <w:rPr>
          <w:lang w:val="en-GB"/>
        </w:rPr>
        <w:t>Description of all t</w:t>
      </w:r>
      <w:r w:rsidR="00974F0D" w:rsidRPr="00FF2BE3">
        <w:rPr>
          <w:lang w:val="en-GB"/>
        </w:rPr>
        <w:t xml:space="preserve">he </w:t>
      </w:r>
      <w:r w:rsidR="00853E70" w:rsidRPr="00FF2BE3">
        <w:rPr>
          <w:lang w:val="en-GB"/>
        </w:rPr>
        <w:t xml:space="preserve">hardware </w:t>
      </w:r>
      <w:r w:rsidR="00974F0D" w:rsidRPr="00FF2BE3">
        <w:rPr>
          <w:lang w:val="en-GB"/>
        </w:rPr>
        <w:t xml:space="preserve">resources that </w:t>
      </w:r>
      <w:r w:rsidRPr="00FF2BE3">
        <w:rPr>
          <w:lang w:val="en-GB"/>
        </w:rPr>
        <w:t>cover the different areas</w:t>
      </w:r>
      <w:r w:rsidR="00C56084" w:rsidRPr="00FF2BE3">
        <w:rPr>
          <w:lang w:val="en-GB"/>
        </w:rPr>
        <w:t xml:space="preserve"> together</w:t>
      </w:r>
      <w:r w:rsidRPr="00FF2BE3">
        <w:rPr>
          <w:lang w:val="en-GB"/>
        </w:rPr>
        <w:t xml:space="preserve"> with their valuation. The details of hardware also must </w:t>
      </w:r>
      <w:r w:rsidR="008A569B" w:rsidRPr="00FF2BE3">
        <w:rPr>
          <w:lang w:val="en-GB"/>
        </w:rPr>
        <w:t xml:space="preserve">be </w:t>
      </w:r>
      <w:r w:rsidRPr="00FF2BE3">
        <w:rPr>
          <w:lang w:val="en-GB"/>
        </w:rPr>
        <w:t>include</w:t>
      </w:r>
      <w:r w:rsidR="008A569B" w:rsidRPr="00FF2BE3">
        <w:rPr>
          <w:lang w:val="en-GB"/>
        </w:rPr>
        <w:t>d</w:t>
      </w:r>
      <w:r w:rsidRPr="00FF2BE3">
        <w:rPr>
          <w:lang w:val="en-GB"/>
        </w:rPr>
        <w:t xml:space="preserve"> for each system and </w:t>
      </w:r>
      <w:r w:rsidR="00C56084" w:rsidRPr="00FF2BE3">
        <w:rPr>
          <w:lang w:val="en-GB"/>
        </w:rPr>
        <w:t>environment</w:t>
      </w:r>
      <w:r w:rsidRPr="00FF2BE3">
        <w:rPr>
          <w:lang w:val="en-GB"/>
        </w:rPr>
        <w:t xml:space="preserve">: number </w:t>
      </w:r>
      <w:r w:rsidR="003C2FB1" w:rsidRPr="00FF2BE3">
        <w:rPr>
          <w:lang w:val="en-GB"/>
        </w:rPr>
        <w:t xml:space="preserve">and size </w:t>
      </w:r>
      <w:r w:rsidRPr="00FF2BE3">
        <w:rPr>
          <w:lang w:val="en-GB"/>
        </w:rPr>
        <w:t>of dis</w:t>
      </w:r>
      <w:r w:rsidR="008A569B" w:rsidRPr="00FF2BE3">
        <w:rPr>
          <w:lang w:val="en-GB"/>
        </w:rPr>
        <w:t>k</w:t>
      </w:r>
      <w:r w:rsidRPr="00FF2BE3">
        <w:rPr>
          <w:lang w:val="en-GB"/>
        </w:rPr>
        <w:t xml:space="preserve">s, </w:t>
      </w:r>
      <w:r w:rsidR="00F51BC2" w:rsidRPr="00FF2BE3">
        <w:rPr>
          <w:lang w:val="en-GB"/>
        </w:rPr>
        <w:t xml:space="preserve">CPU and </w:t>
      </w:r>
      <w:r w:rsidR="008C356E" w:rsidRPr="00FF2BE3">
        <w:rPr>
          <w:lang w:val="en-GB"/>
        </w:rPr>
        <w:t>memory power</w:t>
      </w:r>
      <w:r w:rsidRPr="00FF2BE3">
        <w:rPr>
          <w:lang w:val="en-GB"/>
        </w:rPr>
        <w:t>.</w:t>
      </w:r>
    </w:p>
    <w:p w14:paraId="4669658A" w14:textId="125A5BB6" w:rsidR="004558A7" w:rsidRPr="00FF2BE3" w:rsidRDefault="004558A7" w:rsidP="00F46A41">
      <w:pPr>
        <w:numPr>
          <w:ilvl w:val="0"/>
          <w:numId w:val="4"/>
        </w:numPr>
        <w:rPr>
          <w:lang w:val="en-GB"/>
        </w:rPr>
      </w:pPr>
      <w:r w:rsidRPr="00FF2BE3">
        <w:rPr>
          <w:lang w:val="en-GB"/>
        </w:rPr>
        <w:t xml:space="preserve">Description of all the commercial products and their licenses for </w:t>
      </w:r>
      <w:r w:rsidR="00974F0D" w:rsidRPr="00FF2BE3">
        <w:rPr>
          <w:lang w:val="en-GB"/>
        </w:rPr>
        <w:t xml:space="preserve">each one of the areas, or </w:t>
      </w:r>
      <w:r w:rsidR="00284C31" w:rsidRPr="00FF2BE3">
        <w:rPr>
          <w:lang w:val="en-GB"/>
        </w:rPr>
        <w:t>where appropriate</w:t>
      </w:r>
      <w:r w:rsidR="00974F0D" w:rsidRPr="00FF2BE3">
        <w:rPr>
          <w:lang w:val="en-GB"/>
        </w:rPr>
        <w:t xml:space="preserve"> the </w:t>
      </w:r>
      <w:r w:rsidRPr="00FF2BE3">
        <w:rPr>
          <w:lang w:val="en-GB"/>
        </w:rPr>
        <w:t>description of the S</w:t>
      </w:r>
      <w:r w:rsidR="00684072" w:rsidRPr="00FF2BE3">
        <w:rPr>
          <w:lang w:val="en-GB"/>
        </w:rPr>
        <w:t>oftware</w:t>
      </w:r>
      <w:r w:rsidRPr="00FF2BE3">
        <w:rPr>
          <w:lang w:val="en-GB"/>
        </w:rPr>
        <w:t xml:space="preserve"> that would cover the requirements</w:t>
      </w:r>
    </w:p>
    <w:p w14:paraId="4669658B" w14:textId="77777777" w:rsidR="004558A7" w:rsidRPr="00FF2BE3" w:rsidRDefault="004558A7" w:rsidP="00F46A41">
      <w:pPr>
        <w:numPr>
          <w:ilvl w:val="0"/>
          <w:numId w:val="4"/>
        </w:numPr>
        <w:rPr>
          <w:lang w:val="en-GB"/>
        </w:rPr>
      </w:pPr>
      <w:r w:rsidRPr="00FF2BE3">
        <w:rPr>
          <w:lang w:val="en-GB"/>
        </w:rPr>
        <w:t xml:space="preserve">Description of all the </w:t>
      </w:r>
      <w:r w:rsidR="00974F0D" w:rsidRPr="00FF2BE3">
        <w:rPr>
          <w:lang w:val="en-GB"/>
        </w:rPr>
        <w:t xml:space="preserve">free distribution </w:t>
      </w:r>
      <w:r w:rsidRPr="00FF2BE3">
        <w:rPr>
          <w:lang w:val="en-GB"/>
        </w:rPr>
        <w:t>Software</w:t>
      </w:r>
      <w:r w:rsidR="00A34090" w:rsidRPr="00FF2BE3">
        <w:rPr>
          <w:lang w:val="en-GB"/>
        </w:rPr>
        <w:t xml:space="preserve"> required</w:t>
      </w:r>
      <w:r w:rsidRPr="00FF2BE3">
        <w:rPr>
          <w:lang w:val="en-GB"/>
        </w:rPr>
        <w:t>.</w:t>
      </w:r>
    </w:p>
    <w:p w14:paraId="4669658C" w14:textId="77777777" w:rsidR="004558A7" w:rsidRPr="00FF2BE3" w:rsidRDefault="004558A7">
      <w:pPr>
        <w:rPr>
          <w:lang w:val="en-GB"/>
        </w:rPr>
      </w:pPr>
    </w:p>
    <w:p w14:paraId="4669658D" w14:textId="77777777" w:rsidR="004558A7" w:rsidRPr="00FF2BE3" w:rsidRDefault="004558A7">
      <w:pPr>
        <w:rPr>
          <w:lang w:val="en-GB"/>
        </w:rPr>
      </w:pPr>
    </w:p>
    <w:p w14:paraId="4669658E" w14:textId="77777777" w:rsidR="004558A7" w:rsidRPr="00FF2BE3" w:rsidRDefault="004558A7">
      <w:pPr>
        <w:rPr>
          <w:lang w:val="en-GB"/>
        </w:rPr>
      </w:pPr>
      <w:r w:rsidRPr="00FF2BE3">
        <w:rPr>
          <w:lang w:val="en-GB"/>
        </w:rPr>
        <w:t>It must also be detailed:</w:t>
      </w:r>
    </w:p>
    <w:p w14:paraId="4669658F" w14:textId="77777777" w:rsidR="004558A7" w:rsidRPr="00FF2BE3" w:rsidRDefault="004558A7">
      <w:pPr>
        <w:rPr>
          <w:lang w:val="en-GB"/>
        </w:rPr>
      </w:pPr>
    </w:p>
    <w:p w14:paraId="46696590" w14:textId="77777777" w:rsidR="004558A7" w:rsidRPr="00FF2BE3" w:rsidRDefault="004558A7" w:rsidP="00F46A41">
      <w:pPr>
        <w:numPr>
          <w:ilvl w:val="0"/>
          <w:numId w:val="4"/>
        </w:numPr>
        <w:rPr>
          <w:lang w:val="en-GB"/>
        </w:rPr>
      </w:pPr>
      <w:r w:rsidRPr="00FF2BE3">
        <w:rPr>
          <w:lang w:val="en-GB"/>
        </w:rPr>
        <w:t>Architecture of the application.</w:t>
      </w:r>
    </w:p>
    <w:p w14:paraId="46696591" w14:textId="77777777" w:rsidR="004558A7" w:rsidRPr="00FF2BE3" w:rsidRDefault="004558A7" w:rsidP="00F46A41">
      <w:pPr>
        <w:numPr>
          <w:ilvl w:val="0"/>
          <w:numId w:val="4"/>
        </w:numPr>
        <w:rPr>
          <w:lang w:val="en-GB"/>
        </w:rPr>
      </w:pPr>
      <w:r w:rsidRPr="00FF2BE3">
        <w:rPr>
          <w:lang w:val="en-GB"/>
        </w:rPr>
        <w:t xml:space="preserve">Description of all </w:t>
      </w:r>
      <w:r w:rsidR="00E70A6E" w:rsidRPr="00FF2BE3">
        <w:rPr>
          <w:lang w:val="en-GB"/>
        </w:rPr>
        <w:t>the</w:t>
      </w:r>
      <w:r w:rsidRPr="00FF2BE3">
        <w:rPr>
          <w:lang w:val="en-GB"/>
        </w:rPr>
        <w:t xml:space="preserve"> development and integration </w:t>
      </w:r>
      <w:r w:rsidR="00E70A6E" w:rsidRPr="00FF2BE3">
        <w:rPr>
          <w:lang w:val="en-GB"/>
        </w:rPr>
        <w:t xml:space="preserve">activities </w:t>
      </w:r>
      <w:r w:rsidRPr="00FF2BE3">
        <w:rPr>
          <w:lang w:val="en-GB"/>
        </w:rPr>
        <w:t xml:space="preserve">that would be necessary </w:t>
      </w:r>
      <w:r w:rsidR="00974F0D" w:rsidRPr="00FF2BE3">
        <w:rPr>
          <w:lang w:val="en-GB"/>
        </w:rPr>
        <w:t xml:space="preserve">in order to </w:t>
      </w:r>
      <w:r w:rsidR="00E70A6E" w:rsidRPr="00FF2BE3">
        <w:rPr>
          <w:lang w:val="en-GB"/>
        </w:rPr>
        <w:t xml:space="preserve">perform </w:t>
      </w:r>
      <w:r w:rsidRPr="00FF2BE3">
        <w:rPr>
          <w:lang w:val="en-GB"/>
        </w:rPr>
        <w:t>the functions of the functional areas includ</w:t>
      </w:r>
      <w:r w:rsidR="00E70A6E" w:rsidRPr="00FF2BE3">
        <w:rPr>
          <w:lang w:val="en-GB"/>
        </w:rPr>
        <w:t>ed</w:t>
      </w:r>
      <w:r w:rsidRPr="00FF2BE3">
        <w:rPr>
          <w:lang w:val="en-GB"/>
        </w:rPr>
        <w:t xml:space="preserve"> in the project.</w:t>
      </w:r>
    </w:p>
    <w:p w14:paraId="46696592" w14:textId="000EF462" w:rsidR="004558A7" w:rsidRPr="00FF2BE3" w:rsidRDefault="00FF2BE3" w:rsidP="00F46A41">
      <w:pPr>
        <w:numPr>
          <w:ilvl w:val="0"/>
          <w:numId w:val="4"/>
        </w:numPr>
        <w:rPr>
          <w:lang w:val="en-GB"/>
        </w:rPr>
      </w:pPr>
      <w:r>
        <w:rPr>
          <w:lang w:val="en-GB"/>
        </w:rPr>
        <w:t>Acknowledgement of the Milestones of</w:t>
      </w:r>
      <w:r w:rsidR="004558A7" w:rsidRPr="00FF2BE3">
        <w:rPr>
          <w:lang w:val="en-GB"/>
        </w:rPr>
        <w:t xml:space="preserve"> the project and </w:t>
      </w:r>
      <w:r w:rsidR="00144901" w:rsidRPr="00FF2BE3">
        <w:rPr>
          <w:lang w:val="en-GB"/>
        </w:rPr>
        <w:t>deadlines</w:t>
      </w:r>
      <w:r>
        <w:rPr>
          <w:lang w:val="en-GB"/>
        </w:rPr>
        <w:t xml:space="preserve"> as </w:t>
      </w:r>
      <w:r w:rsidRPr="005445C5">
        <w:rPr>
          <w:lang w:val="en-GB"/>
        </w:rPr>
        <w:t xml:space="preserve">described in </w:t>
      </w:r>
      <w:r w:rsidR="005445C5" w:rsidRPr="005445C5">
        <w:rPr>
          <w:lang w:val="en-GB"/>
        </w:rPr>
        <w:t>Annex 00</w:t>
      </w:r>
      <w:r>
        <w:rPr>
          <w:lang w:val="en-GB"/>
        </w:rPr>
        <w:t xml:space="preserve"> Milestone Plan)</w:t>
      </w:r>
      <w:r w:rsidR="004558A7" w:rsidRPr="00FF2BE3">
        <w:rPr>
          <w:lang w:val="en-GB"/>
        </w:rPr>
        <w:t>.</w:t>
      </w:r>
    </w:p>
    <w:p w14:paraId="46696593" w14:textId="2A4A6443" w:rsidR="004558A7" w:rsidRPr="00FF2BE3" w:rsidRDefault="00ED42FA" w:rsidP="00F46A41">
      <w:pPr>
        <w:numPr>
          <w:ilvl w:val="0"/>
          <w:numId w:val="4"/>
        </w:numPr>
        <w:rPr>
          <w:lang w:val="en-GB"/>
        </w:rPr>
      </w:pPr>
      <w:r w:rsidRPr="00FF2BE3">
        <w:rPr>
          <w:lang w:val="en-GB"/>
        </w:rPr>
        <w:t xml:space="preserve">The initial training activities </w:t>
      </w:r>
      <w:r w:rsidR="00AC3964" w:rsidRPr="00FF2BE3">
        <w:rPr>
          <w:lang w:val="en-GB"/>
        </w:rPr>
        <w:t xml:space="preserve">for the users </w:t>
      </w:r>
      <w:r w:rsidRPr="00FF2BE3">
        <w:rPr>
          <w:lang w:val="en-GB"/>
        </w:rPr>
        <w:t>of the system</w:t>
      </w:r>
      <w:r w:rsidR="00BD444C" w:rsidRPr="00FF2BE3">
        <w:rPr>
          <w:lang w:val="en-GB"/>
        </w:rPr>
        <w:t xml:space="preserve"> </w:t>
      </w:r>
      <w:r w:rsidR="00974F0D" w:rsidRPr="00FF2BE3">
        <w:rPr>
          <w:lang w:val="en-GB"/>
        </w:rPr>
        <w:t xml:space="preserve">must be included in the </w:t>
      </w:r>
      <w:r w:rsidR="00684072" w:rsidRPr="00FF2BE3">
        <w:rPr>
          <w:lang w:val="en-GB"/>
        </w:rPr>
        <w:t>response</w:t>
      </w:r>
      <w:r w:rsidR="004558A7" w:rsidRPr="00FF2BE3">
        <w:rPr>
          <w:lang w:val="en-GB"/>
        </w:rPr>
        <w:t>.</w:t>
      </w:r>
    </w:p>
    <w:p w14:paraId="46696594" w14:textId="77777777" w:rsidR="004558A7" w:rsidRPr="005C64BF" w:rsidRDefault="004558A7">
      <w:pPr>
        <w:ind w:left="720"/>
        <w:rPr>
          <w:lang w:val="en-GB"/>
        </w:rPr>
      </w:pPr>
    </w:p>
    <w:p w14:paraId="46696595" w14:textId="77777777" w:rsidR="004558A7" w:rsidRPr="000F2755" w:rsidRDefault="004558A7" w:rsidP="00FF2BE3">
      <w:pPr>
        <w:pStyle w:val="berschrift3"/>
        <w:numPr>
          <w:ilvl w:val="2"/>
          <w:numId w:val="17"/>
        </w:numPr>
      </w:pPr>
      <w:bookmarkStart w:id="10" w:name="_Toc522188236"/>
      <w:r w:rsidRPr="000F2755">
        <w:lastRenderedPageBreak/>
        <w:t xml:space="preserve">PART 4 </w:t>
      </w:r>
      <w:r w:rsidR="00A96AED" w:rsidRPr="000F2755">
        <w:t>–</w:t>
      </w:r>
      <w:r w:rsidRPr="000F2755">
        <w:t xml:space="preserve"> </w:t>
      </w:r>
      <w:r w:rsidR="00A96AED" w:rsidRPr="000F2755">
        <w:t xml:space="preserve">COMPLIANCE </w:t>
      </w:r>
      <w:r w:rsidR="008026B1" w:rsidRPr="000F2755">
        <w:t xml:space="preserve">WITH </w:t>
      </w:r>
      <w:r w:rsidRPr="000F2755">
        <w:t>THE REQUIREMENTS</w:t>
      </w:r>
      <w:bookmarkEnd w:id="10"/>
    </w:p>
    <w:p w14:paraId="46696597" w14:textId="5D0F989D" w:rsidR="004558A7" w:rsidRPr="005C64BF" w:rsidRDefault="000F2755">
      <w:pPr>
        <w:rPr>
          <w:lang w:val="en-GB"/>
        </w:rPr>
      </w:pPr>
      <w:r>
        <w:rPr>
          <w:lang w:val="en-GB"/>
        </w:rPr>
        <w:t>Several</w:t>
      </w:r>
      <w:r w:rsidR="00411BFE" w:rsidRPr="005C64BF">
        <w:rPr>
          <w:lang w:val="en-GB"/>
        </w:rPr>
        <w:t xml:space="preserve"> Excel sheet</w:t>
      </w:r>
      <w:r>
        <w:rPr>
          <w:lang w:val="en-GB"/>
        </w:rPr>
        <w:t>s</w:t>
      </w:r>
      <w:r w:rsidR="004558A7" w:rsidRPr="005C64BF">
        <w:rPr>
          <w:lang w:val="en-GB"/>
        </w:rPr>
        <w:t xml:space="preserve"> </w:t>
      </w:r>
      <w:r w:rsidR="00411BFE" w:rsidRPr="005C64BF">
        <w:rPr>
          <w:lang w:val="en-GB"/>
        </w:rPr>
        <w:t xml:space="preserve">related to the </w:t>
      </w:r>
      <w:r w:rsidR="00A96AED" w:rsidRPr="005C64BF">
        <w:rPr>
          <w:lang w:val="en-GB"/>
        </w:rPr>
        <w:t>compliance</w:t>
      </w:r>
      <w:r w:rsidR="004558A7" w:rsidRPr="005C64BF">
        <w:rPr>
          <w:lang w:val="en-GB"/>
        </w:rPr>
        <w:t xml:space="preserve"> </w:t>
      </w:r>
      <w:r w:rsidR="00C53920">
        <w:rPr>
          <w:lang w:val="en-GB"/>
        </w:rPr>
        <w:t>with the</w:t>
      </w:r>
      <w:r w:rsidR="004558A7" w:rsidRPr="005C64BF">
        <w:rPr>
          <w:lang w:val="en-GB"/>
        </w:rPr>
        <w:t xml:space="preserve"> requirements</w:t>
      </w:r>
      <w:r>
        <w:rPr>
          <w:lang w:val="en-GB"/>
        </w:rPr>
        <w:t xml:space="preserve"> shall be completed</w:t>
      </w:r>
      <w:r w:rsidR="004558A7" w:rsidRPr="005C64BF">
        <w:rPr>
          <w:lang w:val="en-GB"/>
        </w:rPr>
        <w:t xml:space="preserve">. This Excel </w:t>
      </w:r>
      <w:r w:rsidR="00411BFE" w:rsidRPr="005C64BF">
        <w:rPr>
          <w:lang w:val="en-GB"/>
        </w:rPr>
        <w:t>sheet</w:t>
      </w:r>
      <w:r>
        <w:rPr>
          <w:lang w:val="en-GB"/>
        </w:rPr>
        <w:t>s</w:t>
      </w:r>
      <w:r w:rsidR="004558A7" w:rsidRPr="005C64BF">
        <w:rPr>
          <w:lang w:val="en-GB"/>
        </w:rPr>
        <w:t xml:space="preserve"> will take as it</w:t>
      </w:r>
      <w:r w:rsidR="00411BFE" w:rsidRPr="005C64BF">
        <w:rPr>
          <w:lang w:val="en-GB"/>
        </w:rPr>
        <w:t>s bas</w:t>
      </w:r>
      <w:r w:rsidR="009C774B">
        <w:rPr>
          <w:lang w:val="en-GB"/>
        </w:rPr>
        <w:t>is</w:t>
      </w:r>
      <w:r w:rsidR="004558A7" w:rsidRPr="005C64BF">
        <w:rPr>
          <w:lang w:val="en-GB"/>
        </w:rPr>
        <w:t xml:space="preserve"> the requi</w:t>
      </w:r>
      <w:r w:rsidR="00411BFE" w:rsidRPr="005C64BF">
        <w:rPr>
          <w:lang w:val="en-GB"/>
        </w:rPr>
        <w:t>rements</w:t>
      </w:r>
      <w:r>
        <w:rPr>
          <w:lang w:val="en-GB"/>
        </w:rPr>
        <w:t xml:space="preserve"> </w:t>
      </w:r>
      <w:r w:rsidR="00411BFE" w:rsidRPr="005C64BF">
        <w:rPr>
          <w:lang w:val="en-GB"/>
        </w:rPr>
        <w:t xml:space="preserve">provided by Telefónica </w:t>
      </w:r>
      <w:r w:rsidR="009C774B">
        <w:rPr>
          <w:lang w:val="en-GB"/>
        </w:rPr>
        <w:t>in chapter 3 of</w:t>
      </w:r>
      <w:r w:rsidR="004558A7" w:rsidRPr="005C64BF">
        <w:rPr>
          <w:lang w:val="en-GB"/>
        </w:rPr>
        <w:t xml:space="preserve"> this RFQ</w:t>
      </w:r>
      <w:r>
        <w:rPr>
          <w:lang w:val="en-GB"/>
        </w:rPr>
        <w:t xml:space="preserve"> and the templates provided by Telefónica.</w:t>
      </w:r>
      <w:r w:rsidR="004558A7" w:rsidRPr="005C64BF">
        <w:rPr>
          <w:lang w:val="en-GB"/>
        </w:rPr>
        <w:t xml:space="preserve"> </w:t>
      </w:r>
    </w:p>
    <w:p w14:paraId="46696598" w14:textId="77777777" w:rsidR="004558A7" w:rsidRPr="005C64BF" w:rsidRDefault="004558A7">
      <w:pPr>
        <w:rPr>
          <w:lang w:val="en-GB"/>
        </w:rPr>
      </w:pPr>
    </w:p>
    <w:p w14:paraId="46696599" w14:textId="77777777" w:rsidR="004558A7" w:rsidRPr="005C64BF" w:rsidRDefault="004558A7">
      <w:pPr>
        <w:rPr>
          <w:lang w:val="en-GB"/>
        </w:rPr>
      </w:pPr>
      <w:r w:rsidRPr="005C64BF">
        <w:rPr>
          <w:lang w:val="en-GB"/>
        </w:rPr>
        <w:t xml:space="preserve">For each one of the requirements of this RFQ the PROPOSER will have to add the </w:t>
      </w:r>
      <w:r w:rsidR="008D6CF4">
        <w:rPr>
          <w:lang w:val="en-GB"/>
        </w:rPr>
        <w:t xml:space="preserve">degree of </w:t>
      </w:r>
      <w:r w:rsidR="00A96AED" w:rsidRPr="005C64BF">
        <w:rPr>
          <w:lang w:val="en-GB"/>
        </w:rPr>
        <w:t>compliance</w:t>
      </w:r>
      <w:r w:rsidRPr="005C64BF">
        <w:rPr>
          <w:lang w:val="en-GB"/>
        </w:rPr>
        <w:t>, adding the following columns:</w:t>
      </w:r>
    </w:p>
    <w:p w14:paraId="4669659A" w14:textId="77777777" w:rsidR="004558A7" w:rsidRPr="005C64BF" w:rsidRDefault="004558A7">
      <w:pPr>
        <w:rPr>
          <w:lang w:val="en-GB"/>
        </w:rPr>
      </w:pPr>
    </w:p>
    <w:p w14:paraId="4669659B" w14:textId="784A44B0" w:rsidR="004558A7" w:rsidRDefault="00A96AED" w:rsidP="00F46A41">
      <w:pPr>
        <w:numPr>
          <w:ilvl w:val="0"/>
          <w:numId w:val="4"/>
        </w:numPr>
        <w:rPr>
          <w:lang w:val="en-GB"/>
        </w:rPr>
      </w:pPr>
      <w:r w:rsidRPr="005C64BF">
        <w:rPr>
          <w:lang w:val="en-GB"/>
        </w:rPr>
        <w:t>Compliance</w:t>
      </w:r>
      <w:r w:rsidR="00A320F4">
        <w:rPr>
          <w:lang w:val="en-GB"/>
        </w:rPr>
        <w:t xml:space="preserve"> statement of the PROPOSER / Vendor</w:t>
      </w:r>
      <w:r w:rsidR="00E42142">
        <w:rPr>
          <w:lang w:val="en-GB"/>
        </w:rPr>
        <w:t>:</w:t>
      </w:r>
    </w:p>
    <w:p w14:paraId="61B8FD2A" w14:textId="5722545A" w:rsidR="00E42142" w:rsidRDefault="00E42142" w:rsidP="00E42142">
      <w:pPr>
        <w:numPr>
          <w:ilvl w:val="1"/>
          <w:numId w:val="4"/>
        </w:numPr>
        <w:rPr>
          <w:lang w:val="en-GB"/>
        </w:rPr>
      </w:pPr>
      <w:r>
        <w:rPr>
          <w:lang w:val="en-GB"/>
        </w:rPr>
        <w:t>Fully compliant</w:t>
      </w:r>
    </w:p>
    <w:p w14:paraId="4D4B26F5" w14:textId="7E96DD61" w:rsidR="00E42142" w:rsidRDefault="00E42142" w:rsidP="00E42142">
      <w:pPr>
        <w:numPr>
          <w:ilvl w:val="1"/>
          <w:numId w:val="4"/>
        </w:numPr>
        <w:rPr>
          <w:lang w:val="en-GB"/>
        </w:rPr>
      </w:pPr>
      <w:r>
        <w:rPr>
          <w:lang w:val="en-GB"/>
        </w:rPr>
        <w:t>Partially compliant</w:t>
      </w:r>
    </w:p>
    <w:p w14:paraId="623DF96E" w14:textId="110D3919" w:rsidR="00E42142" w:rsidRDefault="00E42142" w:rsidP="00E42142">
      <w:pPr>
        <w:numPr>
          <w:ilvl w:val="1"/>
          <w:numId w:val="4"/>
        </w:numPr>
        <w:rPr>
          <w:lang w:val="en-GB"/>
        </w:rPr>
      </w:pPr>
      <w:r>
        <w:rPr>
          <w:lang w:val="en-GB"/>
        </w:rPr>
        <w:t>Non-compliant</w:t>
      </w:r>
    </w:p>
    <w:p w14:paraId="482A1BE2" w14:textId="0DC39308" w:rsidR="00E42142" w:rsidRDefault="00E42142" w:rsidP="00E42142">
      <w:pPr>
        <w:numPr>
          <w:ilvl w:val="1"/>
          <w:numId w:val="4"/>
        </w:numPr>
        <w:rPr>
          <w:lang w:val="en-GB"/>
        </w:rPr>
      </w:pPr>
      <w:r>
        <w:rPr>
          <w:lang w:val="en-GB"/>
        </w:rPr>
        <w:t>Not applicable</w:t>
      </w:r>
    </w:p>
    <w:p w14:paraId="435422B0" w14:textId="60354B2B" w:rsidR="00E42142" w:rsidRPr="005C64BF" w:rsidRDefault="00E42142" w:rsidP="00E42142">
      <w:pPr>
        <w:numPr>
          <w:ilvl w:val="1"/>
          <w:numId w:val="4"/>
        </w:numPr>
        <w:rPr>
          <w:lang w:val="en-GB"/>
        </w:rPr>
      </w:pPr>
      <w:r>
        <w:rPr>
          <w:lang w:val="en-GB"/>
        </w:rPr>
        <w:t>Future compliant</w:t>
      </w:r>
    </w:p>
    <w:p w14:paraId="601C9334" w14:textId="1B8C54C9" w:rsidR="00A320F4" w:rsidRPr="00A320F4" w:rsidRDefault="00A320F4" w:rsidP="00A320F4">
      <w:pPr>
        <w:numPr>
          <w:ilvl w:val="0"/>
          <w:numId w:val="4"/>
        </w:numPr>
        <w:rPr>
          <w:lang w:val="en-GB"/>
        </w:rPr>
      </w:pPr>
      <w:r w:rsidRPr="00A320F4">
        <w:rPr>
          <w:lang w:val="en-GB"/>
        </w:rPr>
        <w:t>Delivery Date for future compliant</w:t>
      </w:r>
      <w:r>
        <w:rPr>
          <w:lang w:val="en-GB"/>
        </w:rPr>
        <w:t>: MM/YYYY</w:t>
      </w:r>
    </w:p>
    <w:p w14:paraId="4669659C" w14:textId="719D6434" w:rsidR="004558A7" w:rsidRPr="005C64BF" w:rsidRDefault="00A320F4" w:rsidP="00F46A41">
      <w:pPr>
        <w:numPr>
          <w:ilvl w:val="0"/>
          <w:numId w:val="4"/>
        </w:numPr>
        <w:rPr>
          <w:lang w:val="en-GB"/>
        </w:rPr>
      </w:pPr>
      <w:r>
        <w:rPr>
          <w:lang w:val="en-GB"/>
        </w:rPr>
        <w:t xml:space="preserve">Proposer / </w:t>
      </w:r>
      <w:r w:rsidR="00F43204">
        <w:rPr>
          <w:lang w:val="en-GB"/>
        </w:rPr>
        <w:t>Vendor comment</w:t>
      </w:r>
      <w:r w:rsidR="004558A7" w:rsidRPr="005C64BF">
        <w:rPr>
          <w:lang w:val="en-GB"/>
        </w:rPr>
        <w:t xml:space="preserve">: detail of </w:t>
      </w:r>
      <w:r w:rsidR="00A96AED" w:rsidRPr="005C64BF">
        <w:rPr>
          <w:lang w:val="en-GB"/>
        </w:rPr>
        <w:t>compliance</w:t>
      </w:r>
    </w:p>
    <w:p w14:paraId="4669659E" w14:textId="4EB44063" w:rsidR="004558A7" w:rsidRPr="005C64BF" w:rsidRDefault="00A320F4" w:rsidP="00A320F4">
      <w:pPr>
        <w:numPr>
          <w:ilvl w:val="0"/>
          <w:numId w:val="4"/>
        </w:numPr>
        <w:rPr>
          <w:lang w:val="en-GB"/>
        </w:rPr>
      </w:pPr>
      <w:r>
        <w:rPr>
          <w:lang w:val="en-GB"/>
        </w:rPr>
        <w:t>Referring documentation</w:t>
      </w:r>
    </w:p>
    <w:p w14:paraId="4669659F" w14:textId="77777777" w:rsidR="004558A7" w:rsidRPr="005C64BF" w:rsidRDefault="004558A7">
      <w:pPr>
        <w:rPr>
          <w:lang w:val="en-GB"/>
        </w:rPr>
      </w:pPr>
    </w:p>
    <w:p w14:paraId="466965A0" w14:textId="77777777" w:rsidR="004558A7" w:rsidRPr="005C64BF" w:rsidRDefault="0014775B">
      <w:pPr>
        <w:rPr>
          <w:lang w:val="en-GB"/>
        </w:rPr>
      </w:pPr>
      <w:r>
        <w:rPr>
          <w:lang w:val="en-GB"/>
        </w:rPr>
        <w:t>The following paragraphs</w:t>
      </w:r>
      <w:r w:rsidR="00A96AED" w:rsidRPr="005C64BF">
        <w:rPr>
          <w:lang w:val="en-GB"/>
        </w:rPr>
        <w:t xml:space="preserve"> describe </w:t>
      </w:r>
      <w:r w:rsidR="004558A7" w:rsidRPr="005C64BF">
        <w:rPr>
          <w:lang w:val="en-GB"/>
        </w:rPr>
        <w:t xml:space="preserve">the form in which these columns must </w:t>
      </w:r>
      <w:r w:rsidR="00A96AED" w:rsidRPr="005C64BF">
        <w:rPr>
          <w:lang w:val="en-GB"/>
        </w:rPr>
        <w:t xml:space="preserve">be </w:t>
      </w:r>
      <w:r w:rsidR="004558A7" w:rsidRPr="005C64BF">
        <w:rPr>
          <w:lang w:val="en-GB"/>
        </w:rPr>
        <w:t>fill</w:t>
      </w:r>
      <w:r w:rsidR="00A96AED" w:rsidRPr="005C64BF">
        <w:rPr>
          <w:lang w:val="en-GB"/>
        </w:rPr>
        <w:t>ed</w:t>
      </w:r>
      <w:r w:rsidR="004558A7" w:rsidRPr="005C64BF">
        <w:rPr>
          <w:lang w:val="en-GB"/>
        </w:rPr>
        <w:t xml:space="preserve"> up:</w:t>
      </w:r>
    </w:p>
    <w:p w14:paraId="466965A1" w14:textId="77777777" w:rsidR="004558A7" w:rsidRPr="005C64BF" w:rsidRDefault="004558A7">
      <w:pPr>
        <w:rPr>
          <w:lang w:val="en-GB"/>
        </w:rPr>
      </w:pPr>
    </w:p>
    <w:p w14:paraId="466965A2" w14:textId="2FD65C49" w:rsidR="004558A7" w:rsidRPr="005C64BF" w:rsidRDefault="00F43204">
      <w:pPr>
        <w:rPr>
          <w:lang w:val="en-GB"/>
        </w:rPr>
      </w:pPr>
      <w:r>
        <w:rPr>
          <w:b/>
          <w:lang w:val="en-GB"/>
        </w:rPr>
        <w:t>Fully compliant</w:t>
      </w:r>
      <w:r w:rsidR="004558A7" w:rsidRPr="005C64BF">
        <w:rPr>
          <w:b/>
          <w:lang w:val="en-GB"/>
        </w:rPr>
        <w:t xml:space="preserve">: </w:t>
      </w:r>
      <w:r w:rsidR="004558A7" w:rsidRPr="005C64BF">
        <w:rPr>
          <w:lang w:val="en-GB"/>
        </w:rPr>
        <w:t xml:space="preserve">The requirement will be </w:t>
      </w:r>
      <w:r w:rsidR="009B2B10" w:rsidRPr="005C64BF">
        <w:rPr>
          <w:lang w:val="en-GB"/>
        </w:rPr>
        <w:t xml:space="preserve">totally </w:t>
      </w:r>
      <w:r w:rsidR="004558A7" w:rsidRPr="005C64BF">
        <w:rPr>
          <w:lang w:val="en-GB"/>
        </w:rPr>
        <w:t xml:space="preserve">satisfied by the PROPOSER according to </w:t>
      </w:r>
      <w:r w:rsidR="00E051D4">
        <w:rPr>
          <w:lang w:val="en-GB"/>
        </w:rPr>
        <w:t>what it is</w:t>
      </w:r>
      <w:r w:rsidR="00E051D4" w:rsidRPr="005C64BF">
        <w:rPr>
          <w:lang w:val="en-GB"/>
        </w:rPr>
        <w:t xml:space="preserve"> </w:t>
      </w:r>
      <w:r w:rsidR="004558A7" w:rsidRPr="005C64BF">
        <w:rPr>
          <w:lang w:val="en-GB"/>
        </w:rPr>
        <w:t xml:space="preserve">described in this RFQ. </w:t>
      </w:r>
      <w:r w:rsidR="004558A7" w:rsidRPr="005C64BF">
        <w:rPr>
          <w:u w:val="single"/>
          <w:lang w:val="en-GB"/>
        </w:rPr>
        <w:t>It is obligatory to include explanations in the column</w:t>
      </w:r>
      <w:r w:rsidR="004558A7" w:rsidRPr="005C64BF">
        <w:rPr>
          <w:b/>
          <w:u w:val="single"/>
          <w:lang w:val="en-GB"/>
        </w:rPr>
        <w:t xml:space="preserve"> </w:t>
      </w:r>
      <w:r w:rsidR="00AA5DB4">
        <w:rPr>
          <w:b/>
          <w:u w:val="single"/>
          <w:lang w:val="en-GB"/>
        </w:rPr>
        <w:t>“</w:t>
      </w:r>
      <w:r w:rsidR="00A320F4" w:rsidRPr="00A320F4">
        <w:rPr>
          <w:b/>
          <w:u w:val="single"/>
          <w:lang w:val="en-GB"/>
        </w:rPr>
        <w:t>PROPOSER/ Vendor comments</w:t>
      </w:r>
      <w:r w:rsidR="00AA5DB4">
        <w:rPr>
          <w:b/>
          <w:u w:val="single"/>
          <w:lang w:val="en-GB"/>
        </w:rPr>
        <w:t>”</w:t>
      </w:r>
      <w:r w:rsidR="004558A7" w:rsidRPr="005C64BF">
        <w:rPr>
          <w:lang w:val="en-GB"/>
        </w:rPr>
        <w:t xml:space="preserve"> that contain the understanding and the </w:t>
      </w:r>
      <w:r w:rsidR="009B2B10" w:rsidRPr="005C64BF">
        <w:rPr>
          <w:lang w:val="en-GB"/>
        </w:rPr>
        <w:t>way</w:t>
      </w:r>
      <w:r w:rsidR="004558A7" w:rsidRPr="005C64BF">
        <w:rPr>
          <w:lang w:val="en-GB"/>
        </w:rPr>
        <w:t xml:space="preserve"> in which the PROPOSER tries to satisfy the requirement.</w:t>
      </w:r>
      <w:r>
        <w:rPr>
          <w:lang w:val="en-GB"/>
        </w:rPr>
        <w:t xml:space="preserve"> </w:t>
      </w:r>
    </w:p>
    <w:p w14:paraId="466965A3" w14:textId="77777777" w:rsidR="004558A7" w:rsidRPr="005C64BF" w:rsidRDefault="004558A7">
      <w:pPr>
        <w:rPr>
          <w:lang w:val="en-GB"/>
        </w:rPr>
      </w:pPr>
    </w:p>
    <w:p w14:paraId="466965A4" w14:textId="3BA836CE" w:rsidR="004558A7" w:rsidRPr="005C64BF" w:rsidRDefault="004558A7">
      <w:pPr>
        <w:rPr>
          <w:lang w:val="en-GB"/>
        </w:rPr>
      </w:pPr>
      <w:r w:rsidRPr="005C64BF">
        <w:rPr>
          <w:b/>
          <w:lang w:val="en-GB"/>
        </w:rPr>
        <w:t>Partially</w:t>
      </w:r>
      <w:r w:rsidR="00A96AED" w:rsidRPr="005C64BF">
        <w:rPr>
          <w:b/>
          <w:lang w:val="en-GB"/>
        </w:rPr>
        <w:t xml:space="preserve"> compliant</w:t>
      </w:r>
      <w:r w:rsidRPr="005C64BF">
        <w:rPr>
          <w:b/>
          <w:lang w:val="en-GB"/>
        </w:rPr>
        <w:t xml:space="preserve">: </w:t>
      </w:r>
      <w:r w:rsidRPr="005C64BF">
        <w:rPr>
          <w:lang w:val="en-GB"/>
        </w:rPr>
        <w:t xml:space="preserve">The requirement will be satisfied by the PROPOSER, with some </w:t>
      </w:r>
      <w:r w:rsidR="00A270B9" w:rsidRPr="005C64BF">
        <w:rPr>
          <w:lang w:val="en-GB"/>
        </w:rPr>
        <w:t>exceptions</w:t>
      </w:r>
      <w:r w:rsidRPr="005C64BF">
        <w:rPr>
          <w:lang w:val="en-GB"/>
        </w:rPr>
        <w:t xml:space="preserve"> </w:t>
      </w:r>
      <w:r w:rsidR="00A270B9" w:rsidRPr="005C64BF">
        <w:rPr>
          <w:lang w:val="en-GB"/>
        </w:rPr>
        <w:t>related to</w:t>
      </w:r>
      <w:r w:rsidRPr="005C64BF">
        <w:rPr>
          <w:lang w:val="en-GB"/>
        </w:rPr>
        <w:t xml:space="preserve"> what it is written in this RFQ. For this case,</w:t>
      </w:r>
      <w:r w:rsidR="00A270B9" w:rsidRPr="005C64BF">
        <w:rPr>
          <w:lang w:val="en-GB"/>
        </w:rPr>
        <w:t xml:space="preserve"> </w:t>
      </w:r>
      <w:r w:rsidRPr="005C64BF">
        <w:rPr>
          <w:u w:val="single"/>
          <w:lang w:val="en-GB"/>
        </w:rPr>
        <w:t>it is obligatory to include explanations in the column</w:t>
      </w:r>
      <w:r w:rsidRPr="005C64BF">
        <w:rPr>
          <w:b/>
          <w:u w:val="single"/>
          <w:lang w:val="en-GB"/>
        </w:rPr>
        <w:t xml:space="preserve"> </w:t>
      </w:r>
      <w:r w:rsidR="00AA5DB4">
        <w:rPr>
          <w:b/>
          <w:u w:val="single"/>
          <w:lang w:val="en-GB"/>
        </w:rPr>
        <w:t>“</w:t>
      </w:r>
      <w:r w:rsidR="00A320F4" w:rsidRPr="00A320F4">
        <w:rPr>
          <w:b/>
          <w:u w:val="single"/>
          <w:lang w:val="en-GB"/>
        </w:rPr>
        <w:t>PROPOSER/ Vendor comments</w:t>
      </w:r>
      <w:r w:rsidR="00AA5DB4">
        <w:rPr>
          <w:b/>
          <w:u w:val="single"/>
          <w:lang w:val="en-GB"/>
        </w:rPr>
        <w:t>”</w:t>
      </w:r>
      <w:r w:rsidR="00AA5DB4" w:rsidRPr="005C64BF">
        <w:rPr>
          <w:lang w:val="en-GB"/>
        </w:rPr>
        <w:t xml:space="preserve"> </w:t>
      </w:r>
      <w:r w:rsidRPr="005C64BF">
        <w:rPr>
          <w:lang w:val="en-GB"/>
        </w:rPr>
        <w:t>contain</w:t>
      </w:r>
      <w:r w:rsidR="00557845">
        <w:rPr>
          <w:lang w:val="en-GB"/>
        </w:rPr>
        <w:t>ing</w:t>
      </w:r>
      <w:r w:rsidRPr="005C64BF">
        <w:rPr>
          <w:lang w:val="en-GB"/>
        </w:rPr>
        <w:t>:</w:t>
      </w:r>
    </w:p>
    <w:p w14:paraId="466965A5" w14:textId="77777777" w:rsidR="004558A7" w:rsidRPr="005C64BF" w:rsidRDefault="004558A7">
      <w:pPr>
        <w:rPr>
          <w:lang w:val="en-GB"/>
        </w:rPr>
      </w:pPr>
    </w:p>
    <w:p w14:paraId="466965A6" w14:textId="77777777" w:rsidR="004558A7" w:rsidRPr="005C64BF" w:rsidRDefault="004558A7" w:rsidP="00F46A41">
      <w:pPr>
        <w:numPr>
          <w:ilvl w:val="0"/>
          <w:numId w:val="4"/>
        </w:numPr>
        <w:rPr>
          <w:lang w:val="en-GB"/>
        </w:rPr>
      </w:pPr>
      <w:r w:rsidRPr="005C64BF">
        <w:rPr>
          <w:lang w:val="en-GB"/>
        </w:rPr>
        <w:t>The understanding of the requirement</w:t>
      </w:r>
    </w:p>
    <w:p w14:paraId="466965A7" w14:textId="77777777" w:rsidR="004558A7" w:rsidRPr="005C64BF" w:rsidRDefault="004558A7" w:rsidP="00F46A41">
      <w:pPr>
        <w:numPr>
          <w:ilvl w:val="0"/>
          <w:numId w:val="4"/>
        </w:numPr>
        <w:rPr>
          <w:lang w:val="en-GB"/>
        </w:rPr>
      </w:pPr>
      <w:r w:rsidRPr="005C64BF">
        <w:rPr>
          <w:lang w:val="en-GB"/>
        </w:rPr>
        <w:t xml:space="preserve">The </w:t>
      </w:r>
      <w:r w:rsidR="006914A9">
        <w:rPr>
          <w:lang w:val="en-GB"/>
        </w:rPr>
        <w:t xml:space="preserve">degree of </w:t>
      </w:r>
      <w:r w:rsidR="00606D10" w:rsidRPr="005C64BF">
        <w:rPr>
          <w:lang w:val="en-GB"/>
        </w:rPr>
        <w:t>compliance</w:t>
      </w:r>
      <w:r w:rsidRPr="005C64BF">
        <w:rPr>
          <w:lang w:val="en-GB"/>
        </w:rPr>
        <w:t xml:space="preserve"> </w:t>
      </w:r>
    </w:p>
    <w:p w14:paraId="466965A8" w14:textId="77777777" w:rsidR="004558A7" w:rsidRPr="005C64BF" w:rsidRDefault="004558A7" w:rsidP="00F46A41">
      <w:pPr>
        <w:numPr>
          <w:ilvl w:val="0"/>
          <w:numId w:val="4"/>
        </w:numPr>
        <w:rPr>
          <w:lang w:val="en-GB"/>
        </w:rPr>
      </w:pPr>
      <w:r w:rsidRPr="005C64BF">
        <w:rPr>
          <w:lang w:val="en-GB"/>
        </w:rPr>
        <w:t xml:space="preserve">The </w:t>
      </w:r>
      <w:r w:rsidR="00606D10" w:rsidRPr="005C64BF">
        <w:rPr>
          <w:lang w:val="en-GB"/>
        </w:rPr>
        <w:t>way</w:t>
      </w:r>
      <w:r w:rsidRPr="005C64BF">
        <w:rPr>
          <w:lang w:val="en-GB"/>
        </w:rPr>
        <w:t xml:space="preserve"> in which it will be fulfilled</w:t>
      </w:r>
    </w:p>
    <w:p w14:paraId="466965A9" w14:textId="77777777" w:rsidR="004558A7" w:rsidRPr="005C64BF" w:rsidRDefault="004558A7" w:rsidP="00F46A41">
      <w:pPr>
        <w:numPr>
          <w:ilvl w:val="0"/>
          <w:numId w:val="4"/>
        </w:numPr>
        <w:rPr>
          <w:lang w:val="en-GB"/>
        </w:rPr>
      </w:pPr>
      <w:r w:rsidRPr="005C64BF">
        <w:rPr>
          <w:lang w:val="en-GB"/>
        </w:rPr>
        <w:t>The scope of the requirement that will not be satisfied</w:t>
      </w:r>
    </w:p>
    <w:p w14:paraId="466965AA" w14:textId="77777777" w:rsidR="004558A7" w:rsidRPr="005C64BF" w:rsidRDefault="004558A7" w:rsidP="00F46A41">
      <w:pPr>
        <w:numPr>
          <w:ilvl w:val="0"/>
          <w:numId w:val="4"/>
        </w:numPr>
        <w:rPr>
          <w:lang w:val="en-GB"/>
        </w:rPr>
      </w:pPr>
      <w:r w:rsidRPr="005C64BF">
        <w:rPr>
          <w:lang w:val="en-GB"/>
        </w:rPr>
        <w:t xml:space="preserve">The reason </w:t>
      </w:r>
      <w:r w:rsidR="00CC5989">
        <w:rPr>
          <w:lang w:val="en-GB"/>
        </w:rPr>
        <w:t>for</w:t>
      </w:r>
      <w:r w:rsidRPr="005C64BF">
        <w:rPr>
          <w:lang w:val="en-GB"/>
        </w:rPr>
        <w:t xml:space="preserve"> which the total </w:t>
      </w:r>
      <w:r w:rsidR="00606D10" w:rsidRPr="005C64BF">
        <w:rPr>
          <w:lang w:val="en-GB"/>
        </w:rPr>
        <w:t>compliance</w:t>
      </w:r>
      <w:r w:rsidRPr="005C64BF">
        <w:rPr>
          <w:lang w:val="en-GB"/>
        </w:rPr>
        <w:t xml:space="preserve"> of the requirement</w:t>
      </w:r>
      <w:r w:rsidR="00CC5989">
        <w:rPr>
          <w:lang w:val="en-GB"/>
        </w:rPr>
        <w:t xml:space="preserve"> </w:t>
      </w:r>
      <w:r w:rsidR="00CC5989" w:rsidRPr="005C64BF">
        <w:rPr>
          <w:lang w:val="en-GB"/>
        </w:rPr>
        <w:t>is not possible</w:t>
      </w:r>
    </w:p>
    <w:p w14:paraId="466965AB" w14:textId="77777777" w:rsidR="004558A7" w:rsidRPr="005C64BF" w:rsidRDefault="004558A7" w:rsidP="00F46A41">
      <w:pPr>
        <w:numPr>
          <w:ilvl w:val="0"/>
          <w:numId w:val="4"/>
        </w:numPr>
        <w:rPr>
          <w:lang w:val="en-GB"/>
        </w:rPr>
      </w:pPr>
      <w:r w:rsidRPr="005C64BF">
        <w:rPr>
          <w:lang w:val="en-GB"/>
        </w:rPr>
        <w:t xml:space="preserve">An evaluation about if the total </w:t>
      </w:r>
      <w:r w:rsidR="00606D10" w:rsidRPr="005C64BF">
        <w:rPr>
          <w:lang w:val="en-GB"/>
        </w:rPr>
        <w:t>compliance</w:t>
      </w:r>
      <w:r w:rsidRPr="005C64BF">
        <w:rPr>
          <w:lang w:val="en-GB"/>
        </w:rPr>
        <w:t xml:space="preserve"> </w:t>
      </w:r>
      <w:r w:rsidR="005E37C2">
        <w:rPr>
          <w:lang w:val="en-GB"/>
        </w:rPr>
        <w:t xml:space="preserve">will be possible </w:t>
      </w:r>
      <w:r w:rsidRPr="005C64BF">
        <w:rPr>
          <w:lang w:val="en-GB"/>
        </w:rPr>
        <w:t xml:space="preserve">at some </w:t>
      </w:r>
      <w:r w:rsidR="005E37C2">
        <w:rPr>
          <w:lang w:val="en-GB"/>
        </w:rPr>
        <w:t>point</w:t>
      </w:r>
      <w:r w:rsidR="005E37C2" w:rsidRPr="005C64BF">
        <w:rPr>
          <w:lang w:val="en-GB"/>
        </w:rPr>
        <w:t xml:space="preserve"> </w:t>
      </w:r>
      <w:r w:rsidR="00606D10" w:rsidRPr="005C64BF">
        <w:rPr>
          <w:lang w:val="en-GB"/>
        </w:rPr>
        <w:t>in</w:t>
      </w:r>
      <w:r w:rsidRPr="005C64BF">
        <w:rPr>
          <w:lang w:val="en-GB"/>
        </w:rPr>
        <w:t xml:space="preserve"> the future, specifying when </w:t>
      </w:r>
      <w:r w:rsidR="0024275C">
        <w:rPr>
          <w:lang w:val="en-GB"/>
        </w:rPr>
        <w:t xml:space="preserve">it will be </w:t>
      </w:r>
      <w:r w:rsidRPr="005C64BF">
        <w:rPr>
          <w:lang w:val="en-GB"/>
        </w:rPr>
        <w:t>and the corresponding plan</w:t>
      </w:r>
    </w:p>
    <w:p w14:paraId="466965AC" w14:textId="77777777" w:rsidR="004558A7" w:rsidRPr="005C64BF" w:rsidRDefault="004558A7">
      <w:pPr>
        <w:rPr>
          <w:lang w:val="en-GB"/>
        </w:rPr>
      </w:pPr>
    </w:p>
    <w:p w14:paraId="466965AD" w14:textId="2C228C3B" w:rsidR="004558A7" w:rsidRDefault="00AA5DB4">
      <w:pPr>
        <w:rPr>
          <w:lang w:val="en-GB"/>
        </w:rPr>
      </w:pPr>
      <w:r w:rsidRPr="00AA5DB4">
        <w:rPr>
          <w:b/>
          <w:lang w:val="en-GB"/>
        </w:rPr>
        <w:t>Non-compliant</w:t>
      </w:r>
      <w:r w:rsidR="004558A7" w:rsidRPr="005C64BF">
        <w:rPr>
          <w:b/>
          <w:lang w:val="en-GB"/>
        </w:rPr>
        <w:t xml:space="preserve">: </w:t>
      </w:r>
      <w:r w:rsidR="004558A7" w:rsidRPr="005C64BF">
        <w:rPr>
          <w:lang w:val="en-GB"/>
        </w:rPr>
        <w:t>The requirement is not satisfied by th</w:t>
      </w:r>
      <w:r w:rsidR="00F9122C" w:rsidRPr="005C64BF">
        <w:rPr>
          <w:lang w:val="en-GB"/>
        </w:rPr>
        <w:t>e PROPOSER. For these cases</w:t>
      </w:r>
      <w:r w:rsidR="004558A7" w:rsidRPr="005C64BF">
        <w:rPr>
          <w:lang w:val="en-GB"/>
        </w:rPr>
        <w:t xml:space="preserve"> </w:t>
      </w:r>
      <w:r w:rsidR="004558A7" w:rsidRPr="005C64BF">
        <w:rPr>
          <w:u w:val="single"/>
          <w:lang w:val="en-GB"/>
        </w:rPr>
        <w:t>it is</w:t>
      </w:r>
      <w:r w:rsidR="00F9122C" w:rsidRPr="005C64BF">
        <w:rPr>
          <w:u w:val="single"/>
          <w:lang w:val="en-GB"/>
        </w:rPr>
        <w:t xml:space="preserve"> also</w:t>
      </w:r>
      <w:r w:rsidR="004558A7" w:rsidRPr="005C64BF">
        <w:rPr>
          <w:u w:val="single"/>
          <w:lang w:val="en-GB"/>
        </w:rPr>
        <w:t xml:space="preserve"> obligatory to include explanations in the column</w:t>
      </w:r>
      <w:r w:rsidR="004558A7" w:rsidRPr="005C64BF">
        <w:rPr>
          <w:b/>
          <w:u w:val="single"/>
          <w:lang w:val="en-GB"/>
        </w:rPr>
        <w:t xml:space="preserve"> </w:t>
      </w:r>
      <w:r>
        <w:rPr>
          <w:b/>
          <w:u w:val="single"/>
          <w:lang w:val="en-GB"/>
        </w:rPr>
        <w:t>“</w:t>
      </w:r>
      <w:r w:rsidR="00A320F4" w:rsidRPr="00A320F4">
        <w:rPr>
          <w:b/>
          <w:u w:val="single"/>
          <w:lang w:val="en-GB"/>
        </w:rPr>
        <w:t>PROPOSER/ Vendor comments</w:t>
      </w:r>
      <w:r>
        <w:rPr>
          <w:b/>
          <w:u w:val="single"/>
          <w:lang w:val="en-GB"/>
        </w:rPr>
        <w:t xml:space="preserve">” </w:t>
      </w:r>
      <w:r w:rsidR="004558A7" w:rsidRPr="005C64BF">
        <w:rPr>
          <w:lang w:val="en-GB"/>
        </w:rPr>
        <w:t xml:space="preserve">that contain the understanding of the requirement, why it is not possible to </w:t>
      </w:r>
      <w:r w:rsidR="00F9122C" w:rsidRPr="005C64BF">
        <w:rPr>
          <w:lang w:val="en-GB"/>
        </w:rPr>
        <w:t>comply with</w:t>
      </w:r>
      <w:r w:rsidR="004558A7" w:rsidRPr="005C64BF">
        <w:rPr>
          <w:lang w:val="en-GB"/>
        </w:rPr>
        <w:t xml:space="preserve"> it, and if the PROPOSER </w:t>
      </w:r>
      <w:r w:rsidR="00F9122C" w:rsidRPr="005C64BF">
        <w:rPr>
          <w:lang w:val="en-GB"/>
        </w:rPr>
        <w:t xml:space="preserve">will comply </w:t>
      </w:r>
      <w:r w:rsidR="00F260C2">
        <w:rPr>
          <w:lang w:val="en-GB"/>
        </w:rPr>
        <w:t xml:space="preserve">with </w:t>
      </w:r>
      <w:r w:rsidR="004558A7" w:rsidRPr="005C64BF">
        <w:rPr>
          <w:lang w:val="en-GB"/>
        </w:rPr>
        <w:t xml:space="preserve">it during the project, specifying the corresponding plan. In case the PROPOSER has </w:t>
      </w:r>
      <w:r w:rsidR="000D1EDF">
        <w:rPr>
          <w:lang w:val="en-GB"/>
        </w:rPr>
        <w:t>any</w:t>
      </w:r>
      <w:r w:rsidR="000D1EDF" w:rsidRPr="005C64BF">
        <w:rPr>
          <w:lang w:val="en-GB"/>
        </w:rPr>
        <w:t xml:space="preserve"> </w:t>
      </w:r>
      <w:r w:rsidR="004558A7" w:rsidRPr="005C64BF">
        <w:rPr>
          <w:lang w:val="en-GB"/>
        </w:rPr>
        <w:t xml:space="preserve">alternative for the </w:t>
      </w:r>
      <w:r w:rsidR="00F9122C" w:rsidRPr="005C64BF">
        <w:rPr>
          <w:lang w:val="en-GB"/>
        </w:rPr>
        <w:t>compliance</w:t>
      </w:r>
      <w:r w:rsidR="004558A7" w:rsidRPr="005C64BF">
        <w:rPr>
          <w:lang w:val="en-GB"/>
        </w:rPr>
        <w:t xml:space="preserve"> </w:t>
      </w:r>
      <w:r w:rsidR="00F260C2">
        <w:rPr>
          <w:lang w:val="en-GB"/>
        </w:rPr>
        <w:t>with</w:t>
      </w:r>
      <w:r w:rsidR="004558A7" w:rsidRPr="005C64BF">
        <w:rPr>
          <w:lang w:val="en-GB"/>
        </w:rPr>
        <w:t xml:space="preserve"> the requirement, </w:t>
      </w:r>
      <w:r w:rsidR="00152703">
        <w:rPr>
          <w:lang w:val="en-GB"/>
        </w:rPr>
        <w:t>the PROPOSER</w:t>
      </w:r>
      <w:r w:rsidR="004558A7" w:rsidRPr="005C64BF">
        <w:rPr>
          <w:lang w:val="en-GB"/>
        </w:rPr>
        <w:t xml:space="preserve"> will have </w:t>
      </w:r>
      <w:r w:rsidR="00684072">
        <w:rPr>
          <w:lang w:val="en-GB"/>
        </w:rPr>
        <w:t xml:space="preserve">to </w:t>
      </w:r>
      <w:r w:rsidR="004558A7" w:rsidRPr="005C64BF">
        <w:rPr>
          <w:lang w:val="en-GB"/>
        </w:rPr>
        <w:t xml:space="preserve">present </w:t>
      </w:r>
      <w:r w:rsidR="00F9122C" w:rsidRPr="005C64BF">
        <w:rPr>
          <w:lang w:val="en-GB"/>
        </w:rPr>
        <w:t>also technical detail</w:t>
      </w:r>
      <w:r w:rsidR="00152703">
        <w:rPr>
          <w:lang w:val="en-GB"/>
        </w:rPr>
        <w:t>s</w:t>
      </w:r>
      <w:r w:rsidR="00F9122C" w:rsidRPr="005C64BF">
        <w:rPr>
          <w:lang w:val="en-GB"/>
        </w:rPr>
        <w:t xml:space="preserve"> related to</w:t>
      </w:r>
      <w:r w:rsidR="004558A7" w:rsidRPr="005C64BF">
        <w:rPr>
          <w:lang w:val="en-GB"/>
        </w:rPr>
        <w:t xml:space="preserve"> this alternative solution. </w:t>
      </w:r>
    </w:p>
    <w:p w14:paraId="2B6D3C10" w14:textId="38580939" w:rsidR="00E00631" w:rsidRDefault="00E00631">
      <w:pPr>
        <w:rPr>
          <w:lang w:val="en-GB"/>
        </w:rPr>
      </w:pPr>
    </w:p>
    <w:p w14:paraId="0BA0F15C" w14:textId="6C7ECED2" w:rsidR="00E00631" w:rsidRDefault="00E00631">
      <w:pPr>
        <w:rPr>
          <w:lang w:val="en-GB"/>
        </w:rPr>
      </w:pPr>
      <w:r w:rsidRPr="000F2755">
        <w:rPr>
          <w:b/>
          <w:lang w:val="en-GB"/>
        </w:rPr>
        <w:t>Not-applicable</w:t>
      </w:r>
      <w:r w:rsidR="0055040C" w:rsidRPr="000F2755">
        <w:rPr>
          <w:b/>
          <w:lang w:val="en-GB"/>
        </w:rPr>
        <w:t>:</w:t>
      </w:r>
      <w:r w:rsidR="0055040C" w:rsidRPr="000F2755">
        <w:rPr>
          <w:lang w:val="en-GB"/>
        </w:rPr>
        <w:t xml:space="preserve"> The requirement does not apply for the PROPOSER. </w:t>
      </w:r>
      <w:r w:rsidR="00850C8D" w:rsidRPr="005C64BF">
        <w:rPr>
          <w:lang w:val="en-GB"/>
        </w:rPr>
        <w:t xml:space="preserve">For these cases </w:t>
      </w:r>
      <w:r w:rsidR="00850C8D" w:rsidRPr="005C64BF">
        <w:rPr>
          <w:u w:val="single"/>
          <w:lang w:val="en-GB"/>
        </w:rPr>
        <w:t>it is also obligatory to include explanations in the column</w:t>
      </w:r>
      <w:r w:rsidR="00850C8D" w:rsidRPr="005C64BF">
        <w:rPr>
          <w:b/>
          <w:u w:val="single"/>
          <w:lang w:val="en-GB"/>
        </w:rPr>
        <w:t xml:space="preserve"> </w:t>
      </w:r>
      <w:r w:rsidR="00850C8D">
        <w:rPr>
          <w:b/>
          <w:u w:val="single"/>
          <w:lang w:val="en-GB"/>
        </w:rPr>
        <w:t>“</w:t>
      </w:r>
      <w:r w:rsidR="00850C8D" w:rsidRPr="00A320F4">
        <w:rPr>
          <w:b/>
          <w:u w:val="single"/>
          <w:lang w:val="en-GB"/>
        </w:rPr>
        <w:t>PROPOSER/ Vendor comments</w:t>
      </w:r>
      <w:r w:rsidR="00850C8D">
        <w:rPr>
          <w:b/>
          <w:u w:val="single"/>
          <w:lang w:val="en-GB"/>
        </w:rPr>
        <w:t xml:space="preserve">” </w:t>
      </w:r>
      <w:r w:rsidR="0055040C" w:rsidRPr="000F2755">
        <w:rPr>
          <w:lang w:val="en-GB"/>
        </w:rPr>
        <w:t>This status need</w:t>
      </w:r>
      <w:r w:rsidR="00F61844" w:rsidRPr="000F2755">
        <w:rPr>
          <w:lang w:val="en-GB"/>
        </w:rPr>
        <w:t>s</w:t>
      </w:r>
      <w:r w:rsidR="0055040C" w:rsidRPr="000F2755">
        <w:rPr>
          <w:lang w:val="en-GB"/>
        </w:rPr>
        <w:t xml:space="preserve"> to be confirm</w:t>
      </w:r>
      <w:r w:rsidR="000F2755" w:rsidRPr="000F2755">
        <w:rPr>
          <w:lang w:val="en-GB"/>
        </w:rPr>
        <w:t>ed</w:t>
      </w:r>
      <w:r w:rsidR="0055040C" w:rsidRPr="000F2755">
        <w:rPr>
          <w:lang w:val="en-GB"/>
        </w:rPr>
        <w:t xml:space="preserve"> by </w:t>
      </w:r>
      <w:r w:rsidR="00F61844" w:rsidRPr="000F2755">
        <w:rPr>
          <w:lang w:val="en-GB"/>
        </w:rPr>
        <w:t>Telefonica.</w:t>
      </w:r>
    </w:p>
    <w:p w14:paraId="7EFB8F9B" w14:textId="77777777" w:rsidR="00AA5DB4" w:rsidRPr="005C64BF" w:rsidRDefault="00AA5DB4">
      <w:pPr>
        <w:rPr>
          <w:lang w:val="en-GB"/>
        </w:rPr>
      </w:pPr>
    </w:p>
    <w:p w14:paraId="466965B2" w14:textId="4519D774" w:rsidR="004558A7" w:rsidRPr="00FF2BE3" w:rsidRDefault="00AA5DB4" w:rsidP="00AA5DB4">
      <w:pPr>
        <w:rPr>
          <w:lang w:val="en-GB"/>
        </w:rPr>
      </w:pPr>
      <w:r>
        <w:rPr>
          <w:b/>
          <w:lang w:val="en-GB"/>
        </w:rPr>
        <w:t xml:space="preserve">Future </w:t>
      </w:r>
      <w:r w:rsidR="00A320F4">
        <w:rPr>
          <w:b/>
          <w:lang w:val="en-GB"/>
        </w:rPr>
        <w:t>complia</w:t>
      </w:r>
      <w:r>
        <w:rPr>
          <w:b/>
          <w:lang w:val="en-GB"/>
        </w:rPr>
        <w:t>nt</w:t>
      </w:r>
      <w:r w:rsidR="004558A7" w:rsidRPr="00FF2BE3">
        <w:rPr>
          <w:b/>
          <w:lang w:val="en-GB"/>
        </w:rPr>
        <w:t xml:space="preserve">: </w:t>
      </w:r>
      <w:r w:rsidR="004558A7" w:rsidRPr="00FF2BE3">
        <w:rPr>
          <w:lang w:val="en-GB"/>
        </w:rPr>
        <w:t xml:space="preserve">The requirement in this case is </w:t>
      </w:r>
      <w:r w:rsidR="006F4A9E" w:rsidRPr="00FF2BE3">
        <w:rPr>
          <w:b/>
          <w:lang w:val="en-GB"/>
        </w:rPr>
        <w:t>NOT</w:t>
      </w:r>
      <w:r w:rsidR="004558A7" w:rsidRPr="00FF2BE3">
        <w:rPr>
          <w:lang w:val="en-GB"/>
        </w:rPr>
        <w:t xml:space="preserve"> satisfied through the native solution of the PROPOSER and </w:t>
      </w:r>
      <w:r w:rsidR="006F4A9E" w:rsidRPr="00FF2BE3">
        <w:rPr>
          <w:lang w:val="en-GB"/>
        </w:rPr>
        <w:t xml:space="preserve">neither </w:t>
      </w:r>
      <w:r w:rsidR="00987F83" w:rsidRPr="00FF2BE3">
        <w:rPr>
          <w:lang w:val="en-GB"/>
        </w:rPr>
        <w:t>is it</w:t>
      </w:r>
      <w:r w:rsidR="006F4A9E" w:rsidRPr="00FF2BE3">
        <w:rPr>
          <w:lang w:val="en-GB"/>
        </w:rPr>
        <w:t xml:space="preserve"> satisfied by configuration or parameterization</w:t>
      </w:r>
      <w:r w:rsidR="004558A7" w:rsidRPr="00FF2BE3">
        <w:rPr>
          <w:lang w:val="en-GB"/>
        </w:rPr>
        <w:t xml:space="preserve">, </w:t>
      </w:r>
      <w:r w:rsidR="00CC777E" w:rsidRPr="00FF2BE3">
        <w:rPr>
          <w:lang w:val="en-GB"/>
        </w:rPr>
        <w:t>and therefore</w:t>
      </w:r>
      <w:r w:rsidR="004558A7" w:rsidRPr="00FF2BE3">
        <w:rPr>
          <w:lang w:val="en-GB"/>
        </w:rPr>
        <w:t xml:space="preserve"> in this case </w:t>
      </w:r>
      <w:r w:rsidR="00CC777E" w:rsidRPr="00FF2BE3">
        <w:rPr>
          <w:lang w:val="en-GB"/>
        </w:rPr>
        <w:t>some additional development</w:t>
      </w:r>
      <w:r w:rsidR="004558A7" w:rsidRPr="00FF2BE3">
        <w:rPr>
          <w:lang w:val="en-GB"/>
        </w:rPr>
        <w:t xml:space="preserve"> </w:t>
      </w:r>
      <w:r w:rsidR="00CC777E" w:rsidRPr="00FF2BE3">
        <w:rPr>
          <w:lang w:val="en-GB"/>
        </w:rPr>
        <w:t>in the tool must be performed</w:t>
      </w:r>
      <w:r w:rsidR="004558A7" w:rsidRPr="00FF2BE3">
        <w:rPr>
          <w:lang w:val="en-GB"/>
        </w:rPr>
        <w:t xml:space="preserve">. The PROPOSER </w:t>
      </w:r>
      <w:r w:rsidR="006364D2" w:rsidRPr="00FF2BE3">
        <w:rPr>
          <w:lang w:val="en-GB"/>
        </w:rPr>
        <w:t xml:space="preserve">shall </w:t>
      </w:r>
      <w:r w:rsidR="004558A7" w:rsidRPr="00FF2BE3">
        <w:rPr>
          <w:lang w:val="en-GB"/>
        </w:rPr>
        <w:t xml:space="preserve">indicate if the solution will be incorporated in </w:t>
      </w:r>
      <w:r w:rsidR="006F4A9E" w:rsidRPr="00FF2BE3">
        <w:rPr>
          <w:lang w:val="en-GB"/>
        </w:rPr>
        <w:t xml:space="preserve">the </w:t>
      </w:r>
      <w:r w:rsidR="004558A7" w:rsidRPr="00FF2BE3">
        <w:rPr>
          <w:lang w:val="en-GB"/>
        </w:rPr>
        <w:t xml:space="preserve">roadmap of the solution and </w:t>
      </w:r>
      <w:r w:rsidR="004D61D6" w:rsidRPr="00FF2BE3">
        <w:rPr>
          <w:lang w:val="en-GB"/>
        </w:rPr>
        <w:t xml:space="preserve">what </w:t>
      </w:r>
      <w:r w:rsidR="004558A7" w:rsidRPr="00FF2BE3">
        <w:rPr>
          <w:lang w:val="en-GB"/>
        </w:rPr>
        <w:t xml:space="preserve">is the forecast </w:t>
      </w:r>
      <w:r w:rsidR="006F4A9E" w:rsidRPr="00FF2BE3">
        <w:rPr>
          <w:lang w:val="en-GB"/>
        </w:rPr>
        <w:t>for the availability of it</w:t>
      </w:r>
      <w:r w:rsidR="004558A7" w:rsidRPr="00FF2BE3">
        <w:rPr>
          <w:lang w:val="en-GB"/>
        </w:rPr>
        <w:t>.</w:t>
      </w:r>
      <w:r>
        <w:rPr>
          <w:lang w:val="en-GB"/>
        </w:rPr>
        <w:t xml:space="preserve"> This information need to be documented in the column “Future compliant”.</w:t>
      </w:r>
    </w:p>
    <w:p w14:paraId="466965B3" w14:textId="77777777" w:rsidR="004558A7" w:rsidRPr="00FF2BE3" w:rsidRDefault="004558A7">
      <w:pPr>
        <w:rPr>
          <w:lang w:val="en-GB"/>
        </w:rPr>
      </w:pPr>
    </w:p>
    <w:p w14:paraId="791B5AB1" w14:textId="1D03CF15" w:rsidR="00AA5DB4" w:rsidRPr="00837291" w:rsidRDefault="00AA5DB4" w:rsidP="00AA5DB4">
      <w:pPr>
        <w:rPr>
          <w:lang w:val="en-GB" w:eastAsia="x-none"/>
        </w:rPr>
      </w:pPr>
      <w:r w:rsidRPr="00837291">
        <w:rPr>
          <w:lang w:val="en-GB" w:eastAsia="x-none"/>
        </w:rPr>
        <w:t>The answers to the requirements shall also completed with explanation</w:t>
      </w:r>
      <w:r w:rsidR="000F2755">
        <w:rPr>
          <w:lang w:val="en-GB" w:eastAsia="x-none"/>
        </w:rPr>
        <w:t>s</w:t>
      </w:r>
      <w:r w:rsidRPr="00837291">
        <w:rPr>
          <w:lang w:val="en-GB" w:eastAsia="x-none"/>
        </w:rPr>
        <w:t xml:space="preserve"> and exact references to </w:t>
      </w:r>
      <w:r w:rsidRPr="00837291">
        <w:rPr>
          <w:lang w:val="en-GB"/>
        </w:rPr>
        <w:t xml:space="preserve">PROPOSERs </w:t>
      </w:r>
      <w:r w:rsidRPr="00837291">
        <w:rPr>
          <w:lang w:val="en-GB" w:eastAsia="x-none"/>
        </w:rPr>
        <w:t>documentation e. g. product description</w:t>
      </w:r>
      <w:r w:rsidR="000F2755">
        <w:rPr>
          <w:lang w:val="en-GB" w:eastAsia="x-none"/>
        </w:rPr>
        <w:t>s</w:t>
      </w:r>
      <w:r w:rsidRPr="00837291">
        <w:rPr>
          <w:lang w:val="en-GB" w:eastAsia="x-none"/>
        </w:rPr>
        <w:t>, product manual</w:t>
      </w:r>
      <w:r w:rsidR="000F2755">
        <w:rPr>
          <w:lang w:val="en-GB" w:eastAsia="x-none"/>
        </w:rPr>
        <w:t>s</w:t>
      </w:r>
      <w:r w:rsidRPr="00837291">
        <w:rPr>
          <w:lang w:val="en-GB" w:eastAsia="x-none"/>
        </w:rPr>
        <w:t>, and feature description</w:t>
      </w:r>
      <w:r>
        <w:rPr>
          <w:lang w:val="en-GB" w:eastAsia="x-none"/>
        </w:rPr>
        <w:t>s</w:t>
      </w:r>
      <w:r w:rsidRPr="00837291">
        <w:rPr>
          <w:lang w:val="en-GB" w:eastAsia="x-none"/>
        </w:rPr>
        <w:t>.</w:t>
      </w:r>
    </w:p>
    <w:p w14:paraId="29732AA5" w14:textId="705D09F1" w:rsidR="00AA5DB4" w:rsidRPr="00837291" w:rsidRDefault="00AA5DB4" w:rsidP="00AA5DB4">
      <w:pPr>
        <w:rPr>
          <w:lang w:val="en-GB" w:eastAsia="x-none"/>
        </w:rPr>
      </w:pPr>
      <w:r w:rsidRPr="00837291">
        <w:rPr>
          <w:lang w:val="en-GB" w:eastAsia="x-none"/>
        </w:rPr>
        <w:t>The reference for each requirements documented in the compliance matrix shall be filled in the columns “</w:t>
      </w:r>
      <w:r w:rsidR="00A320F4" w:rsidRPr="00A320F4">
        <w:rPr>
          <w:lang w:val="en-GB" w:eastAsia="x-none"/>
        </w:rPr>
        <w:t>Referring documentation</w:t>
      </w:r>
      <w:r w:rsidRPr="00837291">
        <w:rPr>
          <w:lang w:val="en-GB" w:eastAsia="x-none"/>
        </w:rPr>
        <w:t>” and “</w:t>
      </w:r>
      <w:r w:rsidRPr="00837291">
        <w:rPr>
          <w:lang w:val="en-GB"/>
        </w:rPr>
        <w:t>PROPOSER</w:t>
      </w:r>
      <w:r>
        <w:rPr>
          <w:lang w:val="en-GB"/>
        </w:rPr>
        <w:t xml:space="preserve">/ Vendor </w:t>
      </w:r>
      <w:r w:rsidRPr="00837291">
        <w:rPr>
          <w:lang w:val="en-GB" w:eastAsia="x-none"/>
        </w:rPr>
        <w:t xml:space="preserve">comments”. </w:t>
      </w:r>
    </w:p>
    <w:p w14:paraId="7589002A" w14:textId="77777777" w:rsidR="00AA5DB4" w:rsidRPr="005C64BF" w:rsidRDefault="00AA5DB4" w:rsidP="00AA5DB4">
      <w:pPr>
        <w:rPr>
          <w:lang w:val="en-GB"/>
        </w:rPr>
      </w:pPr>
    </w:p>
    <w:p w14:paraId="4DED49AE" w14:textId="26EEA04F" w:rsidR="00F46A41" w:rsidRDefault="00F46A41" w:rsidP="00FF2BE3">
      <w:pPr>
        <w:pStyle w:val="berschrift3"/>
        <w:numPr>
          <w:ilvl w:val="2"/>
          <w:numId w:val="17"/>
        </w:numPr>
      </w:pPr>
      <w:bookmarkStart w:id="11" w:name="_Toc357780289"/>
      <w:bookmarkStart w:id="12" w:name="_Toc522188237"/>
      <w:r>
        <w:t>PART 5</w:t>
      </w:r>
      <w:r w:rsidRPr="00987F83">
        <w:t xml:space="preserve"> – </w:t>
      </w:r>
      <w:bookmarkEnd w:id="11"/>
      <w:r w:rsidRPr="00987F83">
        <w:t>PRODUCT ROADMAP</w:t>
      </w:r>
      <w:bookmarkEnd w:id="12"/>
    </w:p>
    <w:p w14:paraId="1291A58C" w14:textId="77777777" w:rsidR="00F46A41" w:rsidRPr="00FF2BE3" w:rsidRDefault="00F46A41" w:rsidP="00F46A41">
      <w:pPr>
        <w:rPr>
          <w:lang w:val="en-GB" w:eastAsia="x-none"/>
        </w:rPr>
      </w:pPr>
      <w:r w:rsidRPr="00FF2BE3">
        <w:rPr>
          <w:lang w:val="en-GB" w:eastAsia="x-none"/>
        </w:rPr>
        <w:t>The product roadmap will be defined, describing the new functionalities that will be included in future versions and when they will be delivered.</w:t>
      </w:r>
    </w:p>
    <w:p w14:paraId="7F24BB25" w14:textId="336E97A4" w:rsidR="00C80D61" w:rsidRPr="00FF2BE3" w:rsidRDefault="00C80D61" w:rsidP="00C80D61">
      <w:pPr>
        <w:pStyle w:val="Auflistung"/>
        <w:numPr>
          <w:ilvl w:val="0"/>
          <w:numId w:val="19"/>
        </w:numPr>
        <w:ind w:left="568" w:hanging="284"/>
        <w:jc w:val="both"/>
        <w:rPr>
          <w:rFonts w:ascii="Trebuchet MS" w:hAnsi="Trebuchet MS"/>
          <w:sz w:val="20"/>
        </w:rPr>
      </w:pPr>
      <w:r w:rsidRPr="00FF2BE3">
        <w:rPr>
          <w:rFonts w:ascii="Trebuchet MS" w:hAnsi="Trebuchet MS"/>
          <w:sz w:val="20"/>
        </w:rPr>
        <w:t xml:space="preserve">The </w:t>
      </w:r>
      <w:r w:rsidR="00684072" w:rsidRPr="00FF2BE3">
        <w:rPr>
          <w:rFonts w:ascii="Trebuchet MS" w:hAnsi="Trebuchet MS"/>
          <w:sz w:val="20"/>
        </w:rPr>
        <w:t>PROPOSER</w:t>
      </w:r>
      <w:r w:rsidRPr="00FF2BE3">
        <w:rPr>
          <w:rFonts w:ascii="Trebuchet MS" w:hAnsi="Trebuchet MS"/>
          <w:sz w:val="20"/>
        </w:rPr>
        <w:t xml:space="preserve"> will submit </w:t>
      </w:r>
      <w:proofErr w:type="spellStart"/>
      <w:r w:rsidRPr="00FF2BE3">
        <w:rPr>
          <w:rFonts w:ascii="Trebuchet MS" w:hAnsi="Trebuchet MS"/>
          <w:sz w:val="20"/>
        </w:rPr>
        <w:t>it</w:t>
      </w:r>
      <w:r w:rsidR="00684072" w:rsidRPr="00FF2BE3">
        <w:rPr>
          <w:rFonts w:ascii="Trebuchet MS" w:hAnsi="Trebuchet MS"/>
          <w:sz w:val="20"/>
        </w:rPr>
        <w:t>’</w:t>
      </w:r>
      <w:r w:rsidRPr="00FF2BE3">
        <w:rPr>
          <w:rFonts w:ascii="Trebuchet MS" w:hAnsi="Trebuchet MS"/>
          <w:sz w:val="20"/>
        </w:rPr>
        <w:t>s</w:t>
      </w:r>
      <w:proofErr w:type="spellEnd"/>
      <w:r w:rsidRPr="00FF2BE3">
        <w:rPr>
          <w:rFonts w:ascii="Trebuchet MS" w:hAnsi="Trebuchet MS"/>
          <w:sz w:val="20"/>
        </w:rPr>
        <w:t xml:space="preserve"> current overall product roadmap, which shall cover all parts of the solution.</w:t>
      </w:r>
    </w:p>
    <w:p w14:paraId="3F2C63DE" w14:textId="77777777" w:rsidR="00C80D61" w:rsidRPr="00FF2BE3" w:rsidRDefault="00C80D61" w:rsidP="00C80D61">
      <w:pPr>
        <w:pStyle w:val="Auflistung"/>
        <w:numPr>
          <w:ilvl w:val="0"/>
          <w:numId w:val="19"/>
        </w:numPr>
        <w:ind w:left="568" w:hanging="284"/>
        <w:jc w:val="both"/>
        <w:rPr>
          <w:rFonts w:ascii="Trebuchet MS" w:hAnsi="Trebuchet MS"/>
          <w:sz w:val="20"/>
        </w:rPr>
      </w:pPr>
      <w:r w:rsidRPr="00FF2BE3">
        <w:rPr>
          <w:rFonts w:ascii="Trebuchet MS" w:hAnsi="Trebuchet MS"/>
          <w:sz w:val="20"/>
        </w:rPr>
        <w:t>The roadmap shall detail when major releases are planned, showing clearly the number of major releases per year, and what significant new functionality will be offered during the next 2-5yrs, clearly identifying base and optional features.</w:t>
      </w:r>
    </w:p>
    <w:p w14:paraId="25000501" w14:textId="77777777" w:rsidR="00C80D61" w:rsidRPr="00FF2BE3" w:rsidRDefault="00C80D61" w:rsidP="00C80D61">
      <w:pPr>
        <w:pStyle w:val="Auflistung"/>
        <w:numPr>
          <w:ilvl w:val="0"/>
          <w:numId w:val="19"/>
        </w:numPr>
        <w:ind w:left="568" w:hanging="284"/>
        <w:jc w:val="both"/>
        <w:rPr>
          <w:rFonts w:ascii="Trebuchet MS" w:hAnsi="Trebuchet MS"/>
          <w:sz w:val="20"/>
        </w:rPr>
      </w:pPr>
      <w:r w:rsidRPr="00FF2BE3">
        <w:rPr>
          <w:rFonts w:ascii="Trebuchet MS" w:hAnsi="Trebuchet MS"/>
          <w:sz w:val="20"/>
        </w:rPr>
        <w:t>The supplier roadmap shall clearly state the end of sales, end of maintenance and end of support dates for all aspects of the solution, to cover hardware, software, databases and operating systems.</w:t>
      </w:r>
    </w:p>
    <w:p w14:paraId="0CCCCA8A" w14:textId="0C61FE99" w:rsidR="00C80D61" w:rsidRPr="00FF2BE3" w:rsidRDefault="00C80D61" w:rsidP="00C80D61">
      <w:pPr>
        <w:pStyle w:val="Auflistung"/>
        <w:numPr>
          <w:ilvl w:val="0"/>
          <w:numId w:val="19"/>
        </w:numPr>
        <w:ind w:left="568" w:hanging="284"/>
        <w:jc w:val="both"/>
        <w:rPr>
          <w:rFonts w:ascii="Trebuchet MS" w:hAnsi="Trebuchet MS"/>
          <w:sz w:val="20"/>
        </w:rPr>
      </w:pPr>
      <w:r w:rsidRPr="00FF2BE3">
        <w:rPr>
          <w:rFonts w:ascii="Trebuchet MS" w:hAnsi="Trebuchet MS"/>
          <w:sz w:val="20"/>
        </w:rPr>
        <w:t xml:space="preserve">As part of </w:t>
      </w:r>
      <w:r w:rsidR="00684072" w:rsidRPr="00FF2BE3">
        <w:rPr>
          <w:rFonts w:ascii="Trebuchet MS" w:hAnsi="Trebuchet MS"/>
          <w:sz w:val="20"/>
        </w:rPr>
        <w:t xml:space="preserve">the </w:t>
      </w:r>
      <w:r w:rsidRPr="00FF2BE3">
        <w:rPr>
          <w:rFonts w:ascii="Trebuchet MS" w:hAnsi="Trebuchet MS"/>
          <w:sz w:val="20"/>
        </w:rPr>
        <w:t xml:space="preserve">Support contract, all major and minor software </w:t>
      </w:r>
      <w:r w:rsidR="00684072" w:rsidRPr="00FF2BE3">
        <w:rPr>
          <w:rFonts w:ascii="Trebuchet MS" w:hAnsi="Trebuchet MS"/>
          <w:sz w:val="20"/>
        </w:rPr>
        <w:t xml:space="preserve">updates and </w:t>
      </w:r>
      <w:r w:rsidRPr="00FF2BE3">
        <w:rPr>
          <w:rFonts w:ascii="Trebuchet MS" w:hAnsi="Trebuchet MS"/>
          <w:sz w:val="20"/>
        </w:rPr>
        <w:t>upgrades to be provided to Telefónica without any extra cost.</w:t>
      </w:r>
    </w:p>
    <w:p w14:paraId="075D30CE" w14:textId="77777777" w:rsidR="00535062" w:rsidRPr="005C64BF" w:rsidRDefault="00535062" w:rsidP="00535062">
      <w:pPr>
        <w:pStyle w:val="berschrift3"/>
        <w:numPr>
          <w:ilvl w:val="2"/>
          <w:numId w:val="1"/>
        </w:numPr>
        <w:tabs>
          <w:tab w:val="left" w:pos="851"/>
        </w:tabs>
        <w:suppressAutoHyphens w:val="0"/>
        <w:spacing w:before="240"/>
      </w:pPr>
      <w:bookmarkStart w:id="13" w:name="_Toc520722326"/>
      <w:bookmarkStart w:id="14" w:name="_Toc520108341"/>
      <w:bookmarkStart w:id="15" w:name="_Toc522188238"/>
      <w:r>
        <w:t>PART 6 - COMMERCIAL</w:t>
      </w:r>
      <w:r w:rsidRPr="005C64BF">
        <w:t xml:space="preserve"> PROPOSAL</w:t>
      </w:r>
      <w:bookmarkEnd w:id="13"/>
      <w:bookmarkEnd w:id="15"/>
    </w:p>
    <w:p w14:paraId="1D25F520" w14:textId="77777777" w:rsidR="00535062" w:rsidRPr="005C64BF" w:rsidRDefault="00535062" w:rsidP="00535062">
      <w:pPr>
        <w:pStyle w:val="berschrift4"/>
        <w:rPr>
          <w:lang w:val="en-GB"/>
        </w:rPr>
      </w:pPr>
      <w:r>
        <w:rPr>
          <w:lang w:val="en-GB"/>
        </w:rPr>
        <w:t>Validity of the P</w:t>
      </w:r>
      <w:r w:rsidRPr="005C64BF">
        <w:rPr>
          <w:lang w:val="en-GB"/>
        </w:rPr>
        <w:t>roposal</w:t>
      </w:r>
    </w:p>
    <w:p w14:paraId="54399F7F" w14:textId="77777777" w:rsidR="00535062" w:rsidRPr="00651892" w:rsidRDefault="00535062" w:rsidP="00535062">
      <w:pPr>
        <w:rPr>
          <w:b/>
          <w:sz w:val="24"/>
          <w:lang w:val="en-GB"/>
        </w:rPr>
      </w:pPr>
    </w:p>
    <w:p w14:paraId="41A8A0EE" w14:textId="77777777" w:rsidR="00535062" w:rsidRPr="00535062" w:rsidRDefault="00535062" w:rsidP="00535062">
      <w:pPr>
        <w:rPr>
          <w:lang w:val="en-GB"/>
        </w:rPr>
      </w:pPr>
      <w:r w:rsidRPr="00535062">
        <w:rPr>
          <w:lang w:val="en-GB"/>
        </w:rPr>
        <w:t>The proposal must be valid for acceptance by Telefónica for a period of at least 6 months (180 days) from the reception of it, and it will not be withdrawn by the PROPOSER while the negotiation with Telefónica stays open. The PROPOSER must explicitly express in this chapter the acceptance of this requirement of Telefónica.</w:t>
      </w:r>
    </w:p>
    <w:p w14:paraId="7D32A379" w14:textId="77777777" w:rsidR="00535062" w:rsidRPr="00651892" w:rsidRDefault="00535062" w:rsidP="00535062">
      <w:pPr>
        <w:pStyle w:val="Textkrper"/>
        <w:rPr>
          <w:sz w:val="22"/>
          <w:lang w:val="en-GB"/>
        </w:rPr>
      </w:pPr>
    </w:p>
    <w:p w14:paraId="1AB65112" w14:textId="77777777" w:rsidR="00535062" w:rsidRPr="005C64BF" w:rsidRDefault="00535062" w:rsidP="00535062">
      <w:pPr>
        <w:pStyle w:val="berschrift4"/>
        <w:rPr>
          <w:lang w:val="en-GB"/>
        </w:rPr>
      </w:pPr>
      <w:r w:rsidRPr="005C64BF">
        <w:rPr>
          <w:lang w:val="en-GB"/>
        </w:rPr>
        <w:t xml:space="preserve">Complete </w:t>
      </w:r>
      <w:r>
        <w:rPr>
          <w:lang w:val="en-GB"/>
        </w:rPr>
        <w:t>O</w:t>
      </w:r>
      <w:r w:rsidRPr="005C64BF">
        <w:rPr>
          <w:lang w:val="en-GB"/>
        </w:rPr>
        <w:t>ffer</w:t>
      </w:r>
    </w:p>
    <w:p w14:paraId="5F50D99B" w14:textId="77777777" w:rsidR="00535062" w:rsidRPr="005C64BF" w:rsidRDefault="00535062" w:rsidP="00535062">
      <w:pPr>
        <w:rPr>
          <w:b/>
          <w:sz w:val="22"/>
          <w:lang w:val="en-GB"/>
        </w:rPr>
      </w:pPr>
    </w:p>
    <w:p w14:paraId="3BB906BF" w14:textId="77777777" w:rsidR="00535062" w:rsidRPr="00535062" w:rsidRDefault="00535062" w:rsidP="00535062">
      <w:pPr>
        <w:pStyle w:val="Textkrper"/>
        <w:rPr>
          <w:lang w:val="en-GB"/>
        </w:rPr>
      </w:pPr>
      <w:r w:rsidRPr="00535062">
        <w:rPr>
          <w:lang w:val="en-GB"/>
        </w:rPr>
        <w:t>The PROPOSER must declare that their prices are complete and that there are no additional charges to the ones given in this section which must be considered.</w:t>
      </w:r>
    </w:p>
    <w:p w14:paraId="44449565" w14:textId="77777777" w:rsidR="00535062" w:rsidRPr="00535062" w:rsidRDefault="00535062" w:rsidP="00535062">
      <w:pPr>
        <w:pStyle w:val="Textkrper"/>
        <w:rPr>
          <w:lang w:val="en-GB"/>
        </w:rPr>
      </w:pPr>
      <w:r w:rsidRPr="00535062">
        <w:rPr>
          <w:lang w:val="en-GB"/>
        </w:rPr>
        <w:t>Any activity or cost that is not specifically included in this section, or in the cost model of this section, and that is necessary to deliver the service, will be the responsibility of the PROPOSER, and it will not be invoiced to Telefónica.</w:t>
      </w:r>
    </w:p>
    <w:p w14:paraId="16240C86" w14:textId="77777777" w:rsidR="00535062" w:rsidRPr="005C64BF" w:rsidRDefault="00535062" w:rsidP="00535062">
      <w:pPr>
        <w:pStyle w:val="berschrift4"/>
        <w:rPr>
          <w:lang w:val="en-GB"/>
        </w:rPr>
      </w:pPr>
      <w:r w:rsidRPr="005C64BF">
        <w:rPr>
          <w:lang w:val="en-GB"/>
        </w:rPr>
        <w:t>Prices</w:t>
      </w:r>
    </w:p>
    <w:p w14:paraId="00013970" w14:textId="77777777" w:rsidR="00535062" w:rsidRPr="005C64BF" w:rsidRDefault="00535062" w:rsidP="00535062">
      <w:pPr>
        <w:rPr>
          <w:b/>
          <w:sz w:val="22"/>
          <w:lang w:val="en-GB"/>
        </w:rPr>
      </w:pPr>
    </w:p>
    <w:p w14:paraId="4A053F79" w14:textId="7C16C524" w:rsidR="00535062" w:rsidRPr="003504D8" w:rsidRDefault="00535062" w:rsidP="00535062">
      <w:pPr>
        <w:pStyle w:val="Textkrper"/>
        <w:rPr>
          <w:lang w:val="en-GB"/>
        </w:rPr>
      </w:pPr>
      <w:r w:rsidRPr="003504D8">
        <w:rPr>
          <w:lang w:val="en-GB"/>
        </w:rPr>
        <w:t xml:space="preserve">The PROPOSER will fill in its proposed prices in the respective tab of the “PRICE BOOK” </w:t>
      </w:r>
      <w:r w:rsidR="003504D8" w:rsidRPr="003504D8">
        <w:rPr>
          <w:lang w:val="en-GB"/>
        </w:rPr>
        <w:t>(Attachment 3</w:t>
      </w:r>
      <w:r w:rsidRPr="003504D8">
        <w:rPr>
          <w:lang w:val="en-GB"/>
        </w:rPr>
        <w:t xml:space="preserve"> or Annex 3 to the GCP).</w:t>
      </w:r>
    </w:p>
    <w:p w14:paraId="4660F13B" w14:textId="77777777" w:rsidR="00535062" w:rsidRPr="003504D8" w:rsidRDefault="00535062" w:rsidP="00535062">
      <w:pPr>
        <w:rPr>
          <w:lang w:val="en-GB"/>
        </w:rPr>
      </w:pPr>
      <w:r w:rsidRPr="003504D8">
        <w:rPr>
          <w:lang w:val="en-GB"/>
        </w:rPr>
        <w:t>The PRICE BOOK contains the following tabs:</w:t>
      </w:r>
    </w:p>
    <w:p w14:paraId="101337D5" w14:textId="77777777" w:rsidR="00535062" w:rsidRPr="00535062" w:rsidRDefault="00535062" w:rsidP="00535062">
      <w:pPr>
        <w:numPr>
          <w:ilvl w:val="0"/>
          <w:numId w:val="5"/>
        </w:numPr>
        <w:rPr>
          <w:lang w:val="en-GB"/>
        </w:rPr>
      </w:pPr>
      <w:r w:rsidRPr="00535062">
        <w:rPr>
          <w:lang w:val="en-GB"/>
        </w:rPr>
        <w:t>01 – TCO</w:t>
      </w:r>
    </w:p>
    <w:p w14:paraId="4DB06B2C" w14:textId="77777777" w:rsidR="00F04755" w:rsidRDefault="00F04755" w:rsidP="00F43204">
      <w:pPr>
        <w:numPr>
          <w:ilvl w:val="0"/>
          <w:numId w:val="5"/>
        </w:numPr>
        <w:rPr>
          <w:lang w:val="en-GB"/>
        </w:rPr>
      </w:pPr>
      <w:r w:rsidRPr="00F04755">
        <w:rPr>
          <w:lang w:val="en-GB"/>
        </w:rPr>
        <w:t>02 - Licence</w:t>
      </w:r>
      <w:r w:rsidR="00535062" w:rsidRPr="00F04755">
        <w:rPr>
          <w:lang w:val="en-GB"/>
        </w:rPr>
        <w:t xml:space="preserve"> Prices</w:t>
      </w:r>
    </w:p>
    <w:p w14:paraId="727C8D3C" w14:textId="040C686E" w:rsidR="00535062" w:rsidRPr="00F04755" w:rsidRDefault="00535062" w:rsidP="00F43204">
      <w:pPr>
        <w:numPr>
          <w:ilvl w:val="0"/>
          <w:numId w:val="5"/>
        </w:numPr>
        <w:rPr>
          <w:lang w:val="en-GB"/>
        </w:rPr>
      </w:pPr>
      <w:r w:rsidRPr="00F04755">
        <w:rPr>
          <w:lang w:val="en-GB"/>
        </w:rPr>
        <w:t xml:space="preserve">03 - </w:t>
      </w:r>
      <w:r w:rsidR="00F04755" w:rsidRPr="00F04755">
        <w:rPr>
          <w:lang w:val="en-GB"/>
        </w:rPr>
        <w:t>Integration Services</w:t>
      </w:r>
    </w:p>
    <w:p w14:paraId="2F433188" w14:textId="77777777" w:rsidR="00535062" w:rsidRPr="00535062" w:rsidRDefault="00535062" w:rsidP="00535062">
      <w:pPr>
        <w:numPr>
          <w:ilvl w:val="0"/>
          <w:numId w:val="5"/>
        </w:numPr>
        <w:rPr>
          <w:lang w:val="en-GB"/>
        </w:rPr>
      </w:pPr>
      <w:r w:rsidRPr="00535062">
        <w:rPr>
          <w:lang w:val="en-GB"/>
        </w:rPr>
        <w:t>04 - Maintenance &amp; Support</w:t>
      </w:r>
    </w:p>
    <w:p w14:paraId="3FCFF643" w14:textId="5AA54CD5" w:rsidR="00535062" w:rsidRPr="00F04755" w:rsidRDefault="00535062" w:rsidP="00F04755">
      <w:pPr>
        <w:numPr>
          <w:ilvl w:val="0"/>
          <w:numId w:val="5"/>
        </w:numPr>
        <w:rPr>
          <w:lang w:val="en-GB"/>
        </w:rPr>
      </w:pPr>
      <w:r w:rsidRPr="00535062">
        <w:rPr>
          <w:lang w:val="en-GB"/>
        </w:rPr>
        <w:t xml:space="preserve">05 </w:t>
      </w:r>
      <w:r w:rsidR="00F04755">
        <w:rPr>
          <w:lang w:val="en-GB"/>
        </w:rPr>
        <w:t>–</w:t>
      </w:r>
      <w:r w:rsidRPr="00535062">
        <w:rPr>
          <w:lang w:val="en-GB"/>
        </w:rPr>
        <w:t xml:space="preserve"> </w:t>
      </w:r>
      <w:r w:rsidR="00F04755">
        <w:rPr>
          <w:lang w:val="en-GB"/>
        </w:rPr>
        <w:t>Operations</w:t>
      </w:r>
      <w:r w:rsidR="000F2755">
        <w:rPr>
          <w:lang w:val="en-GB"/>
        </w:rPr>
        <w:t>: may also include an alternative charging model</w:t>
      </w:r>
    </w:p>
    <w:p w14:paraId="0551A9A9" w14:textId="77777777" w:rsidR="00F04755" w:rsidRDefault="00535062" w:rsidP="00F43204">
      <w:pPr>
        <w:numPr>
          <w:ilvl w:val="0"/>
          <w:numId w:val="5"/>
        </w:numPr>
        <w:rPr>
          <w:lang w:val="en-GB"/>
        </w:rPr>
      </w:pPr>
      <w:r w:rsidRPr="00F04755">
        <w:rPr>
          <w:lang w:val="en-GB"/>
        </w:rPr>
        <w:t>06 - Training Catalogue</w:t>
      </w:r>
    </w:p>
    <w:p w14:paraId="1AFA9984" w14:textId="2CEFEE39" w:rsidR="00F04755" w:rsidRDefault="00F04755" w:rsidP="00F43204">
      <w:pPr>
        <w:numPr>
          <w:ilvl w:val="0"/>
          <w:numId w:val="5"/>
        </w:numPr>
        <w:rPr>
          <w:lang w:val="en-GB"/>
        </w:rPr>
      </w:pPr>
      <w:r>
        <w:rPr>
          <w:lang w:val="en-GB"/>
        </w:rPr>
        <w:t xml:space="preserve">07 - </w:t>
      </w:r>
      <w:r w:rsidRPr="00F04755">
        <w:rPr>
          <w:lang w:val="en-GB"/>
        </w:rPr>
        <w:t>3rd Party Product Prices</w:t>
      </w:r>
    </w:p>
    <w:p w14:paraId="0B92C502" w14:textId="011A8A19" w:rsidR="00F04755" w:rsidRDefault="00F04755" w:rsidP="00F43204">
      <w:pPr>
        <w:numPr>
          <w:ilvl w:val="0"/>
          <w:numId w:val="5"/>
        </w:numPr>
        <w:rPr>
          <w:lang w:val="en-GB"/>
        </w:rPr>
      </w:pPr>
      <w:r>
        <w:rPr>
          <w:lang w:val="en-GB"/>
        </w:rPr>
        <w:lastRenderedPageBreak/>
        <w:t>08 - Optional Requested Items</w:t>
      </w:r>
    </w:p>
    <w:p w14:paraId="7745CC40" w14:textId="77777777" w:rsidR="00F04755" w:rsidRDefault="00F04755" w:rsidP="00F04755">
      <w:pPr>
        <w:numPr>
          <w:ilvl w:val="0"/>
          <w:numId w:val="5"/>
        </w:numPr>
        <w:rPr>
          <w:lang w:val="en-GB"/>
        </w:rPr>
      </w:pPr>
      <w:r w:rsidRPr="00F04755">
        <w:rPr>
          <w:lang w:val="en-GB"/>
        </w:rPr>
        <w:t>09 - Price Erosion &amp; Coefficients</w:t>
      </w:r>
    </w:p>
    <w:p w14:paraId="1A9D58A1" w14:textId="4BB9A7FD" w:rsidR="00F04755" w:rsidRPr="00F04755" w:rsidRDefault="00F04755" w:rsidP="00F04755">
      <w:pPr>
        <w:numPr>
          <w:ilvl w:val="0"/>
          <w:numId w:val="5"/>
        </w:numPr>
        <w:rPr>
          <w:lang w:val="en-GB"/>
        </w:rPr>
      </w:pPr>
      <w:r w:rsidRPr="00F04755">
        <w:rPr>
          <w:lang w:val="en-GB"/>
        </w:rPr>
        <w:t xml:space="preserve">10 - </w:t>
      </w:r>
      <w:proofErr w:type="spellStart"/>
      <w:r w:rsidRPr="00F04755">
        <w:rPr>
          <w:lang w:val="en-GB"/>
        </w:rPr>
        <w:t>virtualHW</w:t>
      </w:r>
      <w:proofErr w:type="spellEnd"/>
      <w:r w:rsidRPr="00F04755">
        <w:rPr>
          <w:lang w:val="en-GB"/>
        </w:rPr>
        <w:t xml:space="preserve"> Specification</w:t>
      </w:r>
    </w:p>
    <w:p w14:paraId="44B72EC7" w14:textId="77777777" w:rsidR="00F04755" w:rsidRPr="00535062" w:rsidRDefault="00F04755" w:rsidP="00F04755">
      <w:pPr>
        <w:rPr>
          <w:lang w:val="en-GB"/>
        </w:rPr>
      </w:pPr>
    </w:p>
    <w:p w14:paraId="063F4395" w14:textId="77777777" w:rsidR="00535062" w:rsidRPr="00535062" w:rsidRDefault="00535062" w:rsidP="00535062">
      <w:pPr>
        <w:pStyle w:val="Textkrper"/>
        <w:rPr>
          <w:lang w:val="en-GB"/>
        </w:rPr>
      </w:pPr>
    </w:p>
    <w:p w14:paraId="44106C2B" w14:textId="77777777" w:rsidR="00535062" w:rsidRPr="00535062" w:rsidRDefault="00535062" w:rsidP="00535062">
      <w:pPr>
        <w:pStyle w:val="Textkrper"/>
        <w:rPr>
          <w:lang w:val="en-GB"/>
        </w:rPr>
      </w:pPr>
      <w:r w:rsidRPr="00535062">
        <w:rPr>
          <w:lang w:val="en-GB"/>
        </w:rPr>
        <w:t>The prices must be:</w:t>
      </w:r>
    </w:p>
    <w:p w14:paraId="45127A93" w14:textId="77777777" w:rsidR="00535062" w:rsidRPr="00535062" w:rsidRDefault="00535062" w:rsidP="00535062">
      <w:pPr>
        <w:numPr>
          <w:ilvl w:val="0"/>
          <w:numId w:val="6"/>
        </w:numPr>
        <w:spacing w:before="240" w:after="240"/>
        <w:ind w:left="714" w:hanging="357"/>
        <w:contextualSpacing/>
        <w:rPr>
          <w:lang w:val="en-GB"/>
        </w:rPr>
      </w:pPr>
      <w:r w:rsidRPr="00535062">
        <w:rPr>
          <w:lang w:val="en-GB"/>
        </w:rPr>
        <w:t xml:space="preserve">Given in € (Euros). </w:t>
      </w:r>
    </w:p>
    <w:p w14:paraId="70F521C8" w14:textId="77777777" w:rsidR="00535062" w:rsidRPr="00535062" w:rsidRDefault="00535062" w:rsidP="00535062">
      <w:pPr>
        <w:numPr>
          <w:ilvl w:val="0"/>
          <w:numId w:val="6"/>
        </w:numPr>
        <w:spacing w:before="240" w:after="240"/>
        <w:ind w:left="714" w:hanging="357"/>
        <w:contextualSpacing/>
        <w:rPr>
          <w:lang w:val="en-GB"/>
        </w:rPr>
      </w:pPr>
      <w:r w:rsidRPr="00535062">
        <w:rPr>
          <w:lang w:val="en-GB"/>
        </w:rPr>
        <w:t xml:space="preserve">In line to the delivered and defined requirements. </w:t>
      </w:r>
    </w:p>
    <w:p w14:paraId="071DE155" w14:textId="77777777" w:rsidR="00535062" w:rsidRPr="00535062" w:rsidRDefault="00535062" w:rsidP="00535062">
      <w:pPr>
        <w:spacing w:before="240" w:after="240"/>
        <w:contextualSpacing/>
        <w:rPr>
          <w:lang w:val="en-GB"/>
        </w:rPr>
      </w:pPr>
    </w:p>
    <w:p w14:paraId="205A2E1B" w14:textId="77777777" w:rsidR="00535062" w:rsidRPr="00535062" w:rsidRDefault="00535062" w:rsidP="00535062">
      <w:pPr>
        <w:rPr>
          <w:szCs w:val="20"/>
          <w:lang w:val="en-GB"/>
        </w:rPr>
      </w:pPr>
      <w:r w:rsidRPr="00535062">
        <w:rPr>
          <w:szCs w:val="20"/>
          <w:lang w:val="en-GB"/>
        </w:rPr>
        <w:t xml:space="preserve">For clarification: Please note that the </w:t>
      </w:r>
      <w:r w:rsidRPr="00535062">
        <w:rPr>
          <w:szCs w:val="20"/>
          <w:u w:val="single"/>
          <w:lang w:val="en-GB"/>
        </w:rPr>
        <w:t>TGS-Service-Fee of 4%</w:t>
      </w:r>
      <w:r w:rsidRPr="00535062">
        <w:rPr>
          <w:szCs w:val="20"/>
          <w:lang w:val="en-GB"/>
        </w:rPr>
        <w:t xml:space="preserve"> as well as the </w:t>
      </w:r>
      <w:r w:rsidRPr="00535062">
        <w:rPr>
          <w:szCs w:val="20"/>
          <w:u w:val="single"/>
          <w:lang w:val="en-GB"/>
        </w:rPr>
        <w:t>e-Marketplace fee of 0,4 %</w:t>
      </w:r>
      <w:r w:rsidRPr="00535062">
        <w:rPr>
          <w:szCs w:val="20"/>
          <w:lang w:val="en-GB"/>
        </w:rPr>
        <w:t xml:space="preserve"> will apply. The mandatory payment terms for the provision of products; software and/or services is one </w:t>
      </w:r>
      <w:r w:rsidRPr="00535062">
        <w:rPr>
          <w:szCs w:val="20"/>
          <w:u w:val="single"/>
          <w:lang w:val="en-GB"/>
        </w:rPr>
        <w:t>hundred eighty (180)</w:t>
      </w:r>
      <w:r w:rsidRPr="00535062">
        <w:rPr>
          <w:szCs w:val="20"/>
          <w:lang w:val="en-GB"/>
        </w:rPr>
        <w:t xml:space="preserve"> days after receipt of a correct invoice. </w:t>
      </w:r>
    </w:p>
    <w:p w14:paraId="3EA78C70" w14:textId="77777777" w:rsidR="00535062" w:rsidRPr="00535062" w:rsidRDefault="00535062" w:rsidP="00535062">
      <w:pPr>
        <w:rPr>
          <w:szCs w:val="20"/>
          <w:lang w:val="en-GB"/>
        </w:rPr>
      </w:pPr>
      <w:r w:rsidRPr="00535062">
        <w:rPr>
          <w:szCs w:val="20"/>
          <w:lang w:val="en-GB"/>
        </w:rPr>
        <w:t>These circumstances shall be shall be taken into account in PROPOSER’S commercial offer.</w:t>
      </w:r>
    </w:p>
    <w:p w14:paraId="3CC37B3B" w14:textId="77777777" w:rsidR="00535062" w:rsidRPr="00535062" w:rsidRDefault="00535062" w:rsidP="00535062">
      <w:pPr>
        <w:rPr>
          <w:szCs w:val="20"/>
          <w:lang w:val="en-GB"/>
        </w:rPr>
      </w:pPr>
    </w:p>
    <w:p w14:paraId="325B5868" w14:textId="77777777" w:rsidR="00535062" w:rsidRPr="00535062" w:rsidRDefault="00535062" w:rsidP="00535062">
      <w:pPr>
        <w:pStyle w:val="Textkrper"/>
        <w:rPr>
          <w:lang w:val="en-GB"/>
        </w:rPr>
      </w:pPr>
      <w:r w:rsidRPr="00535062">
        <w:rPr>
          <w:lang w:val="en-GB"/>
        </w:rPr>
        <w:t>The PROPOSER will calculate the prices of its solution according to the data provided in this RFQ.</w:t>
      </w:r>
    </w:p>
    <w:p w14:paraId="755B5CAE" w14:textId="77777777" w:rsidR="00535062" w:rsidRPr="00535062" w:rsidRDefault="00535062" w:rsidP="00535062">
      <w:pPr>
        <w:pStyle w:val="Textkrper"/>
        <w:rPr>
          <w:lang w:val="en-GB"/>
        </w:rPr>
      </w:pPr>
      <w:r w:rsidRPr="00535062">
        <w:rPr>
          <w:lang w:val="en-GB"/>
        </w:rPr>
        <w:t xml:space="preserve">The PROPOSER will strictly follow the defined structure of prices. </w:t>
      </w:r>
    </w:p>
    <w:p w14:paraId="4CFF6351" w14:textId="77777777" w:rsidR="00535062" w:rsidRPr="0065794B" w:rsidRDefault="00535062" w:rsidP="00535062">
      <w:pPr>
        <w:pStyle w:val="berschrift4"/>
        <w:rPr>
          <w:lang w:val="en-GB"/>
        </w:rPr>
      </w:pPr>
      <w:r w:rsidRPr="005C64BF">
        <w:rPr>
          <w:lang w:val="en-GB"/>
        </w:rPr>
        <w:t>Discounts</w:t>
      </w:r>
    </w:p>
    <w:p w14:paraId="7C91E7AC" w14:textId="77777777" w:rsidR="00535062" w:rsidRPr="005C64BF" w:rsidRDefault="00535062" w:rsidP="00535062">
      <w:pPr>
        <w:rPr>
          <w:b/>
          <w:sz w:val="22"/>
          <w:lang w:val="en-GB"/>
        </w:rPr>
      </w:pPr>
    </w:p>
    <w:p w14:paraId="0471BC1B" w14:textId="77777777" w:rsidR="00535062" w:rsidRPr="00535062" w:rsidRDefault="00535062" w:rsidP="00535062">
      <w:pPr>
        <w:rPr>
          <w:lang w:val="en-GB"/>
        </w:rPr>
      </w:pPr>
      <w:r w:rsidRPr="00535062">
        <w:rPr>
          <w:lang w:val="en-GB"/>
        </w:rPr>
        <w:t>The PROPOSER will clearly indicate the assumptions and constraints that are taking into account in the discounts offered in its answer.</w:t>
      </w:r>
    </w:p>
    <w:p w14:paraId="1A4A0CC9" w14:textId="77777777" w:rsidR="00535062" w:rsidRPr="00535062" w:rsidRDefault="00535062" w:rsidP="00535062">
      <w:pPr>
        <w:rPr>
          <w:lang w:val="en-GB"/>
        </w:rPr>
      </w:pPr>
      <w:r w:rsidRPr="00535062">
        <w:rPr>
          <w:lang w:val="en-GB"/>
        </w:rPr>
        <w:t>If the PROPOSER is applying discounts, these must be applied in the annexed list of prices, being therefore these prices the final prices.</w:t>
      </w:r>
    </w:p>
    <w:p w14:paraId="25D93E9B" w14:textId="77777777" w:rsidR="00535062" w:rsidRDefault="00535062" w:rsidP="00535062">
      <w:pPr>
        <w:rPr>
          <w:sz w:val="22"/>
          <w:lang w:val="en-GB"/>
        </w:rPr>
      </w:pPr>
    </w:p>
    <w:p w14:paraId="1A439402" w14:textId="77777777" w:rsidR="00535062" w:rsidRDefault="00535062" w:rsidP="00535062">
      <w:pPr>
        <w:pStyle w:val="berschrift4"/>
        <w:rPr>
          <w:lang w:val="en-GB"/>
        </w:rPr>
      </w:pPr>
      <w:r>
        <w:rPr>
          <w:lang w:val="en-GB"/>
        </w:rPr>
        <w:t>Scalability</w:t>
      </w:r>
    </w:p>
    <w:p w14:paraId="2D91C015" w14:textId="77777777" w:rsidR="00535062" w:rsidRDefault="00535062" w:rsidP="00535062">
      <w:pPr>
        <w:rPr>
          <w:lang w:val="en-GB" w:eastAsia="x-none"/>
        </w:rPr>
      </w:pPr>
    </w:p>
    <w:p w14:paraId="4B82B7AD" w14:textId="42E7D927" w:rsidR="00535062" w:rsidRPr="00535062" w:rsidRDefault="00535062" w:rsidP="00535062">
      <w:pPr>
        <w:rPr>
          <w:lang w:val="en-GB" w:eastAsia="x-none"/>
        </w:rPr>
      </w:pPr>
      <w:r w:rsidRPr="00535062">
        <w:rPr>
          <w:lang w:val="en-GB" w:eastAsia="x-none"/>
        </w:rPr>
        <w:t xml:space="preserve">The prices </w:t>
      </w:r>
      <w:r w:rsidRPr="00F04755">
        <w:rPr>
          <w:lang w:val="en-GB" w:eastAsia="x-none"/>
        </w:rPr>
        <w:t xml:space="preserve">for Software and Maintenance shall be scalable offering an attractive pricing model in case of increasing purchases </w:t>
      </w:r>
      <w:r w:rsidR="00F04755" w:rsidRPr="00F04755">
        <w:rPr>
          <w:lang w:val="en-GB" w:eastAsia="x-none"/>
        </w:rPr>
        <w:t>(see also</w:t>
      </w:r>
      <w:r w:rsidR="00F04755" w:rsidRPr="00F04755">
        <w:rPr>
          <w:lang w:val="en-GB"/>
        </w:rPr>
        <w:t xml:space="preserve"> Tab “Price Erosion &amp; Coefficients</w:t>
      </w:r>
      <w:r w:rsidR="00F04755" w:rsidRPr="00F04755">
        <w:rPr>
          <w:lang w:val="en-GB" w:eastAsia="x-none"/>
        </w:rPr>
        <w:t>”</w:t>
      </w:r>
      <w:r w:rsidRPr="00F04755">
        <w:rPr>
          <w:lang w:val="en-GB" w:eastAsia="x-none"/>
        </w:rPr>
        <w:t>)</w:t>
      </w:r>
    </w:p>
    <w:p w14:paraId="70CD3DB6" w14:textId="77777777" w:rsidR="00535062" w:rsidRPr="00651892" w:rsidRDefault="00535062" w:rsidP="00535062">
      <w:pPr>
        <w:rPr>
          <w:sz w:val="22"/>
          <w:lang w:val="en-GB"/>
        </w:rPr>
      </w:pPr>
    </w:p>
    <w:p w14:paraId="0CC57578" w14:textId="77777777" w:rsidR="00535062" w:rsidRPr="005C64BF" w:rsidRDefault="00535062" w:rsidP="00535062">
      <w:pPr>
        <w:pStyle w:val="berschrift4"/>
        <w:rPr>
          <w:lang w:val="en-GB"/>
        </w:rPr>
      </w:pPr>
      <w:r>
        <w:rPr>
          <w:lang w:val="en-GB"/>
        </w:rPr>
        <w:t xml:space="preserve">Cost </w:t>
      </w:r>
      <w:r w:rsidRPr="005C64BF">
        <w:rPr>
          <w:lang w:val="en-GB"/>
        </w:rPr>
        <w:t>Structure</w:t>
      </w:r>
    </w:p>
    <w:p w14:paraId="0E3823EF" w14:textId="77777777" w:rsidR="00535062" w:rsidRPr="005C64BF" w:rsidRDefault="00535062" w:rsidP="00535062">
      <w:pPr>
        <w:rPr>
          <w:b/>
          <w:sz w:val="24"/>
          <w:lang w:val="en-GB"/>
        </w:rPr>
      </w:pPr>
    </w:p>
    <w:p w14:paraId="39A3300C" w14:textId="50756607" w:rsidR="00535062" w:rsidRPr="009835CF" w:rsidRDefault="00535062" w:rsidP="00F04755">
      <w:pPr>
        <w:rPr>
          <w:highlight w:val="yellow"/>
          <w:lang w:val="en-GB"/>
        </w:rPr>
      </w:pPr>
      <w:r w:rsidRPr="00535062">
        <w:rPr>
          <w:lang w:val="en-GB"/>
        </w:rPr>
        <w:t xml:space="preserve">The objective of this tab is to compile all the economic items. It must include a line for each cost item, as indicated in the example. </w:t>
      </w:r>
    </w:p>
    <w:p w14:paraId="34E2CF9D" w14:textId="559EBBBA" w:rsidR="00F46A41" w:rsidRPr="007127FC" w:rsidRDefault="00F46A41" w:rsidP="00535062">
      <w:pPr>
        <w:pStyle w:val="berschrift3"/>
        <w:numPr>
          <w:ilvl w:val="2"/>
          <w:numId w:val="1"/>
        </w:numPr>
        <w:tabs>
          <w:tab w:val="left" w:pos="851"/>
        </w:tabs>
        <w:suppressAutoHyphens w:val="0"/>
        <w:spacing w:before="240"/>
      </w:pPr>
      <w:bookmarkStart w:id="16" w:name="_Toc522188239"/>
      <w:r w:rsidRPr="00F46A41">
        <w:t>PART</w:t>
      </w:r>
      <w:r>
        <w:rPr>
          <w:lang w:val="en-US"/>
        </w:rPr>
        <w:t xml:space="preserve"> </w:t>
      </w:r>
      <w:r w:rsidR="007127FC">
        <w:rPr>
          <w:lang w:val="en-US"/>
        </w:rPr>
        <w:t>7</w:t>
      </w:r>
      <w:r>
        <w:rPr>
          <w:lang w:val="en-US"/>
        </w:rPr>
        <w:t xml:space="preserve"> - </w:t>
      </w:r>
      <w:r w:rsidRPr="00BA62A4">
        <w:rPr>
          <w:lang w:val="en-US"/>
        </w:rPr>
        <w:t>QUESTION</w:t>
      </w:r>
      <w:r w:rsidRPr="007127FC">
        <w:t xml:space="preserve"> AND ANSWER TEMPLATE</w:t>
      </w:r>
      <w:bookmarkEnd w:id="14"/>
      <w:bookmarkEnd w:id="16"/>
      <w:r w:rsidRPr="007127FC">
        <w:t xml:space="preserve"> </w:t>
      </w:r>
    </w:p>
    <w:p w14:paraId="7C438748" w14:textId="5B84FDC4" w:rsidR="00F46A41" w:rsidRDefault="00F46A41" w:rsidP="00F46A41">
      <w:pPr>
        <w:pStyle w:val="Listenabsatz"/>
        <w:rPr>
          <w:rFonts w:ascii="Trebuchet MS" w:hAnsi="Trebuchet MS"/>
          <w:lang w:val="en-GB" w:eastAsia="es-ES"/>
        </w:rPr>
      </w:pPr>
      <w:r w:rsidRPr="00DC3C43">
        <w:rPr>
          <w:rFonts w:ascii="Trebuchet MS" w:hAnsi="Trebuchet MS"/>
          <w:lang w:val="en-GB" w:eastAsia="es-ES"/>
        </w:rPr>
        <w:t>The</w:t>
      </w:r>
      <w:r>
        <w:rPr>
          <w:rFonts w:ascii="Trebuchet MS" w:hAnsi="Trebuchet MS"/>
          <w:lang w:val="en-GB" w:eastAsia="es-ES"/>
        </w:rPr>
        <w:t xml:space="preserve"> </w:t>
      </w:r>
      <w:r w:rsidR="00F04755" w:rsidRPr="000F2755">
        <w:rPr>
          <w:rFonts w:ascii="Trebuchet MS" w:hAnsi="Trebuchet MS"/>
          <w:lang w:val="en-GB" w:eastAsia="es-ES"/>
        </w:rPr>
        <w:t>PROPOSER</w:t>
      </w:r>
      <w:r w:rsidRPr="000F2755">
        <w:rPr>
          <w:rFonts w:ascii="Trebuchet MS" w:hAnsi="Trebuchet MS"/>
          <w:lang w:val="en-GB" w:eastAsia="es-ES"/>
        </w:rPr>
        <w:t xml:space="preserve"> shall fill in the </w:t>
      </w:r>
      <w:r w:rsidRPr="000F2755">
        <w:rPr>
          <w:rFonts w:ascii="Trebuchet MS" w:hAnsi="Trebuchet MS"/>
          <w:u w:val="single"/>
          <w:lang w:val="en-GB" w:eastAsia="es-ES"/>
        </w:rPr>
        <w:t>SIEM RFQ – Question and Answer Template</w:t>
      </w:r>
      <w:r w:rsidRPr="000F2755">
        <w:rPr>
          <w:rFonts w:ascii="Trebuchet MS" w:hAnsi="Trebuchet MS"/>
          <w:lang w:val="en-GB" w:eastAsia="es-ES"/>
        </w:rPr>
        <w:t xml:space="preserve"> and proc</w:t>
      </w:r>
      <w:r w:rsidR="0078251E">
        <w:rPr>
          <w:rFonts w:ascii="Trebuchet MS" w:hAnsi="Trebuchet MS"/>
          <w:lang w:val="en-GB" w:eastAsia="es-ES"/>
        </w:rPr>
        <w:t>eed as described</w:t>
      </w:r>
      <w:r w:rsidRPr="000F2755">
        <w:rPr>
          <w:rFonts w:ascii="Trebuchet MS" w:hAnsi="Trebuchet MS"/>
          <w:lang w:val="en-GB" w:eastAsia="es-ES"/>
        </w:rPr>
        <w:t xml:space="preserve"> below</w:t>
      </w:r>
      <w:r w:rsidRPr="00DC3C43">
        <w:rPr>
          <w:rFonts w:ascii="Trebuchet MS" w:hAnsi="Trebuchet MS"/>
          <w:lang w:val="en-GB" w:eastAsia="es-ES"/>
        </w:rPr>
        <w:t>.</w:t>
      </w:r>
    </w:p>
    <w:p w14:paraId="1549F99D" w14:textId="5F8D7F45" w:rsidR="000F2755" w:rsidRPr="007C18AD" w:rsidRDefault="0078251E" w:rsidP="000F2755">
      <w:pPr>
        <w:rPr>
          <w:b/>
          <w:caps/>
          <w:lang w:val="en-GB"/>
        </w:rPr>
      </w:pPr>
      <w:r>
        <w:rPr>
          <w:lang w:val="en-GB"/>
        </w:rPr>
        <w:t xml:space="preserve">The PROPOSER shall </w:t>
      </w:r>
      <w:r w:rsidR="000F2755" w:rsidRPr="007C18AD">
        <w:rPr>
          <w:lang w:val="en-GB"/>
        </w:rPr>
        <w:t>use the annexed template “</w:t>
      </w:r>
      <w:r w:rsidR="000F2755" w:rsidRPr="007C18AD">
        <w:rPr>
          <w:b/>
          <w:caps/>
          <w:lang w:val="en-GB"/>
        </w:rPr>
        <w:t>ATTACHMENT 1 – QUESTION AND ANSWER TEMPLATE</w:t>
      </w:r>
      <w:r w:rsidR="000F2755">
        <w:rPr>
          <w:b/>
          <w:lang w:val="en-GB"/>
        </w:rPr>
        <w:t>”</w:t>
      </w:r>
      <w:r w:rsidR="000F2755" w:rsidRPr="007C18AD">
        <w:rPr>
          <w:lang w:val="en-GB"/>
        </w:rPr>
        <w:t xml:space="preserve"> in order to ask questions and to seek clarifications on this RFQ. Only those questions written in this template</w:t>
      </w:r>
      <w:r w:rsidR="000F2755" w:rsidRPr="00987F83">
        <w:rPr>
          <w:lang w:val="en-GB"/>
        </w:rPr>
        <w:t xml:space="preserve"> will be answered.</w:t>
      </w:r>
    </w:p>
    <w:p w14:paraId="51F9ABD7" w14:textId="77777777" w:rsidR="000F2755" w:rsidRPr="00987F83" w:rsidRDefault="000F2755" w:rsidP="000F2755">
      <w:pPr>
        <w:spacing w:after="120"/>
        <w:rPr>
          <w:lang w:val="en-GB"/>
        </w:rPr>
      </w:pPr>
      <w:r w:rsidRPr="00987F83">
        <w:rPr>
          <w:lang w:val="en-GB"/>
        </w:rPr>
        <w:t xml:space="preserve">All the questions and answers will be distributed to all the proposers. Each question must </w:t>
      </w:r>
      <w:r>
        <w:rPr>
          <w:lang w:val="en-GB"/>
        </w:rPr>
        <w:t>refer</w:t>
      </w:r>
      <w:r w:rsidRPr="00987F83">
        <w:rPr>
          <w:lang w:val="en-GB"/>
        </w:rPr>
        <w:t xml:space="preserve"> to a chapter or </w:t>
      </w:r>
      <w:r>
        <w:rPr>
          <w:lang w:val="en-GB"/>
        </w:rPr>
        <w:t>specific</w:t>
      </w:r>
      <w:r w:rsidRPr="00987F83">
        <w:rPr>
          <w:lang w:val="en-GB"/>
        </w:rPr>
        <w:t xml:space="preserve"> section of a document of this RFQ. When required, the CONTRACTOR, </w:t>
      </w:r>
      <w:r>
        <w:rPr>
          <w:lang w:val="en-GB"/>
        </w:rPr>
        <w:t xml:space="preserve">in order </w:t>
      </w:r>
      <w:r w:rsidRPr="00987F83">
        <w:rPr>
          <w:lang w:val="en-GB"/>
        </w:rPr>
        <w:t xml:space="preserve">to preserve the confidentiality of the proposers, will not distribute the </w:t>
      </w:r>
      <w:r>
        <w:rPr>
          <w:lang w:val="en-GB"/>
        </w:rPr>
        <w:t>source</w:t>
      </w:r>
      <w:r w:rsidRPr="00987F83">
        <w:rPr>
          <w:lang w:val="en-GB"/>
        </w:rPr>
        <w:t xml:space="preserve"> or author of each question.</w:t>
      </w:r>
    </w:p>
    <w:p w14:paraId="72422C99" w14:textId="6CB96EB2" w:rsidR="000F2755" w:rsidRPr="00987F83" w:rsidRDefault="000F2755" w:rsidP="000F2755">
      <w:pPr>
        <w:spacing w:after="120"/>
        <w:rPr>
          <w:u w:val="single"/>
          <w:lang w:val="en-GB"/>
        </w:rPr>
      </w:pPr>
      <w:r w:rsidRPr="00987F83">
        <w:rPr>
          <w:lang w:val="en-GB"/>
        </w:rPr>
        <w:t xml:space="preserve">The CONTRACTOR </w:t>
      </w:r>
      <w:r w:rsidRPr="00987F83">
        <w:rPr>
          <w:u w:val="single"/>
          <w:lang w:val="en-GB"/>
        </w:rPr>
        <w:t xml:space="preserve">will not answer questions received after the </w:t>
      </w:r>
      <w:r w:rsidR="0032306D" w:rsidRPr="0032306D">
        <w:rPr>
          <w:b/>
          <w:u w:val="single"/>
          <w:lang w:val="en-GB"/>
        </w:rPr>
        <w:t>August 27</w:t>
      </w:r>
      <w:r w:rsidR="0032306D" w:rsidRPr="0032306D">
        <w:rPr>
          <w:b/>
          <w:u w:val="single"/>
          <w:vertAlign w:val="superscript"/>
          <w:lang w:val="en-GB"/>
        </w:rPr>
        <w:t>th</w:t>
      </w:r>
      <w:r w:rsidR="0032306D" w:rsidRPr="0032306D">
        <w:rPr>
          <w:b/>
          <w:u w:val="single"/>
          <w:lang w:val="en-GB"/>
        </w:rPr>
        <w:t>, 2018</w:t>
      </w:r>
      <w:r w:rsidRPr="0032306D">
        <w:rPr>
          <w:b/>
          <w:u w:val="single"/>
          <w:lang w:val="en-GB"/>
        </w:rPr>
        <w:t>.</w:t>
      </w:r>
    </w:p>
    <w:p w14:paraId="6DE4F1E1" w14:textId="77777777" w:rsidR="000F2755" w:rsidRPr="00BA62A4" w:rsidRDefault="000F2755" w:rsidP="00F46A41">
      <w:pPr>
        <w:pStyle w:val="Listenabsatz"/>
        <w:rPr>
          <w:rFonts w:ascii="Trebuchet MS" w:hAnsi="Trebuchet MS"/>
          <w:lang w:val="en-GB" w:eastAsia="es-ES"/>
        </w:rPr>
      </w:pPr>
    </w:p>
    <w:p w14:paraId="3848B079" w14:textId="4EA58E47" w:rsidR="00F46A41" w:rsidRPr="00DC3C43" w:rsidRDefault="007127FC" w:rsidP="00535062">
      <w:pPr>
        <w:pStyle w:val="berschrift3"/>
        <w:numPr>
          <w:ilvl w:val="2"/>
          <w:numId w:val="1"/>
        </w:numPr>
        <w:tabs>
          <w:tab w:val="left" w:pos="851"/>
        </w:tabs>
        <w:suppressAutoHyphens w:val="0"/>
        <w:spacing w:before="240"/>
      </w:pPr>
      <w:bookmarkStart w:id="17" w:name="_Toc520108343"/>
      <w:bookmarkStart w:id="18" w:name="_Toc522188240"/>
      <w:r>
        <w:t>PART 8</w:t>
      </w:r>
      <w:r w:rsidR="00F46A41" w:rsidRPr="00DC3C43">
        <w:t xml:space="preserve"> – LEGAL AGREEMENTS</w:t>
      </w:r>
      <w:bookmarkEnd w:id="17"/>
      <w:bookmarkEnd w:id="18"/>
    </w:p>
    <w:p w14:paraId="55120A08" w14:textId="0B356555" w:rsidR="00F04755" w:rsidRPr="00F04755" w:rsidRDefault="00F04755" w:rsidP="00F04755">
      <w:pPr>
        <w:pStyle w:val="berschrift4"/>
        <w:spacing w:before="120" w:after="120"/>
        <w:ind w:left="862" w:hanging="862"/>
        <w:rPr>
          <w:b w:val="0"/>
          <w:sz w:val="20"/>
          <w:lang w:val="en-GB"/>
        </w:rPr>
      </w:pPr>
      <w:r w:rsidRPr="00F04755">
        <w:rPr>
          <w:b w:val="0"/>
          <w:sz w:val="20"/>
          <w:lang w:val="en-GB"/>
        </w:rPr>
        <w:t xml:space="preserve">General Contract Provisions (GCP) for Services: The PROPOSER shall provide a redline version of GCP and its Annexes (and Appendixes) containing detailed wording change proposals in track </w:t>
      </w:r>
      <w:r w:rsidRPr="00F04755">
        <w:rPr>
          <w:b w:val="0"/>
          <w:sz w:val="20"/>
          <w:lang w:val="en-GB"/>
        </w:rPr>
        <w:lastRenderedPageBreak/>
        <w:t>change accompanied by a respective explanation of motivation of change with respective comment. Sections of any document without change proposals and comments will be deemed accepted by the PROPOSER.</w:t>
      </w:r>
    </w:p>
    <w:p w14:paraId="57A6D790" w14:textId="5510EFDB" w:rsidR="00F46A41" w:rsidRPr="00F04755" w:rsidRDefault="00F04755" w:rsidP="00F04755">
      <w:pPr>
        <w:pStyle w:val="berschrift4"/>
        <w:rPr>
          <w:b w:val="0"/>
          <w:sz w:val="20"/>
          <w:lang w:val="en-GB"/>
        </w:rPr>
      </w:pPr>
      <w:r w:rsidRPr="00F04755">
        <w:rPr>
          <w:b w:val="0"/>
          <w:sz w:val="20"/>
          <w:lang w:val="en-GB"/>
        </w:rPr>
        <w:t>License &amp; Maintenance Agreement: the PROPOSER shall provide its own License &amp; Maintenance Agreement Template for review by Telefónica</w:t>
      </w:r>
      <w:r w:rsidR="00F46A41" w:rsidRPr="00F04755">
        <w:rPr>
          <w:b w:val="0"/>
          <w:sz w:val="20"/>
          <w:lang w:val="en-GB"/>
        </w:rPr>
        <w:t>.</w:t>
      </w:r>
    </w:p>
    <w:p w14:paraId="36A8A5B3" w14:textId="661F7041" w:rsidR="00F46A41" w:rsidRPr="00DC3C43" w:rsidRDefault="00F46A41" w:rsidP="00535062">
      <w:pPr>
        <w:pStyle w:val="berschrift3"/>
        <w:numPr>
          <w:ilvl w:val="2"/>
          <w:numId w:val="1"/>
        </w:numPr>
        <w:tabs>
          <w:tab w:val="left" w:pos="851"/>
        </w:tabs>
        <w:suppressAutoHyphens w:val="0"/>
        <w:spacing w:before="240"/>
      </w:pPr>
      <w:bookmarkStart w:id="19" w:name="_Toc520108344"/>
      <w:bookmarkStart w:id="20" w:name="_Toc522188241"/>
      <w:r w:rsidRPr="00DC3C43">
        <w:t>P</w:t>
      </w:r>
      <w:r w:rsidR="007127FC">
        <w:t>ART 9</w:t>
      </w:r>
      <w:r>
        <w:t xml:space="preserve"> -</w:t>
      </w:r>
      <w:r w:rsidRPr="00DC3C43">
        <w:t xml:space="preserve"> OTHER TEMPLATES</w:t>
      </w:r>
      <w:bookmarkEnd w:id="19"/>
      <w:bookmarkEnd w:id="20"/>
      <w:r w:rsidRPr="00DC3C43">
        <w:t xml:space="preserve"> </w:t>
      </w:r>
    </w:p>
    <w:p w14:paraId="7EE99D90" w14:textId="77777777" w:rsidR="00F46A41" w:rsidRPr="00DC3C43" w:rsidRDefault="00F46A41" w:rsidP="00F46A41">
      <w:pPr>
        <w:rPr>
          <w:lang w:val="en-GB"/>
        </w:rPr>
      </w:pPr>
      <w:r w:rsidRPr="00DC3C43">
        <w:rPr>
          <w:lang w:val="en-GB"/>
        </w:rPr>
        <w:t>The PROPOSER shall fill in all other templates provided by Telefónica such as</w:t>
      </w:r>
    </w:p>
    <w:p w14:paraId="3AF3ED4E" w14:textId="77777777" w:rsidR="0018015B" w:rsidRPr="00837291" w:rsidRDefault="0018015B" w:rsidP="0018015B">
      <w:pPr>
        <w:pStyle w:val="Listenabsatz"/>
        <w:numPr>
          <w:ilvl w:val="0"/>
          <w:numId w:val="16"/>
        </w:numPr>
        <w:rPr>
          <w:rFonts w:ascii="Trebuchet MS" w:hAnsi="Trebuchet MS"/>
          <w:lang w:val="en-GB" w:eastAsia="x-none"/>
        </w:rPr>
      </w:pPr>
      <w:r>
        <w:rPr>
          <w:rFonts w:ascii="Trebuchet MS" w:hAnsi="Trebuchet MS"/>
          <w:lang w:val="en-GB" w:eastAsia="x-none"/>
        </w:rPr>
        <w:t xml:space="preserve">Compliance Matrix </w:t>
      </w:r>
      <w:r w:rsidRPr="00837291">
        <w:rPr>
          <w:rFonts w:ascii="Trebuchet MS" w:hAnsi="Trebuchet MS"/>
          <w:lang w:val="en-GB" w:eastAsia="x-none"/>
        </w:rPr>
        <w:t>Functional R</w:t>
      </w:r>
      <w:r>
        <w:rPr>
          <w:rFonts w:ascii="Trebuchet MS" w:hAnsi="Trebuchet MS"/>
          <w:lang w:val="en-GB" w:eastAsia="x-none"/>
        </w:rPr>
        <w:t>equirements</w:t>
      </w:r>
    </w:p>
    <w:p w14:paraId="3AE38A5D" w14:textId="77777777" w:rsidR="0018015B" w:rsidRDefault="0018015B" w:rsidP="0018015B">
      <w:pPr>
        <w:pStyle w:val="Listenabsatz"/>
        <w:numPr>
          <w:ilvl w:val="0"/>
          <w:numId w:val="16"/>
        </w:numPr>
        <w:rPr>
          <w:rFonts w:ascii="Trebuchet MS" w:hAnsi="Trebuchet MS"/>
          <w:lang w:val="en-GB" w:eastAsia="x-none"/>
        </w:rPr>
      </w:pPr>
      <w:r>
        <w:rPr>
          <w:rFonts w:ascii="Trebuchet MS" w:hAnsi="Trebuchet MS"/>
          <w:lang w:val="en-GB" w:eastAsia="x-none"/>
        </w:rPr>
        <w:t xml:space="preserve">Compliance Matrix </w:t>
      </w:r>
      <w:r w:rsidRPr="00837291">
        <w:rPr>
          <w:rFonts w:ascii="Trebuchet MS" w:hAnsi="Trebuchet MS"/>
          <w:lang w:val="en-GB" w:eastAsia="x-none"/>
        </w:rPr>
        <w:t>Service R</w:t>
      </w:r>
      <w:r>
        <w:rPr>
          <w:rFonts w:ascii="Trebuchet MS" w:hAnsi="Trebuchet MS"/>
          <w:lang w:val="en-GB" w:eastAsia="x-none"/>
        </w:rPr>
        <w:t>equirements</w:t>
      </w:r>
    </w:p>
    <w:p w14:paraId="2E85F260" w14:textId="21DCF5F7" w:rsidR="00860BC3" w:rsidRPr="00837291" w:rsidRDefault="00860BC3" w:rsidP="0018015B">
      <w:pPr>
        <w:pStyle w:val="Listenabsatz"/>
        <w:numPr>
          <w:ilvl w:val="0"/>
          <w:numId w:val="16"/>
        </w:numPr>
        <w:rPr>
          <w:rFonts w:ascii="Trebuchet MS" w:hAnsi="Trebuchet MS"/>
          <w:lang w:val="en-GB" w:eastAsia="x-none"/>
        </w:rPr>
      </w:pPr>
      <w:proofErr w:type="spellStart"/>
      <w:r>
        <w:rPr>
          <w:rFonts w:ascii="Trebuchet MS" w:hAnsi="Trebuchet MS"/>
          <w:lang w:val="en-GB" w:eastAsia="x-none"/>
        </w:rPr>
        <w:t>Compliacne</w:t>
      </w:r>
      <w:proofErr w:type="spellEnd"/>
      <w:r>
        <w:rPr>
          <w:rFonts w:ascii="Trebuchet MS" w:hAnsi="Trebuchet MS"/>
          <w:lang w:val="en-GB" w:eastAsia="x-none"/>
        </w:rPr>
        <w:t xml:space="preserve"> Matrix Annexes 5,6,8,9, 13a and 13b</w:t>
      </w:r>
    </w:p>
    <w:p w14:paraId="463FF5D0" w14:textId="43BB485D" w:rsidR="0018015B" w:rsidRDefault="0018015B" w:rsidP="0018015B">
      <w:pPr>
        <w:pStyle w:val="Listenabsatz"/>
        <w:numPr>
          <w:ilvl w:val="0"/>
          <w:numId w:val="16"/>
        </w:numPr>
        <w:rPr>
          <w:rFonts w:ascii="Trebuchet MS" w:hAnsi="Trebuchet MS"/>
          <w:lang w:val="en-GB" w:eastAsia="x-none"/>
        </w:rPr>
      </w:pPr>
      <w:r>
        <w:rPr>
          <w:rFonts w:ascii="Trebuchet MS" w:hAnsi="Trebuchet MS"/>
          <w:lang w:val="en-GB" w:eastAsia="x-none"/>
        </w:rPr>
        <w:t>Compliance Matrix BCM</w:t>
      </w:r>
    </w:p>
    <w:p w14:paraId="14A62369" w14:textId="77777777" w:rsidR="0018015B" w:rsidRPr="0018015B" w:rsidRDefault="0018015B" w:rsidP="0018015B">
      <w:pPr>
        <w:pStyle w:val="Listenabsatz"/>
        <w:numPr>
          <w:ilvl w:val="0"/>
          <w:numId w:val="16"/>
        </w:numPr>
        <w:spacing w:before="0" w:after="112" w:line="248" w:lineRule="auto"/>
        <w:rPr>
          <w:lang w:val="en-GB"/>
        </w:rPr>
      </w:pPr>
      <w:r>
        <w:rPr>
          <w:rFonts w:ascii="Trebuchet MS" w:hAnsi="Trebuchet MS"/>
          <w:lang w:val="en-GB" w:eastAsia="x-none"/>
        </w:rPr>
        <w:t xml:space="preserve">Compliance Matrix </w:t>
      </w:r>
      <w:proofErr w:type="spellStart"/>
      <w:r>
        <w:rPr>
          <w:rFonts w:ascii="Trebuchet MS" w:hAnsi="Trebuchet MS"/>
          <w:lang w:val="en-GB" w:eastAsia="x-none"/>
        </w:rPr>
        <w:t>Unica</w:t>
      </w:r>
      <w:proofErr w:type="spellEnd"/>
      <w:r w:rsidRPr="00DC3C43">
        <w:rPr>
          <w:rFonts w:ascii="Trebuchet MS" w:hAnsi="Trebuchet MS"/>
          <w:lang w:val="en-GB" w:eastAsia="es-ES"/>
        </w:rPr>
        <w:t xml:space="preserve"> </w:t>
      </w:r>
    </w:p>
    <w:p w14:paraId="4CE13FDE" w14:textId="632A273A" w:rsidR="00F46A41" w:rsidRPr="00DC3C43" w:rsidRDefault="0018015B" w:rsidP="0018015B">
      <w:pPr>
        <w:pStyle w:val="Listenabsatz"/>
        <w:numPr>
          <w:ilvl w:val="0"/>
          <w:numId w:val="16"/>
        </w:numPr>
        <w:spacing w:before="0" w:after="112" w:line="248" w:lineRule="auto"/>
        <w:rPr>
          <w:lang w:val="en-GB"/>
        </w:rPr>
      </w:pPr>
      <w:r>
        <w:rPr>
          <w:rFonts w:ascii="Trebuchet MS" w:hAnsi="Trebuchet MS"/>
          <w:lang w:val="en-GB" w:eastAsia="es-ES"/>
        </w:rPr>
        <w:t>Annex 12</w:t>
      </w:r>
      <w:r w:rsidR="00F46A41" w:rsidRPr="00DC3C43">
        <w:rPr>
          <w:rFonts w:ascii="Trebuchet MS" w:hAnsi="Trebuchet MS"/>
          <w:lang w:val="en-GB" w:eastAsia="es-ES"/>
        </w:rPr>
        <w:t xml:space="preserve"> </w:t>
      </w:r>
      <w:r>
        <w:rPr>
          <w:rFonts w:ascii="Trebuchet MS" w:hAnsi="Trebuchet MS"/>
          <w:lang w:val="en-GB" w:eastAsia="es-ES"/>
        </w:rPr>
        <w:t xml:space="preserve">Commissioned Data </w:t>
      </w:r>
      <w:r w:rsidRPr="0018015B">
        <w:rPr>
          <w:rFonts w:ascii="Trebuchet MS" w:hAnsi="Trebuchet MS"/>
          <w:lang w:val="en-GB" w:eastAsia="es-ES"/>
        </w:rPr>
        <w:t xml:space="preserve">Processing </w:t>
      </w:r>
      <w:r w:rsidR="00F46A41" w:rsidRPr="00DC3C43">
        <w:rPr>
          <w:rFonts w:ascii="Trebuchet MS" w:hAnsi="Trebuchet MS"/>
          <w:lang w:val="en-GB" w:eastAsia="es-ES"/>
        </w:rPr>
        <w:t>(Appendix 1 and 2)</w:t>
      </w:r>
    </w:p>
    <w:p w14:paraId="56DE870F" w14:textId="77777777" w:rsidR="00F46A41" w:rsidRPr="00987F83" w:rsidRDefault="00F46A41" w:rsidP="00535062">
      <w:pPr>
        <w:pStyle w:val="berschrift2"/>
      </w:pPr>
      <w:bookmarkStart w:id="21" w:name="_Toc520108347"/>
      <w:bookmarkStart w:id="22" w:name="_Toc522188242"/>
      <w:r w:rsidRPr="00F46A41">
        <w:t>COMMUNICATION</w:t>
      </w:r>
      <w:bookmarkEnd w:id="21"/>
      <w:bookmarkEnd w:id="22"/>
    </w:p>
    <w:p w14:paraId="67F456CA" w14:textId="0167AB2F" w:rsidR="00F46A41" w:rsidRPr="00987F83" w:rsidRDefault="00F46A41" w:rsidP="00F46A41">
      <w:pPr>
        <w:spacing w:after="120"/>
        <w:rPr>
          <w:lang w:val="en-GB"/>
        </w:rPr>
      </w:pPr>
      <w:r w:rsidRPr="00987F83">
        <w:rPr>
          <w:lang w:val="en-GB"/>
        </w:rPr>
        <w:t xml:space="preserve">All the </w:t>
      </w:r>
      <w:r w:rsidRPr="004D36CA">
        <w:rPr>
          <w:lang w:val="en-GB"/>
        </w:rPr>
        <w:t>communication with reference to this RFQ will be made through</w:t>
      </w:r>
      <w:r w:rsidR="00684072" w:rsidRPr="004D36CA">
        <w:rPr>
          <w:lang w:val="en-GB"/>
        </w:rPr>
        <w:t xml:space="preserve"> Telefónica’s e-Procurement Platform</w:t>
      </w:r>
      <w:r w:rsidRPr="004D36CA">
        <w:rPr>
          <w:lang w:val="en-GB"/>
        </w:rPr>
        <w:t xml:space="preserve"> </w:t>
      </w:r>
      <w:r w:rsidR="00684072" w:rsidRPr="004D36CA">
        <w:rPr>
          <w:lang w:val="en-GB"/>
        </w:rPr>
        <w:t>“</w:t>
      </w:r>
      <w:r w:rsidRPr="004D36CA">
        <w:rPr>
          <w:lang w:val="en-GB"/>
        </w:rPr>
        <w:t>Adquira</w:t>
      </w:r>
      <w:r w:rsidR="00684072" w:rsidRPr="004D36CA">
        <w:rPr>
          <w:lang w:val="en-GB"/>
        </w:rPr>
        <w:t>”</w:t>
      </w:r>
      <w:r w:rsidRPr="004D36CA">
        <w:rPr>
          <w:lang w:val="en-GB"/>
        </w:rPr>
        <w:t xml:space="preserve">. This process is being managed by the following technical and procurement contacts in the OSS team: </w:t>
      </w:r>
    </w:p>
    <w:p w14:paraId="23B2750D" w14:textId="77777777" w:rsidR="00F46A41" w:rsidRPr="00987F83" w:rsidRDefault="00F46A41" w:rsidP="00F46A41">
      <w:pPr>
        <w:spacing w:after="120"/>
        <w:rPr>
          <w:color w:val="000000"/>
          <w:u w:val="single"/>
          <w:lang w:val="en-GB"/>
        </w:rPr>
      </w:pPr>
      <w:r w:rsidRPr="00987F83">
        <w:rPr>
          <w:b/>
          <w:color w:val="000000"/>
          <w:u w:val="single"/>
          <w:lang w:val="en-GB"/>
        </w:rPr>
        <w:t xml:space="preserve">Technical </w:t>
      </w:r>
      <w:r>
        <w:rPr>
          <w:b/>
          <w:color w:val="000000"/>
          <w:u w:val="single"/>
          <w:lang w:val="en-GB"/>
        </w:rPr>
        <w:t>&amp; Procurement Contacts</w:t>
      </w:r>
    </w:p>
    <w:tbl>
      <w:tblPr>
        <w:tblStyle w:val="Tabellenraster"/>
        <w:tblW w:w="0" w:type="auto"/>
        <w:tblInd w:w="-5" w:type="dxa"/>
        <w:tblLook w:val="04A0" w:firstRow="1" w:lastRow="0" w:firstColumn="1" w:lastColumn="0" w:noHBand="0" w:noVBand="1"/>
      </w:tblPr>
      <w:tblGrid>
        <w:gridCol w:w="3412"/>
        <w:gridCol w:w="3421"/>
        <w:gridCol w:w="2702"/>
      </w:tblGrid>
      <w:tr w:rsidR="00F46A41" w14:paraId="5FDFE092" w14:textId="77777777" w:rsidTr="00F46A41">
        <w:tc>
          <w:tcPr>
            <w:tcW w:w="3656" w:type="dxa"/>
            <w:shd w:val="clear" w:color="auto" w:fill="00B0F0"/>
          </w:tcPr>
          <w:p w14:paraId="10413C42" w14:textId="77777777" w:rsidR="00F46A41" w:rsidRPr="00F46A41" w:rsidRDefault="00F46A41" w:rsidP="005260C5">
            <w:pPr>
              <w:spacing w:after="120"/>
              <w:jc w:val="center"/>
              <w:rPr>
                <w:b/>
                <w:color w:val="FFFFFF" w:themeColor="background1"/>
                <w:lang w:val="en-GB"/>
              </w:rPr>
            </w:pPr>
            <w:r w:rsidRPr="00F46A41">
              <w:rPr>
                <w:b/>
                <w:color w:val="FFFFFF" w:themeColor="background1"/>
                <w:lang w:val="en-GB"/>
              </w:rPr>
              <w:t>Name</w:t>
            </w:r>
          </w:p>
        </w:tc>
        <w:tc>
          <w:tcPr>
            <w:tcW w:w="2932" w:type="dxa"/>
            <w:shd w:val="clear" w:color="auto" w:fill="00B0F0"/>
          </w:tcPr>
          <w:p w14:paraId="31B15CDC" w14:textId="77777777" w:rsidR="00F46A41" w:rsidRPr="00F46A41" w:rsidRDefault="00F46A41" w:rsidP="005260C5">
            <w:pPr>
              <w:spacing w:after="120"/>
              <w:jc w:val="center"/>
              <w:rPr>
                <w:b/>
                <w:color w:val="FFFFFF" w:themeColor="background1"/>
                <w:lang w:val="en-GB"/>
              </w:rPr>
            </w:pPr>
            <w:r w:rsidRPr="00F46A41">
              <w:rPr>
                <w:b/>
                <w:color w:val="FFFFFF" w:themeColor="background1"/>
                <w:lang w:val="en-GB"/>
              </w:rPr>
              <w:t>E-mail</w:t>
            </w:r>
          </w:p>
        </w:tc>
        <w:tc>
          <w:tcPr>
            <w:tcW w:w="2947" w:type="dxa"/>
            <w:shd w:val="clear" w:color="auto" w:fill="00B0F0"/>
          </w:tcPr>
          <w:p w14:paraId="7C443631" w14:textId="77777777" w:rsidR="00F46A41" w:rsidRPr="00F46A41" w:rsidRDefault="00F46A41" w:rsidP="005260C5">
            <w:pPr>
              <w:spacing w:after="120"/>
              <w:jc w:val="center"/>
              <w:rPr>
                <w:b/>
                <w:color w:val="FFFFFF" w:themeColor="background1"/>
                <w:lang w:val="en-GB"/>
              </w:rPr>
            </w:pPr>
            <w:r w:rsidRPr="00F46A41">
              <w:rPr>
                <w:b/>
                <w:color w:val="FFFFFF" w:themeColor="background1"/>
                <w:lang w:val="en-GB"/>
              </w:rPr>
              <w:t>Phone</w:t>
            </w:r>
          </w:p>
        </w:tc>
      </w:tr>
      <w:tr w:rsidR="00F46A41" w14:paraId="7662412E" w14:textId="77777777" w:rsidTr="005260C5">
        <w:tc>
          <w:tcPr>
            <w:tcW w:w="3656" w:type="dxa"/>
          </w:tcPr>
          <w:p w14:paraId="2AB73B19" w14:textId="0D66580F" w:rsidR="00F46A41" w:rsidRPr="006C2F4B" w:rsidRDefault="004D36CA" w:rsidP="005260C5">
            <w:pPr>
              <w:spacing w:after="120"/>
              <w:rPr>
                <w:lang w:val="en-GB"/>
              </w:rPr>
            </w:pPr>
            <w:r>
              <w:rPr>
                <w:lang w:val="en-GB"/>
              </w:rPr>
              <w:t>Mario Stein (Project Manager)</w:t>
            </w:r>
          </w:p>
        </w:tc>
        <w:tc>
          <w:tcPr>
            <w:tcW w:w="2932" w:type="dxa"/>
          </w:tcPr>
          <w:p w14:paraId="526303CD" w14:textId="2148E7FC" w:rsidR="00F46A41" w:rsidRPr="006C2F4B" w:rsidRDefault="00F04755" w:rsidP="005260C5">
            <w:pPr>
              <w:spacing w:after="120"/>
              <w:rPr>
                <w:lang w:val="en-GB"/>
              </w:rPr>
            </w:pPr>
            <w:r w:rsidRPr="00F04755">
              <w:rPr>
                <w:lang w:val="en-GB"/>
              </w:rPr>
              <w:t>mario.stein@telefonica.com</w:t>
            </w:r>
          </w:p>
        </w:tc>
        <w:tc>
          <w:tcPr>
            <w:tcW w:w="2947" w:type="dxa"/>
          </w:tcPr>
          <w:p w14:paraId="3B95A185" w14:textId="2D93E856" w:rsidR="00F46A41" w:rsidRPr="006C2F4B" w:rsidRDefault="00F04755" w:rsidP="005260C5">
            <w:pPr>
              <w:spacing w:after="120"/>
              <w:rPr>
                <w:lang w:val="en-GB"/>
              </w:rPr>
            </w:pPr>
            <w:r w:rsidRPr="00F04755">
              <w:rPr>
                <w:lang w:val="en-GB"/>
              </w:rPr>
              <w:t>+49 89 2442 1368</w:t>
            </w:r>
          </w:p>
        </w:tc>
      </w:tr>
      <w:tr w:rsidR="00F46A41" w14:paraId="585BAFB0" w14:textId="77777777" w:rsidTr="005260C5">
        <w:tc>
          <w:tcPr>
            <w:tcW w:w="3656" w:type="dxa"/>
          </w:tcPr>
          <w:p w14:paraId="326B880F" w14:textId="427F315B" w:rsidR="00F46A41" w:rsidRPr="006C2F4B" w:rsidRDefault="004D36CA" w:rsidP="005260C5">
            <w:pPr>
              <w:spacing w:after="120"/>
              <w:rPr>
                <w:lang w:val="en-GB"/>
              </w:rPr>
            </w:pPr>
            <w:r>
              <w:rPr>
                <w:lang w:val="en-GB"/>
              </w:rPr>
              <w:t>Bernd Schmidt (Technical Lead)</w:t>
            </w:r>
          </w:p>
        </w:tc>
        <w:tc>
          <w:tcPr>
            <w:tcW w:w="2932" w:type="dxa"/>
          </w:tcPr>
          <w:p w14:paraId="624F7526" w14:textId="1F111A29" w:rsidR="00F46A41" w:rsidRPr="006C2F4B" w:rsidRDefault="00F04755" w:rsidP="00F04755">
            <w:pPr>
              <w:spacing w:after="120"/>
              <w:rPr>
                <w:lang w:val="en-GB"/>
              </w:rPr>
            </w:pPr>
            <w:r w:rsidRPr="00F04755">
              <w:rPr>
                <w:lang w:val="en-GB"/>
              </w:rPr>
              <w:t>bernd.schmidt@telefonica.com</w:t>
            </w:r>
          </w:p>
        </w:tc>
        <w:tc>
          <w:tcPr>
            <w:tcW w:w="2947" w:type="dxa"/>
          </w:tcPr>
          <w:p w14:paraId="1D4E1A82" w14:textId="05436368" w:rsidR="00F46A41" w:rsidRPr="006C2F4B" w:rsidRDefault="00F04755" w:rsidP="005260C5">
            <w:pPr>
              <w:spacing w:after="120"/>
              <w:rPr>
                <w:lang w:val="en-GB"/>
              </w:rPr>
            </w:pPr>
            <w:r w:rsidRPr="00F04755">
              <w:rPr>
                <w:lang w:val="en-GB"/>
              </w:rPr>
              <w:t>+49 89 2442 4439</w:t>
            </w:r>
          </w:p>
        </w:tc>
      </w:tr>
      <w:tr w:rsidR="00F46A41" w14:paraId="1EF32F74" w14:textId="77777777" w:rsidTr="005260C5">
        <w:tc>
          <w:tcPr>
            <w:tcW w:w="3656" w:type="dxa"/>
          </w:tcPr>
          <w:p w14:paraId="506FD132" w14:textId="47382223" w:rsidR="00F46A41" w:rsidRPr="006C2F4B" w:rsidRDefault="00F46A41" w:rsidP="005260C5">
            <w:pPr>
              <w:spacing w:after="120"/>
              <w:rPr>
                <w:lang w:val="en-GB"/>
              </w:rPr>
            </w:pPr>
            <w:r>
              <w:rPr>
                <w:lang w:val="en-GB"/>
              </w:rPr>
              <w:t>Isabel Toebelmann (Procurement)</w:t>
            </w:r>
          </w:p>
        </w:tc>
        <w:tc>
          <w:tcPr>
            <w:tcW w:w="2932" w:type="dxa"/>
          </w:tcPr>
          <w:p w14:paraId="6CB95855" w14:textId="77777777" w:rsidR="00F46A41" w:rsidRPr="006C2F4B" w:rsidRDefault="00F46A41" w:rsidP="005260C5">
            <w:pPr>
              <w:spacing w:after="120"/>
              <w:rPr>
                <w:lang w:val="en-GB"/>
              </w:rPr>
            </w:pPr>
            <w:r>
              <w:rPr>
                <w:lang w:val="en-GB"/>
              </w:rPr>
              <w:t>Isabel.Toebelmann@telefonica.com</w:t>
            </w:r>
          </w:p>
        </w:tc>
        <w:tc>
          <w:tcPr>
            <w:tcW w:w="2947" w:type="dxa"/>
          </w:tcPr>
          <w:p w14:paraId="1D7EA7AC" w14:textId="77777777" w:rsidR="00F46A41" w:rsidRPr="006C2F4B" w:rsidRDefault="00F46A41" w:rsidP="005260C5">
            <w:pPr>
              <w:spacing w:after="120"/>
              <w:rPr>
                <w:lang w:val="en-GB"/>
              </w:rPr>
            </w:pPr>
            <w:r w:rsidRPr="006C2F4B">
              <w:rPr>
                <w:lang w:val="en-GB"/>
              </w:rPr>
              <w:t xml:space="preserve">+49 89 2442 </w:t>
            </w:r>
            <w:r>
              <w:rPr>
                <w:lang w:val="en-GB"/>
              </w:rPr>
              <w:t>3707</w:t>
            </w:r>
          </w:p>
        </w:tc>
      </w:tr>
    </w:tbl>
    <w:p w14:paraId="727030EE" w14:textId="77777777" w:rsidR="00F46A41" w:rsidRPr="00987F83" w:rsidRDefault="00F46A41" w:rsidP="00F46A41">
      <w:pPr>
        <w:rPr>
          <w:color w:val="FF0000"/>
          <w:lang w:val="en-GB"/>
        </w:rPr>
      </w:pPr>
    </w:p>
    <w:p w14:paraId="551218B7" w14:textId="77777777" w:rsidR="00F46A41" w:rsidRPr="00987F83" w:rsidRDefault="00F46A41" w:rsidP="00F46A41">
      <w:pPr>
        <w:rPr>
          <w:lang w:val="en-GB"/>
        </w:rPr>
      </w:pPr>
      <w:r w:rsidRPr="00987F83">
        <w:rPr>
          <w:lang w:val="en-GB"/>
        </w:rPr>
        <w:t xml:space="preserve">Also, the PROPOSER must identify a </w:t>
      </w:r>
      <w:r>
        <w:rPr>
          <w:lang w:val="en-GB"/>
        </w:rPr>
        <w:t xml:space="preserve">contact </w:t>
      </w:r>
      <w:r w:rsidRPr="00987F83">
        <w:rPr>
          <w:lang w:val="en-GB"/>
        </w:rPr>
        <w:t xml:space="preserve">person responsible for this process </w:t>
      </w:r>
      <w:r>
        <w:rPr>
          <w:lang w:val="en-GB"/>
        </w:rPr>
        <w:t>in the</w:t>
      </w:r>
      <w:r w:rsidRPr="00987F83">
        <w:rPr>
          <w:lang w:val="en-GB"/>
        </w:rPr>
        <w:t xml:space="preserve"> company, with the purpose </w:t>
      </w:r>
      <w:r>
        <w:rPr>
          <w:lang w:val="en-GB"/>
        </w:rPr>
        <w:t>to</w:t>
      </w:r>
      <w:r w:rsidRPr="00987F83">
        <w:rPr>
          <w:lang w:val="en-GB"/>
        </w:rPr>
        <w:t xml:space="preserve"> be the interface between the PROPOSER and the CONTRACTOR. </w:t>
      </w:r>
      <w:r>
        <w:rPr>
          <w:lang w:val="en-GB"/>
        </w:rPr>
        <w:t xml:space="preserve">The CONTRACTOR </w:t>
      </w:r>
      <w:r w:rsidRPr="00987F83">
        <w:rPr>
          <w:lang w:val="en-GB"/>
        </w:rPr>
        <w:t>m</w:t>
      </w:r>
      <w:r>
        <w:rPr>
          <w:lang w:val="en-GB"/>
        </w:rPr>
        <w:t>ay</w:t>
      </w:r>
      <w:r w:rsidRPr="00987F83">
        <w:rPr>
          <w:lang w:val="en-GB"/>
        </w:rPr>
        <w:t xml:space="preserve"> require </w:t>
      </w:r>
      <w:r>
        <w:rPr>
          <w:lang w:val="en-GB"/>
        </w:rPr>
        <w:t xml:space="preserve">him </w:t>
      </w:r>
      <w:r w:rsidRPr="00987F83">
        <w:rPr>
          <w:lang w:val="en-GB"/>
        </w:rPr>
        <w:t xml:space="preserve">the </w:t>
      </w:r>
      <w:r>
        <w:rPr>
          <w:lang w:val="en-GB"/>
        </w:rPr>
        <w:t>clarification</w:t>
      </w:r>
      <w:r w:rsidRPr="00987F83">
        <w:rPr>
          <w:lang w:val="en-GB"/>
        </w:rPr>
        <w:t xml:space="preserve"> of possible doubts or in order to request additional information.</w:t>
      </w:r>
    </w:p>
    <w:p w14:paraId="607D9F31" w14:textId="77777777" w:rsidR="00F46A41" w:rsidRDefault="00F46A41" w:rsidP="00535062">
      <w:pPr>
        <w:pStyle w:val="berschrift2"/>
      </w:pPr>
      <w:bookmarkStart w:id="23" w:name="_Toc520108349"/>
      <w:bookmarkStart w:id="24" w:name="_Toc522188243"/>
      <w:r>
        <w:t>TIMELINE</w:t>
      </w:r>
      <w:bookmarkEnd w:id="23"/>
      <w:bookmarkEnd w:id="24"/>
    </w:p>
    <w:tbl>
      <w:tblPr>
        <w:tblW w:w="0" w:type="auto"/>
        <w:tblBorders>
          <w:top w:val="single" w:sz="8" w:space="0" w:color="4BACC6"/>
          <w:left w:val="single" w:sz="8" w:space="0" w:color="4BACC6"/>
          <w:bottom w:val="single" w:sz="8" w:space="0" w:color="4BACC6"/>
          <w:right w:val="single" w:sz="8" w:space="0" w:color="4BACC6"/>
        </w:tblBorders>
        <w:tblCellMar>
          <w:top w:w="113" w:type="dxa"/>
          <w:bottom w:w="113" w:type="dxa"/>
        </w:tblCellMar>
        <w:tblLook w:val="04A0" w:firstRow="1" w:lastRow="0" w:firstColumn="1" w:lastColumn="0" w:noHBand="0" w:noVBand="1"/>
      </w:tblPr>
      <w:tblGrid>
        <w:gridCol w:w="2400"/>
        <w:gridCol w:w="6654"/>
      </w:tblGrid>
      <w:tr w:rsidR="00F46A41" w:rsidRPr="00987F83" w14:paraId="26436312" w14:textId="77777777" w:rsidTr="0032306D">
        <w:tc>
          <w:tcPr>
            <w:tcW w:w="2400" w:type="dxa"/>
            <w:tcBorders>
              <w:bottom w:val="single" w:sz="8" w:space="0" w:color="4BACC6"/>
            </w:tcBorders>
            <w:shd w:val="clear" w:color="auto" w:fill="0099FF"/>
          </w:tcPr>
          <w:p w14:paraId="43FBD6C1" w14:textId="77777777" w:rsidR="00F46A41" w:rsidRPr="00987F83" w:rsidRDefault="00F46A41" w:rsidP="005260C5">
            <w:pPr>
              <w:rPr>
                <w:b/>
                <w:color w:val="FFFFFF"/>
                <w:lang w:val="en-GB"/>
              </w:rPr>
            </w:pPr>
            <w:r w:rsidRPr="00987F83">
              <w:rPr>
                <w:b/>
                <w:color w:val="FFFFFF"/>
                <w:lang w:val="en-GB"/>
              </w:rPr>
              <w:t>DATE</w:t>
            </w:r>
          </w:p>
        </w:tc>
        <w:tc>
          <w:tcPr>
            <w:tcW w:w="6654" w:type="dxa"/>
            <w:shd w:val="clear" w:color="auto" w:fill="0099FF"/>
          </w:tcPr>
          <w:p w14:paraId="2F6A90D7" w14:textId="77777777" w:rsidR="00F46A41" w:rsidRPr="00987F83" w:rsidRDefault="00F46A41" w:rsidP="005260C5">
            <w:pPr>
              <w:rPr>
                <w:b/>
                <w:color w:val="FFFFFF"/>
                <w:lang w:val="en-GB"/>
              </w:rPr>
            </w:pPr>
            <w:r w:rsidRPr="00987F83">
              <w:rPr>
                <w:b/>
                <w:color w:val="FFFFFF"/>
                <w:lang w:val="en-GB"/>
              </w:rPr>
              <w:t>DESCRIPTION</w:t>
            </w:r>
          </w:p>
        </w:tc>
      </w:tr>
      <w:tr w:rsidR="00F46A41" w:rsidRPr="0032306D" w14:paraId="7DF1E85E" w14:textId="77777777" w:rsidTr="0032306D">
        <w:trPr>
          <w:trHeight w:val="356"/>
        </w:trPr>
        <w:tc>
          <w:tcPr>
            <w:tcW w:w="2400" w:type="dxa"/>
            <w:tcBorders>
              <w:top w:val="single" w:sz="8" w:space="0" w:color="4BACC6"/>
              <w:left w:val="single" w:sz="8" w:space="0" w:color="4BACC6"/>
              <w:bottom w:val="single" w:sz="8" w:space="0" w:color="4BACC6"/>
              <w:right w:val="single" w:sz="8" w:space="0" w:color="4BACC6"/>
            </w:tcBorders>
            <w:shd w:val="clear" w:color="auto" w:fill="auto"/>
          </w:tcPr>
          <w:p w14:paraId="023C70A6" w14:textId="61066402" w:rsidR="00F46A41" w:rsidRPr="000C50E1" w:rsidRDefault="004D36CA" w:rsidP="005260C5">
            <w:pPr>
              <w:rPr>
                <w:b/>
                <w:bCs/>
                <w:lang w:val="en-GB"/>
              </w:rPr>
            </w:pPr>
            <w:r w:rsidRPr="000C50E1">
              <w:rPr>
                <w:b/>
                <w:bCs/>
                <w:lang w:val="en-GB"/>
              </w:rPr>
              <w:t>August 16</w:t>
            </w:r>
            <w:r w:rsidRPr="000C50E1">
              <w:rPr>
                <w:b/>
                <w:bCs/>
                <w:vertAlign w:val="superscript"/>
                <w:lang w:val="en-GB"/>
              </w:rPr>
              <w:t>th</w:t>
            </w:r>
            <w:r w:rsidRPr="000C50E1">
              <w:rPr>
                <w:b/>
                <w:bCs/>
                <w:lang w:val="en-GB"/>
              </w:rPr>
              <w:t>, 2018</w:t>
            </w:r>
          </w:p>
        </w:tc>
        <w:tc>
          <w:tcPr>
            <w:tcW w:w="6654" w:type="dxa"/>
            <w:tcBorders>
              <w:top w:val="single" w:sz="8" w:space="0" w:color="4BACC6"/>
              <w:left w:val="single" w:sz="8" w:space="0" w:color="4BACC6"/>
              <w:bottom w:val="single" w:sz="8" w:space="0" w:color="4BACC6"/>
              <w:right w:val="single" w:sz="8" w:space="0" w:color="4BACC6"/>
            </w:tcBorders>
            <w:shd w:val="clear" w:color="auto" w:fill="auto"/>
          </w:tcPr>
          <w:p w14:paraId="63BA523D" w14:textId="77777777" w:rsidR="00F46A41" w:rsidRPr="00063848" w:rsidRDefault="00F46A41" w:rsidP="005260C5">
            <w:pPr>
              <w:rPr>
                <w:lang w:val="pt-PT"/>
              </w:rPr>
            </w:pPr>
            <w:r w:rsidRPr="00063848">
              <w:rPr>
                <w:lang w:val="pt-PT"/>
              </w:rPr>
              <w:t>RFQ launch via Telefónica’s e-procurement platform (Adquira)</w:t>
            </w:r>
          </w:p>
        </w:tc>
      </w:tr>
      <w:tr w:rsidR="00F46A41" w:rsidRPr="0032306D" w14:paraId="57615780" w14:textId="77777777" w:rsidTr="0032306D">
        <w:tc>
          <w:tcPr>
            <w:tcW w:w="2400" w:type="dxa"/>
            <w:tcBorders>
              <w:top w:val="single" w:sz="8" w:space="0" w:color="4BACC6"/>
              <w:bottom w:val="single" w:sz="8" w:space="0" w:color="4BACC6"/>
              <w:right w:val="single" w:sz="8" w:space="0" w:color="4BACC6"/>
            </w:tcBorders>
            <w:shd w:val="clear" w:color="auto" w:fill="auto"/>
          </w:tcPr>
          <w:p w14:paraId="446C58CE" w14:textId="0A08495A" w:rsidR="00F46A41" w:rsidRPr="000C50E1" w:rsidRDefault="004D36CA" w:rsidP="005260C5">
            <w:pPr>
              <w:rPr>
                <w:b/>
                <w:bCs/>
                <w:lang w:val="pt-PT"/>
              </w:rPr>
            </w:pPr>
            <w:r w:rsidRPr="000C50E1">
              <w:rPr>
                <w:b/>
                <w:bCs/>
                <w:lang w:val="en-GB"/>
              </w:rPr>
              <w:t>August 20</w:t>
            </w:r>
            <w:r w:rsidRPr="000C50E1">
              <w:rPr>
                <w:b/>
                <w:bCs/>
                <w:vertAlign w:val="superscript"/>
                <w:lang w:val="en-GB"/>
              </w:rPr>
              <w:t>th</w:t>
            </w:r>
            <w:r w:rsidRPr="000C50E1">
              <w:rPr>
                <w:b/>
                <w:bCs/>
                <w:lang w:val="en-GB"/>
              </w:rPr>
              <w:t>, 2018</w:t>
            </w:r>
          </w:p>
        </w:tc>
        <w:tc>
          <w:tcPr>
            <w:tcW w:w="6654" w:type="dxa"/>
            <w:tcBorders>
              <w:left w:val="single" w:sz="8" w:space="0" w:color="4BACC6"/>
            </w:tcBorders>
            <w:shd w:val="clear" w:color="auto" w:fill="auto"/>
          </w:tcPr>
          <w:p w14:paraId="0B97BE04" w14:textId="77777777" w:rsidR="00F46A41" w:rsidRPr="00987F83" w:rsidRDefault="00F46A41" w:rsidP="005260C5">
            <w:pPr>
              <w:rPr>
                <w:lang w:val="en-GB"/>
              </w:rPr>
            </w:pPr>
            <w:r w:rsidRPr="00063848">
              <w:rPr>
                <w:lang w:val="en-GB"/>
              </w:rPr>
              <w:t>Proposers confirms their interest via e-mail to bid for the RFQ</w:t>
            </w:r>
          </w:p>
        </w:tc>
      </w:tr>
      <w:tr w:rsidR="00F46A41" w:rsidRPr="0032306D" w14:paraId="583A1683" w14:textId="77777777" w:rsidTr="0032306D">
        <w:tc>
          <w:tcPr>
            <w:tcW w:w="2400" w:type="dxa"/>
            <w:tcBorders>
              <w:top w:val="single" w:sz="8" w:space="0" w:color="4BACC6"/>
              <w:left w:val="single" w:sz="8" w:space="0" w:color="4BACC6"/>
              <w:bottom w:val="single" w:sz="8" w:space="0" w:color="4BACC6"/>
              <w:right w:val="single" w:sz="8" w:space="0" w:color="4BACC6"/>
            </w:tcBorders>
            <w:shd w:val="clear" w:color="auto" w:fill="auto"/>
          </w:tcPr>
          <w:p w14:paraId="4C669E3E" w14:textId="0134336A" w:rsidR="00F46A41" w:rsidRPr="000C50E1" w:rsidRDefault="004D36CA" w:rsidP="005260C5">
            <w:pPr>
              <w:rPr>
                <w:b/>
                <w:bCs/>
                <w:lang w:val="en-GB"/>
              </w:rPr>
            </w:pPr>
            <w:r w:rsidRPr="000C50E1">
              <w:rPr>
                <w:b/>
                <w:bCs/>
                <w:lang w:val="en-GB"/>
              </w:rPr>
              <w:t>August 27</w:t>
            </w:r>
            <w:r w:rsidRPr="000C50E1">
              <w:rPr>
                <w:b/>
                <w:bCs/>
                <w:vertAlign w:val="superscript"/>
                <w:lang w:val="en-GB"/>
              </w:rPr>
              <w:t>th</w:t>
            </w:r>
            <w:r w:rsidRPr="000C50E1">
              <w:rPr>
                <w:b/>
                <w:bCs/>
                <w:lang w:val="en-GB"/>
              </w:rPr>
              <w:t>, 2018</w:t>
            </w:r>
          </w:p>
        </w:tc>
        <w:tc>
          <w:tcPr>
            <w:tcW w:w="6654" w:type="dxa"/>
            <w:tcBorders>
              <w:top w:val="single" w:sz="8" w:space="0" w:color="4BACC6"/>
              <w:left w:val="single" w:sz="8" w:space="0" w:color="4BACC6"/>
              <w:bottom w:val="single" w:sz="8" w:space="0" w:color="4BACC6"/>
              <w:right w:val="single" w:sz="8" w:space="0" w:color="4BACC6"/>
            </w:tcBorders>
            <w:shd w:val="clear" w:color="auto" w:fill="auto"/>
          </w:tcPr>
          <w:p w14:paraId="17D19B13" w14:textId="6557FAD5" w:rsidR="00F46A41" w:rsidRPr="00063848" w:rsidRDefault="00A121E9" w:rsidP="005260C5">
            <w:pPr>
              <w:rPr>
                <w:lang w:val="en-GB"/>
              </w:rPr>
            </w:pPr>
            <w:r>
              <w:rPr>
                <w:lang w:val="en-GB"/>
              </w:rPr>
              <w:t>Proposer</w:t>
            </w:r>
            <w:r w:rsidR="00F46A41" w:rsidRPr="00063848">
              <w:rPr>
                <w:lang w:val="en-GB"/>
              </w:rPr>
              <w:t>’s questions to be inserted into the provided question &amp; answer template and submitted via e-mail to Telefónica</w:t>
            </w:r>
            <w:r w:rsidR="0032306D">
              <w:rPr>
                <w:lang w:val="en-GB"/>
              </w:rPr>
              <w:t>’s Technical and Procurement contact person.</w:t>
            </w:r>
            <w:r w:rsidR="00F46A41" w:rsidRPr="00063848">
              <w:rPr>
                <w:lang w:val="en-GB"/>
              </w:rPr>
              <w:t xml:space="preserve"> </w:t>
            </w:r>
          </w:p>
          <w:p w14:paraId="5F36E69E" w14:textId="77777777" w:rsidR="00F46A41" w:rsidRPr="00987F83" w:rsidRDefault="00F46A41" w:rsidP="005260C5">
            <w:pPr>
              <w:rPr>
                <w:lang w:val="en-GB"/>
              </w:rPr>
            </w:pPr>
            <w:r w:rsidRPr="00063848">
              <w:rPr>
                <w:lang w:val="en-GB"/>
              </w:rPr>
              <w:t>Proposers shall submit its questions only in one batch.</w:t>
            </w:r>
          </w:p>
        </w:tc>
      </w:tr>
      <w:tr w:rsidR="00F46A41" w:rsidRPr="0032306D" w14:paraId="053FA13E" w14:textId="77777777" w:rsidTr="0032306D">
        <w:tc>
          <w:tcPr>
            <w:tcW w:w="2400" w:type="dxa"/>
            <w:tcBorders>
              <w:top w:val="single" w:sz="8" w:space="0" w:color="4BACC6"/>
              <w:left w:val="single" w:sz="8" w:space="0" w:color="4BACC6"/>
              <w:bottom w:val="single" w:sz="8" w:space="0" w:color="4BACC6"/>
              <w:right w:val="single" w:sz="8" w:space="0" w:color="4BACC6"/>
            </w:tcBorders>
            <w:shd w:val="clear" w:color="auto" w:fill="auto"/>
          </w:tcPr>
          <w:p w14:paraId="477E74A2" w14:textId="4C38AC89" w:rsidR="00F46A41" w:rsidRPr="000C50E1" w:rsidRDefault="004D36CA" w:rsidP="004D36CA">
            <w:pPr>
              <w:rPr>
                <w:b/>
                <w:bCs/>
                <w:lang w:val="en-GB"/>
              </w:rPr>
            </w:pPr>
            <w:r w:rsidRPr="000C50E1">
              <w:rPr>
                <w:b/>
                <w:bCs/>
                <w:lang w:val="en-GB"/>
              </w:rPr>
              <w:t>September 3</w:t>
            </w:r>
            <w:r w:rsidRPr="000C50E1">
              <w:rPr>
                <w:b/>
                <w:bCs/>
                <w:vertAlign w:val="superscript"/>
                <w:lang w:val="en-GB"/>
              </w:rPr>
              <w:t>rd</w:t>
            </w:r>
            <w:r w:rsidRPr="000C50E1">
              <w:rPr>
                <w:b/>
                <w:bCs/>
                <w:lang w:val="en-GB"/>
              </w:rPr>
              <w:t>, 2018</w:t>
            </w:r>
          </w:p>
        </w:tc>
        <w:tc>
          <w:tcPr>
            <w:tcW w:w="6654" w:type="dxa"/>
            <w:tcBorders>
              <w:top w:val="single" w:sz="8" w:space="0" w:color="4BACC6"/>
              <w:left w:val="single" w:sz="8" w:space="0" w:color="4BACC6"/>
              <w:bottom w:val="single" w:sz="8" w:space="0" w:color="4BACC6"/>
              <w:right w:val="single" w:sz="8" w:space="0" w:color="4BACC6"/>
            </w:tcBorders>
            <w:shd w:val="clear" w:color="auto" w:fill="auto"/>
          </w:tcPr>
          <w:p w14:paraId="594D4AE9" w14:textId="77777777" w:rsidR="00F46A41" w:rsidRPr="00987F83" w:rsidRDefault="00F46A41" w:rsidP="005260C5">
            <w:pPr>
              <w:rPr>
                <w:lang w:val="en-GB"/>
              </w:rPr>
            </w:pPr>
            <w:r w:rsidRPr="00063848">
              <w:rPr>
                <w:lang w:val="en-GB"/>
              </w:rPr>
              <w:t>Telefónica to send the answer document to all participants via Adquira.</w:t>
            </w:r>
          </w:p>
        </w:tc>
      </w:tr>
      <w:tr w:rsidR="00F46A41" w:rsidRPr="0032306D" w14:paraId="4BD26DE7" w14:textId="77777777" w:rsidTr="0032306D">
        <w:tc>
          <w:tcPr>
            <w:tcW w:w="2400" w:type="dxa"/>
            <w:tcBorders>
              <w:top w:val="single" w:sz="8" w:space="0" w:color="4BACC6"/>
              <w:left w:val="single" w:sz="8" w:space="0" w:color="4BACC6"/>
              <w:bottom w:val="single" w:sz="8" w:space="0" w:color="4BACC6"/>
              <w:right w:val="single" w:sz="8" w:space="0" w:color="4BACC6"/>
            </w:tcBorders>
            <w:shd w:val="clear" w:color="auto" w:fill="auto"/>
          </w:tcPr>
          <w:p w14:paraId="75197DC5" w14:textId="268C76AC" w:rsidR="00F46A41" w:rsidRPr="000C50E1" w:rsidRDefault="004D36CA" w:rsidP="004D36CA">
            <w:pPr>
              <w:rPr>
                <w:b/>
                <w:bCs/>
                <w:lang w:val="en-GB"/>
              </w:rPr>
            </w:pPr>
            <w:r w:rsidRPr="000C50E1">
              <w:rPr>
                <w:b/>
                <w:bCs/>
                <w:lang w:val="en-GB"/>
              </w:rPr>
              <w:lastRenderedPageBreak/>
              <w:t xml:space="preserve">September </w:t>
            </w:r>
            <w:r w:rsidR="00576690" w:rsidRPr="000C50E1">
              <w:rPr>
                <w:b/>
                <w:bCs/>
                <w:lang w:val="en-GB"/>
              </w:rPr>
              <w:t>14</w:t>
            </w:r>
            <w:r w:rsidRPr="000C50E1">
              <w:rPr>
                <w:b/>
                <w:bCs/>
                <w:vertAlign w:val="superscript"/>
                <w:lang w:val="en-GB"/>
              </w:rPr>
              <w:t>th</w:t>
            </w:r>
            <w:r w:rsidRPr="000C50E1">
              <w:rPr>
                <w:b/>
                <w:bCs/>
                <w:lang w:val="en-GB"/>
              </w:rPr>
              <w:t>, 2018</w:t>
            </w:r>
          </w:p>
        </w:tc>
        <w:tc>
          <w:tcPr>
            <w:tcW w:w="6654" w:type="dxa"/>
            <w:tcBorders>
              <w:top w:val="single" w:sz="8" w:space="0" w:color="4BACC6"/>
              <w:left w:val="single" w:sz="8" w:space="0" w:color="4BACC6"/>
              <w:bottom w:val="single" w:sz="8" w:space="0" w:color="4BACC6"/>
              <w:right w:val="single" w:sz="8" w:space="0" w:color="4BACC6"/>
            </w:tcBorders>
            <w:shd w:val="clear" w:color="auto" w:fill="auto"/>
          </w:tcPr>
          <w:p w14:paraId="6DFADBE2" w14:textId="77777777" w:rsidR="00F46A41" w:rsidRPr="00063848" w:rsidRDefault="00F46A41" w:rsidP="005260C5">
            <w:pPr>
              <w:rPr>
                <w:lang w:val="en-GB"/>
              </w:rPr>
            </w:pPr>
            <w:r w:rsidRPr="00063848">
              <w:rPr>
                <w:lang w:val="en-GB"/>
              </w:rPr>
              <w:t>Proposers to upload the complete RFQ response via Adquira to Telefónica.</w:t>
            </w:r>
          </w:p>
        </w:tc>
      </w:tr>
      <w:tr w:rsidR="00F46A41" w:rsidRPr="0032306D" w14:paraId="7EA139A2" w14:textId="77777777" w:rsidTr="0032306D">
        <w:tc>
          <w:tcPr>
            <w:tcW w:w="2400" w:type="dxa"/>
            <w:tcBorders>
              <w:top w:val="single" w:sz="8" w:space="0" w:color="4BACC6"/>
              <w:left w:val="single" w:sz="8" w:space="0" w:color="4BACC6"/>
              <w:bottom w:val="single" w:sz="8" w:space="0" w:color="4BACC6"/>
              <w:right w:val="single" w:sz="8" w:space="0" w:color="4BACC6"/>
            </w:tcBorders>
            <w:shd w:val="clear" w:color="auto" w:fill="auto"/>
          </w:tcPr>
          <w:p w14:paraId="62CF1A0C" w14:textId="3C581E6F" w:rsidR="00F46A41" w:rsidRPr="000C50E1" w:rsidRDefault="004D36CA" w:rsidP="00576690">
            <w:pPr>
              <w:rPr>
                <w:b/>
                <w:bCs/>
                <w:lang w:val="en-GB"/>
              </w:rPr>
            </w:pPr>
            <w:r w:rsidRPr="000C50E1">
              <w:rPr>
                <w:b/>
                <w:bCs/>
                <w:lang w:val="en-GB"/>
              </w:rPr>
              <w:t>September 2</w:t>
            </w:r>
            <w:r w:rsidR="00576690" w:rsidRPr="000C50E1">
              <w:rPr>
                <w:b/>
                <w:bCs/>
                <w:lang w:val="en-GB"/>
              </w:rPr>
              <w:t>8</w:t>
            </w:r>
            <w:r w:rsidR="00576690" w:rsidRPr="000C50E1">
              <w:rPr>
                <w:b/>
                <w:bCs/>
                <w:vertAlign w:val="superscript"/>
                <w:lang w:val="en-GB"/>
              </w:rPr>
              <w:t>th</w:t>
            </w:r>
            <w:r w:rsidR="00576690" w:rsidRPr="000C50E1">
              <w:rPr>
                <w:b/>
                <w:bCs/>
                <w:lang w:val="en-GB"/>
              </w:rPr>
              <w:t xml:space="preserve"> ,</w:t>
            </w:r>
            <w:r w:rsidRPr="000C50E1">
              <w:rPr>
                <w:b/>
                <w:bCs/>
                <w:lang w:val="en-GB"/>
              </w:rPr>
              <w:t>2018</w:t>
            </w:r>
          </w:p>
        </w:tc>
        <w:tc>
          <w:tcPr>
            <w:tcW w:w="6654" w:type="dxa"/>
            <w:tcBorders>
              <w:top w:val="single" w:sz="8" w:space="0" w:color="4BACC6"/>
              <w:left w:val="single" w:sz="8" w:space="0" w:color="4BACC6"/>
              <w:bottom w:val="single" w:sz="8" w:space="0" w:color="4BACC6"/>
              <w:right w:val="single" w:sz="8" w:space="0" w:color="4BACC6"/>
            </w:tcBorders>
            <w:shd w:val="clear" w:color="auto" w:fill="auto"/>
          </w:tcPr>
          <w:p w14:paraId="3E27241D" w14:textId="77777777" w:rsidR="00F46A41" w:rsidRPr="00987F83" w:rsidRDefault="00F46A41" w:rsidP="005260C5">
            <w:pPr>
              <w:rPr>
                <w:lang w:val="en-GB"/>
              </w:rPr>
            </w:pPr>
            <w:r>
              <w:rPr>
                <w:lang w:val="en-GB"/>
              </w:rPr>
              <w:t>Analysis of responses and questions by CONTRACTOR</w:t>
            </w:r>
          </w:p>
        </w:tc>
      </w:tr>
      <w:tr w:rsidR="00F46A41" w:rsidRPr="0032306D" w14:paraId="1EC15902" w14:textId="77777777" w:rsidTr="0032306D">
        <w:tc>
          <w:tcPr>
            <w:tcW w:w="2400" w:type="dxa"/>
            <w:tcBorders>
              <w:top w:val="single" w:sz="8" w:space="0" w:color="4BACC6"/>
              <w:left w:val="single" w:sz="8" w:space="0" w:color="4BACC6"/>
              <w:bottom w:val="single" w:sz="8" w:space="0" w:color="4BACC6"/>
              <w:right w:val="single" w:sz="8" w:space="0" w:color="4BACC6"/>
            </w:tcBorders>
            <w:shd w:val="clear" w:color="auto" w:fill="auto"/>
          </w:tcPr>
          <w:p w14:paraId="0A2CF889" w14:textId="42A2C035" w:rsidR="00F46A41" w:rsidRPr="000C50E1" w:rsidRDefault="00576690" w:rsidP="00576690">
            <w:pPr>
              <w:rPr>
                <w:b/>
                <w:bCs/>
                <w:lang w:val="en-GB"/>
              </w:rPr>
            </w:pPr>
            <w:r w:rsidRPr="000C50E1">
              <w:rPr>
                <w:b/>
                <w:bCs/>
                <w:lang w:val="en-GB"/>
              </w:rPr>
              <w:t>September October 8</w:t>
            </w:r>
            <w:r w:rsidRPr="000C50E1">
              <w:rPr>
                <w:b/>
                <w:bCs/>
                <w:vertAlign w:val="superscript"/>
                <w:lang w:val="en-GB"/>
              </w:rPr>
              <w:t>th</w:t>
            </w:r>
            <w:r w:rsidR="00CA14FE">
              <w:rPr>
                <w:b/>
                <w:bCs/>
                <w:lang w:val="en-GB"/>
              </w:rPr>
              <w:t xml:space="preserve">   to October 10</w:t>
            </w:r>
            <w:r w:rsidRPr="000C50E1">
              <w:rPr>
                <w:b/>
                <w:bCs/>
                <w:vertAlign w:val="superscript"/>
                <w:lang w:val="en-GB"/>
              </w:rPr>
              <w:t>th</w:t>
            </w:r>
            <w:r w:rsidRPr="000C50E1">
              <w:rPr>
                <w:b/>
                <w:bCs/>
                <w:lang w:val="en-GB"/>
              </w:rPr>
              <w:t>, 2018</w:t>
            </w:r>
          </w:p>
        </w:tc>
        <w:tc>
          <w:tcPr>
            <w:tcW w:w="6654" w:type="dxa"/>
            <w:tcBorders>
              <w:top w:val="single" w:sz="8" w:space="0" w:color="4BACC6"/>
              <w:left w:val="single" w:sz="8" w:space="0" w:color="4BACC6"/>
              <w:bottom w:val="single" w:sz="8" w:space="0" w:color="4BACC6"/>
              <w:right w:val="single" w:sz="8" w:space="0" w:color="4BACC6"/>
            </w:tcBorders>
            <w:shd w:val="clear" w:color="auto" w:fill="auto"/>
          </w:tcPr>
          <w:p w14:paraId="7A475CD5" w14:textId="77777777" w:rsidR="00F46A41" w:rsidRPr="000621A4" w:rsidRDefault="00F46A41" w:rsidP="005260C5">
            <w:pPr>
              <w:rPr>
                <w:bCs/>
                <w:lang w:val="en-GB"/>
              </w:rPr>
            </w:pPr>
            <w:r w:rsidRPr="000621A4">
              <w:rPr>
                <w:bCs/>
                <w:lang w:val="en-GB"/>
              </w:rPr>
              <w:t>Supplier Presentations to take place</w:t>
            </w:r>
          </w:p>
        </w:tc>
      </w:tr>
      <w:tr w:rsidR="00F46A41" w:rsidRPr="0032306D" w14:paraId="4366214B" w14:textId="77777777" w:rsidTr="0032306D">
        <w:tc>
          <w:tcPr>
            <w:tcW w:w="2400" w:type="dxa"/>
            <w:tcBorders>
              <w:top w:val="single" w:sz="8" w:space="0" w:color="4BACC6"/>
              <w:left w:val="single" w:sz="8" w:space="0" w:color="4BACC6"/>
              <w:bottom w:val="single" w:sz="8" w:space="0" w:color="4BACC6"/>
              <w:right w:val="single" w:sz="8" w:space="0" w:color="4BACC6"/>
            </w:tcBorders>
            <w:shd w:val="clear" w:color="auto" w:fill="auto"/>
          </w:tcPr>
          <w:p w14:paraId="7A805E7D" w14:textId="2D792BA9" w:rsidR="00F46A41" w:rsidRPr="000C50E1" w:rsidRDefault="000C50E1" w:rsidP="00576690">
            <w:r w:rsidRPr="000C50E1">
              <w:rPr>
                <w:b/>
                <w:bCs/>
                <w:lang w:val="en-GB"/>
              </w:rPr>
              <w:t>October 12</w:t>
            </w:r>
            <w:r w:rsidRPr="000C50E1">
              <w:rPr>
                <w:b/>
                <w:bCs/>
                <w:vertAlign w:val="superscript"/>
                <w:lang w:val="en-GB"/>
              </w:rPr>
              <w:t>th</w:t>
            </w:r>
            <w:r w:rsidR="00576690" w:rsidRPr="000C50E1">
              <w:t>, 2018</w:t>
            </w:r>
          </w:p>
        </w:tc>
        <w:tc>
          <w:tcPr>
            <w:tcW w:w="6654" w:type="dxa"/>
            <w:tcBorders>
              <w:top w:val="single" w:sz="8" w:space="0" w:color="4BACC6"/>
              <w:left w:val="single" w:sz="8" w:space="0" w:color="4BACC6"/>
              <w:bottom w:val="single" w:sz="8" w:space="0" w:color="4BACC6"/>
              <w:right w:val="single" w:sz="8" w:space="0" w:color="4BACC6"/>
            </w:tcBorders>
            <w:shd w:val="clear" w:color="auto" w:fill="auto"/>
          </w:tcPr>
          <w:p w14:paraId="29B5ED87" w14:textId="77777777" w:rsidR="00F46A41" w:rsidRPr="000621A4" w:rsidRDefault="00F46A41" w:rsidP="005260C5">
            <w:pPr>
              <w:rPr>
                <w:bCs/>
                <w:lang w:val="en-GB"/>
              </w:rPr>
            </w:pPr>
            <w:r w:rsidRPr="000621A4">
              <w:rPr>
                <w:bCs/>
                <w:lang w:val="en-GB"/>
              </w:rPr>
              <w:t>Communication regarding the shortlisting of Proposers.</w:t>
            </w:r>
          </w:p>
        </w:tc>
      </w:tr>
      <w:tr w:rsidR="00F46A41" w:rsidRPr="00063848" w14:paraId="3A360EF3" w14:textId="77777777" w:rsidTr="0032306D">
        <w:tc>
          <w:tcPr>
            <w:tcW w:w="2400" w:type="dxa"/>
            <w:tcBorders>
              <w:top w:val="single" w:sz="8" w:space="0" w:color="4BACC6"/>
              <w:left w:val="single" w:sz="8" w:space="0" w:color="4BACC6"/>
              <w:bottom w:val="single" w:sz="8" w:space="0" w:color="4BACC6"/>
              <w:right w:val="single" w:sz="8" w:space="0" w:color="4BACC6"/>
            </w:tcBorders>
            <w:shd w:val="clear" w:color="auto" w:fill="auto"/>
          </w:tcPr>
          <w:p w14:paraId="40181E80" w14:textId="6395FCB8" w:rsidR="00F46A41" w:rsidRPr="000C50E1" w:rsidRDefault="00576690" w:rsidP="005260C5">
            <w:pPr>
              <w:rPr>
                <w:b/>
                <w:bCs/>
                <w:lang w:val="en-GB"/>
              </w:rPr>
            </w:pPr>
            <w:r w:rsidRPr="000C50E1">
              <w:rPr>
                <w:b/>
                <w:bCs/>
                <w:lang w:val="en-GB"/>
              </w:rPr>
              <w:t>October 15</w:t>
            </w:r>
            <w:r w:rsidRPr="000C50E1">
              <w:rPr>
                <w:b/>
                <w:bCs/>
                <w:vertAlign w:val="superscript"/>
                <w:lang w:val="en-GB"/>
              </w:rPr>
              <w:t>th</w:t>
            </w:r>
            <w:r w:rsidRPr="000C50E1">
              <w:rPr>
                <w:b/>
                <w:bCs/>
                <w:lang w:val="en-GB"/>
              </w:rPr>
              <w:t>, 2018 – October 26</w:t>
            </w:r>
            <w:r w:rsidRPr="000C50E1">
              <w:rPr>
                <w:b/>
                <w:bCs/>
                <w:vertAlign w:val="superscript"/>
                <w:lang w:val="en-GB"/>
              </w:rPr>
              <w:t>th</w:t>
            </w:r>
            <w:r w:rsidRPr="000C50E1">
              <w:rPr>
                <w:b/>
                <w:bCs/>
                <w:lang w:val="en-GB"/>
              </w:rPr>
              <w:t>, 2018</w:t>
            </w:r>
          </w:p>
        </w:tc>
        <w:tc>
          <w:tcPr>
            <w:tcW w:w="6654" w:type="dxa"/>
            <w:tcBorders>
              <w:top w:val="single" w:sz="8" w:space="0" w:color="4BACC6"/>
              <w:left w:val="single" w:sz="8" w:space="0" w:color="4BACC6"/>
              <w:bottom w:val="single" w:sz="8" w:space="0" w:color="4BACC6"/>
              <w:right w:val="single" w:sz="8" w:space="0" w:color="4BACC6"/>
            </w:tcBorders>
            <w:shd w:val="clear" w:color="auto" w:fill="auto"/>
          </w:tcPr>
          <w:p w14:paraId="7856EFAF" w14:textId="77777777" w:rsidR="00F46A41" w:rsidRPr="000621A4" w:rsidRDefault="00F46A41" w:rsidP="005260C5">
            <w:pPr>
              <w:rPr>
                <w:bCs/>
                <w:lang w:val="pt-PT"/>
              </w:rPr>
            </w:pPr>
            <w:r w:rsidRPr="000621A4">
              <w:rPr>
                <w:bCs/>
                <w:lang w:val="pt-PT"/>
              </w:rPr>
              <w:t>Commercial Negotiation &amp; Contractual Negotiations</w:t>
            </w:r>
          </w:p>
        </w:tc>
      </w:tr>
      <w:tr w:rsidR="00F46A41" w:rsidRPr="00063848" w14:paraId="6EE1095D" w14:textId="77777777" w:rsidTr="0032306D">
        <w:tc>
          <w:tcPr>
            <w:tcW w:w="2400" w:type="dxa"/>
            <w:tcBorders>
              <w:top w:val="single" w:sz="8" w:space="0" w:color="4BACC6"/>
              <w:left w:val="single" w:sz="8" w:space="0" w:color="4BACC6"/>
              <w:bottom w:val="single" w:sz="8" w:space="0" w:color="4BACC6"/>
              <w:right w:val="single" w:sz="8" w:space="0" w:color="4BACC6"/>
            </w:tcBorders>
            <w:shd w:val="clear" w:color="auto" w:fill="auto"/>
          </w:tcPr>
          <w:p w14:paraId="46E85C37" w14:textId="0D8DD7C6" w:rsidR="00F46A41" w:rsidRPr="000C50E1" w:rsidRDefault="000C50E1" w:rsidP="005260C5">
            <w:pPr>
              <w:rPr>
                <w:b/>
                <w:bCs/>
                <w:lang w:val="pt-PT"/>
              </w:rPr>
            </w:pPr>
            <w:r w:rsidRPr="000C50E1">
              <w:rPr>
                <w:b/>
                <w:bCs/>
                <w:lang w:val="pt-PT"/>
              </w:rPr>
              <w:t>November 2</w:t>
            </w:r>
            <w:proofErr w:type="spellStart"/>
            <w:r w:rsidRPr="000C50E1">
              <w:rPr>
                <w:b/>
                <w:bCs/>
                <w:vertAlign w:val="superscript"/>
                <w:lang w:val="en-GB"/>
              </w:rPr>
              <w:t>nd</w:t>
            </w:r>
            <w:proofErr w:type="spellEnd"/>
            <w:r w:rsidRPr="000C50E1">
              <w:rPr>
                <w:b/>
                <w:bCs/>
                <w:lang w:val="pt-PT"/>
              </w:rPr>
              <w:t>, 2018</w:t>
            </w:r>
          </w:p>
        </w:tc>
        <w:tc>
          <w:tcPr>
            <w:tcW w:w="6654" w:type="dxa"/>
            <w:tcBorders>
              <w:top w:val="single" w:sz="8" w:space="0" w:color="4BACC6"/>
              <w:left w:val="single" w:sz="8" w:space="0" w:color="4BACC6"/>
              <w:bottom w:val="single" w:sz="8" w:space="0" w:color="4BACC6"/>
              <w:right w:val="single" w:sz="8" w:space="0" w:color="4BACC6"/>
            </w:tcBorders>
            <w:shd w:val="clear" w:color="auto" w:fill="auto"/>
          </w:tcPr>
          <w:p w14:paraId="5B267EF3" w14:textId="77777777" w:rsidR="00F46A41" w:rsidRPr="000621A4" w:rsidRDefault="00F46A41" w:rsidP="005260C5">
            <w:pPr>
              <w:rPr>
                <w:bCs/>
                <w:lang w:val="pt-PT"/>
              </w:rPr>
            </w:pPr>
            <w:r w:rsidRPr="000621A4">
              <w:rPr>
                <w:bCs/>
                <w:lang w:val="pt-PT"/>
              </w:rPr>
              <w:t>Final Supplier Selection</w:t>
            </w:r>
          </w:p>
        </w:tc>
      </w:tr>
      <w:tr w:rsidR="00F46A41" w:rsidRPr="00063848" w14:paraId="6E38BC28" w14:textId="77777777" w:rsidTr="0032306D">
        <w:tc>
          <w:tcPr>
            <w:tcW w:w="2400" w:type="dxa"/>
            <w:tcBorders>
              <w:top w:val="single" w:sz="8" w:space="0" w:color="4BACC6"/>
              <w:left w:val="single" w:sz="8" w:space="0" w:color="4BACC6"/>
              <w:bottom w:val="single" w:sz="8" w:space="0" w:color="4BACC6"/>
              <w:right w:val="single" w:sz="8" w:space="0" w:color="4BACC6"/>
            </w:tcBorders>
            <w:shd w:val="clear" w:color="auto" w:fill="auto"/>
          </w:tcPr>
          <w:p w14:paraId="4A3133DD" w14:textId="50B0B90B" w:rsidR="00F46A41" w:rsidRPr="000C50E1" w:rsidRDefault="000C50E1" w:rsidP="005260C5">
            <w:pPr>
              <w:rPr>
                <w:b/>
                <w:bCs/>
                <w:lang w:val="pt-PT"/>
              </w:rPr>
            </w:pPr>
            <w:r w:rsidRPr="000C50E1">
              <w:rPr>
                <w:b/>
                <w:bCs/>
                <w:lang w:val="pt-PT"/>
              </w:rPr>
              <w:t>November 9</w:t>
            </w:r>
            <w:proofErr w:type="spellStart"/>
            <w:r w:rsidR="00A121E9">
              <w:rPr>
                <w:b/>
                <w:bCs/>
                <w:vertAlign w:val="superscript"/>
                <w:lang w:val="en-GB"/>
              </w:rPr>
              <w:t>th</w:t>
            </w:r>
            <w:proofErr w:type="spellEnd"/>
            <w:r w:rsidRPr="000C50E1">
              <w:rPr>
                <w:b/>
                <w:bCs/>
                <w:lang w:val="pt-PT"/>
              </w:rPr>
              <w:t>, 2018</w:t>
            </w:r>
          </w:p>
        </w:tc>
        <w:tc>
          <w:tcPr>
            <w:tcW w:w="6654" w:type="dxa"/>
            <w:tcBorders>
              <w:top w:val="single" w:sz="8" w:space="0" w:color="4BACC6"/>
              <w:left w:val="single" w:sz="8" w:space="0" w:color="4BACC6"/>
              <w:bottom w:val="single" w:sz="8" w:space="0" w:color="4BACC6"/>
              <w:right w:val="single" w:sz="8" w:space="0" w:color="4BACC6"/>
            </w:tcBorders>
            <w:shd w:val="clear" w:color="auto" w:fill="auto"/>
          </w:tcPr>
          <w:p w14:paraId="5C9F8185" w14:textId="77777777" w:rsidR="00F46A41" w:rsidRPr="000621A4" w:rsidRDefault="00F46A41" w:rsidP="005260C5">
            <w:pPr>
              <w:rPr>
                <w:bCs/>
                <w:lang w:val="pt-PT"/>
              </w:rPr>
            </w:pPr>
            <w:r w:rsidRPr="000621A4">
              <w:rPr>
                <w:bCs/>
                <w:lang w:val="pt-PT"/>
              </w:rPr>
              <w:t>Contract Signature</w:t>
            </w:r>
          </w:p>
        </w:tc>
      </w:tr>
    </w:tbl>
    <w:p w14:paraId="776DA264" w14:textId="77777777" w:rsidR="00F46A41" w:rsidRPr="00F46A41" w:rsidRDefault="00F46A41" w:rsidP="00F46A41">
      <w:pPr>
        <w:rPr>
          <w:lang w:val="x-none" w:eastAsia="x-none"/>
        </w:rPr>
      </w:pPr>
    </w:p>
    <w:p w14:paraId="769BFB28" w14:textId="1259DE4C" w:rsidR="00F46A41" w:rsidRPr="009B5C0B" w:rsidRDefault="00F46A41" w:rsidP="00F46A41">
      <w:pPr>
        <w:rPr>
          <w:highlight w:val="yellow"/>
          <w:lang w:val="en-GB"/>
        </w:rPr>
      </w:pPr>
      <w:r w:rsidRPr="00987F83">
        <w:rPr>
          <w:lang w:val="en-GB"/>
        </w:rPr>
        <w:t xml:space="preserve">The dates </w:t>
      </w:r>
      <w:r>
        <w:rPr>
          <w:lang w:val="en-GB"/>
        </w:rPr>
        <w:t>may</w:t>
      </w:r>
      <w:r w:rsidRPr="00987F83">
        <w:rPr>
          <w:lang w:val="en-GB"/>
        </w:rPr>
        <w:t xml:space="preserve"> be altered at any time </w:t>
      </w:r>
      <w:r>
        <w:rPr>
          <w:lang w:val="en-GB"/>
        </w:rPr>
        <w:t>at the</w:t>
      </w:r>
      <w:r w:rsidRPr="00987F83">
        <w:rPr>
          <w:lang w:val="en-GB"/>
        </w:rPr>
        <w:t xml:space="preserve"> convenience of the CONTRACTOR. </w:t>
      </w:r>
    </w:p>
    <w:p w14:paraId="46696643" w14:textId="06048B5F" w:rsidR="004558A7" w:rsidRPr="00987F83" w:rsidRDefault="004558A7">
      <w:pPr>
        <w:pStyle w:val="berschrift1"/>
        <w:rPr>
          <w:lang w:val="en-GB"/>
        </w:rPr>
      </w:pPr>
      <w:r w:rsidRPr="00987F83">
        <w:rPr>
          <w:lang w:val="en-GB"/>
        </w:rPr>
        <w:br w:type="page"/>
      </w:r>
      <w:bookmarkStart w:id="25" w:name="_Toc522188244"/>
      <w:r w:rsidRPr="00987F83">
        <w:rPr>
          <w:lang w:val="en-GB"/>
        </w:rPr>
        <w:lastRenderedPageBreak/>
        <w:t xml:space="preserve">OBJECT OF THE </w:t>
      </w:r>
      <w:r w:rsidR="00201779" w:rsidRPr="00987F83">
        <w:rPr>
          <w:lang w:val="en-GB"/>
        </w:rPr>
        <w:t>CONTRAC</w:t>
      </w:r>
      <w:r w:rsidR="00F46A41">
        <w:rPr>
          <w:lang w:val="en-GB"/>
        </w:rPr>
        <w:t>T</w:t>
      </w:r>
      <w:bookmarkEnd w:id="25"/>
    </w:p>
    <w:p w14:paraId="46696645" w14:textId="77777777" w:rsidR="004558A7" w:rsidRPr="00987F83" w:rsidRDefault="004558A7" w:rsidP="00535062">
      <w:pPr>
        <w:pStyle w:val="berschrift2"/>
      </w:pPr>
      <w:bookmarkStart w:id="26" w:name="_Toc522188245"/>
      <w:r w:rsidRPr="00987F83">
        <w:t>INTRODUCTION TO THE PROJECT</w:t>
      </w:r>
      <w:bookmarkEnd w:id="26"/>
    </w:p>
    <w:p w14:paraId="5FC84991" w14:textId="62D09740" w:rsidR="008672C7" w:rsidRPr="00435672" w:rsidRDefault="008672C7" w:rsidP="008672C7">
      <w:pPr>
        <w:rPr>
          <w:lang w:val="en-GB"/>
        </w:rPr>
      </w:pPr>
      <w:r w:rsidRPr="00435672">
        <w:rPr>
          <w:lang w:val="en-GB"/>
        </w:rPr>
        <w:t>SIEM (</w:t>
      </w:r>
      <w:r w:rsidR="00184DF0" w:rsidRPr="00435672">
        <w:rPr>
          <w:lang w:val="en-GB"/>
        </w:rPr>
        <w:t>S</w:t>
      </w:r>
      <w:r w:rsidRPr="00435672">
        <w:rPr>
          <w:lang w:val="en-GB"/>
        </w:rPr>
        <w:t xml:space="preserve">ecurity </w:t>
      </w:r>
      <w:r w:rsidR="00184DF0" w:rsidRPr="00435672">
        <w:rPr>
          <w:lang w:val="en-GB"/>
        </w:rPr>
        <w:t>I</w:t>
      </w:r>
      <w:r w:rsidRPr="00435672">
        <w:rPr>
          <w:lang w:val="en-GB"/>
        </w:rPr>
        <w:t xml:space="preserve">nformation and </w:t>
      </w:r>
      <w:r w:rsidR="00184DF0" w:rsidRPr="00435672">
        <w:rPr>
          <w:lang w:val="en-GB"/>
        </w:rPr>
        <w:t>E</w:t>
      </w:r>
      <w:r w:rsidRPr="00435672">
        <w:rPr>
          <w:lang w:val="en-GB"/>
        </w:rPr>
        <w:t xml:space="preserve">vent </w:t>
      </w:r>
      <w:r w:rsidR="00184DF0" w:rsidRPr="00435672">
        <w:rPr>
          <w:lang w:val="en-GB"/>
        </w:rPr>
        <w:t>M</w:t>
      </w:r>
      <w:r w:rsidRPr="00435672">
        <w:rPr>
          <w:lang w:val="en-GB"/>
        </w:rPr>
        <w:t>anagement) is a tool (application) that save</w:t>
      </w:r>
      <w:r w:rsidR="00184DF0" w:rsidRPr="00435672">
        <w:rPr>
          <w:lang w:val="en-GB"/>
        </w:rPr>
        <w:t>s</w:t>
      </w:r>
      <w:r w:rsidRPr="00435672">
        <w:rPr>
          <w:lang w:val="en-GB"/>
        </w:rPr>
        <w:t xml:space="preserve"> in a centralized manner logs from different network elements of a network and further correlates and analyses these logs in order to detect and prevent </w:t>
      </w:r>
      <w:r w:rsidR="00184DF0" w:rsidRPr="00435672">
        <w:rPr>
          <w:lang w:val="en-GB"/>
        </w:rPr>
        <w:t>potential</w:t>
      </w:r>
      <w:r w:rsidRPr="00435672">
        <w:rPr>
          <w:lang w:val="en-GB"/>
        </w:rPr>
        <w:t xml:space="preserve"> security issues. SIEM combines security information management with security events management. </w:t>
      </w:r>
    </w:p>
    <w:p w14:paraId="10F8E9A8" w14:textId="77777777" w:rsidR="008672C7" w:rsidRPr="00435672" w:rsidRDefault="008672C7" w:rsidP="008672C7">
      <w:pPr>
        <w:rPr>
          <w:lang w:val="en-GB"/>
        </w:rPr>
      </w:pPr>
    </w:p>
    <w:p w14:paraId="3130E987" w14:textId="77777777" w:rsidR="008672C7" w:rsidRPr="00435672" w:rsidRDefault="008672C7" w:rsidP="008672C7">
      <w:pPr>
        <w:rPr>
          <w:lang w:val="en-GB"/>
        </w:rPr>
      </w:pPr>
      <w:r w:rsidRPr="00435672">
        <w:rPr>
          <w:lang w:val="en-GB"/>
        </w:rPr>
        <w:t>Target</w:t>
      </w:r>
    </w:p>
    <w:p w14:paraId="3C7BA98C" w14:textId="55943432" w:rsidR="008672C7" w:rsidRPr="00435672" w:rsidRDefault="008672C7" w:rsidP="008672C7">
      <w:pPr>
        <w:pStyle w:val="Listenabsatz"/>
        <w:numPr>
          <w:ilvl w:val="0"/>
          <w:numId w:val="24"/>
        </w:numPr>
        <w:rPr>
          <w:rFonts w:ascii="Trebuchet MS" w:hAnsi="Trebuchet MS"/>
          <w:lang w:val="en-GB" w:eastAsia="es-ES"/>
        </w:rPr>
      </w:pPr>
      <w:r w:rsidRPr="00435672">
        <w:rPr>
          <w:rFonts w:ascii="Trebuchet MS" w:hAnsi="Trebuchet MS"/>
          <w:lang w:val="en-GB" w:eastAsia="es-ES"/>
        </w:rPr>
        <w:t xml:space="preserve">Getting </w:t>
      </w:r>
      <w:r w:rsidR="00184DF0" w:rsidRPr="00435672">
        <w:rPr>
          <w:rFonts w:ascii="Trebuchet MS" w:hAnsi="Trebuchet MS"/>
          <w:lang w:val="en-GB" w:eastAsia="es-ES"/>
        </w:rPr>
        <w:t xml:space="preserve">an </w:t>
      </w:r>
      <w:r w:rsidRPr="00435672">
        <w:rPr>
          <w:rFonts w:ascii="Trebuchet MS" w:hAnsi="Trebuchet MS"/>
          <w:lang w:val="en-GB" w:eastAsia="es-ES"/>
        </w:rPr>
        <w:t>overview about security critical events (real-time, network-wide)</w:t>
      </w:r>
    </w:p>
    <w:p w14:paraId="6F2440F7" w14:textId="77777777" w:rsidR="008672C7" w:rsidRPr="00435672" w:rsidRDefault="008672C7" w:rsidP="008672C7">
      <w:pPr>
        <w:pStyle w:val="Listenabsatz"/>
        <w:numPr>
          <w:ilvl w:val="0"/>
          <w:numId w:val="24"/>
        </w:numPr>
        <w:rPr>
          <w:rFonts w:ascii="Trebuchet MS" w:hAnsi="Trebuchet MS"/>
          <w:lang w:val="en-GB" w:eastAsia="es-ES"/>
        </w:rPr>
      </w:pPr>
      <w:r w:rsidRPr="00435672">
        <w:rPr>
          <w:rFonts w:ascii="Trebuchet MS" w:hAnsi="Trebuchet MS"/>
          <w:lang w:val="en-GB" w:eastAsia="es-ES"/>
        </w:rPr>
        <w:t>Forensic analysis of occurred security issues to identify network elements and data impacted by an attacker</w:t>
      </w:r>
    </w:p>
    <w:p w14:paraId="033ABB6B" w14:textId="5CDD2D27" w:rsidR="008672C7" w:rsidRPr="00435672" w:rsidRDefault="008672C7" w:rsidP="008672C7">
      <w:pPr>
        <w:pStyle w:val="Listenabsatz"/>
        <w:numPr>
          <w:ilvl w:val="0"/>
          <w:numId w:val="24"/>
        </w:numPr>
        <w:rPr>
          <w:rFonts w:ascii="Trebuchet MS" w:hAnsi="Trebuchet MS"/>
          <w:lang w:val="en-GB" w:eastAsia="es-ES"/>
        </w:rPr>
      </w:pPr>
      <w:r w:rsidRPr="00435672">
        <w:rPr>
          <w:rFonts w:ascii="Trebuchet MS" w:hAnsi="Trebuchet MS"/>
          <w:lang w:val="en-GB" w:eastAsia="es-ES"/>
        </w:rPr>
        <w:t>Optimize processes: identifying security issues, alarming and reacting</w:t>
      </w:r>
    </w:p>
    <w:p w14:paraId="7B999BB8" w14:textId="0786908F" w:rsidR="00741FC8" w:rsidRPr="00435672" w:rsidRDefault="00741FC8" w:rsidP="008672C7">
      <w:pPr>
        <w:rPr>
          <w:lang w:val="en-GB"/>
        </w:rPr>
      </w:pPr>
      <w:r w:rsidRPr="00435672">
        <w:rPr>
          <w:lang w:val="en-GB"/>
        </w:rPr>
        <w:t>T</w:t>
      </w:r>
      <w:r w:rsidR="008672C7" w:rsidRPr="00435672">
        <w:rPr>
          <w:lang w:val="en-GB"/>
        </w:rPr>
        <w:t xml:space="preserve">he local logs shall be saved in a centralized manner and further analysed. </w:t>
      </w:r>
    </w:p>
    <w:p w14:paraId="163F641A" w14:textId="15BEE2A9" w:rsidR="008672C7" w:rsidRPr="00435672" w:rsidRDefault="008672C7" w:rsidP="008672C7">
      <w:pPr>
        <w:rPr>
          <w:lang w:val="en-GB"/>
        </w:rPr>
      </w:pPr>
      <w:r w:rsidRPr="00435672">
        <w:rPr>
          <w:lang w:val="en-GB"/>
        </w:rPr>
        <w:t>Furthermore, a complex network as the one from Telefonica Germany need</w:t>
      </w:r>
      <w:r w:rsidR="00741FC8" w:rsidRPr="00435672">
        <w:rPr>
          <w:lang w:val="en-GB"/>
        </w:rPr>
        <w:t>s</w:t>
      </w:r>
      <w:r w:rsidRPr="00435672">
        <w:rPr>
          <w:lang w:val="en-GB"/>
        </w:rPr>
        <w:t xml:space="preserve"> a SIEM tool for, e. g.: </w:t>
      </w:r>
    </w:p>
    <w:p w14:paraId="18EFF384" w14:textId="77777777" w:rsidR="008672C7" w:rsidRPr="00435672" w:rsidRDefault="008672C7" w:rsidP="008672C7">
      <w:pPr>
        <w:rPr>
          <w:lang w:val="en-GB"/>
        </w:rPr>
      </w:pPr>
    </w:p>
    <w:p w14:paraId="5468348C" w14:textId="506484C1" w:rsidR="008672C7" w:rsidRPr="00435672" w:rsidRDefault="008672C7" w:rsidP="008672C7">
      <w:pPr>
        <w:pStyle w:val="Listenabsatz"/>
        <w:numPr>
          <w:ilvl w:val="0"/>
          <w:numId w:val="25"/>
        </w:numPr>
        <w:rPr>
          <w:rFonts w:ascii="Trebuchet MS" w:hAnsi="Trebuchet MS"/>
          <w:lang w:val="en-GB" w:eastAsia="es-ES"/>
        </w:rPr>
      </w:pPr>
      <w:r w:rsidRPr="00435672">
        <w:rPr>
          <w:rFonts w:ascii="Trebuchet MS" w:hAnsi="Trebuchet MS"/>
          <w:lang w:val="en-GB" w:eastAsia="es-ES"/>
        </w:rPr>
        <w:t>Detect and alert for unauthorized scanning and attacks (e.g. brute force attacks, DDoS attacks) on different network element</w:t>
      </w:r>
      <w:r w:rsidR="00741FC8" w:rsidRPr="00435672">
        <w:rPr>
          <w:rFonts w:ascii="Trebuchet MS" w:hAnsi="Trebuchet MS"/>
          <w:lang w:val="en-GB" w:eastAsia="es-ES"/>
        </w:rPr>
        <w:t>s</w:t>
      </w:r>
      <w:r w:rsidRPr="00435672">
        <w:rPr>
          <w:rFonts w:ascii="Trebuchet MS" w:hAnsi="Trebuchet MS"/>
          <w:lang w:val="en-GB" w:eastAsia="es-ES"/>
        </w:rPr>
        <w:t xml:space="preserve"> (e.g. FW, Router, DNS, HLR, </w:t>
      </w:r>
      <w:proofErr w:type="spellStart"/>
      <w:r w:rsidRPr="00435672">
        <w:rPr>
          <w:rFonts w:ascii="Trebuchet MS" w:hAnsi="Trebuchet MS"/>
          <w:lang w:val="en-GB" w:eastAsia="es-ES"/>
        </w:rPr>
        <w:t>Jumphost</w:t>
      </w:r>
      <w:proofErr w:type="spellEnd"/>
      <w:r w:rsidRPr="00435672">
        <w:rPr>
          <w:rFonts w:ascii="Trebuchet MS" w:hAnsi="Trebuchet MS"/>
          <w:lang w:val="en-GB" w:eastAsia="es-ES"/>
        </w:rPr>
        <w:t xml:space="preserve"> server) </w:t>
      </w:r>
    </w:p>
    <w:p w14:paraId="7F51B7D6" w14:textId="3B45D2E7" w:rsidR="008672C7" w:rsidRPr="00435672" w:rsidRDefault="008672C7" w:rsidP="008672C7">
      <w:pPr>
        <w:pStyle w:val="Listenabsatz"/>
        <w:numPr>
          <w:ilvl w:val="0"/>
          <w:numId w:val="25"/>
        </w:numPr>
        <w:rPr>
          <w:rFonts w:ascii="Trebuchet MS" w:hAnsi="Trebuchet MS"/>
          <w:lang w:val="en-GB" w:eastAsia="es-ES"/>
        </w:rPr>
      </w:pPr>
      <w:r w:rsidRPr="00435672">
        <w:rPr>
          <w:rFonts w:ascii="Trebuchet MS" w:hAnsi="Trebuchet MS"/>
          <w:lang w:val="en-GB" w:eastAsia="es-ES"/>
        </w:rPr>
        <w:t xml:space="preserve">Detect abnormal file transfers (depending on: file type, size, time of transfer, source IP, destination IP, username) </w:t>
      </w:r>
    </w:p>
    <w:p w14:paraId="017EF90A" w14:textId="4C806F0B" w:rsidR="008672C7" w:rsidRPr="00435672" w:rsidRDefault="008672C7" w:rsidP="008672C7">
      <w:pPr>
        <w:pStyle w:val="Listenabsatz"/>
        <w:numPr>
          <w:ilvl w:val="0"/>
          <w:numId w:val="25"/>
        </w:numPr>
        <w:rPr>
          <w:rFonts w:ascii="Trebuchet MS" w:hAnsi="Trebuchet MS"/>
          <w:lang w:val="en-GB" w:eastAsia="es-ES"/>
        </w:rPr>
      </w:pPr>
      <w:r w:rsidRPr="00435672">
        <w:rPr>
          <w:rFonts w:ascii="Trebuchet MS" w:hAnsi="Trebuchet MS"/>
          <w:lang w:val="en-GB" w:eastAsia="es-ES"/>
        </w:rPr>
        <w:t>Detect abnormalit</w:t>
      </w:r>
      <w:r w:rsidR="00741FC8" w:rsidRPr="00435672">
        <w:rPr>
          <w:rFonts w:ascii="Trebuchet MS" w:hAnsi="Trebuchet MS"/>
          <w:lang w:val="en-GB" w:eastAsia="es-ES"/>
        </w:rPr>
        <w:t>ies</w:t>
      </w:r>
      <w:r w:rsidRPr="00435672">
        <w:rPr>
          <w:rFonts w:ascii="Trebuchet MS" w:hAnsi="Trebuchet MS"/>
          <w:lang w:val="en-GB" w:eastAsia="es-ES"/>
        </w:rPr>
        <w:t xml:space="preserve"> in different protocols and user behaviour  </w:t>
      </w:r>
    </w:p>
    <w:p w14:paraId="3B6096B5" w14:textId="49CA7C3E" w:rsidR="008672C7" w:rsidRPr="00435672" w:rsidRDefault="008672C7" w:rsidP="008672C7">
      <w:pPr>
        <w:pStyle w:val="Listenabsatz"/>
        <w:numPr>
          <w:ilvl w:val="0"/>
          <w:numId w:val="25"/>
        </w:numPr>
        <w:rPr>
          <w:rFonts w:ascii="Trebuchet MS" w:hAnsi="Trebuchet MS"/>
          <w:lang w:val="en-GB" w:eastAsia="es-ES"/>
        </w:rPr>
      </w:pPr>
      <w:r w:rsidRPr="00435672">
        <w:rPr>
          <w:rFonts w:ascii="Trebuchet MS" w:hAnsi="Trebuchet MS"/>
          <w:lang w:val="en-GB" w:eastAsia="es-ES"/>
        </w:rPr>
        <w:t>Detect Threats  &amp; Investigation possibilit</w:t>
      </w:r>
      <w:r w:rsidR="00741FC8" w:rsidRPr="00435672">
        <w:rPr>
          <w:rFonts w:ascii="Trebuchet MS" w:hAnsi="Trebuchet MS"/>
          <w:lang w:val="en-GB" w:eastAsia="es-ES"/>
        </w:rPr>
        <w:t>ies</w:t>
      </w:r>
      <w:r w:rsidRPr="00435672">
        <w:rPr>
          <w:rFonts w:ascii="Trebuchet MS" w:hAnsi="Trebuchet MS"/>
          <w:lang w:val="en-GB" w:eastAsia="es-ES"/>
        </w:rPr>
        <w:t xml:space="preserve">  (even for a longer period in the past) in a central platform for all network elements (e.g. DDoS attacks) </w:t>
      </w:r>
    </w:p>
    <w:p w14:paraId="40FEBF33" w14:textId="3EB6CF2F" w:rsidR="008672C7" w:rsidRPr="00435672" w:rsidRDefault="008672C7" w:rsidP="008672C7">
      <w:pPr>
        <w:pStyle w:val="Listenabsatz"/>
        <w:numPr>
          <w:ilvl w:val="0"/>
          <w:numId w:val="25"/>
        </w:numPr>
        <w:rPr>
          <w:rFonts w:ascii="Trebuchet MS" w:hAnsi="Trebuchet MS"/>
          <w:lang w:val="en-GB" w:eastAsia="es-ES"/>
        </w:rPr>
      </w:pPr>
      <w:r w:rsidRPr="00435672">
        <w:rPr>
          <w:rFonts w:ascii="Trebuchet MS" w:hAnsi="Trebuchet MS"/>
          <w:lang w:val="en-GB" w:eastAsia="es-ES"/>
        </w:rPr>
        <w:t xml:space="preserve">Receive regularly updates from others attack types worldwide </w:t>
      </w:r>
    </w:p>
    <w:p w14:paraId="17227204" w14:textId="6136B3A0" w:rsidR="008672C7" w:rsidRPr="00435672" w:rsidRDefault="008672C7" w:rsidP="008672C7">
      <w:pPr>
        <w:pStyle w:val="Listenabsatz"/>
        <w:numPr>
          <w:ilvl w:val="0"/>
          <w:numId w:val="25"/>
        </w:numPr>
        <w:rPr>
          <w:rFonts w:ascii="Trebuchet MS" w:hAnsi="Trebuchet MS"/>
          <w:lang w:val="en-GB" w:eastAsia="es-ES"/>
        </w:rPr>
      </w:pPr>
      <w:r w:rsidRPr="00435672">
        <w:rPr>
          <w:rFonts w:ascii="Trebuchet MS" w:hAnsi="Trebuchet MS"/>
          <w:lang w:val="en-GB" w:eastAsia="es-ES"/>
        </w:rPr>
        <w:t xml:space="preserve">Rules &amp; dashboards for detections of security leaks and attacks by combining different sources  </w:t>
      </w:r>
    </w:p>
    <w:p w14:paraId="0E321DC2" w14:textId="78DEA5D9" w:rsidR="008672C7" w:rsidRPr="00435672" w:rsidRDefault="008672C7" w:rsidP="008672C7">
      <w:pPr>
        <w:pStyle w:val="Listenabsatz"/>
        <w:numPr>
          <w:ilvl w:val="0"/>
          <w:numId w:val="25"/>
        </w:numPr>
        <w:rPr>
          <w:rFonts w:ascii="Trebuchet MS" w:hAnsi="Trebuchet MS"/>
          <w:lang w:val="en-GB" w:eastAsia="es-ES"/>
        </w:rPr>
      </w:pPr>
      <w:r w:rsidRPr="00435672">
        <w:rPr>
          <w:rFonts w:ascii="Trebuchet MS" w:hAnsi="Trebuchet MS"/>
          <w:lang w:val="en-GB" w:eastAsia="es-ES"/>
        </w:rPr>
        <w:t>Sending security relevant alarms in</w:t>
      </w:r>
      <w:r w:rsidR="00741FC8" w:rsidRPr="00435672">
        <w:rPr>
          <w:rFonts w:ascii="Trebuchet MS" w:hAnsi="Trebuchet MS"/>
          <w:lang w:val="en-GB" w:eastAsia="es-ES"/>
        </w:rPr>
        <w:t>to</w:t>
      </w:r>
      <w:r w:rsidRPr="00435672">
        <w:rPr>
          <w:rFonts w:ascii="Trebuchet MS" w:hAnsi="Trebuchet MS"/>
          <w:lang w:val="en-GB" w:eastAsia="es-ES"/>
        </w:rPr>
        <w:t xml:space="preserve"> a central alarming tool and in</w:t>
      </w:r>
      <w:r w:rsidR="00741FC8" w:rsidRPr="00435672">
        <w:rPr>
          <w:rFonts w:ascii="Trebuchet MS" w:hAnsi="Trebuchet MS"/>
          <w:lang w:val="en-GB" w:eastAsia="es-ES"/>
        </w:rPr>
        <w:t>to</w:t>
      </w:r>
      <w:r w:rsidRPr="00435672">
        <w:rPr>
          <w:rFonts w:ascii="Trebuchet MS" w:hAnsi="Trebuchet MS"/>
          <w:lang w:val="en-GB" w:eastAsia="es-ES"/>
        </w:rPr>
        <w:t xml:space="preserve"> a ticketing tool  </w:t>
      </w:r>
    </w:p>
    <w:p w14:paraId="3854E381" w14:textId="0AC4AEC8" w:rsidR="008672C7" w:rsidRPr="00435672" w:rsidRDefault="008672C7" w:rsidP="008672C7">
      <w:pPr>
        <w:pStyle w:val="Listenabsatz"/>
        <w:numPr>
          <w:ilvl w:val="0"/>
          <w:numId w:val="25"/>
        </w:numPr>
        <w:rPr>
          <w:rFonts w:ascii="Trebuchet MS" w:hAnsi="Trebuchet MS"/>
          <w:lang w:val="en-GB" w:eastAsia="es-ES"/>
        </w:rPr>
      </w:pPr>
      <w:r w:rsidRPr="00435672">
        <w:rPr>
          <w:rFonts w:ascii="Trebuchet MS" w:hAnsi="Trebuchet MS"/>
          <w:lang w:val="en-GB" w:eastAsia="es-ES"/>
        </w:rPr>
        <w:t xml:space="preserve">Malware detection and </w:t>
      </w:r>
      <w:r w:rsidR="00741FC8" w:rsidRPr="00435672">
        <w:rPr>
          <w:rFonts w:ascii="Trebuchet MS" w:hAnsi="Trebuchet MS"/>
          <w:lang w:val="en-GB" w:eastAsia="es-ES"/>
        </w:rPr>
        <w:t xml:space="preserve">identification of </w:t>
      </w:r>
      <w:r w:rsidRPr="00435672">
        <w:rPr>
          <w:rFonts w:ascii="Trebuchet MS" w:hAnsi="Trebuchet MS"/>
          <w:lang w:val="en-GB" w:eastAsia="es-ES"/>
        </w:rPr>
        <w:t>systems that have been compromised</w:t>
      </w:r>
    </w:p>
    <w:p w14:paraId="62C2978A" w14:textId="77777777" w:rsidR="008672C7" w:rsidRPr="00435672" w:rsidRDefault="008672C7" w:rsidP="008672C7">
      <w:pPr>
        <w:rPr>
          <w:lang w:val="en-GB"/>
        </w:rPr>
      </w:pPr>
    </w:p>
    <w:p w14:paraId="5ED78813" w14:textId="5596DDEA" w:rsidR="008672C7" w:rsidRDefault="008672C7" w:rsidP="008672C7">
      <w:pPr>
        <w:rPr>
          <w:lang w:val="en-GB"/>
        </w:rPr>
      </w:pPr>
      <w:r w:rsidRPr="00435672">
        <w:rPr>
          <w:lang w:val="en-GB"/>
        </w:rPr>
        <w:t>High level scenario:</w:t>
      </w:r>
    </w:p>
    <w:p w14:paraId="0D8C2C94" w14:textId="77777777" w:rsidR="008672C7" w:rsidRDefault="008672C7" w:rsidP="008672C7">
      <w:pPr>
        <w:rPr>
          <w:lang w:val="en-GB"/>
        </w:rPr>
      </w:pPr>
    </w:p>
    <w:p w14:paraId="17CC4409" w14:textId="125AC193" w:rsidR="008672C7" w:rsidRPr="008672C7" w:rsidRDefault="008672C7" w:rsidP="008672C7">
      <w:pPr>
        <w:rPr>
          <w:lang w:val="en-GB"/>
        </w:rPr>
      </w:pPr>
      <w:r w:rsidRPr="008672C7">
        <w:rPr>
          <w:noProof/>
          <w:highlight w:val="green"/>
          <w:lang w:val="de-DE" w:eastAsia="de-DE"/>
        </w:rPr>
        <w:drawing>
          <wp:inline distT="0" distB="0" distL="0" distR="0" wp14:anchorId="3EC0CFA3" wp14:editId="30923E62">
            <wp:extent cx="4846320" cy="270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9486" cy="2711500"/>
                    </a:xfrm>
                    <a:prstGeom prst="rect">
                      <a:avLst/>
                    </a:prstGeom>
                  </pic:spPr>
                </pic:pic>
              </a:graphicData>
            </a:graphic>
          </wp:inline>
        </w:drawing>
      </w:r>
    </w:p>
    <w:p w14:paraId="44E1095A" w14:textId="77777777" w:rsidR="008672C7" w:rsidRPr="008672C7" w:rsidRDefault="008672C7" w:rsidP="008672C7">
      <w:pPr>
        <w:jc w:val="left"/>
        <w:rPr>
          <w:lang w:val="en-GB"/>
        </w:rPr>
      </w:pPr>
    </w:p>
    <w:p w14:paraId="2EE9A2C3" w14:textId="6514B50B" w:rsidR="00741FC8" w:rsidRPr="00435672" w:rsidRDefault="00741FC8" w:rsidP="00741FC8">
      <w:pPr>
        <w:rPr>
          <w:rFonts w:cs="Arial"/>
          <w:lang w:val="en-GB"/>
        </w:rPr>
      </w:pPr>
      <w:r w:rsidRPr="00435672">
        <w:rPr>
          <w:rFonts w:cs="Arial"/>
          <w:lang w:val="en-GB"/>
        </w:rPr>
        <w:lastRenderedPageBreak/>
        <w:t>In general, Telefónica expects from the supplier a modular approach. We described all our requirements but it must be possible for us to select different modules (like a building box). This approach shall be reflected in the pricing model.</w:t>
      </w:r>
    </w:p>
    <w:p w14:paraId="46696695" w14:textId="127473D5" w:rsidR="004558A7" w:rsidRPr="009B5C0B" w:rsidRDefault="004558A7">
      <w:pPr>
        <w:rPr>
          <w:highlight w:val="yellow"/>
          <w:lang w:val="en-GB"/>
        </w:rPr>
      </w:pPr>
    </w:p>
    <w:p w14:paraId="46696698" w14:textId="77777777" w:rsidR="004558A7" w:rsidRPr="007D3C29" w:rsidRDefault="004558A7">
      <w:pPr>
        <w:pStyle w:val="berschrift1"/>
        <w:rPr>
          <w:lang w:val="en-GB"/>
        </w:rPr>
      </w:pPr>
      <w:bookmarkStart w:id="27" w:name="_Toc522188246"/>
      <w:r w:rsidRPr="007D3C29">
        <w:rPr>
          <w:lang w:val="en-GB"/>
        </w:rPr>
        <w:t>REQUIREMENTS (FUNCTIONAL and non</w:t>
      </w:r>
      <w:r w:rsidR="00027BB3" w:rsidRPr="007D3C29">
        <w:rPr>
          <w:lang w:val="en-GB"/>
        </w:rPr>
        <w:t>-</w:t>
      </w:r>
      <w:r w:rsidRPr="007D3C29">
        <w:rPr>
          <w:lang w:val="en-GB"/>
        </w:rPr>
        <w:t>FUNCTIONAL)</w:t>
      </w:r>
      <w:bookmarkEnd w:id="27"/>
    </w:p>
    <w:p w14:paraId="46696699" w14:textId="77777777" w:rsidR="004558A7" w:rsidRPr="007D3C29" w:rsidRDefault="004558A7">
      <w:pPr>
        <w:rPr>
          <w:b/>
          <w:caps/>
          <w:sz w:val="28"/>
          <w:lang w:val="en-GB"/>
        </w:rPr>
      </w:pPr>
    </w:p>
    <w:p w14:paraId="73518596" w14:textId="3BCB3093" w:rsidR="007D3C29" w:rsidRPr="00435672" w:rsidRDefault="007D3C29">
      <w:pPr>
        <w:rPr>
          <w:lang w:val="en-GB"/>
        </w:rPr>
      </w:pPr>
      <w:r w:rsidRPr="00435672">
        <w:rPr>
          <w:lang w:val="en-GB"/>
        </w:rPr>
        <w:t xml:space="preserve">The requirements which are part of this </w:t>
      </w:r>
      <w:proofErr w:type="spellStart"/>
      <w:r w:rsidRPr="00435672">
        <w:rPr>
          <w:lang w:val="en-GB"/>
        </w:rPr>
        <w:t>RfQ</w:t>
      </w:r>
      <w:proofErr w:type="spellEnd"/>
      <w:r w:rsidRPr="00435672">
        <w:rPr>
          <w:lang w:val="en-GB"/>
        </w:rPr>
        <w:t xml:space="preserve"> are organized in the following way:</w:t>
      </w:r>
    </w:p>
    <w:p w14:paraId="4669669B" w14:textId="77777777" w:rsidR="004558A7" w:rsidRPr="00435672" w:rsidRDefault="004558A7">
      <w:pPr>
        <w:rPr>
          <w:lang w:val="en-GB"/>
        </w:rPr>
      </w:pPr>
    </w:p>
    <w:p w14:paraId="4669669C" w14:textId="10D07C76" w:rsidR="004558A7" w:rsidRPr="00435672" w:rsidRDefault="00BC5950" w:rsidP="00F46A41">
      <w:pPr>
        <w:numPr>
          <w:ilvl w:val="0"/>
          <w:numId w:val="10"/>
        </w:numPr>
        <w:rPr>
          <w:lang w:val="en-GB"/>
        </w:rPr>
      </w:pPr>
      <w:r>
        <w:rPr>
          <w:lang w:val="en-GB"/>
        </w:rPr>
        <w:t>Functional R</w:t>
      </w:r>
      <w:r w:rsidR="004558A7" w:rsidRPr="00435672">
        <w:rPr>
          <w:lang w:val="en-GB"/>
        </w:rPr>
        <w:t>equirements</w:t>
      </w:r>
      <w:r w:rsidR="00741FC8" w:rsidRPr="00435672">
        <w:rPr>
          <w:lang w:val="en-GB"/>
        </w:rPr>
        <w:t xml:space="preserve"> of the SIEM Product</w:t>
      </w:r>
      <w:r>
        <w:rPr>
          <w:lang w:val="en-GB"/>
        </w:rPr>
        <w:t xml:space="preserve"> (Attachment 6</w:t>
      </w:r>
      <w:r w:rsidR="007D3C29" w:rsidRPr="00435672">
        <w:rPr>
          <w:lang w:val="en-GB"/>
        </w:rPr>
        <w:t>)</w:t>
      </w:r>
    </w:p>
    <w:p w14:paraId="4669669D" w14:textId="0407B458" w:rsidR="004558A7" w:rsidRPr="00435672" w:rsidRDefault="00BC5950" w:rsidP="00F46A41">
      <w:pPr>
        <w:numPr>
          <w:ilvl w:val="0"/>
          <w:numId w:val="10"/>
        </w:numPr>
        <w:rPr>
          <w:lang w:val="en-GB"/>
        </w:rPr>
      </w:pPr>
      <w:r>
        <w:rPr>
          <w:lang w:val="en-GB"/>
        </w:rPr>
        <w:t xml:space="preserve">Specifications/ </w:t>
      </w:r>
      <w:r w:rsidR="007D3C29" w:rsidRPr="00435672">
        <w:rPr>
          <w:lang w:val="en-GB"/>
        </w:rPr>
        <w:t>Service</w:t>
      </w:r>
      <w:r>
        <w:rPr>
          <w:lang w:val="en-GB"/>
        </w:rPr>
        <w:t xml:space="preserve"> R</w:t>
      </w:r>
      <w:r w:rsidR="004558A7" w:rsidRPr="00435672">
        <w:rPr>
          <w:lang w:val="en-GB"/>
        </w:rPr>
        <w:t xml:space="preserve">equirements </w:t>
      </w:r>
      <w:r>
        <w:rPr>
          <w:lang w:val="en-GB"/>
        </w:rPr>
        <w:t>(Annex 2 to the GCP</w:t>
      </w:r>
      <w:r w:rsidR="007D3C29" w:rsidRPr="00435672">
        <w:rPr>
          <w:lang w:val="en-GB"/>
        </w:rPr>
        <w:t>)</w:t>
      </w:r>
    </w:p>
    <w:p w14:paraId="4E5BCDA1" w14:textId="4647A6D7" w:rsidR="00CA41AA" w:rsidRPr="00435672" w:rsidRDefault="00CA41AA" w:rsidP="00CA41AA">
      <w:pPr>
        <w:rPr>
          <w:lang w:val="en-GB"/>
        </w:rPr>
      </w:pPr>
    </w:p>
    <w:p w14:paraId="38D2C859" w14:textId="697CA787" w:rsidR="00CA41AA" w:rsidRPr="00435672" w:rsidRDefault="00741FC8" w:rsidP="00CA41AA">
      <w:pPr>
        <w:rPr>
          <w:lang w:val="en-GB"/>
        </w:rPr>
      </w:pPr>
      <w:r w:rsidRPr="00435672">
        <w:rPr>
          <w:lang w:val="en-GB"/>
        </w:rPr>
        <w:t>Outlined</w:t>
      </w:r>
      <w:r w:rsidR="007D3C29" w:rsidRPr="00435672">
        <w:rPr>
          <w:lang w:val="en-GB"/>
        </w:rPr>
        <w:t xml:space="preserve"> below </w:t>
      </w:r>
      <w:r w:rsidRPr="00435672">
        <w:rPr>
          <w:lang w:val="en-GB"/>
        </w:rPr>
        <w:t xml:space="preserve">are instructions and </w:t>
      </w:r>
      <w:r w:rsidR="007D3C29" w:rsidRPr="00435672">
        <w:rPr>
          <w:lang w:val="en-GB"/>
        </w:rPr>
        <w:t>extend</w:t>
      </w:r>
      <w:r w:rsidR="00837291">
        <w:rPr>
          <w:lang w:val="en-GB"/>
        </w:rPr>
        <w:t>ed</w:t>
      </w:r>
      <w:r w:rsidR="007D3C29" w:rsidRPr="00435672">
        <w:rPr>
          <w:lang w:val="en-GB"/>
        </w:rPr>
        <w:t xml:space="preserve"> information </w:t>
      </w:r>
      <w:r w:rsidRPr="00435672">
        <w:rPr>
          <w:lang w:val="en-GB"/>
        </w:rPr>
        <w:t xml:space="preserve">on </w:t>
      </w:r>
      <w:r w:rsidR="00837291" w:rsidRPr="00435672">
        <w:rPr>
          <w:lang w:val="en-GB"/>
        </w:rPr>
        <w:t>further</w:t>
      </w:r>
      <w:r w:rsidR="007D3C29" w:rsidRPr="00435672">
        <w:rPr>
          <w:lang w:val="en-GB"/>
        </w:rPr>
        <w:t xml:space="preserve"> requirements which need to be </w:t>
      </w:r>
      <w:r w:rsidRPr="00435672">
        <w:rPr>
          <w:lang w:val="en-GB"/>
        </w:rPr>
        <w:t xml:space="preserve">fulfilled </w:t>
      </w:r>
      <w:r w:rsidR="007D3C29" w:rsidRPr="00435672">
        <w:rPr>
          <w:lang w:val="en-GB"/>
        </w:rPr>
        <w:t xml:space="preserve">by the </w:t>
      </w:r>
      <w:r w:rsidRPr="00435672">
        <w:rPr>
          <w:lang w:val="en-GB"/>
        </w:rPr>
        <w:t>PROPOSER</w:t>
      </w:r>
      <w:r w:rsidR="007D3C29" w:rsidRPr="00435672">
        <w:rPr>
          <w:lang w:val="en-GB"/>
        </w:rPr>
        <w:t>.</w:t>
      </w:r>
    </w:p>
    <w:p w14:paraId="48BBEA39" w14:textId="77777777" w:rsidR="007D3C29" w:rsidRPr="00E96E9E" w:rsidRDefault="007D3C29" w:rsidP="00CA41AA">
      <w:pPr>
        <w:rPr>
          <w:lang w:val="en-US"/>
        </w:rPr>
      </w:pPr>
    </w:p>
    <w:p w14:paraId="095CC9B7" w14:textId="27D5D38A" w:rsidR="00CA41AA" w:rsidRPr="00837291" w:rsidRDefault="00CA41AA" w:rsidP="00535062">
      <w:pPr>
        <w:pStyle w:val="berschrift2"/>
      </w:pPr>
      <w:bookmarkStart w:id="28" w:name="_Toc520975964"/>
      <w:bookmarkStart w:id="29" w:name="_Toc522188247"/>
      <w:r w:rsidRPr="00837291">
        <w:t xml:space="preserve">Test </w:t>
      </w:r>
      <w:bookmarkEnd w:id="28"/>
      <w:r w:rsidR="00A25773" w:rsidRPr="00837291">
        <w:t>System</w:t>
      </w:r>
      <w:bookmarkEnd w:id="29"/>
    </w:p>
    <w:p w14:paraId="47B31A9E" w14:textId="0B288998" w:rsidR="00CA41AA" w:rsidRPr="00837291" w:rsidRDefault="00CA41AA" w:rsidP="00CA41AA">
      <w:pPr>
        <w:rPr>
          <w:lang w:val="en-GB"/>
        </w:rPr>
      </w:pPr>
      <w:r w:rsidRPr="00837291">
        <w:rPr>
          <w:lang w:val="en-GB"/>
        </w:rPr>
        <w:t xml:space="preserve">The </w:t>
      </w:r>
      <w:r w:rsidR="00741FC8" w:rsidRPr="00837291">
        <w:rPr>
          <w:lang w:val="en-GB"/>
        </w:rPr>
        <w:t>PROPOSER</w:t>
      </w:r>
      <w:r w:rsidRPr="00837291">
        <w:rPr>
          <w:lang w:val="en-GB"/>
        </w:rPr>
        <w:t xml:space="preserve"> shall deliver a second </w:t>
      </w:r>
      <w:r w:rsidR="00A25773" w:rsidRPr="00837291">
        <w:rPr>
          <w:lang w:val="en-GB"/>
        </w:rPr>
        <w:t xml:space="preserve">minimal </w:t>
      </w:r>
      <w:r w:rsidRPr="00837291">
        <w:rPr>
          <w:lang w:val="en-GB"/>
        </w:rPr>
        <w:t>platform</w:t>
      </w:r>
      <w:r w:rsidR="00741FC8" w:rsidRPr="00837291">
        <w:rPr>
          <w:lang w:val="en-GB"/>
        </w:rPr>
        <w:t xml:space="preserve"> (the “Test Platform”) </w:t>
      </w:r>
      <w:r w:rsidRPr="00837291">
        <w:rPr>
          <w:lang w:val="en-GB"/>
        </w:rPr>
        <w:t>that shall be install</w:t>
      </w:r>
      <w:r w:rsidR="00741FC8" w:rsidRPr="00837291">
        <w:rPr>
          <w:lang w:val="en-GB"/>
        </w:rPr>
        <w:t>ed</w:t>
      </w:r>
      <w:r w:rsidRPr="00837291">
        <w:rPr>
          <w:lang w:val="en-GB"/>
        </w:rPr>
        <w:t xml:space="preserve"> in the same live network environment </w:t>
      </w:r>
      <w:r w:rsidR="00741FC8" w:rsidRPr="00837291">
        <w:rPr>
          <w:lang w:val="en-GB"/>
        </w:rPr>
        <w:t xml:space="preserve">as </w:t>
      </w:r>
      <w:r w:rsidRPr="00837291">
        <w:rPr>
          <w:lang w:val="en-GB"/>
        </w:rPr>
        <w:t>the main platform.</w:t>
      </w:r>
    </w:p>
    <w:p w14:paraId="7139DCAE" w14:textId="77777777" w:rsidR="00A25773" w:rsidRPr="00837291" w:rsidRDefault="00A25773" w:rsidP="00CA41AA">
      <w:pPr>
        <w:rPr>
          <w:lang w:val="en-GB"/>
        </w:rPr>
      </w:pPr>
    </w:p>
    <w:p w14:paraId="3D10EE86" w14:textId="471B8479" w:rsidR="00CA41AA" w:rsidRPr="00837291" w:rsidRDefault="00CA41AA" w:rsidP="00CA41AA">
      <w:pPr>
        <w:rPr>
          <w:lang w:val="en-GB"/>
        </w:rPr>
      </w:pPr>
      <w:r w:rsidRPr="00837291">
        <w:rPr>
          <w:lang w:val="en-GB"/>
        </w:rPr>
        <w:t xml:space="preserve">The </w:t>
      </w:r>
      <w:r w:rsidR="00741FC8" w:rsidRPr="00837291">
        <w:rPr>
          <w:lang w:val="en-GB"/>
        </w:rPr>
        <w:t>PROPOSER</w:t>
      </w:r>
      <w:r w:rsidRPr="00837291">
        <w:rPr>
          <w:lang w:val="en-GB"/>
        </w:rPr>
        <w:t xml:space="preserve"> shall advi</w:t>
      </w:r>
      <w:r w:rsidR="00741FC8" w:rsidRPr="00837291">
        <w:rPr>
          <w:lang w:val="en-GB"/>
        </w:rPr>
        <w:t>s</w:t>
      </w:r>
      <w:r w:rsidRPr="00837291">
        <w:rPr>
          <w:lang w:val="en-GB"/>
        </w:rPr>
        <w:t xml:space="preserve">e and describe how this </w:t>
      </w:r>
      <w:r w:rsidR="00741FC8" w:rsidRPr="00837291">
        <w:rPr>
          <w:lang w:val="en-GB"/>
        </w:rPr>
        <w:t>T</w:t>
      </w:r>
      <w:r w:rsidRPr="00837291">
        <w:rPr>
          <w:lang w:val="en-GB"/>
        </w:rPr>
        <w:t xml:space="preserve">est </w:t>
      </w:r>
      <w:r w:rsidR="00741FC8" w:rsidRPr="00837291">
        <w:rPr>
          <w:lang w:val="en-GB"/>
        </w:rPr>
        <w:t>P</w:t>
      </w:r>
      <w:r w:rsidRPr="00837291">
        <w:rPr>
          <w:lang w:val="en-GB"/>
        </w:rPr>
        <w:t>latform will be connected</w:t>
      </w:r>
      <w:r w:rsidR="00837291">
        <w:rPr>
          <w:lang w:val="en-GB"/>
        </w:rPr>
        <w:t xml:space="preserve"> to live network elements</w:t>
      </w:r>
      <w:r w:rsidRPr="00837291">
        <w:rPr>
          <w:lang w:val="en-GB"/>
        </w:rPr>
        <w:t xml:space="preserve"> in order to receive just a small amount of logs (e.g. 10%)</w:t>
      </w:r>
      <w:r w:rsidR="00837291">
        <w:rPr>
          <w:lang w:val="en-GB"/>
        </w:rPr>
        <w:t xml:space="preserve"> from the ones</w:t>
      </w:r>
      <w:r w:rsidRPr="00837291">
        <w:rPr>
          <w:lang w:val="en-GB"/>
        </w:rPr>
        <w:t xml:space="preserve"> that are sent to the main platform.</w:t>
      </w:r>
    </w:p>
    <w:p w14:paraId="398FC59A" w14:textId="77777777" w:rsidR="00A25773" w:rsidRPr="00837291" w:rsidRDefault="00A25773" w:rsidP="00CA41AA">
      <w:pPr>
        <w:rPr>
          <w:lang w:val="en-GB"/>
        </w:rPr>
      </w:pPr>
    </w:p>
    <w:p w14:paraId="580B204D" w14:textId="08011282" w:rsidR="007D3C29" w:rsidRPr="00837291" w:rsidRDefault="007D3C29" w:rsidP="00CA41AA">
      <w:pPr>
        <w:rPr>
          <w:lang w:val="en-GB"/>
        </w:rPr>
      </w:pPr>
      <w:r w:rsidRPr="00837291">
        <w:rPr>
          <w:lang w:val="en-GB"/>
        </w:rPr>
        <w:t xml:space="preserve">The main </w:t>
      </w:r>
      <w:r w:rsidR="00A25773" w:rsidRPr="00837291">
        <w:rPr>
          <w:lang w:val="en-GB"/>
        </w:rPr>
        <w:t>scope</w:t>
      </w:r>
      <w:r w:rsidRPr="00837291">
        <w:rPr>
          <w:lang w:val="en-GB"/>
        </w:rPr>
        <w:t xml:space="preserve"> behind this requirement is to test soft</w:t>
      </w:r>
      <w:r w:rsidR="00A25773" w:rsidRPr="00837291">
        <w:rPr>
          <w:lang w:val="en-GB"/>
        </w:rPr>
        <w:t xml:space="preserve">ware patches, updates, new rules sets and correlations </w:t>
      </w:r>
      <w:r w:rsidRPr="00837291">
        <w:rPr>
          <w:lang w:val="en-GB"/>
        </w:rPr>
        <w:t xml:space="preserve">before </w:t>
      </w:r>
      <w:r w:rsidR="00A25773" w:rsidRPr="00837291">
        <w:rPr>
          <w:lang w:val="en-GB"/>
        </w:rPr>
        <w:t>the installation on the production system in order to avoid outages.</w:t>
      </w:r>
    </w:p>
    <w:p w14:paraId="6AC6BC12" w14:textId="12CCB9A0" w:rsidR="00E823E7" w:rsidRPr="00837291" w:rsidRDefault="00E823E7" w:rsidP="00CA41AA">
      <w:pPr>
        <w:rPr>
          <w:lang w:val="en-GB"/>
        </w:rPr>
      </w:pPr>
    </w:p>
    <w:p w14:paraId="3E8E3A66" w14:textId="6923B531" w:rsidR="00A25773" w:rsidRPr="00837291" w:rsidRDefault="00741FC8" w:rsidP="00CA41AA">
      <w:pPr>
        <w:rPr>
          <w:lang w:val="en-GB"/>
        </w:rPr>
      </w:pPr>
      <w:r w:rsidRPr="00837291">
        <w:rPr>
          <w:lang w:val="en-GB"/>
        </w:rPr>
        <w:t>T</w:t>
      </w:r>
      <w:r w:rsidR="00A25773" w:rsidRPr="00837291">
        <w:rPr>
          <w:lang w:val="en-GB"/>
        </w:rPr>
        <w:t xml:space="preserve">he </w:t>
      </w:r>
      <w:r w:rsidRPr="00837291">
        <w:rPr>
          <w:lang w:val="en-GB"/>
        </w:rPr>
        <w:t>PROPOSER</w:t>
      </w:r>
      <w:r w:rsidR="00A25773" w:rsidRPr="00837291">
        <w:rPr>
          <w:lang w:val="en-GB"/>
        </w:rPr>
        <w:t xml:space="preserve"> shall recommend and create a concept of a minimal </w:t>
      </w:r>
      <w:r w:rsidRPr="00837291">
        <w:rPr>
          <w:lang w:val="en-GB"/>
        </w:rPr>
        <w:t>T</w:t>
      </w:r>
      <w:r w:rsidR="00A25773" w:rsidRPr="00837291">
        <w:rPr>
          <w:lang w:val="en-GB"/>
        </w:rPr>
        <w:t xml:space="preserve">est </w:t>
      </w:r>
      <w:r w:rsidRPr="00837291">
        <w:rPr>
          <w:lang w:val="en-GB"/>
        </w:rPr>
        <w:t>P</w:t>
      </w:r>
      <w:r w:rsidR="00A25773" w:rsidRPr="00837291">
        <w:rPr>
          <w:lang w:val="en-GB"/>
        </w:rPr>
        <w:t xml:space="preserve">latform solution, this concept shall </w:t>
      </w:r>
      <w:r w:rsidRPr="00837291">
        <w:rPr>
          <w:lang w:val="en-GB"/>
        </w:rPr>
        <w:t xml:space="preserve">be </w:t>
      </w:r>
      <w:r w:rsidR="00A25773" w:rsidRPr="00837291">
        <w:rPr>
          <w:lang w:val="en-GB"/>
        </w:rPr>
        <w:t>provide</w:t>
      </w:r>
      <w:r w:rsidRPr="00837291">
        <w:rPr>
          <w:lang w:val="en-GB"/>
        </w:rPr>
        <w:t>d</w:t>
      </w:r>
      <w:r w:rsidR="00837291" w:rsidRPr="00837291">
        <w:rPr>
          <w:lang w:val="en-GB"/>
        </w:rPr>
        <w:t xml:space="preserve"> in a separate document.</w:t>
      </w:r>
    </w:p>
    <w:p w14:paraId="004E512E" w14:textId="77777777" w:rsidR="005260C5" w:rsidRPr="00837291" w:rsidRDefault="005260C5" w:rsidP="00535062">
      <w:pPr>
        <w:pStyle w:val="berschrift2"/>
      </w:pPr>
      <w:bookmarkStart w:id="30" w:name="_Toc519146361"/>
      <w:bookmarkStart w:id="31" w:name="_Toc520977900"/>
      <w:bookmarkStart w:id="32" w:name="_Toc522188248"/>
      <w:r w:rsidRPr="00837291">
        <w:t>Security</w:t>
      </w:r>
      <w:bookmarkEnd w:id="30"/>
      <w:bookmarkEnd w:id="31"/>
      <w:bookmarkEnd w:id="32"/>
    </w:p>
    <w:p w14:paraId="57633BBD" w14:textId="293DE4F1" w:rsidR="005260C5" w:rsidRPr="00837291" w:rsidRDefault="00741FC8" w:rsidP="005260C5">
      <w:pPr>
        <w:rPr>
          <w:lang w:val="en-GB"/>
        </w:rPr>
      </w:pPr>
      <w:r w:rsidRPr="00837291">
        <w:rPr>
          <w:lang w:val="en-GB"/>
        </w:rPr>
        <w:t>PROPOSER</w:t>
      </w:r>
      <w:r w:rsidR="005260C5" w:rsidRPr="00837291">
        <w:rPr>
          <w:lang w:val="en-GB"/>
        </w:rPr>
        <w:t xml:space="preserve"> shall deliver a detailed security concept for the solution</w:t>
      </w:r>
      <w:r w:rsidR="00390E57" w:rsidRPr="00837291">
        <w:rPr>
          <w:lang w:val="en-GB"/>
        </w:rPr>
        <w:t>. This concept shall</w:t>
      </w:r>
      <w:r w:rsidR="005260C5" w:rsidRPr="00837291">
        <w:rPr>
          <w:lang w:val="en-GB"/>
        </w:rPr>
        <w:t xml:space="preserve"> be subject t</w:t>
      </w:r>
      <w:r w:rsidR="00A63361" w:rsidRPr="00837291">
        <w:rPr>
          <w:lang w:val="en-GB"/>
        </w:rPr>
        <w:t>o approval by Telefónica</w:t>
      </w:r>
      <w:r w:rsidR="005260C5" w:rsidRPr="00837291">
        <w:rPr>
          <w:lang w:val="en-GB"/>
        </w:rPr>
        <w:t xml:space="preserve">. All dedicated security documents and security articles provided by the </w:t>
      </w:r>
      <w:r w:rsidR="00390E57" w:rsidRPr="00837291">
        <w:rPr>
          <w:lang w:val="en-GB"/>
        </w:rPr>
        <w:t>PROPOSER</w:t>
      </w:r>
      <w:r w:rsidR="005260C5" w:rsidRPr="00837291">
        <w:rPr>
          <w:lang w:val="en-GB"/>
        </w:rPr>
        <w:t xml:space="preserve"> </w:t>
      </w:r>
      <w:r w:rsidR="00390E57" w:rsidRPr="00837291">
        <w:rPr>
          <w:lang w:val="en-GB"/>
        </w:rPr>
        <w:t>shall be</w:t>
      </w:r>
      <w:r w:rsidR="005260C5" w:rsidRPr="00837291">
        <w:rPr>
          <w:lang w:val="en-GB"/>
        </w:rPr>
        <w:t xml:space="preserve"> understood as part of the technical specifications of the offered solutions and services and theref</w:t>
      </w:r>
      <w:r w:rsidR="00A63361" w:rsidRPr="00837291">
        <w:rPr>
          <w:lang w:val="en-GB"/>
        </w:rPr>
        <w:t>ore binding part of the c</w:t>
      </w:r>
      <w:r w:rsidR="005260C5" w:rsidRPr="00837291">
        <w:rPr>
          <w:lang w:val="en-GB"/>
        </w:rPr>
        <w:t>ontract</w:t>
      </w:r>
      <w:r w:rsidR="00A63361" w:rsidRPr="00837291">
        <w:rPr>
          <w:lang w:val="en-GB"/>
        </w:rPr>
        <w:t>.</w:t>
      </w:r>
    </w:p>
    <w:p w14:paraId="0CD557D0" w14:textId="46023833" w:rsidR="008E415B" w:rsidRPr="00837291" w:rsidRDefault="008E415B" w:rsidP="005260C5">
      <w:pPr>
        <w:rPr>
          <w:lang w:val="en-GB"/>
        </w:rPr>
      </w:pPr>
    </w:p>
    <w:p w14:paraId="41827D00" w14:textId="46297038" w:rsidR="008E415B" w:rsidRPr="00837291" w:rsidRDefault="008E415B" w:rsidP="005260C5">
      <w:pPr>
        <w:rPr>
          <w:lang w:val="en-GB"/>
        </w:rPr>
      </w:pPr>
      <w:r w:rsidRPr="00837291">
        <w:rPr>
          <w:lang w:val="en-GB"/>
        </w:rPr>
        <w:t>The security requirement</w:t>
      </w:r>
      <w:r w:rsidR="00390E57" w:rsidRPr="00837291">
        <w:rPr>
          <w:lang w:val="en-GB"/>
        </w:rPr>
        <w:t>s</w:t>
      </w:r>
      <w:r w:rsidRPr="00837291">
        <w:rPr>
          <w:lang w:val="en-GB"/>
        </w:rPr>
        <w:t xml:space="preserve"> for the SIEM tool are covered in the Telefonica </w:t>
      </w:r>
      <w:r w:rsidR="00390E57" w:rsidRPr="00837291">
        <w:rPr>
          <w:lang w:val="en-GB"/>
        </w:rPr>
        <w:t>S</w:t>
      </w:r>
      <w:r w:rsidRPr="00837291">
        <w:rPr>
          <w:lang w:val="en-GB"/>
        </w:rPr>
        <w:t xml:space="preserve">ecurity </w:t>
      </w:r>
      <w:r w:rsidR="00390E57" w:rsidRPr="00837291">
        <w:rPr>
          <w:lang w:val="en-GB"/>
        </w:rPr>
        <w:t>A</w:t>
      </w:r>
      <w:r w:rsidR="00D13EC4">
        <w:rPr>
          <w:lang w:val="en-GB"/>
        </w:rPr>
        <w:t>nnex 07to the GCP/ Contract</w:t>
      </w:r>
      <w:r w:rsidRPr="00837291">
        <w:rPr>
          <w:lang w:val="en-GB"/>
        </w:rPr>
        <w:t>.</w:t>
      </w:r>
      <w:r w:rsidR="00A63361" w:rsidRPr="00837291">
        <w:rPr>
          <w:lang w:val="en-GB"/>
        </w:rPr>
        <w:t xml:space="preserve"> Some additional security requirements are described in SIEM Service Requirements chapter “Testing and </w:t>
      </w:r>
      <w:r w:rsidR="00390E57" w:rsidRPr="00837291">
        <w:rPr>
          <w:lang w:val="en-GB"/>
        </w:rPr>
        <w:t>A</w:t>
      </w:r>
      <w:r w:rsidR="00A63361" w:rsidRPr="00837291">
        <w:rPr>
          <w:lang w:val="en-GB"/>
        </w:rPr>
        <w:t>cceptance”.</w:t>
      </w:r>
    </w:p>
    <w:p w14:paraId="4669669E" w14:textId="77777777" w:rsidR="004558A7" w:rsidRPr="00837291" w:rsidRDefault="004558A7">
      <w:pPr>
        <w:rPr>
          <w:lang w:val="en-GB"/>
        </w:rPr>
      </w:pPr>
    </w:p>
    <w:p w14:paraId="45E5C810" w14:textId="593A3ADD" w:rsidR="00A32E78" w:rsidRPr="00837291" w:rsidRDefault="00390E57" w:rsidP="00535062">
      <w:pPr>
        <w:pStyle w:val="berschrift2"/>
      </w:pPr>
      <w:bookmarkStart w:id="33" w:name="_Toc522188249"/>
      <w:r w:rsidRPr="00837291">
        <w:t>C</w:t>
      </w:r>
      <w:r w:rsidR="00BE71F3" w:rsidRPr="00837291">
        <w:t xml:space="preserve">ompliance </w:t>
      </w:r>
      <w:proofErr w:type="spellStart"/>
      <w:r w:rsidRPr="00837291">
        <w:t>M</w:t>
      </w:r>
      <w:r w:rsidR="00BE71F3" w:rsidRPr="00837291">
        <w:t>atrix</w:t>
      </w:r>
      <w:r w:rsidRPr="00837291">
        <w:t>es</w:t>
      </w:r>
      <w:proofErr w:type="spellEnd"/>
      <w:r w:rsidR="0018015B">
        <w:rPr>
          <w:lang w:val="de-DE"/>
        </w:rPr>
        <w:t xml:space="preserve"> (</w:t>
      </w:r>
      <w:proofErr w:type="spellStart"/>
      <w:r w:rsidR="0018015B">
        <w:rPr>
          <w:lang w:val="de-DE"/>
        </w:rPr>
        <w:t>Requirements</w:t>
      </w:r>
      <w:proofErr w:type="spellEnd"/>
      <w:r w:rsidR="0018015B">
        <w:rPr>
          <w:lang w:val="de-DE"/>
        </w:rPr>
        <w:t>)</w:t>
      </w:r>
      <w:bookmarkEnd w:id="33"/>
    </w:p>
    <w:p w14:paraId="5F410589" w14:textId="6585583D" w:rsidR="00A63361" w:rsidRPr="00837291" w:rsidRDefault="00A63361" w:rsidP="00A63361">
      <w:pPr>
        <w:rPr>
          <w:lang w:val="en-GB" w:eastAsia="x-none"/>
        </w:rPr>
      </w:pPr>
      <w:r w:rsidRPr="00837291">
        <w:rPr>
          <w:lang w:val="en-GB" w:eastAsia="x-none"/>
        </w:rPr>
        <w:t>T</w:t>
      </w:r>
      <w:r w:rsidR="00390E57" w:rsidRPr="00837291">
        <w:rPr>
          <w:lang w:val="en-GB" w:eastAsia="x-none"/>
        </w:rPr>
        <w:t>his</w:t>
      </w:r>
      <w:r w:rsidR="000416D0">
        <w:rPr>
          <w:lang w:val="en-GB" w:eastAsia="x-none"/>
        </w:rPr>
        <w:t xml:space="preserve"> </w:t>
      </w:r>
      <w:proofErr w:type="spellStart"/>
      <w:r w:rsidR="000416D0">
        <w:rPr>
          <w:lang w:val="en-GB" w:eastAsia="x-none"/>
        </w:rPr>
        <w:t>RfQ</w:t>
      </w:r>
      <w:proofErr w:type="spellEnd"/>
      <w:r w:rsidR="000416D0">
        <w:rPr>
          <w:lang w:val="en-GB" w:eastAsia="x-none"/>
        </w:rPr>
        <w:t xml:space="preserve"> contains </w:t>
      </w:r>
      <w:r w:rsidR="0018015B">
        <w:rPr>
          <w:lang w:val="en-GB" w:eastAsia="x-none"/>
        </w:rPr>
        <w:t>3</w:t>
      </w:r>
      <w:r w:rsidRPr="00837291">
        <w:rPr>
          <w:lang w:val="en-GB" w:eastAsia="x-none"/>
        </w:rPr>
        <w:t xml:space="preserve"> compliance matrix</w:t>
      </w:r>
      <w:r w:rsidR="00390E57" w:rsidRPr="00837291">
        <w:rPr>
          <w:lang w:val="en-GB" w:eastAsia="x-none"/>
        </w:rPr>
        <w:t>es</w:t>
      </w:r>
      <w:r w:rsidR="00D13EC4">
        <w:rPr>
          <w:lang w:val="en-GB" w:eastAsia="x-none"/>
        </w:rPr>
        <w:t xml:space="preserve"> &amp; the UNICA Attachments</w:t>
      </w:r>
      <w:r w:rsidRPr="00837291">
        <w:rPr>
          <w:lang w:val="en-GB" w:eastAsia="x-none"/>
        </w:rPr>
        <w:t>:</w:t>
      </w:r>
    </w:p>
    <w:p w14:paraId="5663674F" w14:textId="5C5CF438" w:rsidR="00A63361" w:rsidRPr="00837291" w:rsidRDefault="00400152" w:rsidP="00A63361">
      <w:pPr>
        <w:pStyle w:val="Listenabsatz"/>
        <w:numPr>
          <w:ilvl w:val="0"/>
          <w:numId w:val="22"/>
        </w:numPr>
        <w:rPr>
          <w:rFonts w:ascii="Trebuchet MS" w:hAnsi="Trebuchet MS"/>
          <w:lang w:val="en-GB" w:eastAsia="x-none"/>
        </w:rPr>
      </w:pPr>
      <w:bookmarkStart w:id="34" w:name="OLE_LINK3"/>
      <w:bookmarkStart w:id="35" w:name="OLE_LINK4"/>
      <w:bookmarkStart w:id="36" w:name="OLE_LINK2"/>
      <w:bookmarkStart w:id="37" w:name="OLE_LINK5"/>
      <w:r>
        <w:rPr>
          <w:rFonts w:ascii="Trebuchet MS" w:hAnsi="Trebuchet MS"/>
          <w:lang w:val="en-GB" w:eastAsia="x-none"/>
        </w:rPr>
        <w:t xml:space="preserve">Compliance Matrix </w:t>
      </w:r>
      <w:bookmarkEnd w:id="34"/>
      <w:bookmarkEnd w:id="35"/>
      <w:r w:rsidR="00A63361" w:rsidRPr="00837291">
        <w:rPr>
          <w:rFonts w:ascii="Trebuchet MS" w:hAnsi="Trebuchet MS"/>
          <w:lang w:val="en-GB" w:eastAsia="x-none"/>
        </w:rPr>
        <w:t xml:space="preserve">Functional </w:t>
      </w:r>
      <w:r w:rsidR="00390E57" w:rsidRPr="00837291">
        <w:rPr>
          <w:rFonts w:ascii="Trebuchet MS" w:hAnsi="Trebuchet MS"/>
          <w:lang w:val="en-GB" w:eastAsia="x-none"/>
        </w:rPr>
        <w:t>R</w:t>
      </w:r>
      <w:r>
        <w:rPr>
          <w:rFonts w:ascii="Trebuchet MS" w:hAnsi="Trebuchet MS"/>
          <w:lang w:val="en-GB" w:eastAsia="x-none"/>
        </w:rPr>
        <w:t>equirements</w:t>
      </w:r>
    </w:p>
    <w:p w14:paraId="7C724B5C" w14:textId="42BAE59E" w:rsidR="00A63361" w:rsidRPr="00837291" w:rsidRDefault="00400152" w:rsidP="00A63361">
      <w:pPr>
        <w:pStyle w:val="Listenabsatz"/>
        <w:numPr>
          <w:ilvl w:val="0"/>
          <w:numId w:val="22"/>
        </w:numPr>
        <w:rPr>
          <w:rFonts w:ascii="Trebuchet MS" w:hAnsi="Trebuchet MS"/>
          <w:lang w:val="en-GB" w:eastAsia="x-none"/>
        </w:rPr>
      </w:pPr>
      <w:r>
        <w:rPr>
          <w:rFonts w:ascii="Trebuchet MS" w:hAnsi="Trebuchet MS"/>
          <w:lang w:val="en-GB" w:eastAsia="x-none"/>
        </w:rPr>
        <w:t xml:space="preserve">Compliance Matrix </w:t>
      </w:r>
      <w:r w:rsidR="00A63361" w:rsidRPr="00837291">
        <w:rPr>
          <w:rFonts w:ascii="Trebuchet MS" w:hAnsi="Trebuchet MS"/>
          <w:lang w:val="en-GB" w:eastAsia="x-none"/>
        </w:rPr>
        <w:t xml:space="preserve">Service </w:t>
      </w:r>
      <w:r w:rsidR="00390E57" w:rsidRPr="00837291">
        <w:rPr>
          <w:rFonts w:ascii="Trebuchet MS" w:hAnsi="Trebuchet MS"/>
          <w:lang w:val="en-GB" w:eastAsia="x-none"/>
        </w:rPr>
        <w:t>R</w:t>
      </w:r>
      <w:r>
        <w:rPr>
          <w:rFonts w:ascii="Trebuchet MS" w:hAnsi="Trebuchet MS"/>
          <w:lang w:val="en-GB" w:eastAsia="x-none"/>
        </w:rPr>
        <w:t>equirements</w:t>
      </w:r>
    </w:p>
    <w:p w14:paraId="6962A4F4" w14:textId="7846E314" w:rsidR="00837291" w:rsidRPr="00837291" w:rsidRDefault="0018015B" w:rsidP="00A63361">
      <w:pPr>
        <w:pStyle w:val="Listenabsatz"/>
        <w:numPr>
          <w:ilvl w:val="0"/>
          <w:numId w:val="22"/>
        </w:numPr>
        <w:rPr>
          <w:rFonts w:ascii="Trebuchet MS" w:hAnsi="Trebuchet MS"/>
          <w:lang w:val="en-GB" w:eastAsia="x-none"/>
        </w:rPr>
      </w:pPr>
      <w:r>
        <w:rPr>
          <w:rFonts w:ascii="Trebuchet MS" w:hAnsi="Trebuchet MS"/>
          <w:lang w:val="en-GB" w:eastAsia="x-none"/>
        </w:rPr>
        <w:t xml:space="preserve">Compliance Matrix </w:t>
      </w:r>
      <w:proofErr w:type="spellStart"/>
      <w:r>
        <w:rPr>
          <w:rFonts w:ascii="Trebuchet MS" w:hAnsi="Trebuchet MS"/>
          <w:lang w:val="en-GB" w:eastAsia="x-none"/>
        </w:rPr>
        <w:t>Unica</w:t>
      </w:r>
      <w:proofErr w:type="spellEnd"/>
    </w:p>
    <w:bookmarkEnd w:id="36"/>
    <w:bookmarkEnd w:id="37"/>
    <w:p w14:paraId="6EEEC0BC" w14:textId="03315C30" w:rsidR="000D50F8" w:rsidRPr="00837291" w:rsidRDefault="00A63361" w:rsidP="00A63361">
      <w:pPr>
        <w:rPr>
          <w:lang w:val="en-GB" w:eastAsia="x-none"/>
        </w:rPr>
      </w:pPr>
      <w:r w:rsidRPr="00837291">
        <w:rPr>
          <w:lang w:val="en-GB" w:eastAsia="x-none"/>
        </w:rPr>
        <w:t>The answer</w:t>
      </w:r>
      <w:r w:rsidR="00333210" w:rsidRPr="00837291">
        <w:rPr>
          <w:lang w:val="en-GB" w:eastAsia="x-none"/>
        </w:rPr>
        <w:t>s</w:t>
      </w:r>
      <w:r w:rsidRPr="00837291">
        <w:rPr>
          <w:lang w:val="en-GB" w:eastAsia="x-none"/>
        </w:rPr>
        <w:t xml:space="preserve"> to the requirement</w:t>
      </w:r>
      <w:r w:rsidR="00333210" w:rsidRPr="00837291">
        <w:rPr>
          <w:lang w:val="en-GB" w:eastAsia="x-none"/>
        </w:rPr>
        <w:t>s</w:t>
      </w:r>
      <w:r w:rsidRPr="00837291">
        <w:rPr>
          <w:lang w:val="en-GB" w:eastAsia="x-none"/>
        </w:rPr>
        <w:t xml:space="preserve"> shall also completed with </w:t>
      </w:r>
      <w:r w:rsidR="00BA1A7C" w:rsidRPr="00837291">
        <w:rPr>
          <w:lang w:val="en-GB" w:eastAsia="x-none"/>
        </w:rPr>
        <w:t xml:space="preserve">explanation and </w:t>
      </w:r>
      <w:r w:rsidRPr="00837291">
        <w:rPr>
          <w:lang w:val="en-GB" w:eastAsia="x-none"/>
        </w:rPr>
        <w:t>exact references</w:t>
      </w:r>
      <w:r w:rsidR="000D50F8" w:rsidRPr="00837291">
        <w:rPr>
          <w:lang w:val="en-GB" w:eastAsia="x-none"/>
        </w:rPr>
        <w:t xml:space="preserve"> to </w:t>
      </w:r>
      <w:r w:rsidR="00390E57" w:rsidRPr="00837291">
        <w:rPr>
          <w:lang w:val="en-GB"/>
        </w:rPr>
        <w:t xml:space="preserve">PROPOSERs </w:t>
      </w:r>
      <w:r w:rsidR="000D50F8" w:rsidRPr="00837291">
        <w:rPr>
          <w:lang w:val="en-GB" w:eastAsia="x-none"/>
        </w:rPr>
        <w:t xml:space="preserve">documentation e. g. product description, product manual, </w:t>
      </w:r>
      <w:r w:rsidR="00D13EC4" w:rsidRPr="00837291">
        <w:rPr>
          <w:lang w:val="en-GB" w:eastAsia="x-none"/>
        </w:rPr>
        <w:t>and feature</w:t>
      </w:r>
      <w:r w:rsidR="000D50F8" w:rsidRPr="00837291">
        <w:rPr>
          <w:lang w:val="en-GB" w:eastAsia="x-none"/>
        </w:rPr>
        <w:t xml:space="preserve"> description</w:t>
      </w:r>
      <w:r w:rsidR="00D13EC4">
        <w:rPr>
          <w:lang w:val="en-GB" w:eastAsia="x-none"/>
        </w:rPr>
        <w:t>s</w:t>
      </w:r>
      <w:r w:rsidR="000D50F8" w:rsidRPr="00837291">
        <w:rPr>
          <w:lang w:val="en-GB" w:eastAsia="x-none"/>
        </w:rPr>
        <w:t>.</w:t>
      </w:r>
    </w:p>
    <w:p w14:paraId="54629113" w14:textId="1947D697" w:rsidR="00A63361" w:rsidRPr="00837291" w:rsidRDefault="000D50F8" w:rsidP="00A63361">
      <w:pPr>
        <w:rPr>
          <w:lang w:val="en-GB" w:eastAsia="x-none"/>
        </w:rPr>
      </w:pPr>
      <w:r w:rsidRPr="00837291">
        <w:rPr>
          <w:lang w:val="en-GB" w:eastAsia="x-none"/>
        </w:rPr>
        <w:lastRenderedPageBreak/>
        <w:t>The reference for each requirement</w:t>
      </w:r>
      <w:r w:rsidR="00333210" w:rsidRPr="00837291">
        <w:rPr>
          <w:lang w:val="en-GB" w:eastAsia="x-none"/>
        </w:rPr>
        <w:t>s</w:t>
      </w:r>
      <w:r w:rsidRPr="00837291">
        <w:rPr>
          <w:lang w:val="en-GB" w:eastAsia="x-none"/>
        </w:rPr>
        <w:t xml:space="preserve"> documented in the compliance matrix shall be filled in the columns “reference documentation” and “</w:t>
      </w:r>
      <w:r w:rsidR="00390E57" w:rsidRPr="00837291">
        <w:rPr>
          <w:lang w:val="en-GB"/>
        </w:rPr>
        <w:t>PROPOSER</w:t>
      </w:r>
      <w:r w:rsidR="00837291">
        <w:rPr>
          <w:lang w:val="en-GB"/>
        </w:rPr>
        <w:t xml:space="preserve">/ Vendor </w:t>
      </w:r>
      <w:r w:rsidRPr="00837291">
        <w:rPr>
          <w:lang w:val="en-GB" w:eastAsia="x-none"/>
        </w:rPr>
        <w:t>comments”.</w:t>
      </w:r>
      <w:r w:rsidR="00A63361" w:rsidRPr="00837291">
        <w:rPr>
          <w:lang w:val="en-GB" w:eastAsia="x-none"/>
        </w:rPr>
        <w:t xml:space="preserve"> </w:t>
      </w:r>
    </w:p>
    <w:p w14:paraId="21232133" w14:textId="5F33E8AA" w:rsidR="003F1D5A" w:rsidRPr="00837291" w:rsidRDefault="003F1D5A" w:rsidP="00535062">
      <w:pPr>
        <w:pStyle w:val="berschrift2"/>
        <w:rPr>
          <w:lang w:val="de-DE"/>
        </w:rPr>
      </w:pPr>
      <w:bookmarkStart w:id="38" w:name="_Toc522188250"/>
      <w:r w:rsidRPr="00837291">
        <w:rPr>
          <w:lang w:val="de-DE"/>
        </w:rPr>
        <w:t xml:space="preserve">Environment </w:t>
      </w:r>
      <w:proofErr w:type="spellStart"/>
      <w:r w:rsidRPr="00837291">
        <w:t>for</w:t>
      </w:r>
      <w:proofErr w:type="spellEnd"/>
      <w:r w:rsidRPr="00837291">
        <w:t xml:space="preserve"> </w:t>
      </w:r>
      <w:r w:rsidR="00390E57" w:rsidRPr="00837291">
        <w:t>I</w:t>
      </w:r>
      <w:r w:rsidRPr="00837291">
        <w:t>nstallation (</w:t>
      </w:r>
      <w:proofErr w:type="spellStart"/>
      <w:r w:rsidRPr="00837291">
        <w:t>virtualization</w:t>
      </w:r>
      <w:proofErr w:type="spellEnd"/>
      <w:r w:rsidRPr="00837291">
        <w:rPr>
          <w:lang w:val="de-DE"/>
        </w:rPr>
        <w:t>)</w:t>
      </w:r>
      <w:bookmarkEnd w:id="38"/>
    </w:p>
    <w:p w14:paraId="5CC167F4" w14:textId="0590F4CA" w:rsidR="00367831" w:rsidRPr="00837291" w:rsidRDefault="00367831" w:rsidP="00367831">
      <w:pPr>
        <w:rPr>
          <w:lang w:val="en-GB" w:eastAsia="x-none"/>
        </w:rPr>
      </w:pPr>
      <w:r w:rsidRPr="00837291">
        <w:rPr>
          <w:lang w:val="en-GB" w:eastAsia="x-none"/>
        </w:rPr>
        <w:t xml:space="preserve">The </w:t>
      </w:r>
      <w:r w:rsidR="00390E57" w:rsidRPr="00837291">
        <w:rPr>
          <w:lang w:val="en-GB"/>
        </w:rPr>
        <w:t>PROPOSER</w:t>
      </w:r>
      <w:r w:rsidRPr="00837291">
        <w:rPr>
          <w:lang w:val="en-GB" w:eastAsia="x-none"/>
        </w:rPr>
        <w:t xml:space="preserve"> shall offer as a </w:t>
      </w:r>
      <w:r w:rsidR="00837291">
        <w:rPr>
          <w:lang w:val="en-GB" w:eastAsia="x-none"/>
        </w:rPr>
        <w:t>preferred</w:t>
      </w:r>
      <w:r w:rsidRPr="00837291">
        <w:rPr>
          <w:lang w:val="en-GB" w:eastAsia="x-none"/>
        </w:rPr>
        <w:t xml:space="preserve"> option the solution to be installed in </w:t>
      </w:r>
      <w:r w:rsidR="00390E57" w:rsidRPr="00837291">
        <w:rPr>
          <w:lang w:val="en-GB" w:eastAsia="x-none"/>
        </w:rPr>
        <w:t>Telefónica</w:t>
      </w:r>
      <w:r w:rsidRPr="00837291">
        <w:rPr>
          <w:lang w:val="en-GB" w:eastAsia="x-none"/>
        </w:rPr>
        <w:t>’s virtual environment (VM ware).</w:t>
      </w:r>
    </w:p>
    <w:p w14:paraId="0E25E9CB" w14:textId="77777777" w:rsidR="00080FAA" w:rsidRPr="00837291" w:rsidRDefault="00080FAA" w:rsidP="00367831">
      <w:pPr>
        <w:rPr>
          <w:lang w:val="en-GB" w:eastAsia="x-none"/>
        </w:rPr>
      </w:pPr>
    </w:p>
    <w:p w14:paraId="63B5EC87" w14:textId="07346BEA" w:rsidR="00080FAA" w:rsidRPr="00837291" w:rsidRDefault="00080FAA" w:rsidP="00367831">
      <w:pPr>
        <w:rPr>
          <w:lang w:val="en-GB" w:eastAsia="x-none"/>
        </w:rPr>
      </w:pPr>
      <w:r w:rsidRPr="00837291">
        <w:rPr>
          <w:lang w:val="en-GB" w:eastAsia="x-none"/>
        </w:rPr>
        <w:t xml:space="preserve">The vendor shall propose the sizing of the virtual machines (vCPU, memory, storage, </w:t>
      </w:r>
      <w:r w:rsidR="00390E57" w:rsidRPr="00837291">
        <w:rPr>
          <w:lang w:val="en-GB" w:eastAsia="x-none"/>
        </w:rPr>
        <w:t>etc.).</w:t>
      </w:r>
    </w:p>
    <w:p w14:paraId="3BE2A26C" w14:textId="553FDD9E" w:rsidR="00367831" w:rsidRPr="00837291" w:rsidRDefault="00080FAA" w:rsidP="00367831">
      <w:pPr>
        <w:rPr>
          <w:lang w:val="en-GB" w:eastAsia="x-none"/>
        </w:rPr>
      </w:pPr>
      <w:r w:rsidRPr="00837291">
        <w:rPr>
          <w:lang w:val="en-GB" w:eastAsia="x-none"/>
        </w:rPr>
        <w:t xml:space="preserve"> </w:t>
      </w:r>
    </w:p>
    <w:p w14:paraId="690DB0A3" w14:textId="01EF1ED3" w:rsidR="00367831" w:rsidRPr="00837291" w:rsidRDefault="00080FAA" w:rsidP="00367831">
      <w:pPr>
        <w:rPr>
          <w:lang w:val="en-GB" w:eastAsia="x-none"/>
        </w:rPr>
      </w:pPr>
      <w:r w:rsidRPr="00837291">
        <w:rPr>
          <w:lang w:val="en-GB" w:eastAsia="x-none"/>
        </w:rPr>
        <w:t xml:space="preserve">Requirements are described in the chapter “virtualization” </w:t>
      </w:r>
      <w:r w:rsidR="00390E57" w:rsidRPr="00837291">
        <w:rPr>
          <w:lang w:val="en-GB" w:eastAsia="x-none"/>
        </w:rPr>
        <w:t>in</w:t>
      </w:r>
      <w:r w:rsidR="0056787D">
        <w:rPr>
          <w:lang w:val="en-GB" w:eastAsia="x-none"/>
        </w:rPr>
        <w:t xml:space="preserve"> </w:t>
      </w:r>
      <w:r w:rsidR="0056787D" w:rsidRPr="0056787D">
        <w:rPr>
          <w:lang w:val="en-GB"/>
        </w:rPr>
        <w:t>ATTACHMENT 6 – FUNCTIONAL REQUIREMENTS OF THE SIEM PRODUCT</w:t>
      </w:r>
      <w:r w:rsidR="0056787D">
        <w:rPr>
          <w:lang w:val="en-GB"/>
        </w:rPr>
        <w:t>.</w:t>
      </w:r>
    </w:p>
    <w:p w14:paraId="56CDA9FE" w14:textId="77777777" w:rsidR="00080FAA" w:rsidRPr="00837291" w:rsidRDefault="00080FAA" w:rsidP="00367831">
      <w:pPr>
        <w:rPr>
          <w:lang w:val="en-GB" w:eastAsia="x-none"/>
        </w:rPr>
      </w:pPr>
    </w:p>
    <w:p w14:paraId="2AFF5076" w14:textId="4D7E3009" w:rsidR="00080FAA" w:rsidRPr="00367831" w:rsidRDefault="00080FAA" w:rsidP="00367831">
      <w:pPr>
        <w:rPr>
          <w:lang w:val="en-GB" w:eastAsia="x-none"/>
        </w:rPr>
      </w:pPr>
      <w:r w:rsidRPr="00837291">
        <w:rPr>
          <w:lang w:val="en-GB" w:eastAsia="x-none"/>
        </w:rPr>
        <w:t xml:space="preserve">The </w:t>
      </w:r>
      <w:r w:rsidR="00390E57" w:rsidRPr="00837291">
        <w:rPr>
          <w:lang w:val="en-GB"/>
        </w:rPr>
        <w:t>PROPOSER</w:t>
      </w:r>
      <w:r w:rsidRPr="00837291">
        <w:rPr>
          <w:lang w:val="en-GB" w:eastAsia="x-none"/>
        </w:rPr>
        <w:t xml:space="preserve"> shall </w:t>
      </w:r>
      <w:r w:rsidR="00390E57" w:rsidRPr="00837291">
        <w:rPr>
          <w:lang w:val="en-GB" w:eastAsia="x-none"/>
        </w:rPr>
        <w:t xml:space="preserve">be able to </w:t>
      </w:r>
      <w:r w:rsidRPr="00837291">
        <w:rPr>
          <w:lang w:val="en-GB" w:eastAsia="x-none"/>
        </w:rPr>
        <w:t xml:space="preserve">support the future deployment of </w:t>
      </w:r>
      <w:r w:rsidR="00390E57" w:rsidRPr="00837291">
        <w:rPr>
          <w:lang w:val="en-GB" w:eastAsia="x-none"/>
        </w:rPr>
        <w:t xml:space="preserve">the chosen </w:t>
      </w:r>
      <w:r w:rsidRPr="00837291">
        <w:rPr>
          <w:lang w:val="en-GB" w:eastAsia="x-none"/>
        </w:rPr>
        <w:t>SIEM solution in</w:t>
      </w:r>
      <w:r w:rsidR="00390E57" w:rsidRPr="00837291">
        <w:rPr>
          <w:lang w:val="en-GB" w:eastAsia="x-none"/>
        </w:rPr>
        <w:t>to</w:t>
      </w:r>
      <w:r w:rsidRPr="00837291">
        <w:rPr>
          <w:lang w:val="en-GB" w:eastAsia="x-none"/>
        </w:rPr>
        <w:t xml:space="preserve"> the Telef</w:t>
      </w:r>
      <w:r w:rsidR="00390E57" w:rsidRPr="00837291">
        <w:rPr>
          <w:lang w:val="en-GB" w:eastAsia="x-none"/>
        </w:rPr>
        <w:t>ó</w:t>
      </w:r>
      <w:r w:rsidRPr="00837291">
        <w:rPr>
          <w:lang w:val="en-GB" w:eastAsia="x-none"/>
        </w:rPr>
        <w:t xml:space="preserve">nica cloud infrastructure “UNICA”. </w:t>
      </w:r>
      <w:r w:rsidR="00390E57" w:rsidRPr="00837291">
        <w:rPr>
          <w:lang w:val="en-GB" w:eastAsia="x-none"/>
        </w:rPr>
        <w:t>Reference is made to</w:t>
      </w:r>
      <w:r w:rsidRPr="00837291">
        <w:rPr>
          <w:lang w:val="en-GB" w:eastAsia="x-none"/>
        </w:rPr>
        <w:t xml:space="preserve"> </w:t>
      </w:r>
      <w:r w:rsidR="00D13EC4">
        <w:rPr>
          <w:lang w:val="en-GB" w:eastAsia="x-none"/>
        </w:rPr>
        <w:t xml:space="preserve">ATTACHMENT 7 to this </w:t>
      </w:r>
      <w:proofErr w:type="spellStart"/>
      <w:r w:rsidR="00D13EC4">
        <w:rPr>
          <w:lang w:val="en-GB" w:eastAsia="x-none"/>
        </w:rPr>
        <w:t>RfQ</w:t>
      </w:r>
      <w:proofErr w:type="spellEnd"/>
      <w:r w:rsidR="00D13EC4">
        <w:rPr>
          <w:lang w:val="en-GB" w:eastAsia="x-none"/>
        </w:rPr>
        <w:t xml:space="preserve"> (</w:t>
      </w:r>
      <w:proofErr w:type="spellStart"/>
      <w:r w:rsidR="00D13EC4">
        <w:rPr>
          <w:lang w:val="en-GB" w:eastAsia="x-none"/>
        </w:rPr>
        <w:t>Unica</w:t>
      </w:r>
      <w:proofErr w:type="spellEnd"/>
      <w:r w:rsidR="00D13EC4">
        <w:rPr>
          <w:lang w:val="en-GB" w:eastAsia="x-none"/>
        </w:rPr>
        <w:t xml:space="preserve"> Attachments)</w:t>
      </w:r>
      <w:r w:rsidR="00D13EC4" w:rsidRPr="00837291">
        <w:rPr>
          <w:lang w:val="en-GB" w:eastAsia="x-none"/>
        </w:rPr>
        <w:t>.</w:t>
      </w:r>
      <w:r w:rsidRPr="00837291">
        <w:rPr>
          <w:lang w:val="en-GB" w:eastAsia="x-none"/>
        </w:rPr>
        <w:t xml:space="preserve">The </w:t>
      </w:r>
      <w:r w:rsidR="00390E57" w:rsidRPr="00837291">
        <w:rPr>
          <w:lang w:val="en-GB"/>
        </w:rPr>
        <w:t>PROPOSER</w:t>
      </w:r>
      <w:r w:rsidRPr="00837291">
        <w:rPr>
          <w:lang w:val="en-GB" w:eastAsia="x-none"/>
        </w:rPr>
        <w:t xml:space="preserve"> shall provide an answer </w:t>
      </w:r>
      <w:r w:rsidR="00B564BB" w:rsidRPr="00837291">
        <w:rPr>
          <w:lang w:val="en-GB" w:eastAsia="x-none"/>
        </w:rPr>
        <w:t xml:space="preserve">in a separate document </w:t>
      </w:r>
      <w:r w:rsidRPr="00837291">
        <w:rPr>
          <w:lang w:val="en-GB" w:eastAsia="x-none"/>
        </w:rPr>
        <w:t>about the current status and/or his roadmap related to this requirement.</w:t>
      </w:r>
      <w:r w:rsidR="00837291">
        <w:rPr>
          <w:lang w:val="en-GB" w:eastAsia="x-none"/>
        </w:rPr>
        <w:t xml:space="preserve"> </w:t>
      </w:r>
    </w:p>
    <w:p w14:paraId="2FE6FBEA" w14:textId="77777777" w:rsidR="00367831" w:rsidRPr="00311949" w:rsidRDefault="00367831" w:rsidP="00367831">
      <w:pPr>
        <w:rPr>
          <w:lang w:val="en-GB" w:eastAsia="x-none"/>
        </w:rPr>
      </w:pPr>
    </w:p>
    <w:p w14:paraId="2F4CC04D" w14:textId="175DD7D7" w:rsidR="00BE71F3" w:rsidRPr="00837291" w:rsidRDefault="00BE71F3" w:rsidP="00535062">
      <w:pPr>
        <w:pStyle w:val="berschrift2"/>
      </w:pPr>
      <w:bookmarkStart w:id="39" w:name="_Toc522188251"/>
      <w:r w:rsidRPr="00837291">
        <w:t xml:space="preserve">Hardware </w:t>
      </w:r>
      <w:r w:rsidR="00390E57" w:rsidRPr="00837291">
        <w:t>S</w:t>
      </w:r>
      <w:r w:rsidRPr="00837291">
        <w:t>olution (optional)</w:t>
      </w:r>
      <w:bookmarkEnd w:id="39"/>
    </w:p>
    <w:p w14:paraId="185FD5C2" w14:textId="0DF8F253" w:rsidR="00B564BB" w:rsidRPr="00837291" w:rsidRDefault="00B564BB" w:rsidP="00B564BB">
      <w:pPr>
        <w:rPr>
          <w:lang w:val="en-GB" w:eastAsia="x-none"/>
        </w:rPr>
      </w:pPr>
      <w:r w:rsidRPr="00837291">
        <w:rPr>
          <w:lang w:val="en-GB" w:eastAsia="x-none"/>
        </w:rPr>
        <w:t xml:space="preserve">As described in section 3.4 the solution shall be primary installed on Telefonica virtual environment. </w:t>
      </w:r>
    </w:p>
    <w:p w14:paraId="2275126D" w14:textId="77777777" w:rsidR="00B564BB" w:rsidRPr="00837291" w:rsidRDefault="00B564BB" w:rsidP="00B564BB">
      <w:pPr>
        <w:rPr>
          <w:lang w:val="en-GB" w:eastAsia="x-none"/>
        </w:rPr>
      </w:pPr>
    </w:p>
    <w:p w14:paraId="7EF8A1DB" w14:textId="24896C80" w:rsidR="00B564BB" w:rsidRPr="00837291" w:rsidRDefault="00B564BB" w:rsidP="00B564BB">
      <w:pPr>
        <w:rPr>
          <w:lang w:val="en-GB" w:eastAsia="x-none"/>
        </w:rPr>
      </w:pPr>
      <w:r w:rsidRPr="00837291">
        <w:rPr>
          <w:lang w:val="en-GB" w:eastAsia="x-none"/>
        </w:rPr>
        <w:t xml:space="preserve">In case that the </w:t>
      </w:r>
      <w:r w:rsidR="00390E57" w:rsidRPr="00837291">
        <w:rPr>
          <w:lang w:val="en-GB"/>
        </w:rPr>
        <w:t>PROPOSER</w:t>
      </w:r>
      <w:r w:rsidRPr="00837291">
        <w:rPr>
          <w:lang w:val="en-GB" w:eastAsia="x-none"/>
        </w:rPr>
        <w:t xml:space="preserve"> recommend</w:t>
      </w:r>
      <w:r w:rsidR="00390E57" w:rsidRPr="00837291">
        <w:rPr>
          <w:lang w:val="en-GB" w:eastAsia="x-none"/>
        </w:rPr>
        <w:t>s</w:t>
      </w:r>
      <w:r w:rsidRPr="00837291">
        <w:rPr>
          <w:lang w:val="en-GB" w:eastAsia="x-none"/>
        </w:rPr>
        <w:t xml:space="preserve"> a second option with dedicated hardware, the advantages of this second option need to be explained in a separate document.</w:t>
      </w:r>
    </w:p>
    <w:p w14:paraId="7EBC2537" w14:textId="77777777" w:rsidR="00B564BB" w:rsidRPr="00837291" w:rsidRDefault="00B564BB" w:rsidP="00B564BB">
      <w:pPr>
        <w:rPr>
          <w:lang w:val="en-GB" w:eastAsia="x-none"/>
        </w:rPr>
      </w:pPr>
    </w:p>
    <w:p w14:paraId="1DFF34CE" w14:textId="47142A6A" w:rsidR="00B564BB" w:rsidRPr="00837291" w:rsidRDefault="00B564BB" w:rsidP="00B564BB">
      <w:pPr>
        <w:rPr>
          <w:lang w:val="en-GB" w:eastAsia="x-none"/>
        </w:rPr>
      </w:pPr>
      <w:r w:rsidRPr="00837291">
        <w:rPr>
          <w:lang w:val="en-GB" w:eastAsia="x-none"/>
        </w:rPr>
        <w:t xml:space="preserve">The description of the advantages shall contain information about performance improvement, costs, operations, </w:t>
      </w:r>
      <w:r w:rsidR="00390E57" w:rsidRPr="00837291">
        <w:rPr>
          <w:lang w:val="en-GB" w:eastAsia="x-none"/>
        </w:rPr>
        <w:t>etc.</w:t>
      </w:r>
    </w:p>
    <w:p w14:paraId="18F084EE" w14:textId="33EFAE67" w:rsidR="003F1D5A" w:rsidRPr="00837291" w:rsidRDefault="003F1D5A" w:rsidP="00535062">
      <w:pPr>
        <w:pStyle w:val="berschrift2"/>
      </w:pPr>
      <w:bookmarkStart w:id="40" w:name="_Toc522188252"/>
      <w:r w:rsidRPr="00837291">
        <w:t xml:space="preserve">Integration </w:t>
      </w:r>
      <w:r w:rsidR="00390E57" w:rsidRPr="00837291">
        <w:rPr>
          <w:lang w:val="en-GB"/>
        </w:rPr>
        <w:t>S</w:t>
      </w:r>
      <w:r w:rsidRPr="00837291">
        <w:rPr>
          <w:lang w:val="en-GB"/>
        </w:rPr>
        <w:t>cenario</w:t>
      </w:r>
      <w:bookmarkEnd w:id="40"/>
    </w:p>
    <w:p w14:paraId="66E2CD76" w14:textId="66D0D246" w:rsidR="00AA7A83" w:rsidRPr="00837291" w:rsidRDefault="00AA7A83" w:rsidP="00AA7A83">
      <w:pPr>
        <w:rPr>
          <w:lang w:val="en-GB" w:eastAsia="x-none"/>
        </w:rPr>
      </w:pPr>
      <w:r w:rsidRPr="00837291">
        <w:rPr>
          <w:lang w:val="en-GB" w:eastAsia="x-none"/>
        </w:rPr>
        <w:t>A very important task in the integration scenario in the SIEM introduction project is the connection</w:t>
      </w:r>
      <w:r w:rsidR="006B59FC" w:rsidRPr="00837291">
        <w:rPr>
          <w:lang w:val="en-GB" w:eastAsia="x-none"/>
        </w:rPr>
        <w:t xml:space="preserve"> to</w:t>
      </w:r>
      <w:r w:rsidRPr="00837291">
        <w:rPr>
          <w:lang w:val="en-GB" w:eastAsia="x-none"/>
        </w:rPr>
        <w:t xml:space="preserve"> the Network elements in order receive the necessary data in a valuable manner (data content, data quality, performance, amount of data, type of log files, log level).</w:t>
      </w:r>
    </w:p>
    <w:p w14:paraId="653E6BAB" w14:textId="77777777" w:rsidR="006B59FC" w:rsidRPr="00837291" w:rsidRDefault="006B59FC" w:rsidP="00AA7A83">
      <w:pPr>
        <w:rPr>
          <w:lang w:val="en-GB" w:eastAsia="x-none"/>
        </w:rPr>
      </w:pPr>
    </w:p>
    <w:p w14:paraId="385B5DC2" w14:textId="301C5196" w:rsidR="006B59FC" w:rsidRPr="00837291" w:rsidRDefault="00390E57" w:rsidP="00AA7A83">
      <w:pPr>
        <w:rPr>
          <w:lang w:val="en-GB" w:eastAsia="x-none"/>
        </w:rPr>
      </w:pPr>
      <w:r w:rsidRPr="00837291">
        <w:rPr>
          <w:lang w:val="en-GB" w:eastAsia="x-none"/>
        </w:rPr>
        <w:t>Further</w:t>
      </w:r>
      <w:r w:rsidR="006B59FC" w:rsidRPr="00837291">
        <w:rPr>
          <w:lang w:val="en-GB" w:eastAsia="x-none"/>
        </w:rPr>
        <w:t xml:space="preserve"> information </w:t>
      </w:r>
      <w:r w:rsidRPr="00837291">
        <w:rPr>
          <w:lang w:val="en-GB" w:eastAsia="x-none"/>
        </w:rPr>
        <w:t>on</w:t>
      </w:r>
      <w:r w:rsidR="006B59FC" w:rsidRPr="00837291">
        <w:rPr>
          <w:lang w:val="en-GB" w:eastAsia="x-none"/>
        </w:rPr>
        <w:t xml:space="preserve"> the integration requirements are defined in the chapter described in “SIEM Integration &amp; Configuration” </w:t>
      </w:r>
      <w:r w:rsidRPr="00837291">
        <w:rPr>
          <w:lang w:val="en-GB" w:eastAsia="x-none"/>
        </w:rPr>
        <w:t>within</w:t>
      </w:r>
      <w:r w:rsidR="00D13EC4">
        <w:rPr>
          <w:lang w:val="en-GB" w:eastAsia="x-none"/>
        </w:rPr>
        <w:t xml:space="preserve"> Annex 02 (Specifications/</w:t>
      </w:r>
      <w:r w:rsidR="006B59FC" w:rsidRPr="00837291">
        <w:rPr>
          <w:lang w:val="en-GB" w:eastAsia="x-none"/>
        </w:rPr>
        <w:t xml:space="preserve">Service </w:t>
      </w:r>
      <w:r w:rsidRPr="00837291">
        <w:rPr>
          <w:lang w:val="en-GB" w:eastAsia="x-none"/>
        </w:rPr>
        <w:t>R</w:t>
      </w:r>
      <w:r w:rsidR="00D13EC4">
        <w:rPr>
          <w:lang w:val="en-GB" w:eastAsia="x-none"/>
        </w:rPr>
        <w:t>equirement)</w:t>
      </w:r>
      <w:r w:rsidR="006B59FC" w:rsidRPr="00837291">
        <w:rPr>
          <w:lang w:val="en-GB" w:eastAsia="x-none"/>
        </w:rPr>
        <w:t xml:space="preserve"> and “Systems to be connected” </w:t>
      </w:r>
      <w:r w:rsidRPr="00837291">
        <w:rPr>
          <w:lang w:val="en-GB" w:eastAsia="x-none"/>
        </w:rPr>
        <w:t xml:space="preserve">within </w:t>
      </w:r>
      <w:r w:rsidR="006B59FC" w:rsidRPr="00837291">
        <w:rPr>
          <w:lang w:val="en-GB" w:eastAsia="x-none"/>
        </w:rPr>
        <w:t xml:space="preserve">the </w:t>
      </w:r>
      <w:r w:rsidR="00D13EC4" w:rsidRPr="00D13EC4">
        <w:rPr>
          <w:lang w:val="en-GB" w:eastAsia="x-none"/>
        </w:rPr>
        <w:t xml:space="preserve">ATTACHMENT 6 </w:t>
      </w:r>
      <w:r w:rsidR="00D13EC4">
        <w:rPr>
          <w:lang w:val="en-GB" w:eastAsia="x-none"/>
        </w:rPr>
        <w:t>(</w:t>
      </w:r>
      <w:r w:rsidR="006B59FC" w:rsidRPr="00837291">
        <w:rPr>
          <w:lang w:val="en-GB" w:eastAsia="x-none"/>
        </w:rPr>
        <w:t xml:space="preserve">Functional </w:t>
      </w:r>
      <w:r w:rsidRPr="00837291">
        <w:rPr>
          <w:lang w:val="en-GB" w:eastAsia="x-none"/>
        </w:rPr>
        <w:t>R</w:t>
      </w:r>
      <w:r w:rsidR="00D13EC4">
        <w:rPr>
          <w:lang w:val="en-GB" w:eastAsia="x-none"/>
        </w:rPr>
        <w:t>equirements).</w:t>
      </w:r>
    </w:p>
    <w:p w14:paraId="49AE3F84" w14:textId="77777777" w:rsidR="00AA7A83" w:rsidRPr="00837291" w:rsidRDefault="00AA7A83" w:rsidP="00AA7A83">
      <w:pPr>
        <w:rPr>
          <w:lang w:val="en-GB" w:eastAsia="x-none"/>
        </w:rPr>
      </w:pPr>
    </w:p>
    <w:p w14:paraId="270D8381" w14:textId="6BF05C9F" w:rsidR="006B59FC" w:rsidRPr="00837291" w:rsidRDefault="006B59FC" w:rsidP="00AA7A83">
      <w:pPr>
        <w:rPr>
          <w:lang w:val="en-GB" w:eastAsia="x-none"/>
        </w:rPr>
      </w:pPr>
      <w:r w:rsidRPr="00837291">
        <w:rPr>
          <w:lang w:val="en-GB" w:eastAsia="x-none"/>
        </w:rPr>
        <w:t xml:space="preserve">The </w:t>
      </w:r>
      <w:r w:rsidR="00390E57" w:rsidRPr="00837291">
        <w:rPr>
          <w:lang w:val="en-GB"/>
        </w:rPr>
        <w:t>PROPOSER</w:t>
      </w:r>
      <w:r w:rsidRPr="00837291">
        <w:rPr>
          <w:lang w:val="en-GB" w:eastAsia="x-none"/>
        </w:rPr>
        <w:t xml:space="preserve"> shall provide a high level integration concept in a separate document.</w:t>
      </w:r>
    </w:p>
    <w:p w14:paraId="33583115" w14:textId="77777777" w:rsidR="006B59FC" w:rsidRPr="00837291" w:rsidRDefault="006B59FC" w:rsidP="00AA7A83">
      <w:pPr>
        <w:rPr>
          <w:lang w:val="en-GB" w:eastAsia="x-none"/>
        </w:rPr>
      </w:pPr>
    </w:p>
    <w:p w14:paraId="71478021" w14:textId="7F1E292F" w:rsidR="006B59FC" w:rsidRPr="00837291" w:rsidRDefault="006B59FC" w:rsidP="006B59FC">
      <w:pPr>
        <w:rPr>
          <w:lang w:val="en-GB" w:eastAsia="x-none"/>
        </w:rPr>
      </w:pPr>
      <w:r w:rsidRPr="00837291">
        <w:rPr>
          <w:lang w:val="en-GB" w:eastAsia="x-none"/>
        </w:rPr>
        <w:t xml:space="preserve">At the beginning of the SIEM introduction project a detailed concept shall be jointly created which will be part of the SIEM introduction project for the configuration of the </w:t>
      </w:r>
      <w:r w:rsidR="00390E57" w:rsidRPr="00837291">
        <w:rPr>
          <w:lang w:val="en-GB" w:eastAsia="x-none"/>
        </w:rPr>
        <w:t>N</w:t>
      </w:r>
      <w:r w:rsidRPr="00837291">
        <w:rPr>
          <w:lang w:val="en-GB" w:eastAsia="x-none"/>
        </w:rPr>
        <w:t xml:space="preserve">etwork elements. </w:t>
      </w:r>
    </w:p>
    <w:p w14:paraId="366FEAD9" w14:textId="7A716F09" w:rsidR="003F1D5A" w:rsidRPr="00837291" w:rsidRDefault="003F1D5A" w:rsidP="00535062">
      <w:pPr>
        <w:pStyle w:val="berschrift2"/>
        <w:rPr>
          <w:lang w:val="de-DE"/>
        </w:rPr>
      </w:pPr>
      <w:bookmarkStart w:id="41" w:name="_Toc522188253"/>
      <w:r w:rsidRPr="00837291">
        <w:rPr>
          <w:lang w:val="de-DE"/>
        </w:rPr>
        <w:t xml:space="preserve">Operation </w:t>
      </w:r>
      <w:proofErr w:type="spellStart"/>
      <w:r w:rsidRPr="00837291">
        <w:t>and</w:t>
      </w:r>
      <w:proofErr w:type="spellEnd"/>
      <w:r w:rsidRPr="00837291">
        <w:t xml:space="preserve"> </w:t>
      </w:r>
      <w:r w:rsidR="00390E57" w:rsidRPr="00837291">
        <w:t>M</w:t>
      </w:r>
      <w:r w:rsidRPr="00837291">
        <w:t>aintenance</w:t>
      </w:r>
      <w:bookmarkEnd w:id="41"/>
    </w:p>
    <w:p w14:paraId="349F72B8" w14:textId="3C2C39AC" w:rsidR="000C3716" w:rsidRPr="00837291" w:rsidRDefault="000C3716" w:rsidP="000C3716">
      <w:pPr>
        <w:rPr>
          <w:lang w:val="en-GB" w:eastAsia="x-none"/>
        </w:rPr>
      </w:pPr>
      <w:r w:rsidRPr="00837291">
        <w:rPr>
          <w:lang w:val="en-GB" w:eastAsia="x-none"/>
        </w:rPr>
        <w:t xml:space="preserve">Main parts of the operation and maintenance tasks shall be under the responsibility of the </w:t>
      </w:r>
      <w:r w:rsidR="00390E57" w:rsidRPr="00837291">
        <w:rPr>
          <w:lang w:val="en-GB" w:eastAsia="x-none"/>
        </w:rPr>
        <w:t xml:space="preserve">chosen </w:t>
      </w:r>
      <w:r w:rsidRPr="00837291">
        <w:rPr>
          <w:lang w:val="en-GB" w:eastAsia="x-none"/>
        </w:rPr>
        <w:t>vendo</w:t>
      </w:r>
      <w:r w:rsidR="00D13EC4">
        <w:rPr>
          <w:lang w:val="en-GB" w:eastAsia="x-none"/>
        </w:rPr>
        <w:t>r. Details are documented in Annex 04 (</w:t>
      </w:r>
      <w:r w:rsidR="00390E57" w:rsidRPr="00837291">
        <w:rPr>
          <w:lang w:val="en-GB" w:eastAsia="x-none"/>
        </w:rPr>
        <w:t>M</w:t>
      </w:r>
      <w:r w:rsidRPr="00837291">
        <w:rPr>
          <w:lang w:val="en-GB" w:eastAsia="x-none"/>
        </w:rPr>
        <w:t xml:space="preserve">aintenance and </w:t>
      </w:r>
      <w:r w:rsidR="00390E57" w:rsidRPr="00837291">
        <w:rPr>
          <w:lang w:val="en-GB" w:eastAsia="x-none"/>
        </w:rPr>
        <w:t>O</w:t>
      </w:r>
      <w:r w:rsidRPr="00837291">
        <w:rPr>
          <w:lang w:val="en-GB" w:eastAsia="x-none"/>
        </w:rPr>
        <w:t>perations</w:t>
      </w:r>
      <w:r w:rsidR="00390E57" w:rsidRPr="00837291">
        <w:rPr>
          <w:lang w:val="en-GB" w:eastAsia="x-none"/>
        </w:rPr>
        <w:t xml:space="preserve"> Annex</w:t>
      </w:r>
      <w:r w:rsidR="00D13EC4">
        <w:rPr>
          <w:lang w:val="en-GB" w:eastAsia="x-none"/>
        </w:rPr>
        <w:t>)</w:t>
      </w:r>
      <w:r w:rsidRPr="00837291">
        <w:rPr>
          <w:lang w:val="en-GB" w:eastAsia="x-none"/>
        </w:rPr>
        <w:t xml:space="preserve"> and in </w:t>
      </w:r>
      <w:r w:rsidR="00D13EC4">
        <w:rPr>
          <w:lang w:val="en-GB" w:eastAsia="x-none"/>
        </w:rPr>
        <w:t>Annex 02 (Specifications/</w:t>
      </w:r>
      <w:r w:rsidR="00D13EC4" w:rsidRPr="00837291">
        <w:rPr>
          <w:lang w:val="en-GB" w:eastAsia="x-none"/>
        </w:rPr>
        <w:t>Service R</w:t>
      </w:r>
      <w:r w:rsidR="00D13EC4">
        <w:rPr>
          <w:lang w:val="en-GB" w:eastAsia="x-none"/>
        </w:rPr>
        <w:t>equirement)</w:t>
      </w:r>
      <w:r w:rsidRPr="00837291">
        <w:rPr>
          <w:lang w:val="en-GB" w:eastAsia="x-none"/>
        </w:rPr>
        <w:t xml:space="preserve"> chapter “Operations”.</w:t>
      </w:r>
    </w:p>
    <w:p w14:paraId="3DA77C38" w14:textId="77777777" w:rsidR="000C3716" w:rsidRPr="00837291" w:rsidRDefault="000C3716" w:rsidP="000C3716">
      <w:pPr>
        <w:rPr>
          <w:lang w:val="en-GB" w:eastAsia="x-none"/>
        </w:rPr>
      </w:pPr>
    </w:p>
    <w:p w14:paraId="0CAA18EF" w14:textId="3C3DE3CB" w:rsidR="003F1D5A" w:rsidRPr="00837291" w:rsidRDefault="00BF24BA" w:rsidP="00535062">
      <w:pPr>
        <w:pStyle w:val="berschrift2"/>
        <w:rPr>
          <w:lang w:val="de-DE"/>
        </w:rPr>
      </w:pPr>
      <w:bookmarkStart w:id="42" w:name="_Toc522188254"/>
      <w:r w:rsidRPr="00837291">
        <w:rPr>
          <w:lang w:val="de-DE"/>
        </w:rPr>
        <w:lastRenderedPageBreak/>
        <w:t>Projec</w:t>
      </w:r>
      <w:r w:rsidR="003F1D5A" w:rsidRPr="00837291">
        <w:rPr>
          <w:lang w:val="de-DE"/>
        </w:rPr>
        <w:t xml:space="preserve">t </w:t>
      </w:r>
      <w:r w:rsidR="00390E57" w:rsidRPr="00837291">
        <w:t>M</w:t>
      </w:r>
      <w:r w:rsidR="003F1D5A" w:rsidRPr="00837291">
        <w:t xml:space="preserve">anagement </w:t>
      </w:r>
      <w:r w:rsidR="00390E57" w:rsidRPr="00837291">
        <w:t>F</w:t>
      </w:r>
      <w:r w:rsidR="003F1D5A" w:rsidRPr="00837291">
        <w:t>ramework</w:t>
      </w:r>
      <w:bookmarkEnd w:id="42"/>
    </w:p>
    <w:p w14:paraId="7745F1A4" w14:textId="4A3865F8" w:rsidR="00BF24BA" w:rsidRPr="00837291" w:rsidRDefault="00BF24BA" w:rsidP="00BF24BA">
      <w:pPr>
        <w:rPr>
          <w:lang w:val="en-GB" w:eastAsia="x-none"/>
        </w:rPr>
      </w:pPr>
      <w:r w:rsidRPr="00837291">
        <w:rPr>
          <w:lang w:val="en-GB" w:eastAsia="x-none"/>
        </w:rPr>
        <w:t>The introduction of the SIEM system will be a complex project which need</w:t>
      </w:r>
      <w:r w:rsidR="00390E57" w:rsidRPr="00837291">
        <w:rPr>
          <w:lang w:val="en-GB" w:eastAsia="x-none"/>
        </w:rPr>
        <w:t>s</w:t>
      </w:r>
      <w:r w:rsidRPr="00837291">
        <w:rPr>
          <w:lang w:val="en-GB" w:eastAsia="x-none"/>
        </w:rPr>
        <w:t xml:space="preserve"> a well-defined project framework in order to meet the defined goal in time, quality and budget.</w:t>
      </w:r>
    </w:p>
    <w:p w14:paraId="6FA79F03" w14:textId="77777777" w:rsidR="00BF24BA" w:rsidRPr="00837291" w:rsidRDefault="00BF24BA" w:rsidP="00BF24BA">
      <w:pPr>
        <w:rPr>
          <w:lang w:val="en-GB" w:eastAsia="x-none"/>
        </w:rPr>
      </w:pPr>
    </w:p>
    <w:p w14:paraId="496CEDD8" w14:textId="10FB6642" w:rsidR="00BF24BA" w:rsidRPr="00837291" w:rsidRDefault="00BF24BA" w:rsidP="00BF24BA">
      <w:pPr>
        <w:rPr>
          <w:lang w:val="en-GB" w:eastAsia="x-none"/>
        </w:rPr>
      </w:pPr>
      <w:r w:rsidRPr="00837291">
        <w:rPr>
          <w:lang w:val="en-GB" w:eastAsia="x-none"/>
        </w:rPr>
        <w:t xml:space="preserve">The </w:t>
      </w:r>
      <w:r w:rsidR="00390E57" w:rsidRPr="00837291">
        <w:rPr>
          <w:lang w:val="en-GB"/>
        </w:rPr>
        <w:t>PROPOSER shall</w:t>
      </w:r>
      <w:r w:rsidR="00DF1367">
        <w:rPr>
          <w:lang w:val="en-GB" w:eastAsia="x-none"/>
        </w:rPr>
        <w:t xml:space="preserve"> be responsible for the</w:t>
      </w:r>
      <w:r w:rsidRPr="00837291">
        <w:rPr>
          <w:lang w:val="en-GB" w:eastAsia="x-none"/>
        </w:rPr>
        <w:t xml:space="preserve"> project with support from Telefonica. </w:t>
      </w:r>
    </w:p>
    <w:p w14:paraId="1EE4C52C" w14:textId="77777777" w:rsidR="00BF24BA" w:rsidRPr="00837291" w:rsidRDefault="00BF24BA" w:rsidP="00BF24BA">
      <w:pPr>
        <w:rPr>
          <w:lang w:val="en-GB" w:eastAsia="x-none"/>
        </w:rPr>
      </w:pPr>
    </w:p>
    <w:p w14:paraId="79C5CDFE" w14:textId="15B3E1F4" w:rsidR="00BF24BA" w:rsidRPr="00837291" w:rsidRDefault="00BF24BA" w:rsidP="00BF24BA">
      <w:pPr>
        <w:rPr>
          <w:lang w:val="en-GB" w:eastAsia="x-none"/>
        </w:rPr>
      </w:pPr>
      <w:r w:rsidRPr="00837291">
        <w:rPr>
          <w:lang w:val="en-GB" w:eastAsia="x-none"/>
        </w:rPr>
        <w:t xml:space="preserve">The requirements are </w:t>
      </w:r>
      <w:r w:rsidR="00390E57" w:rsidRPr="00837291">
        <w:rPr>
          <w:lang w:val="en-GB" w:eastAsia="x-none"/>
        </w:rPr>
        <w:t xml:space="preserve">further </w:t>
      </w:r>
      <w:r w:rsidRPr="00837291">
        <w:rPr>
          <w:lang w:val="en-GB" w:eastAsia="x-none"/>
        </w:rPr>
        <w:t xml:space="preserve">defined in </w:t>
      </w:r>
      <w:r w:rsidR="00D13EC4">
        <w:rPr>
          <w:lang w:val="en-GB" w:eastAsia="x-none"/>
        </w:rPr>
        <w:t>Annex 02 (Specifications/</w:t>
      </w:r>
      <w:r w:rsidR="00D13EC4" w:rsidRPr="00837291">
        <w:rPr>
          <w:lang w:val="en-GB" w:eastAsia="x-none"/>
        </w:rPr>
        <w:t>Service R</w:t>
      </w:r>
      <w:r w:rsidR="00D13EC4">
        <w:rPr>
          <w:lang w:val="en-GB" w:eastAsia="x-none"/>
        </w:rPr>
        <w:t xml:space="preserve">equirement) </w:t>
      </w:r>
      <w:r w:rsidRPr="00837291">
        <w:rPr>
          <w:lang w:val="en-GB" w:eastAsia="x-none"/>
        </w:rPr>
        <w:t>chapter “Project Management Framework”.</w:t>
      </w:r>
    </w:p>
    <w:p w14:paraId="07DDD899" w14:textId="347C9384" w:rsidR="00BF24BA" w:rsidRPr="00837291" w:rsidRDefault="00BF24BA" w:rsidP="00BF24BA">
      <w:pPr>
        <w:rPr>
          <w:lang w:val="en-GB" w:eastAsia="x-none"/>
        </w:rPr>
      </w:pPr>
      <w:r w:rsidRPr="00837291">
        <w:rPr>
          <w:lang w:val="en-GB" w:eastAsia="x-none"/>
        </w:rPr>
        <w:tab/>
      </w:r>
    </w:p>
    <w:p w14:paraId="54D7EFCF" w14:textId="77777777" w:rsidR="00BE71F3" w:rsidRPr="00837291" w:rsidRDefault="00BE71F3" w:rsidP="00BE71F3">
      <w:pPr>
        <w:rPr>
          <w:lang w:val="en-GB" w:eastAsia="x-none"/>
        </w:rPr>
      </w:pPr>
    </w:p>
    <w:p w14:paraId="1ECECB49" w14:textId="77777777" w:rsidR="00F46A41" w:rsidRPr="00837291" w:rsidRDefault="00F46A41" w:rsidP="00F46A41">
      <w:pPr>
        <w:pStyle w:val="berschrift1"/>
        <w:tabs>
          <w:tab w:val="clear" w:pos="432"/>
        </w:tabs>
        <w:spacing w:after="240"/>
        <w:ind w:left="360" w:hanging="360"/>
        <w:rPr>
          <w:color w:val="000000"/>
          <w:lang w:val="en-GB"/>
        </w:rPr>
      </w:pPr>
      <w:bookmarkStart w:id="43" w:name="_Toc520108350"/>
      <w:bookmarkStart w:id="44" w:name="_Toc522188255"/>
      <w:r w:rsidRPr="00837291">
        <w:t>ATTAchments</w:t>
      </w:r>
      <w:r w:rsidRPr="00837291">
        <w:rPr>
          <w:color w:val="000000"/>
          <w:lang w:val="en-GB"/>
        </w:rPr>
        <w:t xml:space="preserve"> to the RFQ</w:t>
      </w:r>
      <w:bookmarkEnd w:id="43"/>
      <w:bookmarkEnd w:id="44"/>
    </w:p>
    <w:p w14:paraId="7E59786C" w14:textId="77777777" w:rsidR="00F46A41" w:rsidRPr="00837291" w:rsidRDefault="00F46A41" w:rsidP="00F46A41">
      <w:pPr>
        <w:spacing w:after="120"/>
        <w:rPr>
          <w:lang w:val="en-GB"/>
        </w:rPr>
      </w:pPr>
      <w:r w:rsidRPr="00837291">
        <w:rPr>
          <w:lang w:val="en-GB"/>
        </w:rPr>
        <w:t>The following Documents are attached to this RFQ:</w:t>
      </w:r>
    </w:p>
    <w:p w14:paraId="2F5057DA" w14:textId="0CFA12F8" w:rsidR="00DF1367" w:rsidRPr="0018015B" w:rsidRDefault="00DF1367" w:rsidP="00DF1367">
      <w:pPr>
        <w:pStyle w:val="Listenabsatz"/>
        <w:numPr>
          <w:ilvl w:val="0"/>
          <w:numId w:val="22"/>
        </w:numPr>
        <w:rPr>
          <w:rFonts w:ascii="Trebuchet MS" w:hAnsi="Trebuchet MS"/>
          <w:b/>
          <w:caps/>
          <w:lang w:val="en-GB"/>
        </w:rPr>
      </w:pPr>
      <w:bookmarkStart w:id="45" w:name="OLE_LINK7"/>
      <w:r w:rsidRPr="0018015B">
        <w:rPr>
          <w:rFonts w:ascii="Trebuchet MS" w:hAnsi="Trebuchet MS"/>
          <w:b/>
          <w:caps/>
          <w:lang w:val="en-GB"/>
        </w:rPr>
        <w:t>ATTACHMENT 1</w:t>
      </w:r>
      <w:r w:rsidR="0018015B" w:rsidRPr="0018015B">
        <w:rPr>
          <w:rFonts w:ascii="Trebuchet MS" w:hAnsi="Trebuchet MS"/>
          <w:b/>
          <w:caps/>
          <w:lang w:val="en-GB"/>
        </w:rPr>
        <w:t xml:space="preserve"> – </w:t>
      </w:r>
      <w:bookmarkStart w:id="46" w:name="OLE_LINK6"/>
      <w:r w:rsidR="0018015B" w:rsidRPr="0018015B">
        <w:rPr>
          <w:rFonts w:ascii="Trebuchet MS" w:hAnsi="Trebuchet MS"/>
          <w:b/>
          <w:caps/>
          <w:lang w:val="en-GB"/>
        </w:rPr>
        <w:t>QUESTION AND ANSWER TEMPLATE</w:t>
      </w:r>
    </w:p>
    <w:bookmarkEnd w:id="45"/>
    <w:p w14:paraId="15FA1A5F" w14:textId="2021F249" w:rsidR="00400152" w:rsidRPr="0018015B" w:rsidRDefault="00DF1367" w:rsidP="00DF1367">
      <w:pPr>
        <w:pStyle w:val="Listenabsatz"/>
        <w:numPr>
          <w:ilvl w:val="0"/>
          <w:numId w:val="22"/>
        </w:numPr>
        <w:rPr>
          <w:rFonts w:ascii="Trebuchet MS" w:hAnsi="Trebuchet MS"/>
          <w:b/>
          <w:caps/>
          <w:lang w:val="en-GB"/>
        </w:rPr>
      </w:pPr>
      <w:r w:rsidRPr="0018015B">
        <w:rPr>
          <w:rFonts w:ascii="Trebuchet MS" w:hAnsi="Trebuchet MS"/>
          <w:b/>
          <w:caps/>
          <w:lang w:val="en-GB"/>
        </w:rPr>
        <w:t>ATTACHMENT 2 – COMPLIANCE SHEET</w:t>
      </w:r>
      <w:r w:rsidR="00400152" w:rsidRPr="0018015B">
        <w:rPr>
          <w:rFonts w:ascii="Trebuchet MS" w:hAnsi="Trebuchet MS"/>
          <w:b/>
          <w:caps/>
          <w:lang w:val="en-GB"/>
        </w:rPr>
        <w:t>S</w:t>
      </w:r>
      <w:r w:rsidR="0018015B">
        <w:rPr>
          <w:rFonts w:ascii="Trebuchet MS" w:hAnsi="Trebuchet MS"/>
          <w:b/>
          <w:caps/>
          <w:lang w:val="en-GB"/>
        </w:rPr>
        <w:t xml:space="preserve"> (Requirements</w:t>
      </w:r>
      <w:bookmarkEnd w:id="46"/>
      <w:r w:rsidR="0018015B">
        <w:rPr>
          <w:rFonts w:ascii="Trebuchet MS" w:hAnsi="Trebuchet MS"/>
          <w:b/>
          <w:caps/>
          <w:lang w:val="en-GB"/>
        </w:rPr>
        <w:t>)</w:t>
      </w:r>
    </w:p>
    <w:p w14:paraId="2A1567A0" w14:textId="77777777" w:rsidR="00400152" w:rsidRPr="00D13EC4" w:rsidRDefault="00400152" w:rsidP="00400152">
      <w:pPr>
        <w:pStyle w:val="Listenabsatz"/>
        <w:numPr>
          <w:ilvl w:val="1"/>
          <w:numId w:val="22"/>
        </w:numPr>
        <w:rPr>
          <w:rFonts w:ascii="Trebuchet MS" w:hAnsi="Trebuchet MS"/>
          <w:lang w:val="en-GB" w:eastAsia="x-none"/>
        </w:rPr>
      </w:pPr>
      <w:r w:rsidRPr="00D13EC4">
        <w:rPr>
          <w:rFonts w:ascii="Trebuchet MS" w:hAnsi="Trebuchet MS"/>
          <w:lang w:val="en-GB" w:eastAsia="x-none"/>
        </w:rPr>
        <w:t>Compliance Matrix Functional Requirements</w:t>
      </w:r>
    </w:p>
    <w:p w14:paraId="12352664" w14:textId="77777777" w:rsidR="00400152" w:rsidRPr="00D13EC4" w:rsidRDefault="00400152" w:rsidP="00400152">
      <w:pPr>
        <w:pStyle w:val="Listenabsatz"/>
        <w:numPr>
          <w:ilvl w:val="1"/>
          <w:numId w:val="22"/>
        </w:numPr>
        <w:rPr>
          <w:rFonts w:ascii="Trebuchet MS" w:hAnsi="Trebuchet MS"/>
          <w:lang w:val="en-GB" w:eastAsia="x-none"/>
        </w:rPr>
      </w:pPr>
      <w:r w:rsidRPr="00D13EC4">
        <w:rPr>
          <w:rFonts w:ascii="Trebuchet MS" w:hAnsi="Trebuchet MS"/>
          <w:lang w:val="en-GB" w:eastAsia="x-none"/>
        </w:rPr>
        <w:t>Compliance Matrix Service Requirements</w:t>
      </w:r>
    </w:p>
    <w:p w14:paraId="18940E40" w14:textId="36D26FA0" w:rsidR="00DF1367" w:rsidRPr="00D13EC4" w:rsidRDefault="00DF1367" w:rsidP="00400152">
      <w:pPr>
        <w:pStyle w:val="Listenabsatz"/>
        <w:ind w:left="1440"/>
        <w:rPr>
          <w:rFonts w:ascii="Trebuchet MS" w:hAnsi="Trebuchet MS"/>
          <w:caps/>
          <w:lang w:val="en-GB"/>
        </w:rPr>
      </w:pPr>
    </w:p>
    <w:p w14:paraId="4FA15C6C" w14:textId="65639988" w:rsidR="00DF1367" w:rsidRPr="0018015B" w:rsidRDefault="0018015B" w:rsidP="00DF1367">
      <w:pPr>
        <w:pStyle w:val="Listenabsatz"/>
        <w:numPr>
          <w:ilvl w:val="0"/>
          <w:numId w:val="22"/>
        </w:numPr>
        <w:rPr>
          <w:rFonts w:ascii="Trebuchet MS" w:hAnsi="Trebuchet MS"/>
          <w:b/>
          <w:caps/>
          <w:lang w:val="en-GB"/>
        </w:rPr>
      </w:pPr>
      <w:r w:rsidRPr="0018015B">
        <w:rPr>
          <w:rFonts w:ascii="Trebuchet MS" w:hAnsi="Trebuchet MS"/>
          <w:b/>
          <w:caps/>
          <w:lang w:val="en-GB"/>
        </w:rPr>
        <w:t>ATTACHMENT 3 – PRICE BOOK</w:t>
      </w:r>
    </w:p>
    <w:p w14:paraId="0CCBF6E3" w14:textId="5D5D4F1E" w:rsidR="00DF1367" w:rsidRDefault="00DF1367" w:rsidP="00DF1367">
      <w:pPr>
        <w:pStyle w:val="Listenabsatz"/>
        <w:numPr>
          <w:ilvl w:val="0"/>
          <w:numId w:val="22"/>
        </w:numPr>
        <w:rPr>
          <w:rFonts w:ascii="Trebuchet MS" w:hAnsi="Trebuchet MS"/>
          <w:b/>
          <w:caps/>
          <w:lang w:val="en-GB"/>
        </w:rPr>
      </w:pPr>
      <w:r w:rsidRPr="0018015B">
        <w:rPr>
          <w:rFonts w:ascii="Trebuchet MS" w:hAnsi="Trebuchet MS"/>
          <w:b/>
          <w:caps/>
          <w:lang w:val="en-GB"/>
        </w:rPr>
        <w:t>ATTAC</w:t>
      </w:r>
      <w:r w:rsidR="0018015B">
        <w:rPr>
          <w:rFonts w:ascii="Trebuchet MS" w:hAnsi="Trebuchet MS"/>
          <w:b/>
          <w:caps/>
          <w:lang w:val="en-GB"/>
        </w:rPr>
        <w:t>HMENT 4 – GCP INCULDING ANNEXES</w:t>
      </w:r>
    </w:p>
    <w:p w14:paraId="6C4344C4" w14:textId="7BD735D9"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 xml:space="preserve">00 </w:t>
      </w:r>
      <w:r>
        <w:rPr>
          <w:rFonts w:ascii="Trebuchet MS" w:hAnsi="Trebuchet MS"/>
          <w:lang w:val="en-GB" w:eastAsia="x-none"/>
        </w:rPr>
        <w:t>Milestone P</w:t>
      </w:r>
      <w:r w:rsidRPr="0018015B">
        <w:rPr>
          <w:rFonts w:ascii="Trebuchet MS" w:hAnsi="Trebuchet MS"/>
          <w:lang w:val="en-GB" w:eastAsia="x-none"/>
        </w:rPr>
        <w:t>lan</w:t>
      </w:r>
    </w:p>
    <w:p w14:paraId="6BB214FA" w14:textId="0BD649CF"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01 Definitions</w:t>
      </w:r>
    </w:p>
    <w:p w14:paraId="29DBABBD" w14:textId="36DA3A14"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02 Specifications</w:t>
      </w:r>
    </w:p>
    <w:p w14:paraId="6B58414E" w14:textId="6CF2EDBA"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03 Commercial Conditions</w:t>
      </w:r>
    </w:p>
    <w:p w14:paraId="33CE50C3" w14:textId="3E96D7F4"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04 Maintenance and Operations</w:t>
      </w:r>
    </w:p>
    <w:p w14:paraId="0CFD1366" w14:textId="3BE78E52"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 xml:space="preserve">05 Quality Assurance </w:t>
      </w:r>
    </w:p>
    <w:p w14:paraId="63DDD943" w14:textId="3D4BC218"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06 Information Security</w:t>
      </w:r>
    </w:p>
    <w:p w14:paraId="50E4DBCC" w14:textId="60852546" w:rsidR="0018015B" w:rsidRPr="0018015B" w:rsidRDefault="0018015B" w:rsidP="0018015B">
      <w:pPr>
        <w:pStyle w:val="Listenabsatz"/>
        <w:numPr>
          <w:ilvl w:val="1"/>
          <w:numId w:val="22"/>
        </w:numPr>
        <w:rPr>
          <w:rFonts w:ascii="Trebuchet MS" w:hAnsi="Trebuchet MS"/>
          <w:lang w:val="en-GB" w:eastAsia="x-none"/>
        </w:rPr>
      </w:pPr>
      <w:r>
        <w:rPr>
          <w:rFonts w:ascii="Trebuchet MS" w:hAnsi="Trebuchet MS"/>
          <w:lang w:val="en-GB" w:eastAsia="x-none"/>
        </w:rPr>
        <w:t xml:space="preserve">07 </w:t>
      </w:r>
      <w:r w:rsidRPr="0018015B">
        <w:rPr>
          <w:rFonts w:ascii="Trebuchet MS" w:hAnsi="Trebuchet MS"/>
          <w:lang w:val="en-GB" w:eastAsia="x-none"/>
        </w:rPr>
        <w:t>Acceptance Procedure</w:t>
      </w:r>
    </w:p>
    <w:p w14:paraId="76D0EFA2" w14:textId="31027E47"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08 Documentation</w:t>
      </w:r>
    </w:p>
    <w:p w14:paraId="4886017A" w14:textId="6EF3C92A" w:rsidR="0018015B" w:rsidRPr="0018015B" w:rsidRDefault="0018015B" w:rsidP="0018015B">
      <w:pPr>
        <w:pStyle w:val="Listenabsatz"/>
        <w:numPr>
          <w:ilvl w:val="1"/>
          <w:numId w:val="22"/>
        </w:numPr>
        <w:rPr>
          <w:rFonts w:ascii="Trebuchet MS" w:hAnsi="Trebuchet MS"/>
          <w:lang w:val="en-GB" w:eastAsia="x-none"/>
        </w:rPr>
      </w:pPr>
      <w:r>
        <w:rPr>
          <w:rFonts w:ascii="Trebuchet MS" w:hAnsi="Trebuchet MS"/>
          <w:lang w:val="en-GB" w:eastAsia="x-none"/>
        </w:rPr>
        <w:t xml:space="preserve">09 </w:t>
      </w:r>
      <w:r w:rsidRPr="0018015B">
        <w:rPr>
          <w:rFonts w:ascii="Trebuchet MS" w:hAnsi="Trebuchet MS"/>
          <w:lang w:val="en-GB" w:eastAsia="x-none"/>
        </w:rPr>
        <w:t xml:space="preserve">Policies: Supply Chain Responsibility Policy </w:t>
      </w:r>
    </w:p>
    <w:p w14:paraId="57F38740" w14:textId="52DA5BE0"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10 Business Continuity Management (BCM)</w:t>
      </w:r>
    </w:p>
    <w:p w14:paraId="34988B9A" w14:textId="4CE7A5D6"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 xml:space="preserve">11 </w:t>
      </w:r>
      <w:r>
        <w:rPr>
          <w:rFonts w:ascii="Trebuchet MS" w:hAnsi="Trebuchet MS"/>
          <w:lang w:val="en-GB" w:eastAsia="x-none"/>
        </w:rPr>
        <w:t xml:space="preserve">Commissioned Data </w:t>
      </w:r>
      <w:r w:rsidRPr="0018015B">
        <w:rPr>
          <w:rFonts w:ascii="Trebuchet MS" w:hAnsi="Trebuchet MS"/>
          <w:lang w:val="en-GB" w:eastAsia="x-none"/>
        </w:rPr>
        <w:t xml:space="preserve">Processing </w:t>
      </w:r>
    </w:p>
    <w:p w14:paraId="5B305541" w14:textId="2411141C"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12 EU Model Agreement</w:t>
      </w:r>
    </w:p>
    <w:p w14:paraId="6843954C" w14:textId="3E3D4C6A" w:rsidR="0018015B" w:rsidRPr="0018015B" w:rsidRDefault="0018015B" w:rsidP="0018015B">
      <w:pPr>
        <w:pStyle w:val="Listenabsatz"/>
        <w:numPr>
          <w:ilvl w:val="1"/>
          <w:numId w:val="22"/>
        </w:numPr>
        <w:rPr>
          <w:rFonts w:ascii="Trebuchet MS" w:hAnsi="Trebuchet MS"/>
          <w:lang w:val="en-GB" w:eastAsia="x-none"/>
        </w:rPr>
      </w:pPr>
      <w:r w:rsidRPr="0018015B">
        <w:rPr>
          <w:rFonts w:ascii="Trebuchet MS" w:hAnsi="Trebuchet MS"/>
          <w:lang w:val="en-GB" w:eastAsia="x-none"/>
        </w:rPr>
        <w:t xml:space="preserve">13 Environment and Health and Safety </w:t>
      </w:r>
    </w:p>
    <w:p w14:paraId="03C37A07" w14:textId="19794F30" w:rsidR="0018015B" w:rsidRPr="0018015B" w:rsidRDefault="0018015B" w:rsidP="0018015B">
      <w:pPr>
        <w:pStyle w:val="Listenabsatz"/>
        <w:numPr>
          <w:ilvl w:val="1"/>
          <w:numId w:val="22"/>
        </w:numPr>
        <w:rPr>
          <w:rFonts w:ascii="Trebuchet MS" w:hAnsi="Trebuchet MS"/>
          <w:lang w:val="en-GB" w:eastAsia="x-none"/>
        </w:rPr>
      </w:pPr>
      <w:r>
        <w:rPr>
          <w:rFonts w:ascii="Trebuchet MS" w:hAnsi="Trebuchet MS"/>
          <w:lang w:val="en-GB" w:eastAsia="x-none"/>
        </w:rPr>
        <w:t xml:space="preserve">13a </w:t>
      </w:r>
      <w:r w:rsidRPr="0018015B">
        <w:rPr>
          <w:rFonts w:ascii="Trebuchet MS" w:hAnsi="Trebuchet MS"/>
          <w:lang w:val="en-GB" w:eastAsia="x-none"/>
        </w:rPr>
        <w:t>Health and Safety</w:t>
      </w:r>
    </w:p>
    <w:p w14:paraId="7D2D03DB" w14:textId="5DDFB2E3" w:rsidR="0018015B" w:rsidRPr="0018015B" w:rsidRDefault="0018015B" w:rsidP="0018015B">
      <w:pPr>
        <w:pStyle w:val="Listenabsatz"/>
        <w:numPr>
          <w:ilvl w:val="1"/>
          <w:numId w:val="22"/>
        </w:numPr>
        <w:rPr>
          <w:rFonts w:ascii="Trebuchet MS" w:hAnsi="Trebuchet MS"/>
          <w:lang w:val="en-GB" w:eastAsia="x-none"/>
        </w:rPr>
      </w:pPr>
      <w:r>
        <w:rPr>
          <w:rFonts w:ascii="Trebuchet MS" w:hAnsi="Trebuchet MS"/>
          <w:lang w:val="en-GB" w:eastAsia="x-none"/>
        </w:rPr>
        <w:t xml:space="preserve">13b </w:t>
      </w:r>
      <w:r w:rsidRPr="0018015B">
        <w:rPr>
          <w:rFonts w:ascii="Trebuchet MS" w:hAnsi="Trebuchet MS"/>
          <w:lang w:val="en-GB" w:eastAsia="x-none"/>
        </w:rPr>
        <w:t>Environmental</w:t>
      </w:r>
    </w:p>
    <w:p w14:paraId="32901AB5" w14:textId="77777777" w:rsidR="0018015B" w:rsidRPr="0018015B" w:rsidRDefault="0018015B" w:rsidP="0018015B">
      <w:pPr>
        <w:pStyle w:val="Listenabsatz"/>
        <w:ind w:left="720"/>
        <w:rPr>
          <w:rFonts w:ascii="Trebuchet MS" w:hAnsi="Trebuchet MS"/>
          <w:b/>
          <w:caps/>
          <w:lang w:val="en-GB"/>
        </w:rPr>
      </w:pPr>
    </w:p>
    <w:p w14:paraId="6257CDC2" w14:textId="77777777" w:rsidR="00D13EC4" w:rsidRPr="0018015B" w:rsidRDefault="00DF1367" w:rsidP="00F43204">
      <w:pPr>
        <w:pStyle w:val="Listenabsatz"/>
        <w:numPr>
          <w:ilvl w:val="0"/>
          <w:numId w:val="22"/>
        </w:numPr>
        <w:rPr>
          <w:rFonts w:ascii="Trebuchet MS" w:hAnsi="Trebuchet MS"/>
          <w:b/>
          <w:u w:val="single"/>
          <w:lang w:val="en-GB"/>
        </w:rPr>
      </w:pPr>
      <w:r w:rsidRPr="0018015B">
        <w:rPr>
          <w:rFonts w:ascii="Trebuchet MS" w:hAnsi="Trebuchet MS"/>
          <w:b/>
          <w:caps/>
          <w:lang w:val="en-GB"/>
        </w:rPr>
        <w:t>ATTACHMENT 5 – OTHER TEMPLATES</w:t>
      </w:r>
    </w:p>
    <w:p w14:paraId="18C0EF1A" w14:textId="77777777" w:rsidR="0018015B" w:rsidRDefault="0018015B" w:rsidP="0018015B">
      <w:pPr>
        <w:pStyle w:val="Listenabsatz"/>
        <w:numPr>
          <w:ilvl w:val="1"/>
          <w:numId w:val="22"/>
        </w:numPr>
        <w:rPr>
          <w:rFonts w:ascii="Trebuchet MS" w:hAnsi="Trebuchet MS"/>
          <w:lang w:val="en-GB" w:eastAsia="x-none"/>
        </w:rPr>
      </w:pPr>
      <w:r>
        <w:rPr>
          <w:rFonts w:ascii="Trebuchet MS" w:hAnsi="Trebuchet MS"/>
          <w:lang w:val="en-GB" w:eastAsia="x-none"/>
        </w:rPr>
        <w:t>Compliance Matrix BCM</w:t>
      </w:r>
    </w:p>
    <w:p w14:paraId="61E547A7" w14:textId="77777777" w:rsidR="0018015B" w:rsidRPr="0018015B" w:rsidRDefault="0018015B" w:rsidP="0018015B">
      <w:pPr>
        <w:pStyle w:val="Listenabsatz"/>
        <w:numPr>
          <w:ilvl w:val="1"/>
          <w:numId w:val="22"/>
        </w:numPr>
        <w:spacing w:before="0" w:after="112" w:line="248" w:lineRule="auto"/>
        <w:rPr>
          <w:lang w:val="en-GB"/>
        </w:rPr>
      </w:pPr>
      <w:r>
        <w:rPr>
          <w:rFonts w:ascii="Trebuchet MS" w:hAnsi="Trebuchet MS"/>
          <w:lang w:val="en-GB" w:eastAsia="x-none"/>
        </w:rPr>
        <w:t xml:space="preserve">Compliance Matrix </w:t>
      </w:r>
      <w:proofErr w:type="spellStart"/>
      <w:r>
        <w:rPr>
          <w:rFonts w:ascii="Trebuchet MS" w:hAnsi="Trebuchet MS"/>
          <w:lang w:val="en-GB" w:eastAsia="x-none"/>
        </w:rPr>
        <w:t>Unica</w:t>
      </w:r>
      <w:proofErr w:type="spellEnd"/>
      <w:r w:rsidRPr="00DC3C43">
        <w:rPr>
          <w:rFonts w:ascii="Trebuchet MS" w:hAnsi="Trebuchet MS"/>
          <w:lang w:val="en-GB" w:eastAsia="es-ES"/>
        </w:rPr>
        <w:t xml:space="preserve"> </w:t>
      </w:r>
    </w:p>
    <w:p w14:paraId="33FACEF3" w14:textId="77777777" w:rsidR="0018015B" w:rsidRPr="00DC3C43" w:rsidRDefault="0018015B" w:rsidP="0018015B">
      <w:pPr>
        <w:pStyle w:val="Listenabsatz"/>
        <w:numPr>
          <w:ilvl w:val="1"/>
          <w:numId w:val="22"/>
        </w:numPr>
        <w:spacing w:before="0" w:after="112" w:line="248" w:lineRule="auto"/>
        <w:rPr>
          <w:lang w:val="en-GB"/>
        </w:rPr>
      </w:pPr>
      <w:r>
        <w:rPr>
          <w:rFonts w:ascii="Trebuchet MS" w:hAnsi="Trebuchet MS"/>
          <w:lang w:val="en-GB" w:eastAsia="es-ES"/>
        </w:rPr>
        <w:t>Annex 12</w:t>
      </w:r>
      <w:r w:rsidRPr="00DC3C43">
        <w:rPr>
          <w:rFonts w:ascii="Trebuchet MS" w:hAnsi="Trebuchet MS"/>
          <w:lang w:val="en-GB" w:eastAsia="es-ES"/>
        </w:rPr>
        <w:t xml:space="preserve"> </w:t>
      </w:r>
      <w:r>
        <w:rPr>
          <w:rFonts w:ascii="Trebuchet MS" w:hAnsi="Trebuchet MS"/>
          <w:lang w:val="en-GB" w:eastAsia="es-ES"/>
        </w:rPr>
        <w:t xml:space="preserve">Commissioned Data </w:t>
      </w:r>
      <w:r w:rsidRPr="0018015B">
        <w:rPr>
          <w:rFonts w:ascii="Trebuchet MS" w:hAnsi="Trebuchet MS"/>
          <w:lang w:val="en-GB" w:eastAsia="es-ES"/>
        </w:rPr>
        <w:t xml:space="preserve">Processing </w:t>
      </w:r>
      <w:r w:rsidRPr="00DC3C43">
        <w:rPr>
          <w:rFonts w:ascii="Trebuchet MS" w:hAnsi="Trebuchet MS"/>
          <w:lang w:val="en-GB" w:eastAsia="es-ES"/>
        </w:rPr>
        <w:t>(Appendix 1 and 2)</w:t>
      </w:r>
    </w:p>
    <w:p w14:paraId="755F3F7B" w14:textId="77777777" w:rsidR="0018015B" w:rsidRPr="00D13EC4" w:rsidRDefault="0018015B" w:rsidP="00087233">
      <w:pPr>
        <w:pStyle w:val="Listenabsatz"/>
        <w:ind w:left="720"/>
        <w:rPr>
          <w:rFonts w:ascii="Trebuchet MS" w:hAnsi="Trebuchet MS"/>
          <w:u w:val="single"/>
          <w:lang w:val="en-GB"/>
        </w:rPr>
      </w:pPr>
    </w:p>
    <w:p w14:paraId="4386AACC" w14:textId="5D7D8203" w:rsidR="00BC5950" w:rsidRPr="0018015B" w:rsidRDefault="00BC5950" w:rsidP="00F43204">
      <w:pPr>
        <w:pStyle w:val="Listenabsatz"/>
        <w:numPr>
          <w:ilvl w:val="0"/>
          <w:numId w:val="22"/>
        </w:numPr>
        <w:rPr>
          <w:rFonts w:ascii="Trebuchet MS" w:hAnsi="Trebuchet MS"/>
          <w:b/>
          <w:lang w:val="en-GB"/>
        </w:rPr>
      </w:pPr>
      <w:bookmarkStart w:id="47" w:name="OLE_LINK1"/>
      <w:r w:rsidRPr="0018015B">
        <w:rPr>
          <w:rFonts w:ascii="Trebuchet MS" w:hAnsi="Trebuchet MS"/>
          <w:b/>
          <w:lang w:val="en-GB"/>
        </w:rPr>
        <w:t>ATTACHMENT 6 – FUNCTIONAL REQUIREMENTS OF THE SIEM PRODUCT</w:t>
      </w:r>
      <w:bookmarkEnd w:id="47"/>
    </w:p>
    <w:p w14:paraId="4084EF19" w14:textId="7FD77A92" w:rsidR="00D13EC4" w:rsidRPr="0018015B" w:rsidRDefault="00D13EC4" w:rsidP="00D13EC4">
      <w:pPr>
        <w:pStyle w:val="Listenabsatz"/>
        <w:numPr>
          <w:ilvl w:val="0"/>
          <w:numId w:val="22"/>
        </w:numPr>
        <w:rPr>
          <w:rFonts w:ascii="Trebuchet MS" w:hAnsi="Trebuchet MS"/>
          <w:b/>
          <w:lang w:val="en-GB"/>
        </w:rPr>
      </w:pPr>
      <w:r w:rsidRPr="0018015B">
        <w:rPr>
          <w:rFonts w:ascii="Trebuchet MS" w:hAnsi="Trebuchet MS"/>
          <w:b/>
          <w:lang w:val="en-GB"/>
        </w:rPr>
        <w:t>ATTACHMENT 7 – UNICA ATTACHMENTS</w:t>
      </w:r>
    </w:p>
    <w:sectPr w:rsidR="00D13EC4" w:rsidRPr="0018015B" w:rsidSect="000F2796">
      <w:headerReference w:type="default" r:id="rId12"/>
      <w:footerReference w:type="default" r:id="rId13"/>
      <w:headerReference w:type="first" r:id="rId14"/>
      <w:footerReference w:type="first" r:id="rId15"/>
      <w:pgSz w:w="12240" w:h="15840" w:code="1"/>
      <w:pgMar w:top="1820" w:right="1260" w:bottom="1079" w:left="1440" w:header="719" w:footer="69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14C95" w14:textId="77777777" w:rsidR="0056787D" w:rsidRDefault="0056787D">
      <w:r>
        <w:separator/>
      </w:r>
    </w:p>
  </w:endnote>
  <w:endnote w:type="continuationSeparator" w:id="0">
    <w:p w14:paraId="760B79DE" w14:textId="77777777" w:rsidR="0056787D" w:rsidRDefault="0056787D">
      <w:r>
        <w:continuationSeparator/>
      </w:r>
    </w:p>
  </w:endnote>
  <w:endnote w:type="continuationNotice" w:id="1">
    <w:p w14:paraId="476E11BD" w14:textId="77777777" w:rsidR="0056787D" w:rsidRDefault="00567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elefonica Text Bold">
    <w:altName w:val="Courier New"/>
    <w:charset w:val="00"/>
    <w:family w:val="auto"/>
    <w:pitch w:val="variable"/>
    <w:sig w:usb0="00000000" w:usb1="00000000" w:usb2="00000000" w:usb3="00000000" w:csb0="00000001" w:csb1="00000000"/>
  </w:font>
  <w:font w:name="Telefonica Text">
    <w:altName w:val="Franklin Gothic Medium Cond"/>
    <w:panose1 w:val="02000506040000020004"/>
    <w:charset w:val="00"/>
    <w:family w:val="auto"/>
    <w:pitch w:val="variable"/>
    <w:sig w:usb0="800000AF" w:usb1="4000204A"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93078"/>
      <w:docPartObj>
        <w:docPartGallery w:val="Page Numbers (Bottom of Page)"/>
        <w:docPartUnique/>
      </w:docPartObj>
    </w:sdtPr>
    <w:sdtEndPr/>
    <w:sdtContent>
      <w:sdt>
        <w:sdtPr>
          <w:id w:val="-1769616900"/>
          <w:docPartObj>
            <w:docPartGallery w:val="Page Numbers (Top of Page)"/>
            <w:docPartUnique/>
          </w:docPartObj>
        </w:sdtPr>
        <w:sdtEndPr/>
        <w:sdtContent>
          <w:p w14:paraId="466966CB" w14:textId="77777777" w:rsidR="0056787D" w:rsidRDefault="0056787D">
            <w:pPr>
              <w:pStyle w:val="Fuzeile"/>
              <w:jc w:val="right"/>
            </w:pPr>
            <w:r>
              <w:rPr>
                <w:lang w:val="de-DE"/>
              </w:rPr>
              <w:t xml:space="preserve">Seite </w:t>
            </w:r>
            <w:r>
              <w:rPr>
                <w:b/>
                <w:bCs/>
                <w:sz w:val="24"/>
              </w:rPr>
              <w:fldChar w:fldCharType="begin"/>
            </w:r>
            <w:r>
              <w:rPr>
                <w:b/>
                <w:bCs/>
              </w:rPr>
              <w:instrText>PAGE</w:instrText>
            </w:r>
            <w:r>
              <w:rPr>
                <w:b/>
                <w:bCs/>
                <w:sz w:val="24"/>
              </w:rPr>
              <w:fldChar w:fldCharType="separate"/>
            </w:r>
            <w:r w:rsidR="004424E4">
              <w:rPr>
                <w:b/>
                <w:bCs/>
                <w:noProof/>
              </w:rPr>
              <w:t>5</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sidR="004424E4">
              <w:rPr>
                <w:b/>
                <w:bCs/>
                <w:noProof/>
              </w:rPr>
              <w:t>15</w:t>
            </w:r>
            <w:r>
              <w:rPr>
                <w:b/>
                <w:bCs/>
                <w:sz w:val="24"/>
              </w:rPr>
              <w:fldChar w:fldCharType="end"/>
            </w:r>
          </w:p>
        </w:sdtContent>
      </w:sdt>
    </w:sdtContent>
  </w:sdt>
  <w:p w14:paraId="466966CC" w14:textId="77777777" w:rsidR="0056787D" w:rsidRDefault="0056787D">
    <w:pPr>
      <w:pStyle w:val="Fuzeile"/>
      <w:tabs>
        <w:tab w:val="clear" w:pos="8504"/>
        <w:tab w:val="right" w:pos="9540"/>
      </w:tabs>
      <w:ind w:right="360"/>
      <w:jc w:val="left"/>
    </w:pPr>
    <w:r w:rsidRPr="007B105A">
      <w:rPr>
        <w:lang w:val="en-GB"/>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966CE" w14:textId="77777777" w:rsidR="0056787D" w:rsidRDefault="0056787D">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7BABA" w14:textId="77777777" w:rsidR="0056787D" w:rsidRDefault="0056787D">
      <w:r>
        <w:separator/>
      </w:r>
    </w:p>
  </w:footnote>
  <w:footnote w:type="continuationSeparator" w:id="0">
    <w:p w14:paraId="0F17D656" w14:textId="77777777" w:rsidR="0056787D" w:rsidRDefault="0056787D">
      <w:r>
        <w:continuationSeparator/>
      </w:r>
    </w:p>
  </w:footnote>
  <w:footnote w:type="continuationNotice" w:id="1">
    <w:p w14:paraId="5F9A63EA" w14:textId="77777777" w:rsidR="0056787D" w:rsidRDefault="005678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966C9" w14:textId="77777777" w:rsidR="0056787D" w:rsidRPr="007B105A" w:rsidRDefault="0056787D" w:rsidP="005E34E3">
    <w:pPr>
      <w:pStyle w:val="Kopfzeile"/>
      <w:tabs>
        <w:tab w:val="left" w:pos="180"/>
      </w:tabs>
      <w:rPr>
        <w:lang w:val="en-US"/>
      </w:rPr>
    </w:pPr>
    <w:r w:rsidRPr="007E2A20">
      <w:rPr>
        <w:noProof/>
        <w:lang w:val="de-DE" w:eastAsia="de-DE"/>
      </w:rPr>
      <w:drawing>
        <wp:anchor distT="0" distB="0" distL="114300" distR="114300" simplePos="0" relativeHeight="251656704" behindDoc="1" locked="0" layoutInCell="0" allowOverlap="1" wp14:anchorId="466966CF" wp14:editId="466966D0">
          <wp:simplePos x="0" y="0"/>
          <wp:positionH relativeFrom="column">
            <wp:posOffset>4914900</wp:posOffset>
          </wp:positionH>
          <wp:positionV relativeFrom="paragraph">
            <wp:posOffset>-69215</wp:posOffset>
          </wp:positionV>
          <wp:extent cx="1083945" cy="304800"/>
          <wp:effectExtent l="0" t="0" r="1905" b="0"/>
          <wp:wrapNone/>
          <wp:docPr id="5" name="Bild 5" descr="LogoTelefónica_B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elefónica_By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94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164A">
      <w:rPr>
        <w:lang w:val="de-DE"/>
      </w:rPr>
      <w:t xml:space="preserve">RFQ </w:t>
    </w:r>
    <w:r w:rsidRPr="00572502">
      <w:rPr>
        <w:lang w:val="en-US"/>
      </w:rPr>
      <w:t xml:space="preserve">FQ </w:t>
    </w:r>
    <w:r w:rsidRPr="005E34E3">
      <w:rPr>
        <w:lang w:val="en-US"/>
      </w:rPr>
      <w:t>SIEM Tool</w:t>
    </w:r>
  </w:p>
  <w:p w14:paraId="466966CA" w14:textId="77777777" w:rsidR="0056787D" w:rsidRDefault="0056787D">
    <w:pPr>
      <w:pStyle w:val="Kopfzeile"/>
      <w:tabs>
        <w:tab w:val="clear" w:pos="8504"/>
      </w:tabs>
      <w:ind w:right="3"/>
      <w:rPr>
        <w:lang w:val="es-ES_trad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966CD" w14:textId="77777777" w:rsidR="0056787D" w:rsidRPr="007B105A" w:rsidRDefault="004424E4">
    <w:pPr>
      <w:pStyle w:val="Kopfzeile"/>
      <w:tabs>
        <w:tab w:val="left" w:pos="180"/>
      </w:tabs>
      <w:rPr>
        <w:lang w:val="en-US"/>
      </w:rPr>
    </w:pPr>
    <w:r>
      <w:rPr>
        <w:noProof/>
        <w:lang w:val="en-US" w:eastAsia="zh-TW"/>
      </w:rPr>
      <w:pict w14:anchorId="466966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8"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56787D">
      <w:rPr>
        <w:noProof/>
        <w:lang w:val="de-DE" w:eastAsia="de-DE"/>
      </w:rPr>
      <w:drawing>
        <wp:anchor distT="0" distB="0" distL="114300" distR="114300" simplePos="0" relativeHeight="251657728" behindDoc="1" locked="0" layoutInCell="0" allowOverlap="1" wp14:anchorId="466966D2" wp14:editId="466966D3">
          <wp:simplePos x="0" y="0"/>
          <wp:positionH relativeFrom="column">
            <wp:posOffset>4572000</wp:posOffset>
          </wp:positionH>
          <wp:positionV relativeFrom="paragraph">
            <wp:posOffset>13335</wp:posOffset>
          </wp:positionV>
          <wp:extent cx="1477010" cy="415290"/>
          <wp:effectExtent l="0" t="0" r="8890" b="3810"/>
          <wp:wrapNone/>
          <wp:docPr id="8" name="Bild 8" descr="LogoTelefónica_B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Telefónica_By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7010" cy="41529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87D" w:rsidRPr="00572502">
      <w:rPr>
        <w:lang w:val="en-US"/>
      </w:rPr>
      <w:t xml:space="preserve">RFQ </w:t>
    </w:r>
    <w:r w:rsidR="0056787D" w:rsidRPr="005E34E3">
      <w:rPr>
        <w:lang w:val="en-US"/>
      </w:rPr>
      <w:t>SIEM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467D"/>
    <w:multiLevelType w:val="hybridMultilevel"/>
    <w:tmpl w:val="CC60290A"/>
    <w:lvl w:ilvl="0" w:tplc="4122351A">
      <w:start w:val="1"/>
      <w:numFmt w:val="bullet"/>
      <w:lvlText w:val="o"/>
      <w:lvlJc w:val="left"/>
      <w:pPr>
        <w:ind w:left="720" w:hanging="360"/>
      </w:pPr>
      <w:rPr>
        <w:rFonts w:ascii="Courier New" w:hAnsi="Courier New" w:cs="Courier New" w:hint="default"/>
      </w:rPr>
    </w:lvl>
    <w:lvl w:ilvl="1" w:tplc="AD4CCFCC" w:tentative="1">
      <w:start w:val="1"/>
      <w:numFmt w:val="bullet"/>
      <w:lvlText w:val="o"/>
      <w:lvlJc w:val="left"/>
      <w:pPr>
        <w:ind w:left="1440" w:hanging="360"/>
      </w:pPr>
      <w:rPr>
        <w:rFonts w:ascii="Courier New" w:hAnsi="Courier New" w:cs="Courier New" w:hint="default"/>
      </w:rPr>
    </w:lvl>
    <w:lvl w:ilvl="2" w:tplc="51FEDDAC" w:tentative="1">
      <w:start w:val="1"/>
      <w:numFmt w:val="bullet"/>
      <w:lvlText w:val=""/>
      <w:lvlJc w:val="left"/>
      <w:pPr>
        <w:ind w:left="2160" w:hanging="360"/>
      </w:pPr>
      <w:rPr>
        <w:rFonts w:ascii="Wingdings" w:hAnsi="Wingdings" w:hint="default"/>
      </w:rPr>
    </w:lvl>
    <w:lvl w:ilvl="3" w:tplc="BCE65AB6" w:tentative="1">
      <w:start w:val="1"/>
      <w:numFmt w:val="bullet"/>
      <w:lvlText w:val=""/>
      <w:lvlJc w:val="left"/>
      <w:pPr>
        <w:ind w:left="2880" w:hanging="360"/>
      </w:pPr>
      <w:rPr>
        <w:rFonts w:ascii="Symbol" w:hAnsi="Symbol" w:hint="default"/>
      </w:rPr>
    </w:lvl>
    <w:lvl w:ilvl="4" w:tplc="7D2EE748" w:tentative="1">
      <w:start w:val="1"/>
      <w:numFmt w:val="bullet"/>
      <w:lvlText w:val="o"/>
      <w:lvlJc w:val="left"/>
      <w:pPr>
        <w:ind w:left="3600" w:hanging="360"/>
      </w:pPr>
      <w:rPr>
        <w:rFonts w:ascii="Courier New" w:hAnsi="Courier New" w:cs="Courier New" w:hint="default"/>
      </w:rPr>
    </w:lvl>
    <w:lvl w:ilvl="5" w:tplc="7A5EFFC2" w:tentative="1">
      <w:start w:val="1"/>
      <w:numFmt w:val="bullet"/>
      <w:lvlText w:val=""/>
      <w:lvlJc w:val="left"/>
      <w:pPr>
        <w:ind w:left="4320" w:hanging="360"/>
      </w:pPr>
      <w:rPr>
        <w:rFonts w:ascii="Wingdings" w:hAnsi="Wingdings" w:hint="default"/>
      </w:rPr>
    </w:lvl>
    <w:lvl w:ilvl="6" w:tplc="5F942886" w:tentative="1">
      <w:start w:val="1"/>
      <w:numFmt w:val="bullet"/>
      <w:lvlText w:val=""/>
      <w:lvlJc w:val="left"/>
      <w:pPr>
        <w:ind w:left="5040" w:hanging="360"/>
      </w:pPr>
      <w:rPr>
        <w:rFonts w:ascii="Symbol" w:hAnsi="Symbol" w:hint="default"/>
      </w:rPr>
    </w:lvl>
    <w:lvl w:ilvl="7" w:tplc="E0D0373A" w:tentative="1">
      <w:start w:val="1"/>
      <w:numFmt w:val="bullet"/>
      <w:lvlText w:val="o"/>
      <w:lvlJc w:val="left"/>
      <w:pPr>
        <w:ind w:left="5760" w:hanging="360"/>
      </w:pPr>
      <w:rPr>
        <w:rFonts w:ascii="Courier New" w:hAnsi="Courier New" w:cs="Courier New" w:hint="default"/>
      </w:rPr>
    </w:lvl>
    <w:lvl w:ilvl="8" w:tplc="3EA8363E" w:tentative="1">
      <w:start w:val="1"/>
      <w:numFmt w:val="bullet"/>
      <w:lvlText w:val=""/>
      <w:lvlJc w:val="left"/>
      <w:pPr>
        <w:ind w:left="6480" w:hanging="360"/>
      </w:pPr>
      <w:rPr>
        <w:rFonts w:ascii="Wingdings" w:hAnsi="Wingdings" w:hint="default"/>
      </w:rPr>
    </w:lvl>
  </w:abstractNum>
  <w:abstractNum w:abstractNumId="1" w15:restartNumberingAfterBreak="0">
    <w:nsid w:val="04880F89"/>
    <w:multiLevelType w:val="multilevel"/>
    <w:tmpl w:val="7FB0F5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9"/>
      <w:numFmt w:val="decimalZero"/>
      <w:lvlText w:val="%3"/>
      <w:lvlJc w:val="left"/>
      <w:pPr>
        <w:ind w:left="2160" w:hanging="360"/>
      </w:pPr>
      <w:rPr>
        <w:rFonts w:ascii="Arial" w:hAnsi="Arial" w:cs="Arial" w:hint="default"/>
        <w:b/>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6232C"/>
    <w:multiLevelType w:val="multilevel"/>
    <w:tmpl w:val="E76EEAB6"/>
    <w:lvl w:ilvl="0">
      <w:start w:val="1"/>
      <w:numFmt w:val="decimal"/>
      <w:pStyle w:val="LISTANUM1"/>
      <w:lvlText w:val="%1."/>
      <w:lvlJc w:val="left"/>
      <w:pPr>
        <w:tabs>
          <w:tab w:val="num" w:pos="567"/>
        </w:tabs>
        <w:ind w:left="567" w:hanging="567"/>
      </w:pPr>
    </w:lvl>
    <w:lvl w:ilvl="1">
      <w:start w:val="1"/>
      <w:numFmt w:val="decimal"/>
      <w:pStyle w:val="LISTANUM2"/>
      <w:lvlText w:val="%2."/>
      <w:lvlJc w:val="left"/>
      <w:pPr>
        <w:tabs>
          <w:tab w:val="num" w:pos="1134"/>
        </w:tabs>
        <w:ind w:left="1134" w:hanging="567"/>
      </w:pPr>
    </w:lvl>
    <w:lvl w:ilvl="2">
      <w:start w:val="1"/>
      <w:numFmt w:val="decimal"/>
      <w:pStyle w:val="LISTANUM3"/>
      <w:lvlText w:val="%3."/>
      <w:lvlJc w:val="left"/>
      <w:pPr>
        <w:tabs>
          <w:tab w:val="num" w:pos="1701"/>
        </w:tabs>
        <w:ind w:left="1701" w:hanging="567"/>
      </w:pPr>
    </w:lvl>
    <w:lvl w:ilvl="3">
      <w:start w:val="1"/>
      <w:numFmt w:val="decimal"/>
      <w:pStyle w:val="LISTANUM4"/>
      <w:lvlText w:val="%4."/>
      <w:lvlJc w:val="left"/>
      <w:pPr>
        <w:tabs>
          <w:tab w:val="num" w:pos="2268"/>
        </w:tabs>
        <w:ind w:left="2268" w:hanging="567"/>
      </w:pPr>
    </w:lvl>
    <w:lvl w:ilvl="4">
      <w:start w:val="1"/>
      <w:numFmt w:val="none"/>
      <w:lvlText w:val=""/>
      <w:lvlJc w:val="left"/>
      <w:pPr>
        <w:tabs>
          <w:tab w:val="num" w:pos="-31680"/>
        </w:tabs>
        <w:ind w:left="-32767" w:firstLine="0"/>
      </w:pPr>
    </w:lvl>
    <w:lvl w:ilvl="5">
      <w:start w:val="1"/>
      <w:numFmt w:val="none"/>
      <w:suff w:val="nothing"/>
      <w:lvlText w:val=""/>
      <w:lvlJc w:val="left"/>
      <w:pPr>
        <w:ind w:left="-32767" w:firstLine="0"/>
      </w:pPr>
    </w:lvl>
    <w:lvl w:ilvl="6">
      <w:start w:val="1"/>
      <w:numFmt w:val="none"/>
      <w:suff w:val="nothing"/>
      <w:lvlText w:val=""/>
      <w:lvlJc w:val="left"/>
      <w:pPr>
        <w:ind w:left="-32767" w:firstLine="0"/>
      </w:pPr>
    </w:lvl>
    <w:lvl w:ilvl="7">
      <w:start w:val="1"/>
      <w:numFmt w:val="none"/>
      <w:suff w:val="nothing"/>
      <w:lvlText w:val=""/>
      <w:lvlJc w:val="left"/>
      <w:pPr>
        <w:ind w:left="-32767" w:firstLine="0"/>
      </w:pPr>
    </w:lvl>
    <w:lvl w:ilvl="8">
      <w:start w:val="1"/>
      <w:numFmt w:val="none"/>
      <w:suff w:val="nothing"/>
      <w:lvlText w:val=""/>
      <w:lvlJc w:val="left"/>
      <w:pPr>
        <w:ind w:left="-32767" w:firstLine="0"/>
      </w:pPr>
    </w:lvl>
  </w:abstractNum>
  <w:abstractNum w:abstractNumId="3" w15:restartNumberingAfterBreak="0">
    <w:nsid w:val="15F2082D"/>
    <w:multiLevelType w:val="hybridMultilevel"/>
    <w:tmpl w:val="A3F43D04"/>
    <w:lvl w:ilvl="0" w:tplc="1B9EFAD6">
      <w:start w:val="1"/>
      <w:numFmt w:val="bullet"/>
      <w:lvlText w:val=""/>
      <w:lvlJc w:val="left"/>
      <w:pPr>
        <w:ind w:left="720" w:hanging="360"/>
      </w:pPr>
      <w:rPr>
        <w:rFonts w:ascii="Symbol" w:hAnsi="Symbol" w:hint="default"/>
      </w:rPr>
    </w:lvl>
    <w:lvl w:ilvl="1" w:tplc="8A86D360" w:tentative="1">
      <w:start w:val="1"/>
      <w:numFmt w:val="bullet"/>
      <w:lvlText w:val="o"/>
      <w:lvlJc w:val="left"/>
      <w:pPr>
        <w:ind w:left="1440" w:hanging="360"/>
      </w:pPr>
      <w:rPr>
        <w:rFonts w:ascii="Courier New" w:hAnsi="Courier New" w:cs="Courier New" w:hint="default"/>
      </w:rPr>
    </w:lvl>
    <w:lvl w:ilvl="2" w:tplc="9828AE80" w:tentative="1">
      <w:start w:val="1"/>
      <w:numFmt w:val="bullet"/>
      <w:lvlText w:val=""/>
      <w:lvlJc w:val="left"/>
      <w:pPr>
        <w:ind w:left="2160" w:hanging="360"/>
      </w:pPr>
      <w:rPr>
        <w:rFonts w:ascii="Wingdings" w:hAnsi="Wingdings" w:hint="default"/>
      </w:rPr>
    </w:lvl>
    <w:lvl w:ilvl="3" w:tplc="099ADBB4" w:tentative="1">
      <w:start w:val="1"/>
      <w:numFmt w:val="bullet"/>
      <w:lvlText w:val=""/>
      <w:lvlJc w:val="left"/>
      <w:pPr>
        <w:ind w:left="2880" w:hanging="360"/>
      </w:pPr>
      <w:rPr>
        <w:rFonts w:ascii="Symbol" w:hAnsi="Symbol" w:hint="default"/>
      </w:rPr>
    </w:lvl>
    <w:lvl w:ilvl="4" w:tplc="23E8CD6A" w:tentative="1">
      <w:start w:val="1"/>
      <w:numFmt w:val="bullet"/>
      <w:lvlText w:val="o"/>
      <w:lvlJc w:val="left"/>
      <w:pPr>
        <w:ind w:left="3600" w:hanging="360"/>
      </w:pPr>
      <w:rPr>
        <w:rFonts w:ascii="Courier New" w:hAnsi="Courier New" w:cs="Courier New" w:hint="default"/>
      </w:rPr>
    </w:lvl>
    <w:lvl w:ilvl="5" w:tplc="DB747A20" w:tentative="1">
      <w:start w:val="1"/>
      <w:numFmt w:val="bullet"/>
      <w:lvlText w:val=""/>
      <w:lvlJc w:val="left"/>
      <w:pPr>
        <w:ind w:left="4320" w:hanging="360"/>
      </w:pPr>
      <w:rPr>
        <w:rFonts w:ascii="Wingdings" w:hAnsi="Wingdings" w:hint="default"/>
      </w:rPr>
    </w:lvl>
    <w:lvl w:ilvl="6" w:tplc="B4D019A6" w:tentative="1">
      <w:start w:val="1"/>
      <w:numFmt w:val="bullet"/>
      <w:lvlText w:val=""/>
      <w:lvlJc w:val="left"/>
      <w:pPr>
        <w:ind w:left="5040" w:hanging="360"/>
      </w:pPr>
      <w:rPr>
        <w:rFonts w:ascii="Symbol" w:hAnsi="Symbol" w:hint="default"/>
      </w:rPr>
    </w:lvl>
    <w:lvl w:ilvl="7" w:tplc="7A6631E8" w:tentative="1">
      <w:start w:val="1"/>
      <w:numFmt w:val="bullet"/>
      <w:lvlText w:val="o"/>
      <w:lvlJc w:val="left"/>
      <w:pPr>
        <w:ind w:left="5760" w:hanging="360"/>
      </w:pPr>
      <w:rPr>
        <w:rFonts w:ascii="Courier New" w:hAnsi="Courier New" w:cs="Courier New" w:hint="default"/>
      </w:rPr>
    </w:lvl>
    <w:lvl w:ilvl="8" w:tplc="0C407332" w:tentative="1">
      <w:start w:val="1"/>
      <w:numFmt w:val="bullet"/>
      <w:lvlText w:val=""/>
      <w:lvlJc w:val="left"/>
      <w:pPr>
        <w:ind w:left="6480" w:hanging="360"/>
      </w:pPr>
      <w:rPr>
        <w:rFonts w:ascii="Wingdings" w:hAnsi="Wingdings" w:hint="default"/>
      </w:rPr>
    </w:lvl>
  </w:abstractNum>
  <w:abstractNum w:abstractNumId="4" w15:restartNumberingAfterBreak="0">
    <w:nsid w:val="1A6B1EB4"/>
    <w:multiLevelType w:val="hybridMultilevel"/>
    <w:tmpl w:val="185CFCBC"/>
    <w:lvl w:ilvl="0" w:tplc="144C13DA">
      <w:start w:val="1"/>
      <w:numFmt w:val="bullet"/>
      <w:lvlText w:val=""/>
      <w:lvlJc w:val="left"/>
      <w:pPr>
        <w:ind w:left="720" w:hanging="360"/>
      </w:pPr>
      <w:rPr>
        <w:rFonts w:ascii="Symbol" w:hAnsi="Symbol" w:hint="default"/>
      </w:rPr>
    </w:lvl>
    <w:lvl w:ilvl="1" w:tplc="031ECD4E" w:tentative="1">
      <w:start w:val="1"/>
      <w:numFmt w:val="bullet"/>
      <w:lvlText w:val="o"/>
      <w:lvlJc w:val="left"/>
      <w:pPr>
        <w:ind w:left="1440" w:hanging="360"/>
      </w:pPr>
      <w:rPr>
        <w:rFonts w:ascii="Courier New" w:hAnsi="Courier New" w:cs="Courier New" w:hint="default"/>
      </w:rPr>
    </w:lvl>
    <w:lvl w:ilvl="2" w:tplc="D778B026" w:tentative="1">
      <w:start w:val="1"/>
      <w:numFmt w:val="bullet"/>
      <w:lvlText w:val=""/>
      <w:lvlJc w:val="left"/>
      <w:pPr>
        <w:ind w:left="2160" w:hanging="360"/>
      </w:pPr>
      <w:rPr>
        <w:rFonts w:ascii="Wingdings" w:hAnsi="Wingdings" w:hint="default"/>
      </w:rPr>
    </w:lvl>
    <w:lvl w:ilvl="3" w:tplc="22F680FA" w:tentative="1">
      <w:start w:val="1"/>
      <w:numFmt w:val="bullet"/>
      <w:lvlText w:val=""/>
      <w:lvlJc w:val="left"/>
      <w:pPr>
        <w:ind w:left="2880" w:hanging="360"/>
      </w:pPr>
      <w:rPr>
        <w:rFonts w:ascii="Symbol" w:hAnsi="Symbol" w:hint="default"/>
      </w:rPr>
    </w:lvl>
    <w:lvl w:ilvl="4" w:tplc="8FA652CA" w:tentative="1">
      <w:start w:val="1"/>
      <w:numFmt w:val="bullet"/>
      <w:lvlText w:val="o"/>
      <w:lvlJc w:val="left"/>
      <w:pPr>
        <w:ind w:left="3600" w:hanging="360"/>
      </w:pPr>
      <w:rPr>
        <w:rFonts w:ascii="Courier New" w:hAnsi="Courier New" w:cs="Courier New" w:hint="default"/>
      </w:rPr>
    </w:lvl>
    <w:lvl w:ilvl="5" w:tplc="96BE5DE8" w:tentative="1">
      <w:start w:val="1"/>
      <w:numFmt w:val="bullet"/>
      <w:lvlText w:val=""/>
      <w:lvlJc w:val="left"/>
      <w:pPr>
        <w:ind w:left="4320" w:hanging="360"/>
      </w:pPr>
      <w:rPr>
        <w:rFonts w:ascii="Wingdings" w:hAnsi="Wingdings" w:hint="default"/>
      </w:rPr>
    </w:lvl>
    <w:lvl w:ilvl="6" w:tplc="F82C4108" w:tentative="1">
      <w:start w:val="1"/>
      <w:numFmt w:val="bullet"/>
      <w:lvlText w:val=""/>
      <w:lvlJc w:val="left"/>
      <w:pPr>
        <w:ind w:left="5040" w:hanging="360"/>
      </w:pPr>
      <w:rPr>
        <w:rFonts w:ascii="Symbol" w:hAnsi="Symbol" w:hint="default"/>
      </w:rPr>
    </w:lvl>
    <w:lvl w:ilvl="7" w:tplc="53FEC754" w:tentative="1">
      <w:start w:val="1"/>
      <w:numFmt w:val="bullet"/>
      <w:lvlText w:val="o"/>
      <w:lvlJc w:val="left"/>
      <w:pPr>
        <w:ind w:left="5760" w:hanging="360"/>
      </w:pPr>
      <w:rPr>
        <w:rFonts w:ascii="Courier New" w:hAnsi="Courier New" w:cs="Courier New" w:hint="default"/>
      </w:rPr>
    </w:lvl>
    <w:lvl w:ilvl="8" w:tplc="73FCEAD4" w:tentative="1">
      <w:start w:val="1"/>
      <w:numFmt w:val="bullet"/>
      <w:lvlText w:val=""/>
      <w:lvlJc w:val="left"/>
      <w:pPr>
        <w:ind w:left="6480" w:hanging="360"/>
      </w:pPr>
      <w:rPr>
        <w:rFonts w:ascii="Wingdings" w:hAnsi="Wingdings" w:hint="default"/>
      </w:rPr>
    </w:lvl>
  </w:abstractNum>
  <w:abstractNum w:abstractNumId="5" w15:restartNumberingAfterBreak="0">
    <w:nsid w:val="1A94455F"/>
    <w:multiLevelType w:val="hybridMultilevel"/>
    <w:tmpl w:val="30B02878"/>
    <w:lvl w:ilvl="0" w:tplc="89E830B8">
      <w:start w:val="1"/>
      <w:numFmt w:val="bullet"/>
      <w:lvlText w:val=""/>
      <w:lvlJc w:val="left"/>
      <w:pPr>
        <w:ind w:left="720" w:hanging="360"/>
      </w:pPr>
      <w:rPr>
        <w:rFonts w:ascii="Symbol" w:hAnsi="Symbol" w:hint="default"/>
      </w:rPr>
    </w:lvl>
    <w:lvl w:ilvl="1" w:tplc="573E61FC">
      <w:start w:val="1"/>
      <w:numFmt w:val="bullet"/>
      <w:lvlText w:val="o"/>
      <w:lvlJc w:val="left"/>
      <w:pPr>
        <w:ind w:left="1440" w:hanging="360"/>
      </w:pPr>
      <w:rPr>
        <w:rFonts w:ascii="Courier New" w:hAnsi="Courier New" w:cs="Courier New" w:hint="default"/>
      </w:rPr>
    </w:lvl>
    <w:lvl w:ilvl="2" w:tplc="962C9124" w:tentative="1">
      <w:start w:val="1"/>
      <w:numFmt w:val="bullet"/>
      <w:lvlText w:val=""/>
      <w:lvlJc w:val="left"/>
      <w:pPr>
        <w:ind w:left="2160" w:hanging="360"/>
      </w:pPr>
      <w:rPr>
        <w:rFonts w:ascii="Wingdings" w:hAnsi="Wingdings" w:hint="default"/>
      </w:rPr>
    </w:lvl>
    <w:lvl w:ilvl="3" w:tplc="7D162C4E" w:tentative="1">
      <w:start w:val="1"/>
      <w:numFmt w:val="bullet"/>
      <w:lvlText w:val=""/>
      <w:lvlJc w:val="left"/>
      <w:pPr>
        <w:ind w:left="2880" w:hanging="360"/>
      </w:pPr>
      <w:rPr>
        <w:rFonts w:ascii="Symbol" w:hAnsi="Symbol" w:hint="default"/>
      </w:rPr>
    </w:lvl>
    <w:lvl w:ilvl="4" w:tplc="2228B88E" w:tentative="1">
      <w:start w:val="1"/>
      <w:numFmt w:val="bullet"/>
      <w:lvlText w:val="o"/>
      <w:lvlJc w:val="left"/>
      <w:pPr>
        <w:ind w:left="3600" w:hanging="360"/>
      </w:pPr>
      <w:rPr>
        <w:rFonts w:ascii="Courier New" w:hAnsi="Courier New" w:cs="Courier New" w:hint="default"/>
      </w:rPr>
    </w:lvl>
    <w:lvl w:ilvl="5" w:tplc="BB7AEAA0" w:tentative="1">
      <w:start w:val="1"/>
      <w:numFmt w:val="bullet"/>
      <w:lvlText w:val=""/>
      <w:lvlJc w:val="left"/>
      <w:pPr>
        <w:ind w:left="4320" w:hanging="360"/>
      </w:pPr>
      <w:rPr>
        <w:rFonts w:ascii="Wingdings" w:hAnsi="Wingdings" w:hint="default"/>
      </w:rPr>
    </w:lvl>
    <w:lvl w:ilvl="6" w:tplc="9FCCDF5E" w:tentative="1">
      <w:start w:val="1"/>
      <w:numFmt w:val="bullet"/>
      <w:lvlText w:val=""/>
      <w:lvlJc w:val="left"/>
      <w:pPr>
        <w:ind w:left="5040" w:hanging="360"/>
      </w:pPr>
      <w:rPr>
        <w:rFonts w:ascii="Symbol" w:hAnsi="Symbol" w:hint="default"/>
      </w:rPr>
    </w:lvl>
    <w:lvl w:ilvl="7" w:tplc="9CC23D48" w:tentative="1">
      <w:start w:val="1"/>
      <w:numFmt w:val="bullet"/>
      <w:lvlText w:val="o"/>
      <w:lvlJc w:val="left"/>
      <w:pPr>
        <w:ind w:left="5760" w:hanging="360"/>
      </w:pPr>
      <w:rPr>
        <w:rFonts w:ascii="Courier New" w:hAnsi="Courier New" w:cs="Courier New" w:hint="default"/>
      </w:rPr>
    </w:lvl>
    <w:lvl w:ilvl="8" w:tplc="4FE0AAEE" w:tentative="1">
      <w:start w:val="1"/>
      <w:numFmt w:val="bullet"/>
      <w:lvlText w:val=""/>
      <w:lvlJc w:val="left"/>
      <w:pPr>
        <w:ind w:left="6480" w:hanging="360"/>
      </w:pPr>
      <w:rPr>
        <w:rFonts w:ascii="Wingdings" w:hAnsi="Wingdings" w:hint="default"/>
      </w:rPr>
    </w:lvl>
  </w:abstractNum>
  <w:abstractNum w:abstractNumId="6" w15:restartNumberingAfterBreak="0">
    <w:nsid w:val="1DC666AC"/>
    <w:multiLevelType w:val="hybridMultilevel"/>
    <w:tmpl w:val="4BECEE3E"/>
    <w:lvl w:ilvl="0" w:tplc="5C442B20">
      <w:start w:val="1"/>
      <w:numFmt w:val="bullet"/>
      <w:lvlText w:val=""/>
      <w:lvlJc w:val="left"/>
      <w:pPr>
        <w:ind w:left="720" w:hanging="360"/>
      </w:pPr>
      <w:rPr>
        <w:rFonts w:ascii="Symbol" w:hAnsi="Symbol" w:hint="default"/>
      </w:rPr>
    </w:lvl>
    <w:lvl w:ilvl="1" w:tplc="D40C6C96" w:tentative="1">
      <w:start w:val="1"/>
      <w:numFmt w:val="bullet"/>
      <w:lvlText w:val="o"/>
      <w:lvlJc w:val="left"/>
      <w:pPr>
        <w:ind w:left="1440" w:hanging="360"/>
      </w:pPr>
      <w:rPr>
        <w:rFonts w:ascii="Courier New" w:hAnsi="Courier New" w:cs="Courier New" w:hint="default"/>
      </w:rPr>
    </w:lvl>
    <w:lvl w:ilvl="2" w:tplc="431262AE" w:tentative="1">
      <w:start w:val="1"/>
      <w:numFmt w:val="bullet"/>
      <w:lvlText w:val=""/>
      <w:lvlJc w:val="left"/>
      <w:pPr>
        <w:ind w:left="2160" w:hanging="360"/>
      </w:pPr>
      <w:rPr>
        <w:rFonts w:ascii="Wingdings" w:hAnsi="Wingdings" w:hint="default"/>
      </w:rPr>
    </w:lvl>
    <w:lvl w:ilvl="3" w:tplc="0292FCEA" w:tentative="1">
      <w:start w:val="1"/>
      <w:numFmt w:val="bullet"/>
      <w:lvlText w:val=""/>
      <w:lvlJc w:val="left"/>
      <w:pPr>
        <w:ind w:left="2880" w:hanging="360"/>
      </w:pPr>
      <w:rPr>
        <w:rFonts w:ascii="Symbol" w:hAnsi="Symbol" w:hint="default"/>
      </w:rPr>
    </w:lvl>
    <w:lvl w:ilvl="4" w:tplc="3684F258" w:tentative="1">
      <w:start w:val="1"/>
      <w:numFmt w:val="bullet"/>
      <w:lvlText w:val="o"/>
      <w:lvlJc w:val="left"/>
      <w:pPr>
        <w:ind w:left="3600" w:hanging="360"/>
      </w:pPr>
      <w:rPr>
        <w:rFonts w:ascii="Courier New" w:hAnsi="Courier New" w:cs="Courier New" w:hint="default"/>
      </w:rPr>
    </w:lvl>
    <w:lvl w:ilvl="5" w:tplc="B2108288" w:tentative="1">
      <w:start w:val="1"/>
      <w:numFmt w:val="bullet"/>
      <w:lvlText w:val=""/>
      <w:lvlJc w:val="left"/>
      <w:pPr>
        <w:ind w:left="4320" w:hanging="360"/>
      </w:pPr>
      <w:rPr>
        <w:rFonts w:ascii="Wingdings" w:hAnsi="Wingdings" w:hint="default"/>
      </w:rPr>
    </w:lvl>
    <w:lvl w:ilvl="6" w:tplc="0866AAB0" w:tentative="1">
      <w:start w:val="1"/>
      <w:numFmt w:val="bullet"/>
      <w:lvlText w:val=""/>
      <w:lvlJc w:val="left"/>
      <w:pPr>
        <w:ind w:left="5040" w:hanging="360"/>
      </w:pPr>
      <w:rPr>
        <w:rFonts w:ascii="Symbol" w:hAnsi="Symbol" w:hint="default"/>
      </w:rPr>
    </w:lvl>
    <w:lvl w:ilvl="7" w:tplc="C1903304" w:tentative="1">
      <w:start w:val="1"/>
      <w:numFmt w:val="bullet"/>
      <w:lvlText w:val="o"/>
      <w:lvlJc w:val="left"/>
      <w:pPr>
        <w:ind w:left="5760" w:hanging="360"/>
      </w:pPr>
      <w:rPr>
        <w:rFonts w:ascii="Courier New" w:hAnsi="Courier New" w:cs="Courier New" w:hint="default"/>
      </w:rPr>
    </w:lvl>
    <w:lvl w:ilvl="8" w:tplc="91805148" w:tentative="1">
      <w:start w:val="1"/>
      <w:numFmt w:val="bullet"/>
      <w:lvlText w:val=""/>
      <w:lvlJc w:val="left"/>
      <w:pPr>
        <w:ind w:left="6480" w:hanging="360"/>
      </w:pPr>
      <w:rPr>
        <w:rFonts w:ascii="Wingdings" w:hAnsi="Wingdings" w:hint="default"/>
      </w:rPr>
    </w:lvl>
  </w:abstractNum>
  <w:abstractNum w:abstractNumId="7" w15:restartNumberingAfterBreak="0">
    <w:nsid w:val="20A81175"/>
    <w:multiLevelType w:val="hybridMultilevel"/>
    <w:tmpl w:val="83BEAF3A"/>
    <w:lvl w:ilvl="0" w:tplc="8F3A1982">
      <w:start w:val="1"/>
      <w:numFmt w:val="bullet"/>
      <w:lvlText w:val=""/>
      <w:lvlJc w:val="left"/>
      <w:pPr>
        <w:ind w:left="720" w:hanging="360"/>
      </w:pPr>
      <w:rPr>
        <w:rFonts w:ascii="Symbol" w:hAnsi="Symbol" w:hint="default"/>
      </w:rPr>
    </w:lvl>
    <w:lvl w:ilvl="1" w:tplc="D3A62A46" w:tentative="1">
      <w:start w:val="1"/>
      <w:numFmt w:val="bullet"/>
      <w:lvlText w:val="o"/>
      <w:lvlJc w:val="left"/>
      <w:pPr>
        <w:ind w:left="1440" w:hanging="360"/>
      </w:pPr>
      <w:rPr>
        <w:rFonts w:ascii="Courier New" w:hAnsi="Courier New" w:cs="Courier New" w:hint="default"/>
      </w:rPr>
    </w:lvl>
    <w:lvl w:ilvl="2" w:tplc="2C8450D4" w:tentative="1">
      <w:start w:val="1"/>
      <w:numFmt w:val="bullet"/>
      <w:lvlText w:val=""/>
      <w:lvlJc w:val="left"/>
      <w:pPr>
        <w:ind w:left="2160" w:hanging="360"/>
      </w:pPr>
      <w:rPr>
        <w:rFonts w:ascii="Wingdings" w:hAnsi="Wingdings" w:hint="default"/>
      </w:rPr>
    </w:lvl>
    <w:lvl w:ilvl="3" w:tplc="69881194" w:tentative="1">
      <w:start w:val="1"/>
      <w:numFmt w:val="bullet"/>
      <w:lvlText w:val=""/>
      <w:lvlJc w:val="left"/>
      <w:pPr>
        <w:ind w:left="2880" w:hanging="360"/>
      </w:pPr>
      <w:rPr>
        <w:rFonts w:ascii="Symbol" w:hAnsi="Symbol" w:hint="default"/>
      </w:rPr>
    </w:lvl>
    <w:lvl w:ilvl="4" w:tplc="D77EB24C" w:tentative="1">
      <w:start w:val="1"/>
      <w:numFmt w:val="bullet"/>
      <w:lvlText w:val="o"/>
      <w:lvlJc w:val="left"/>
      <w:pPr>
        <w:ind w:left="3600" w:hanging="360"/>
      </w:pPr>
      <w:rPr>
        <w:rFonts w:ascii="Courier New" w:hAnsi="Courier New" w:cs="Courier New" w:hint="default"/>
      </w:rPr>
    </w:lvl>
    <w:lvl w:ilvl="5" w:tplc="AD18F536" w:tentative="1">
      <w:start w:val="1"/>
      <w:numFmt w:val="bullet"/>
      <w:lvlText w:val=""/>
      <w:lvlJc w:val="left"/>
      <w:pPr>
        <w:ind w:left="4320" w:hanging="360"/>
      </w:pPr>
      <w:rPr>
        <w:rFonts w:ascii="Wingdings" w:hAnsi="Wingdings" w:hint="default"/>
      </w:rPr>
    </w:lvl>
    <w:lvl w:ilvl="6" w:tplc="A88EBFC8" w:tentative="1">
      <w:start w:val="1"/>
      <w:numFmt w:val="bullet"/>
      <w:lvlText w:val=""/>
      <w:lvlJc w:val="left"/>
      <w:pPr>
        <w:ind w:left="5040" w:hanging="360"/>
      </w:pPr>
      <w:rPr>
        <w:rFonts w:ascii="Symbol" w:hAnsi="Symbol" w:hint="default"/>
      </w:rPr>
    </w:lvl>
    <w:lvl w:ilvl="7" w:tplc="E5129EEE" w:tentative="1">
      <w:start w:val="1"/>
      <w:numFmt w:val="bullet"/>
      <w:lvlText w:val="o"/>
      <w:lvlJc w:val="left"/>
      <w:pPr>
        <w:ind w:left="5760" w:hanging="360"/>
      </w:pPr>
      <w:rPr>
        <w:rFonts w:ascii="Courier New" w:hAnsi="Courier New" w:cs="Courier New" w:hint="default"/>
      </w:rPr>
    </w:lvl>
    <w:lvl w:ilvl="8" w:tplc="7E3432CE" w:tentative="1">
      <w:start w:val="1"/>
      <w:numFmt w:val="bullet"/>
      <w:lvlText w:val=""/>
      <w:lvlJc w:val="left"/>
      <w:pPr>
        <w:ind w:left="6480" w:hanging="360"/>
      </w:pPr>
      <w:rPr>
        <w:rFonts w:ascii="Wingdings" w:hAnsi="Wingdings" w:hint="default"/>
      </w:rPr>
    </w:lvl>
  </w:abstractNum>
  <w:abstractNum w:abstractNumId="8" w15:restartNumberingAfterBreak="0">
    <w:nsid w:val="23C863B8"/>
    <w:multiLevelType w:val="hybridMultilevel"/>
    <w:tmpl w:val="C31448F0"/>
    <w:lvl w:ilvl="0" w:tplc="D3E49094">
      <w:start w:val="1"/>
      <w:numFmt w:val="bullet"/>
      <w:lvlText w:val=""/>
      <w:lvlJc w:val="left"/>
      <w:pPr>
        <w:ind w:left="720" w:hanging="360"/>
      </w:pPr>
      <w:rPr>
        <w:rFonts w:ascii="Symbol" w:hAnsi="Symbol" w:hint="default"/>
      </w:rPr>
    </w:lvl>
    <w:lvl w:ilvl="1" w:tplc="E22AF66E" w:tentative="1">
      <w:start w:val="1"/>
      <w:numFmt w:val="bullet"/>
      <w:lvlText w:val="o"/>
      <w:lvlJc w:val="left"/>
      <w:pPr>
        <w:ind w:left="1440" w:hanging="360"/>
      </w:pPr>
      <w:rPr>
        <w:rFonts w:ascii="Courier New" w:hAnsi="Courier New" w:cs="Courier New" w:hint="default"/>
      </w:rPr>
    </w:lvl>
    <w:lvl w:ilvl="2" w:tplc="A4F4AE14" w:tentative="1">
      <w:start w:val="1"/>
      <w:numFmt w:val="bullet"/>
      <w:lvlText w:val=""/>
      <w:lvlJc w:val="left"/>
      <w:pPr>
        <w:ind w:left="2160" w:hanging="360"/>
      </w:pPr>
      <w:rPr>
        <w:rFonts w:ascii="Wingdings" w:hAnsi="Wingdings" w:hint="default"/>
      </w:rPr>
    </w:lvl>
    <w:lvl w:ilvl="3" w:tplc="B5C02FBC" w:tentative="1">
      <w:start w:val="1"/>
      <w:numFmt w:val="bullet"/>
      <w:lvlText w:val=""/>
      <w:lvlJc w:val="left"/>
      <w:pPr>
        <w:ind w:left="2880" w:hanging="360"/>
      </w:pPr>
      <w:rPr>
        <w:rFonts w:ascii="Symbol" w:hAnsi="Symbol" w:hint="default"/>
      </w:rPr>
    </w:lvl>
    <w:lvl w:ilvl="4" w:tplc="84E6EE98" w:tentative="1">
      <w:start w:val="1"/>
      <w:numFmt w:val="bullet"/>
      <w:lvlText w:val="o"/>
      <w:lvlJc w:val="left"/>
      <w:pPr>
        <w:ind w:left="3600" w:hanging="360"/>
      </w:pPr>
      <w:rPr>
        <w:rFonts w:ascii="Courier New" w:hAnsi="Courier New" w:cs="Courier New" w:hint="default"/>
      </w:rPr>
    </w:lvl>
    <w:lvl w:ilvl="5" w:tplc="F08A8304" w:tentative="1">
      <w:start w:val="1"/>
      <w:numFmt w:val="bullet"/>
      <w:lvlText w:val=""/>
      <w:lvlJc w:val="left"/>
      <w:pPr>
        <w:ind w:left="4320" w:hanging="360"/>
      </w:pPr>
      <w:rPr>
        <w:rFonts w:ascii="Wingdings" w:hAnsi="Wingdings" w:hint="default"/>
      </w:rPr>
    </w:lvl>
    <w:lvl w:ilvl="6" w:tplc="9F8ADE48" w:tentative="1">
      <w:start w:val="1"/>
      <w:numFmt w:val="bullet"/>
      <w:lvlText w:val=""/>
      <w:lvlJc w:val="left"/>
      <w:pPr>
        <w:ind w:left="5040" w:hanging="360"/>
      </w:pPr>
      <w:rPr>
        <w:rFonts w:ascii="Symbol" w:hAnsi="Symbol" w:hint="default"/>
      </w:rPr>
    </w:lvl>
    <w:lvl w:ilvl="7" w:tplc="169E2280" w:tentative="1">
      <w:start w:val="1"/>
      <w:numFmt w:val="bullet"/>
      <w:lvlText w:val="o"/>
      <w:lvlJc w:val="left"/>
      <w:pPr>
        <w:ind w:left="5760" w:hanging="360"/>
      </w:pPr>
      <w:rPr>
        <w:rFonts w:ascii="Courier New" w:hAnsi="Courier New" w:cs="Courier New" w:hint="default"/>
      </w:rPr>
    </w:lvl>
    <w:lvl w:ilvl="8" w:tplc="C90E9522" w:tentative="1">
      <w:start w:val="1"/>
      <w:numFmt w:val="bullet"/>
      <w:lvlText w:val=""/>
      <w:lvlJc w:val="left"/>
      <w:pPr>
        <w:ind w:left="6480" w:hanging="360"/>
      </w:pPr>
      <w:rPr>
        <w:rFonts w:ascii="Wingdings" w:hAnsi="Wingdings" w:hint="default"/>
      </w:rPr>
    </w:lvl>
  </w:abstractNum>
  <w:abstractNum w:abstractNumId="9" w15:restartNumberingAfterBreak="0">
    <w:nsid w:val="27FC3383"/>
    <w:multiLevelType w:val="hybridMultilevel"/>
    <w:tmpl w:val="54887D7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686136"/>
    <w:multiLevelType w:val="multilevel"/>
    <w:tmpl w:val="F282E45C"/>
    <w:lvl w:ilvl="0">
      <w:start w:val="1"/>
      <w:numFmt w:val="decimal"/>
      <w:lvlText w:val="%1"/>
      <w:lvlJc w:val="left"/>
      <w:pPr>
        <w:ind w:left="432" w:hanging="432"/>
      </w:pPr>
      <w:rPr>
        <w:rFonts w:hint="default"/>
      </w:rPr>
    </w:lvl>
    <w:lvl w:ilvl="1">
      <w:start w:val="1"/>
      <w:numFmt w:val="decimal"/>
      <w:lvlText w:val="%1.%2"/>
      <w:lvlJc w:val="left"/>
      <w:pPr>
        <w:ind w:left="709" w:hanging="425"/>
      </w:pPr>
      <w:rPr>
        <w:rFonts w:hint="default"/>
      </w:rPr>
    </w:lvl>
    <w:lvl w:ilvl="2">
      <w:start w:val="1"/>
      <w:numFmt w:val="decimal"/>
      <w:pStyle w:val="berschrift3"/>
      <w:lvlText w:val="%1.%2.%3"/>
      <w:lvlJc w:val="left"/>
      <w:pPr>
        <w:ind w:left="992" w:hanging="425"/>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AE6C87"/>
    <w:multiLevelType w:val="hybridMultilevel"/>
    <w:tmpl w:val="78A8203E"/>
    <w:lvl w:ilvl="0" w:tplc="81482E3C">
      <w:start w:val="1"/>
      <w:numFmt w:val="decimal"/>
      <w:lvlText w:val="5.%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15:restartNumberingAfterBreak="0">
    <w:nsid w:val="3BD77705"/>
    <w:multiLevelType w:val="hybridMultilevel"/>
    <w:tmpl w:val="BAB677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E20ADA"/>
    <w:multiLevelType w:val="hybridMultilevel"/>
    <w:tmpl w:val="09F2DF56"/>
    <w:lvl w:ilvl="0" w:tplc="7E46E29E">
      <w:start w:val="1"/>
      <w:numFmt w:val="bullet"/>
      <w:lvlText w:val=""/>
      <w:lvlJc w:val="left"/>
      <w:pPr>
        <w:ind w:left="720" w:hanging="360"/>
      </w:pPr>
      <w:rPr>
        <w:rFonts w:ascii="Symbol" w:hAnsi="Symbol" w:hint="default"/>
      </w:rPr>
    </w:lvl>
    <w:lvl w:ilvl="1" w:tplc="7E0C00B4" w:tentative="1">
      <w:start w:val="1"/>
      <w:numFmt w:val="bullet"/>
      <w:lvlText w:val="o"/>
      <w:lvlJc w:val="left"/>
      <w:pPr>
        <w:ind w:left="1440" w:hanging="360"/>
      </w:pPr>
      <w:rPr>
        <w:rFonts w:ascii="Courier New" w:hAnsi="Courier New" w:cs="Courier New" w:hint="default"/>
      </w:rPr>
    </w:lvl>
    <w:lvl w:ilvl="2" w:tplc="481E0C74" w:tentative="1">
      <w:start w:val="1"/>
      <w:numFmt w:val="bullet"/>
      <w:lvlText w:val=""/>
      <w:lvlJc w:val="left"/>
      <w:pPr>
        <w:ind w:left="2160" w:hanging="360"/>
      </w:pPr>
      <w:rPr>
        <w:rFonts w:ascii="Wingdings" w:hAnsi="Wingdings" w:hint="default"/>
      </w:rPr>
    </w:lvl>
    <w:lvl w:ilvl="3" w:tplc="34282E8C" w:tentative="1">
      <w:start w:val="1"/>
      <w:numFmt w:val="bullet"/>
      <w:lvlText w:val=""/>
      <w:lvlJc w:val="left"/>
      <w:pPr>
        <w:ind w:left="2880" w:hanging="360"/>
      </w:pPr>
      <w:rPr>
        <w:rFonts w:ascii="Symbol" w:hAnsi="Symbol" w:hint="default"/>
      </w:rPr>
    </w:lvl>
    <w:lvl w:ilvl="4" w:tplc="3D6E14AA" w:tentative="1">
      <w:start w:val="1"/>
      <w:numFmt w:val="bullet"/>
      <w:lvlText w:val="o"/>
      <w:lvlJc w:val="left"/>
      <w:pPr>
        <w:ind w:left="3600" w:hanging="360"/>
      </w:pPr>
      <w:rPr>
        <w:rFonts w:ascii="Courier New" w:hAnsi="Courier New" w:cs="Courier New" w:hint="default"/>
      </w:rPr>
    </w:lvl>
    <w:lvl w:ilvl="5" w:tplc="FD822ABA" w:tentative="1">
      <w:start w:val="1"/>
      <w:numFmt w:val="bullet"/>
      <w:lvlText w:val=""/>
      <w:lvlJc w:val="left"/>
      <w:pPr>
        <w:ind w:left="4320" w:hanging="360"/>
      </w:pPr>
      <w:rPr>
        <w:rFonts w:ascii="Wingdings" w:hAnsi="Wingdings" w:hint="default"/>
      </w:rPr>
    </w:lvl>
    <w:lvl w:ilvl="6" w:tplc="88687C68" w:tentative="1">
      <w:start w:val="1"/>
      <w:numFmt w:val="bullet"/>
      <w:lvlText w:val=""/>
      <w:lvlJc w:val="left"/>
      <w:pPr>
        <w:ind w:left="5040" w:hanging="360"/>
      </w:pPr>
      <w:rPr>
        <w:rFonts w:ascii="Symbol" w:hAnsi="Symbol" w:hint="default"/>
      </w:rPr>
    </w:lvl>
    <w:lvl w:ilvl="7" w:tplc="0F52F8BC" w:tentative="1">
      <w:start w:val="1"/>
      <w:numFmt w:val="bullet"/>
      <w:lvlText w:val="o"/>
      <w:lvlJc w:val="left"/>
      <w:pPr>
        <w:ind w:left="5760" w:hanging="360"/>
      </w:pPr>
      <w:rPr>
        <w:rFonts w:ascii="Courier New" w:hAnsi="Courier New" w:cs="Courier New" w:hint="default"/>
      </w:rPr>
    </w:lvl>
    <w:lvl w:ilvl="8" w:tplc="CC5EE2F0" w:tentative="1">
      <w:start w:val="1"/>
      <w:numFmt w:val="bullet"/>
      <w:lvlText w:val=""/>
      <w:lvlJc w:val="left"/>
      <w:pPr>
        <w:ind w:left="6480" w:hanging="360"/>
      </w:pPr>
      <w:rPr>
        <w:rFonts w:ascii="Wingdings" w:hAnsi="Wingdings" w:hint="default"/>
      </w:rPr>
    </w:lvl>
  </w:abstractNum>
  <w:abstractNum w:abstractNumId="14" w15:restartNumberingAfterBreak="0">
    <w:nsid w:val="402D3049"/>
    <w:multiLevelType w:val="hybridMultilevel"/>
    <w:tmpl w:val="5B645E48"/>
    <w:lvl w:ilvl="0" w:tplc="2D488F8A">
      <w:start w:val="1"/>
      <w:numFmt w:val="bullet"/>
      <w:lvlText w:val=""/>
      <w:lvlJc w:val="left"/>
      <w:pPr>
        <w:ind w:left="720" w:hanging="360"/>
      </w:pPr>
      <w:rPr>
        <w:rFonts w:ascii="Symbol" w:hAnsi="Symbol" w:hint="default"/>
      </w:rPr>
    </w:lvl>
    <w:lvl w:ilvl="1" w:tplc="184C862A">
      <w:start w:val="1"/>
      <w:numFmt w:val="bullet"/>
      <w:lvlText w:val="o"/>
      <w:lvlJc w:val="left"/>
      <w:pPr>
        <w:ind w:left="1440" w:hanging="360"/>
      </w:pPr>
      <w:rPr>
        <w:rFonts w:ascii="Courier New" w:hAnsi="Courier New" w:cs="Courier New" w:hint="default"/>
      </w:rPr>
    </w:lvl>
    <w:lvl w:ilvl="2" w:tplc="6682E8BA">
      <w:start w:val="1"/>
      <w:numFmt w:val="bullet"/>
      <w:lvlText w:val=""/>
      <w:lvlJc w:val="left"/>
      <w:pPr>
        <w:ind w:left="2160" w:hanging="360"/>
      </w:pPr>
      <w:rPr>
        <w:rFonts w:ascii="Wingdings" w:hAnsi="Wingdings" w:hint="default"/>
      </w:rPr>
    </w:lvl>
    <w:lvl w:ilvl="3" w:tplc="AAD07662" w:tentative="1">
      <w:start w:val="1"/>
      <w:numFmt w:val="bullet"/>
      <w:lvlText w:val=""/>
      <w:lvlJc w:val="left"/>
      <w:pPr>
        <w:ind w:left="2880" w:hanging="360"/>
      </w:pPr>
      <w:rPr>
        <w:rFonts w:ascii="Symbol" w:hAnsi="Symbol" w:hint="default"/>
      </w:rPr>
    </w:lvl>
    <w:lvl w:ilvl="4" w:tplc="1BDE8670" w:tentative="1">
      <w:start w:val="1"/>
      <w:numFmt w:val="bullet"/>
      <w:lvlText w:val="o"/>
      <w:lvlJc w:val="left"/>
      <w:pPr>
        <w:ind w:left="3600" w:hanging="360"/>
      </w:pPr>
      <w:rPr>
        <w:rFonts w:ascii="Courier New" w:hAnsi="Courier New" w:cs="Courier New" w:hint="default"/>
      </w:rPr>
    </w:lvl>
    <w:lvl w:ilvl="5" w:tplc="FAB0BACC" w:tentative="1">
      <w:start w:val="1"/>
      <w:numFmt w:val="bullet"/>
      <w:lvlText w:val=""/>
      <w:lvlJc w:val="left"/>
      <w:pPr>
        <w:ind w:left="4320" w:hanging="360"/>
      </w:pPr>
      <w:rPr>
        <w:rFonts w:ascii="Wingdings" w:hAnsi="Wingdings" w:hint="default"/>
      </w:rPr>
    </w:lvl>
    <w:lvl w:ilvl="6" w:tplc="B852CD14" w:tentative="1">
      <w:start w:val="1"/>
      <w:numFmt w:val="bullet"/>
      <w:lvlText w:val=""/>
      <w:lvlJc w:val="left"/>
      <w:pPr>
        <w:ind w:left="5040" w:hanging="360"/>
      </w:pPr>
      <w:rPr>
        <w:rFonts w:ascii="Symbol" w:hAnsi="Symbol" w:hint="default"/>
      </w:rPr>
    </w:lvl>
    <w:lvl w:ilvl="7" w:tplc="2BF48ACA" w:tentative="1">
      <w:start w:val="1"/>
      <w:numFmt w:val="bullet"/>
      <w:lvlText w:val="o"/>
      <w:lvlJc w:val="left"/>
      <w:pPr>
        <w:ind w:left="5760" w:hanging="360"/>
      </w:pPr>
      <w:rPr>
        <w:rFonts w:ascii="Courier New" w:hAnsi="Courier New" w:cs="Courier New" w:hint="default"/>
      </w:rPr>
    </w:lvl>
    <w:lvl w:ilvl="8" w:tplc="F6105F98" w:tentative="1">
      <w:start w:val="1"/>
      <w:numFmt w:val="bullet"/>
      <w:lvlText w:val=""/>
      <w:lvlJc w:val="left"/>
      <w:pPr>
        <w:ind w:left="6480" w:hanging="360"/>
      </w:pPr>
      <w:rPr>
        <w:rFonts w:ascii="Wingdings" w:hAnsi="Wingdings" w:hint="default"/>
      </w:rPr>
    </w:lvl>
  </w:abstractNum>
  <w:abstractNum w:abstractNumId="15" w15:restartNumberingAfterBreak="0">
    <w:nsid w:val="40EA158B"/>
    <w:multiLevelType w:val="hybridMultilevel"/>
    <w:tmpl w:val="B332F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4F5C04"/>
    <w:multiLevelType w:val="hybridMultilevel"/>
    <w:tmpl w:val="8ACE80AC"/>
    <w:lvl w:ilvl="0" w:tplc="2B1C364A">
      <w:start w:val="1"/>
      <w:numFmt w:val="bullet"/>
      <w:lvlText w:val=""/>
      <w:lvlJc w:val="left"/>
      <w:pPr>
        <w:tabs>
          <w:tab w:val="num" w:pos="1146"/>
        </w:tabs>
        <w:ind w:left="1146" w:hanging="360"/>
      </w:pPr>
      <w:rPr>
        <w:rFonts w:ascii="Symbol" w:hAnsi="Symbol" w:hint="default"/>
      </w:rPr>
    </w:lvl>
    <w:lvl w:ilvl="1" w:tplc="47ECA09A" w:tentative="1">
      <w:start w:val="1"/>
      <w:numFmt w:val="bullet"/>
      <w:lvlText w:val="o"/>
      <w:lvlJc w:val="left"/>
      <w:pPr>
        <w:tabs>
          <w:tab w:val="num" w:pos="1866"/>
        </w:tabs>
        <w:ind w:left="1866" w:hanging="360"/>
      </w:pPr>
      <w:rPr>
        <w:rFonts w:ascii="Courier New" w:hAnsi="Courier New" w:hint="default"/>
      </w:rPr>
    </w:lvl>
    <w:lvl w:ilvl="2" w:tplc="C5920810" w:tentative="1">
      <w:start w:val="1"/>
      <w:numFmt w:val="bullet"/>
      <w:lvlText w:val=""/>
      <w:lvlJc w:val="left"/>
      <w:pPr>
        <w:tabs>
          <w:tab w:val="num" w:pos="2586"/>
        </w:tabs>
        <w:ind w:left="2586" w:hanging="360"/>
      </w:pPr>
      <w:rPr>
        <w:rFonts w:ascii="Wingdings" w:hAnsi="Wingdings" w:hint="default"/>
      </w:rPr>
    </w:lvl>
    <w:lvl w:ilvl="3" w:tplc="B74C8C7E" w:tentative="1">
      <w:start w:val="1"/>
      <w:numFmt w:val="bullet"/>
      <w:lvlText w:val=""/>
      <w:lvlJc w:val="left"/>
      <w:pPr>
        <w:tabs>
          <w:tab w:val="num" w:pos="3306"/>
        </w:tabs>
        <w:ind w:left="3306" w:hanging="360"/>
      </w:pPr>
      <w:rPr>
        <w:rFonts w:ascii="Symbol" w:hAnsi="Symbol" w:hint="default"/>
      </w:rPr>
    </w:lvl>
    <w:lvl w:ilvl="4" w:tplc="4434D918" w:tentative="1">
      <w:start w:val="1"/>
      <w:numFmt w:val="bullet"/>
      <w:lvlText w:val="o"/>
      <w:lvlJc w:val="left"/>
      <w:pPr>
        <w:tabs>
          <w:tab w:val="num" w:pos="4026"/>
        </w:tabs>
        <w:ind w:left="4026" w:hanging="360"/>
      </w:pPr>
      <w:rPr>
        <w:rFonts w:ascii="Courier New" w:hAnsi="Courier New" w:hint="default"/>
      </w:rPr>
    </w:lvl>
    <w:lvl w:ilvl="5" w:tplc="E650411A" w:tentative="1">
      <w:start w:val="1"/>
      <w:numFmt w:val="bullet"/>
      <w:lvlText w:val=""/>
      <w:lvlJc w:val="left"/>
      <w:pPr>
        <w:tabs>
          <w:tab w:val="num" w:pos="4746"/>
        </w:tabs>
        <w:ind w:left="4746" w:hanging="360"/>
      </w:pPr>
      <w:rPr>
        <w:rFonts w:ascii="Wingdings" w:hAnsi="Wingdings" w:hint="default"/>
      </w:rPr>
    </w:lvl>
    <w:lvl w:ilvl="6" w:tplc="CEB6AF70" w:tentative="1">
      <w:start w:val="1"/>
      <w:numFmt w:val="bullet"/>
      <w:lvlText w:val=""/>
      <w:lvlJc w:val="left"/>
      <w:pPr>
        <w:tabs>
          <w:tab w:val="num" w:pos="5466"/>
        </w:tabs>
        <w:ind w:left="5466" w:hanging="360"/>
      </w:pPr>
      <w:rPr>
        <w:rFonts w:ascii="Symbol" w:hAnsi="Symbol" w:hint="default"/>
      </w:rPr>
    </w:lvl>
    <w:lvl w:ilvl="7" w:tplc="FAA8BF6A" w:tentative="1">
      <w:start w:val="1"/>
      <w:numFmt w:val="bullet"/>
      <w:lvlText w:val="o"/>
      <w:lvlJc w:val="left"/>
      <w:pPr>
        <w:tabs>
          <w:tab w:val="num" w:pos="6186"/>
        </w:tabs>
        <w:ind w:left="6186" w:hanging="360"/>
      </w:pPr>
      <w:rPr>
        <w:rFonts w:ascii="Courier New" w:hAnsi="Courier New" w:hint="default"/>
      </w:rPr>
    </w:lvl>
    <w:lvl w:ilvl="8" w:tplc="FF528EE4" w:tentative="1">
      <w:start w:val="1"/>
      <w:numFmt w:val="bullet"/>
      <w:lvlText w:val=""/>
      <w:lvlJc w:val="left"/>
      <w:pPr>
        <w:tabs>
          <w:tab w:val="num" w:pos="6906"/>
        </w:tabs>
        <w:ind w:left="6906" w:hanging="360"/>
      </w:pPr>
      <w:rPr>
        <w:rFonts w:ascii="Wingdings" w:hAnsi="Wingdings" w:hint="default"/>
      </w:rPr>
    </w:lvl>
  </w:abstractNum>
  <w:abstractNum w:abstractNumId="17" w15:restartNumberingAfterBreak="0">
    <w:nsid w:val="57BD3D05"/>
    <w:multiLevelType w:val="hybridMultilevel"/>
    <w:tmpl w:val="F99C804A"/>
    <w:lvl w:ilvl="0" w:tplc="33EC50F4">
      <w:start w:val="1"/>
      <w:numFmt w:val="bullet"/>
      <w:lvlText w:val=""/>
      <w:lvlJc w:val="left"/>
      <w:pPr>
        <w:ind w:left="720" w:hanging="360"/>
      </w:pPr>
      <w:rPr>
        <w:rFonts w:ascii="Symbol" w:hAnsi="Symbol" w:hint="default"/>
      </w:rPr>
    </w:lvl>
    <w:lvl w:ilvl="1" w:tplc="1AF6C756" w:tentative="1">
      <w:start w:val="1"/>
      <w:numFmt w:val="bullet"/>
      <w:lvlText w:val="o"/>
      <w:lvlJc w:val="left"/>
      <w:pPr>
        <w:ind w:left="1440" w:hanging="360"/>
      </w:pPr>
      <w:rPr>
        <w:rFonts w:ascii="Courier New" w:hAnsi="Courier New" w:cs="Courier New" w:hint="default"/>
      </w:rPr>
    </w:lvl>
    <w:lvl w:ilvl="2" w:tplc="B9E061E8" w:tentative="1">
      <w:start w:val="1"/>
      <w:numFmt w:val="bullet"/>
      <w:lvlText w:val=""/>
      <w:lvlJc w:val="left"/>
      <w:pPr>
        <w:ind w:left="2160" w:hanging="360"/>
      </w:pPr>
      <w:rPr>
        <w:rFonts w:ascii="Wingdings" w:hAnsi="Wingdings" w:hint="default"/>
      </w:rPr>
    </w:lvl>
    <w:lvl w:ilvl="3" w:tplc="97FE752C" w:tentative="1">
      <w:start w:val="1"/>
      <w:numFmt w:val="bullet"/>
      <w:lvlText w:val=""/>
      <w:lvlJc w:val="left"/>
      <w:pPr>
        <w:ind w:left="2880" w:hanging="360"/>
      </w:pPr>
      <w:rPr>
        <w:rFonts w:ascii="Symbol" w:hAnsi="Symbol" w:hint="default"/>
      </w:rPr>
    </w:lvl>
    <w:lvl w:ilvl="4" w:tplc="978EA216" w:tentative="1">
      <w:start w:val="1"/>
      <w:numFmt w:val="bullet"/>
      <w:lvlText w:val="o"/>
      <w:lvlJc w:val="left"/>
      <w:pPr>
        <w:ind w:left="3600" w:hanging="360"/>
      </w:pPr>
      <w:rPr>
        <w:rFonts w:ascii="Courier New" w:hAnsi="Courier New" w:cs="Courier New" w:hint="default"/>
      </w:rPr>
    </w:lvl>
    <w:lvl w:ilvl="5" w:tplc="BC4C56B0" w:tentative="1">
      <w:start w:val="1"/>
      <w:numFmt w:val="bullet"/>
      <w:lvlText w:val=""/>
      <w:lvlJc w:val="left"/>
      <w:pPr>
        <w:ind w:left="4320" w:hanging="360"/>
      </w:pPr>
      <w:rPr>
        <w:rFonts w:ascii="Wingdings" w:hAnsi="Wingdings" w:hint="default"/>
      </w:rPr>
    </w:lvl>
    <w:lvl w:ilvl="6" w:tplc="FD7645DA" w:tentative="1">
      <w:start w:val="1"/>
      <w:numFmt w:val="bullet"/>
      <w:lvlText w:val=""/>
      <w:lvlJc w:val="left"/>
      <w:pPr>
        <w:ind w:left="5040" w:hanging="360"/>
      </w:pPr>
      <w:rPr>
        <w:rFonts w:ascii="Symbol" w:hAnsi="Symbol" w:hint="default"/>
      </w:rPr>
    </w:lvl>
    <w:lvl w:ilvl="7" w:tplc="30BAD708" w:tentative="1">
      <w:start w:val="1"/>
      <w:numFmt w:val="bullet"/>
      <w:lvlText w:val="o"/>
      <w:lvlJc w:val="left"/>
      <w:pPr>
        <w:ind w:left="5760" w:hanging="360"/>
      </w:pPr>
      <w:rPr>
        <w:rFonts w:ascii="Courier New" w:hAnsi="Courier New" w:cs="Courier New" w:hint="default"/>
      </w:rPr>
    </w:lvl>
    <w:lvl w:ilvl="8" w:tplc="D8B2D302" w:tentative="1">
      <w:start w:val="1"/>
      <w:numFmt w:val="bullet"/>
      <w:lvlText w:val=""/>
      <w:lvlJc w:val="left"/>
      <w:pPr>
        <w:ind w:left="6480" w:hanging="360"/>
      </w:pPr>
      <w:rPr>
        <w:rFonts w:ascii="Wingdings" w:hAnsi="Wingdings" w:hint="default"/>
      </w:rPr>
    </w:lvl>
  </w:abstractNum>
  <w:abstractNum w:abstractNumId="18" w15:restartNumberingAfterBreak="0">
    <w:nsid w:val="5F0A5636"/>
    <w:multiLevelType w:val="hybridMultilevel"/>
    <w:tmpl w:val="23F60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C45A2"/>
    <w:multiLevelType w:val="hybridMultilevel"/>
    <w:tmpl w:val="15B63F60"/>
    <w:lvl w:ilvl="0" w:tplc="88EEA010">
      <w:numFmt w:val="bullet"/>
      <w:lvlText w:val="-"/>
      <w:lvlJc w:val="left"/>
      <w:pPr>
        <w:ind w:left="720" w:hanging="360"/>
      </w:pPr>
      <w:rPr>
        <w:rFonts w:ascii="Trebuchet MS" w:eastAsia="Times New Roman" w:hAnsi="Trebuchet M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443F19"/>
    <w:multiLevelType w:val="hybridMultilevel"/>
    <w:tmpl w:val="D5EAE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0B274B"/>
    <w:multiLevelType w:val="hybridMultilevel"/>
    <w:tmpl w:val="C8BA351E"/>
    <w:lvl w:ilvl="0" w:tplc="70FCDC0E">
      <w:start w:val="8"/>
      <w:numFmt w:val="decimalZero"/>
      <w:lvlText w:val="%1"/>
      <w:lvlJc w:val="left"/>
      <w:pPr>
        <w:ind w:left="900" w:hanging="360"/>
      </w:pPr>
      <w:rPr>
        <w:rFonts w:ascii="Arial" w:hAnsi="Arial" w:cs="Arial" w:hint="default"/>
        <w:b/>
        <w:sz w:val="20"/>
      </w:rPr>
    </w:lvl>
    <w:lvl w:ilvl="1" w:tplc="04070019" w:tentative="1">
      <w:start w:val="1"/>
      <w:numFmt w:val="lowerLetter"/>
      <w:lvlText w:val="%2."/>
      <w:lvlJc w:val="left"/>
      <w:pPr>
        <w:ind w:left="1620" w:hanging="360"/>
      </w:pPr>
    </w:lvl>
    <w:lvl w:ilvl="2" w:tplc="0407001B" w:tentative="1">
      <w:start w:val="1"/>
      <w:numFmt w:val="lowerRoman"/>
      <w:lvlText w:val="%3."/>
      <w:lvlJc w:val="right"/>
      <w:pPr>
        <w:ind w:left="2340" w:hanging="180"/>
      </w:pPr>
    </w:lvl>
    <w:lvl w:ilvl="3" w:tplc="0407000F" w:tentative="1">
      <w:start w:val="1"/>
      <w:numFmt w:val="decimal"/>
      <w:lvlText w:val="%4."/>
      <w:lvlJc w:val="left"/>
      <w:pPr>
        <w:ind w:left="3060" w:hanging="360"/>
      </w:pPr>
    </w:lvl>
    <w:lvl w:ilvl="4" w:tplc="04070019" w:tentative="1">
      <w:start w:val="1"/>
      <w:numFmt w:val="lowerLetter"/>
      <w:lvlText w:val="%5."/>
      <w:lvlJc w:val="left"/>
      <w:pPr>
        <w:ind w:left="3780" w:hanging="360"/>
      </w:pPr>
    </w:lvl>
    <w:lvl w:ilvl="5" w:tplc="0407001B" w:tentative="1">
      <w:start w:val="1"/>
      <w:numFmt w:val="lowerRoman"/>
      <w:lvlText w:val="%6."/>
      <w:lvlJc w:val="right"/>
      <w:pPr>
        <w:ind w:left="4500" w:hanging="180"/>
      </w:pPr>
    </w:lvl>
    <w:lvl w:ilvl="6" w:tplc="0407000F" w:tentative="1">
      <w:start w:val="1"/>
      <w:numFmt w:val="decimal"/>
      <w:lvlText w:val="%7."/>
      <w:lvlJc w:val="left"/>
      <w:pPr>
        <w:ind w:left="5220" w:hanging="360"/>
      </w:pPr>
    </w:lvl>
    <w:lvl w:ilvl="7" w:tplc="04070019" w:tentative="1">
      <w:start w:val="1"/>
      <w:numFmt w:val="lowerLetter"/>
      <w:lvlText w:val="%8."/>
      <w:lvlJc w:val="left"/>
      <w:pPr>
        <w:ind w:left="5940" w:hanging="360"/>
      </w:pPr>
    </w:lvl>
    <w:lvl w:ilvl="8" w:tplc="0407001B" w:tentative="1">
      <w:start w:val="1"/>
      <w:numFmt w:val="lowerRoman"/>
      <w:lvlText w:val="%9."/>
      <w:lvlJc w:val="right"/>
      <w:pPr>
        <w:ind w:left="6660" w:hanging="180"/>
      </w:pPr>
    </w:lvl>
  </w:abstractNum>
  <w:abstractNum w:abstractNumId="22" w15:restartNumberingAfterBreak="0">
    <w:nsid w:val="6C861C75"/>
    <w:multiLevelType w:val="hybridMultilevel"/>
    <w:tmpl w:val="6764DC6A"/>
    <w:lvl w:ilvl="0" w:tplc="31EEF0CC">
      <w:start w:val="7"/>
      <w:numFmt w:val="decimalZero"/>
      <w:lvlText w:val="%1"/>
      <w:lvlJc w:val="left"/>
      <w:pPr>
        <w:ind w:left="900" w:hanging="360"/>
      </w:pPr>
      <w:rPr>
        <w:rFonts w:ascii="Arial" w:hAnsi="Arial" w:cs="Arial" w:hint="default"/>
        <w:b/>
        <w:sz w:val="20"/>
      </w:rPr>
    </w:lvl>
    <w:lvl w:ilvl="1" w:tplc="04070019" w:tentative="1">
      <w:start w:val="1"/>
      <w:numFmt w:val="lowerLetter"/>
      <w:lvlText w:val="%2."/>
      <w:lvlJc w:val="left"/>
      <w:pPr>
        <w:ind w:left="1620" w:hanging="360"/>
      </w:pPr>
    </w:lvl>
    <w:lvl w:ilvl="2" w:tplc="0407001B" w:tentative="1">
      <w:start w:val="1"/>
      <w:numFmt w:val="lowerRoman"/>
      <w:lvlText w:val="%3."/>
      <w:lvlJc w:val="right"/>
      <w:pPr>
        <w:ind w:left="2340" w:hanging="180"/>
      </w:pPr>
    </w:lvl>
    <w:lvl w:ilvl="3" w:tplc="0407000F" w:tentative="1">
      <w:start w:val="1"/>
      <w:numFmt w:val="decimal"/>
      <w:lvlText w:val="%4."/>
      <w:lvlJc w:val="left"/>
      <w:pPr>
        <w:ind w:left="3060" w:hanging="360"/>
      </w:pPr>
    </w:lvl>
    <w:lvl w:ilvl="4" w:tplc="04070019" w:tentative="1">
      <w:start w:val="1"/>
      <w:numFmt w:val="lowerLetter"/>
      <w:lvlText w:val="%5."/>
      <w:lvlJc w:val="left"/>
      <w:pPr>
        <w:ind w:left="3780" w:hanging="360"/>
      </w:pPr>
    </w:lvl>
    <w:lvl w:ilvl="5" w:tplc="0407001B" w:tentative="1">
      <w:start w:val="1"/>
      <w:numFmt w:val="lowerRoman"/>
      <w:lvlText w:val="%6."/>
      <w:lvlJc w:val="right"/>
      <w:pPr>
        <w:ind w:left="4500" w:hanging="180"/>
      </w:pPr>
    </w:lvl>
    <w:lvl w:ilvl="6" w:tplc="0407000F" w:tentative="1">
      <w:start w:val="1"/>
      <w:numFmt w:val="decimal"/>
      <w:lvlText w:val="%7."/>
      <w:lvlJc w:val="left"/>
      <w:pPr>
        <w:ind w:left="5220" w:hanging="360"/>
      </w:pPr>
    </w:lvl>
    <w:lvl w:ilvl="7" w:tplc="04070019" w:tentative="1">
      <w:start w:val="1"/>
      <w:numFmt w:val="lowerLetter"/>
      <w:lvlText w:val="%8."/>
      <w:lvlJc w:val="left"/>
      <w:pPr>
        <w:ind w:left="5940" w:hanging="360"/>
      </w:pPr>
    </w:lvl>
    <w:lvl w:ilvl="8" w:tplc="0407001B" w:tentative="1">
      <w:start w:val="1"/>
      <w:numFmt w:val="lowerRoman"/>
      <w:lvlText w:val="%9."/>
      <w:lvlJc w:val="right"/>
      <w:pPr>
        <w:ind w:left="6660" w:hanging="180"/>
      </w:pPr>
    </w:lvl>
  </w:abstractNum>
  <w:abstractNum w:abstractNumId="23" w15:restartNumberingAfterBreak="0">
    <w:nsid w:val="6D650E95"/>
    <w:multiLevelType w:val="hybridMultilevel"/>
    <w:tmpl w:val="18328046"/>
    <w:lvl w:ilvl="0" w:tplc="0D0AB75C">
      <w:start w:val="1"/>
      <w:numFmt w:val="bullet"/>
      <w:lvlText w:val=""/>
      <w:lvlJc w:val="left"/>
      <w:pPr>
        <w:ind w:left="720" w:hanging="360"/>
      </w:pPr>
      <w:rPr>
        <w:rFonts w:ascii="Symbol" w:hAnsi="Symbol" w:hint="default"/>
      </w:rPr>
    </w:lvl>
    <w:lvl w:ilvl="1" w:tplc="B6DA615A">
      <w:start w:val="1"/>
      <w:numFmt w:val="bullet"/>
      <w:lvlText w:val="o"/>
      <w:lvlJc w:val="left"/>
      <w:pPr>
        <w:ind w:left="1440" w:hanging="360"/>
      </w:pPr>
      <w:rPr>
        <w:rFonts w:ascii="Courier New" w:hAnsi="Courier New" w:cs="Courier New" w:hint="default"/>
      </w:rPr>
    </w:lvl>
    <w:lvl w:ilvl="2" w:tplc="5150F2C6" w:tentative="1">
      <w:start w:val="1"/>
      <w:numFmt w:val="bullet"/>
      <w:lvlText w:val=""/>
      <w:lvlJc w:val="left"/>
      <w:pPr>
        <w:ind w:left="2160" w:hanging="360"/>
      </w:pPr>
      <w:rPr>
        <w:rFonts w:ascii="Wingdings" w:hAnsi="Wingdings" w:hint="default"/>
      </w:rPr>
    </w:lvl>
    <w:lvl w:ilvl="3" w:tplc="4926932A" w:tentative="1">
      <w:start w:val="1"/>
      <w:numFmt w:val="bullet"/>
      <w:lvlText w:val=""/>
      <w:lvlJc w:val="left"/>
      <w:pPr>
        <w:ind w:left="2880" w:hanging="360"/>
      </w:pPr>
      <w:rPr>
        <w:rFonts w:ascii="Symbol" w:hAnsi="Symbol" w:hint="default"/>
      </w:rPr>
    </w:lvl>
    <w:lvl w:ilvl="4" w:tplc="56A2028A" w:tentative="1">
      <w:start w:val="1"/>
      <w:numFmt w:val="bullet"/>
      <w:lvlText w:val="o"/>
      <w:lvlJc w:val="left"/>
      <w:pPr>
        <w:ind w:left="3600" w:hanging="360"/>
      </w:pPr>
      <w:rPr>
        <w:rFonts w:ascii="Courier New" w:hAnsi="Courier New" w:cs="Courier New" w:hint="default"/>
      </w:rPr>
    </w:lvl>
    <w:lvl w:ilvl="5" w:tplc="ADDAF140" w:tentative="1">
      <w:start w:val="1"/>
      <w:numFmt w:val="bullet"/>
      <w:lvlText w:val=""/>
      <w:lvlJc w:val="left"/>
      <w:pPr>
        <w:ind w:left="4320" w:hanging="360"/>
      </w:pPr>
      <w:rPr>
        <w:rFonts w:ascii="Wingdings" w:hAnsi="Wingdings" w:hint="default"/>
      </w:rPr>
    </w:lvl>
    <w:lvl w:ilvl="6" w:tplc="CC6CC97A" w:tentative="1">
      <w:start w:val="1"/>
      <w:numFmt w:val="bullet"/>
      <w:lvlText w:val=""/>
      <w:lvlJc w:val="left"/>
      <w:pPr>
        <w:ind w:left="5040" w:hanging="360"/>
      </w:pPr>
      <w:rPr>
        <w:rFonts w:ascii="Symbol" w:hAnsi="Symbol" w:hint="default"/>
      </w:rPr>
    </w:lvl>
    <w:lvl w:ilvl="7" w:tplc="085863B2" w:tentative="1">
      <w:start w:val="1"/>
      <w:numFmt w:val="bullet"/>
      <w:lvlText w:val="o"/>
      <w:lvlJc w:val="left"/>
      <w:pPr>
        <w:ind w:left="5760" w:hanging="360"/>
      </w:pPr>
      <w:rPr>
        <w:rFonts w:ascii="Courier New" w:hAnsi="Courier New" w:cs="Courier New" w:hint="default"/>
      </w:rPr>
    </w:lvl>
    <w:lvl w:ilvl="8" w:tplc="334C373E" w:tentative="1">
      <w:start w:val="1"/>
      <w:numFmt w:val="bullet"/>
      <w:lvlText w:val=""/>
      <w:lvlJc w:val="left"/>
      <w:pPr>
        <w:ind w:left="6480" w:hanging="360"/>
      </w:pPr>
      <w:rPr>
        <w:rFonts w:ascii="Wingdings" w:hAnsi="Wingdings" w:hint="default"/>
      </w:rPr>
    </w:lvl>
  </w:abstractNum>
  <w:abstractNum w:abstractNumId="24" w15:restartNumberingAfterBreak="0">
    <w:nsid w:val="6E32433C"/>
    <w:multiLevelType w:val="hybridMultilevel"/>
    <w:tmpl w:val="08C4B278"/>
    <w:lvl w:ilvl="0" w:tplc="5A363100">
      <w:start w:val="1"/>
      <w:numFmt w:val="bullet"/>
      <w:lvlText w:val=""/>
      <w:lvlJc w:val="left"/>
      <w:pPr>
        <w:ind w:left="720" w:hanging="360"/>
      </w:pPr>
      <w:rPr>
        <w:rFonts w:ascii="Symbol" w:hAnsi="Symbol" w:hint="default"/>
      </w:rPr>
    </w:lvl>
    <w:lvl w:ilvl="1" w:tplc="419C63F8">
      <w:start w:val="1"/>
      <w:numFmt w:val="bullet"/>
      <w:lvlText w:val="o"/>
      <w:lvlJc w:val="left"/>
      <w:pPr>
        <w:ind w:left="1440" w:hanging="360"/>
      </w:pPr>
      <w:rPr>
        <w:rFonts w:ascii="Courier New" w:hAnsi="Courier New" w:cs="Courier New" w:hint="default"/>
      </w:rPr>
    </w:lvl>
    <w:lvl w:ilvl="2" w:tplc="7AE05E24" w:tentative="1">
      <w:start w:val="1"/>
      <w:numFmt w:val="bullet"/>
      <w:lvlText w:val=""/>
      <w:lvlJc w:val="left"/>
      <w:pPr>
        <w:ind w:left="2160" w:hanging="360"/>
      </w:pPr>
      <w:rPr>
        <w:rFonts w:ascii="Wingdings" w:hAnsi="Wingdings" w:hint="default"/>
      </w:rPr>
    </w:lvl>
    <w:lvl w:ilvl="3" w:tplc="004846E0" w:tentative="1">
      <w:start w:val="1"/>
      <w:numFmt w:val="bullet"/>
      <w:lvlText w:val=""/>
      <w:lvlJc w:val="left"/>
      <w:pPr>
        <w:ind w:left="2880" w:hanging="360"/>
      </w:pPr>
      <w:rPr>
        <w:rFonts w:ascii="Symbol" w:hAnsi="Symbol" w:hint="default"/>
      </w:rPr>
    </w:lvl>
    <w:lvl w:ilvl="4" w:tplc="4B58F964" w:tentative="1">
      <w:start w:val="1"/>
      <w:numFmt w:val="bullet"/>
      <w:lvlText w:val="o"/>
      <w:lvlJc w:val="left"/>
      <w:pPr>
        <w:ind w:left="3600" w:hanging="360"/>
      </w:pPr>
      <w:rPr>
        <w:rFonts w:ascii="Courier New" w:hAnsi="Courier New" w:cs="Courier New" w:hint="default"/>
      </w:rPr>
    </w:lvl>
    <w:lvl w:ilvl="5" w:tplc="21200EAA" w:tentative="1">
      <w:start w:val="1"/>
      <w:numFmt w:val="bullet"/>
      <w:lvlText w:val=""/>
      <w:lvlJc w:val="left"/>
      <w:pPr>
        <w:ind w:left="4320" w:hanging="360"/>
      </w:pPr>
      <w:rPr>
        <w:rFonts w:ascii="Wingdings" w:hAnsi="Wingdings" w:hint="default"/>
      </w:rPr>
    </w:lvl>
    <w:lvl w:ilvl="6" w:tplc="167A910C" w:tentative="1">
      <w:start w:val="1"/>
      <w:numFmt w:val="bullet"/>
      <w:lvlText w:val=""/>
      <w:lvlJc w:val="left"/>
      <w:pPr>
        <w:ind w:left="5040" w:hanging="360"/>
      </w:pPr>
      <w:rPr>
        <w:rFonts w:ascii="Symbol" w:hAnsi="Symbol" w:hint="default"/>
      </w:rPr>
    </w:lvl>
    <w:lvl w:ilvl="7" w:tplc="E752B5F6" w:tentative="1">
      <w:start w:val="1"/>
      <w:numFmt w:val="bullet"/>
      <w:lvlText w:val="o"/>
      <w:lvlJc w:val="left"/>
      <w:pPr>
        <w:ind w:left="5760" w:hanging="360"/>
      </w:pPr>
      <w:rPr>
        <w:rFonts w:ascii="Courier New" w:hAnsi="Courier New" w:cs="Courier New" w:hint="default"/>
      </w:rPr>
    </w:lvl>
    <w:lvl w:ilvl="8" w:tplc="1C02F500" w:tentative="1">
      <w:start w:val="1"/>
      <w:numFmt w:val="bullet"/>
      <w:lvlText w:val=""/>
      <w:lvlJc w:val="left"/>
      <w:pPr>
        <w:ind w:left="6480" w:hanging="360"/>
      </w:pPr>
      <w:rPr>
        <w:rFonts w:ascii="Wingdings" w:hAnsi="Wingdings" w:hint="default"/>
      </w:rPr>
    </w:lvl>
  </w:abstractNum>
  <w:abstractNum w:abstractNumId="25" w15:restartNumberingAfterBreak="0">
    <w:nsid w:val="6E6F64FE"/>
    <w:multiLevelType w:val="hybridMultilevel"/>
    <w:tmpl w:val="4D9A8930"/>
    <w:lvl w:ilvl="0" w:tplc="88EEA010">
      <w:numFmt w:val="bullet"/>
      <w:lvlText w:val="-"/>
      <w:lvlJc w:val="left"/>
      <w:pPr>
        <w:ind w:left="720" w:hanging="360"/>
      </w:pPr>
      <w:rPr>
        <w:rFonts w:ascii="Trebuchet MS" w:eastAsia="Times New Roman" w:hAnsi="Trebuchet M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C71C42"/>
    <w:multiLevelType w:val="hybridMultilevel"/>
    <w:tmpl w:val="ABD82A94"/>
    <w:lvl w:ilvl="0" w:tplc="CC06A50C">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74576DE6"/>
    <w:multiLevelType w:val="hybridMultilevel"/>
    <w:tmpl w:val="E576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2B6478"/>
    <w:multiLevelType w:val="hybridMultilevel"/>
    <w:tmpl w:val="CDFA6E38"/>
    <w:lvl w:ilvl="0" w:tplc="C986A3A4">
      <w:start w:val="2"/>
      <w:numFmt w:val="bullet"/>
      <w:pStyle w:val="Liste2"/>
      <w:lvlText w:val="-"/>
      <w:lvlJc w:val="left"/>
      <w:pPr>
        <w:ind w:left="928" w:hanging="360"/>
      </w:pPr>
      <w:rPr>
        <w:rFonts w:ascii="Arial" w:eastAsia="Times New Roman" w:hAnsi="Arial" w:cs="Arial" w:hint="default"/>
      </w:rPr>
    </w:lvl>
    <w:lvl w:ilvl="1" w:tplc="04070003" w:tentative="1">
      <w:start w:val="1"/>
      <w:numFmt w:val="bullet"/>
      <w:lvlText w:val="o"/>
      <w:lvlJc w:val="left"/>
      <w:pPr>
        <w:ind w:left="1648" w:hanging="360"/>
      </w:pPr>
      <w:rPr>
        <w:rFonts w:ascii="Courier New" w:hAnsi="Courier New" w:cs="Courier New" w:hint="default"/>
      </w:rPr>
    </w:lvl>
    <w:lvl w:ilvl="2" w:tplc="04070005" w:tentative="1">
      <w:start w:val="1"/>
      <w:numFmt w:val="bullet"/>
      <w:lvlText w:val=""/>
      <w:lvlJc w:val="left"/>
      <w:pPr>
        <w:ind w:left="2368" w:hanging="360"/>
      </w:pPr>
      <w:rPr>
        <w:rFonts w:ascii="Wingdings" w:hAnsi="Wingdings" w:hint="default"/>
      </w:rPr>
    </w:lvl>
    <w:lvl w:ilvl="3" w:tplc="04070001" w:tentative="1">
      <w:start w:val="1"/>
      <w:numFmt w:val="bullet"/>
      <w:lvlText w:val=""/>
      <w:lvlJc w:val="left"/>
      <w:pPr>
        <w:ind w:left="3088" w:hanging="360"/>
      </w:pPr>
      <w:rPr>
        <w:rFonts w:ascii="Symbol" w:hAnsi="Symbol" w:hint="default"/>
      </w:rPr>
    </w:lvl>
    <w:lvl w:ilvl="4" w:tplc="04070003" w:tentative="1">
      <w:start w:val="1"/>
      <w:numFmt w:val="bullet"/>
      <w:lvlText w:val="o"/>
      <w:lvlJc w:val="left"/>
      <w:pPr>
        <w:ind w:left="3808" w:hanging="360"/>
      </w:pPr>
      <w:rPr>
        <w:rFonts w:ascii="Courier New" w:hAnsi="Courier New" w:cs="Courier New" w:hint="default"/>
      </w:rPr>
    </w:lvl>
    <w:lvl w:ilvl="5" w:tplc="04070005" w:tentative="1">
      <w:start w:val="1"/>
      <w:numFmt w:val="bullet"/>
      <w:lvlText w:val=""/>
      <w:lvlJc w:val="left"/>
      <w:pPr>
        <w:ind w:left="4528" w:hanging="360"/>
      </w:pPr>
      <w:rPr>
        <w:rFonts w:ascii="Wingdings" w:hAnsi="Wingdings" w:hint="default"/>
      </w:rPr>
    </w:lvl>
    <w:lvl w:ilvl="6" w:tplc="04070001" w:tentative="1">
      <w:start w:val="1"/>
      <w:numFmt w:val="bullet"/>
      <w:lvlText w:val=""/>
      <w:lvlJc w:val="left"/>
      <w:pPr>
        <w:ind w:left="5248" w:hanging="360"/>
      </w:pPr>
      <w:rPr>
        <w:rFonts w:ascii="Symbol" w:hAnsi="Symbol" w:hint="default"/>
      </w:rPr>
    </w:lvl>
    <w:lvl w:ilvl="7" w:tplc="04070003" w:tentative="1">
      <w:start w:val="1"/>
      <w:numFmt w:val="bullet"/>
      <w:lvlText w:val="o"/>
      <w:lvlJc w:val="left"/>
      <w:pPr>
        <w:ind w:left="5968" w:hanging="360"/>
      </w:pPr>
      <w:rPr>
        <w:rFonts w:ascii="Courier New" w:hAnsi="Courier New" w:cs="Courier New" w:hint="default"/>
      </w:rPr>
    </w:lvl>
    <w:lvl w:ilvl="8" w:tplc="04070005" w:tentative="1">
      <w:start w:val="1"/>
      <w:numFmt w:val="bullet"/>
      <w:lvlText w:val=""/>
      <w:lvlJc w:val="left"/>
      <w:pPr>
        <w:ind w:left="6688" w:hanging="360"/>
      </w:pPr>
      <w:rPr>
        <w:rFonts w:ascii="Wingdings" w:hAnsi="Wingdings" w:hint="default"/>
      </w:rPr>
    </w:lvl>
  </w:abstractNum>
  <w:abstractNum w:abstractNumId="29" w15:restartNumberingAfterBreak="0">
    <w:nsid w:val="7A5D19A9"/>
    <w:multiLevelType w:val="multilevel"/>
    <w:tmpl w:val="8C643EA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20"/>
        </w:tabs>
        <w:ind w:left="2420" w:hanging="860"/>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29"/>
  </w:num>
  <w:num w:numId="2">
    <w:abstractNumId w:val="23"/>
  </w:num>
  <w:num w:numId="3">
    <w:abstractNumId w:val="24"/>
  </w:num>
  <w:num w:numId="4">
    <w:abstractNumId w:val="5"/>
  </w:num>
  <w:num w:numId="5">
    <w:abstractNumId w:val="14"/>
  </w:num>
  <w:num w:numId="6">
    <w:abstractNumId w:val="13"/>
  </w:num>
  <w:num w:numId="7">
    <w:abstractNumId w:val="17"/>
  </w:num>
  <w:num w:numId="8">
    <w:abstractNumId w:val="6"/>
  </w:num>
  <w:num w:numId="9">
    <w:abstractNumId w:val="3"/>
  </w:num>
  <w:num w:numId="10">
    <w:abstractNumId w:val="0"/>
  </w:num>
  <w:num w:numId="11">
    <w:abstractNumId w:val="16"/>
  </w:num>
  <w:num w:numId="12">
    <w:abstractNumId w:val="7"/>
  </w:num>
  <w:num w:numId="13">
    <w:abstractNumId w:val="8"/>
  </w:num>
  <w:num w:numId="14">
    <w:abstractNumId w:val="4"/>
  </w:num>
  <w:num w:numId="15">
    <w:abstractNumId w:val="2"/>
  </w:num>
  <w:num w:numId="16">
    <w:abstractNumId w:val="15"/>
  </w:num>
  <w:num w:numId="17">
    <w:abstractNumId w:val="29"/>
    <w:lvlOverride w:ilvl="0">
      <w:startOverride w:val="1"/>
    </w:lvlOverride>
    <w:lvlOverride w:ilvl="1">
      <w:startOverride w:val="4"/>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26"/>
  </w:num>
  <w:num w:numId="20">
    <w:abstractNumId w:val="11"/>
  </w:num>
  <w:num w:numId="21">
    <w:abstractNumId w:val="10"/>
  </w:num>
  <w:num w:numId="22">
    <w:abstractNumId w:val="12"/>
  </w:num>
  <w:num w:numId="23">
    <w:abstractNumId w:val="18"/>
  </w:num>
  <w:num w:numId="24">
    <w:abstractNumId w:val="20"/>
  </w:num>
  <w:num w:numId="25">
    <w:abstractNumId w:val="27"/>
  </w:num>
  <w:num w:numId="26">
    <w:abstractNumId w:val="9"/>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9"/>
  </w:num>
  <w:num w:numId="34">
    <w:abstractNumId w:val="25"/>
  </w:num>
  <w:num w:numId="35">
    <w:abstractNumId w:val="10"/>
  </w:num>
  <w:num w:numId="36">
    <w:abstractNumId w:val="10"/>
  </w:num>
  <w:num w:numId="37">
    <w:abstractNumId w:val="10"/>
  </w:num>
  <w:num w:numId="38">
    <w:abstractNumId w:val="29"/>
  </w:num>
  <w:num w:numId="39">
    <w:abstractNumId w:val="29"/>
  </w:num>
  <w:num w:numId="40">
    <w:abstractNumId w:val="1"/>
    <w:lvlOverride w:ilvl="0">
      <w:startOverride w:val="1"/>
    </w:lvlOverride>
  </w:num>
  <w:num w:numId="41">
    <w:abstractNumId w:val="1"/>
    <w:lvlOverride w:ilvl="0"/>
    <w:lvlOverride w:ilvl="1">
      <w:startOverride w:val="1"/>
    </w:lvlOverride>
  </w:num>
  <w:num w:numId="42">
    <w:abstractNumId w:val="21"/>
  </w:num>
  <w:num w:numId="43">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CL"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defaultTabStop w:val="708"/>
  <w:hyphenationZone w:val="425"/>
  <w:noPunctuationKerning/>
  <w:characterSpacingControl w:val="doNotCompress"/>
  <w:hdrShapeDefaults>
    <o:shapedefaults v:ext="edit" spidmax="2059">
      <o:colormru v:ext="edit" colors="#ddf2ff,#039"/>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A6F"/>
    <w:rsid w:val="000003E1"/>
    <w:rsid w:val="0000081B"/>
    <w:rsid w:val="0000216D"/>
    <w:rsid w:val="00003045"/>
    <w:rsid w:val="00004691"/>
    <w:rsid w:val="0001529F"/>
    <w:rsid w:val="000173DB"/>
    <w:rsid w:val="00027BB3"/>
    <w:rsid w:val="000315D1"/>
    <w:rsid w:val="0003410E"/>
    <w:rsid w:val="00035501"/>
    <w:rsid w:val="0003583B"/>
    <w:rsid w:val="000365B3"/>
    <w:rsid w:val="000416D0"/>
    <w:rsid w:val="00043AE9"/>
    <w:rsid w:val="00046532"/>
    <w:rsid w:val="000523A0"/>
    <w:rsid w:val="000621A4"/>
    <w:rsid w:val="00063848"/>
    <w:rsid w:val="0006385D"/>
    <w:rsid w:val="00072BAC"/>
    <w:rsid w:val="00080267"/>
    <w:rsid w:val="00080FAA"/>
    <w:rsid w:val="000825AE"/>
    <w:rsid w:val="00082639"/>
    <w:rsid w:val="00087233"/>
    <w:rsid w:val="000A4FC7"/>
    <w:rsid w:val="000A57B9"/>
    <w:rsid w:val="000A669B"/>
    <w:rsid w:val="000A7D20"/>
    <w:rsid w:val="000B416F"/>
    <w:rsid w:val="000C02F0"/>
    <w:rsid w:val="000C3716"/>
    <w:rsid w:val="000C50E1"/>
    <w:rsid w:val="000C76FC"/>
    <w:rsid w:val="000D1EDF"/>
    <w:rsid w:val="000D35F1"/>
    <w:rsid w:val="000D50F8"/>
    <w:rsid w:val="000F06AB"/>
    <w:rsid w:val="000F2755"/>
    <w:rsid w:val="000F2796"/>
    <w:rsid w:val="000F387C"/>
    <w:rsid w:val="000F4A6F"/>
    <w:rsid w:val="000F4E93"/>
    <w:rsid w:val="000F579C"/>
    <w:rsid w:val="001026C5"/>
    <w:rsid w:val="00107ADE"/>
    <w:rsid w:val="00110132"/>
    <w:rsid w:val="00117A80"/>
    <w:rsid w:val="00125351"/>
    <w:rsid w:val="00127EC7"/>
    <w:rsid w:val="00130729"/>
    <w:rsid w:val="00134C73"/>
    <w:rsid w:val="00136CC4"/>
    <w:rsid w:val="00137F97"/>
    <w:rsid w:val="00142ABC"/>
    <w:rsid w:val="00144901"/>
    <w:rsid w:val="0014775B"/>
    <w:rsid w:val="00152703"/>
    <w:rsid w:val="001555B5"/>
    <w:rsid w:val="001719FF"/>
    <w:rsid w:val="00176095"/>
    <w:rsid w:val="00177ED2"/>
    <w:rsid w:val="0018015B"/>
    <w:rsid w:val="00181407"/>
    <w:rsid w:val="00183777"/>
    <w:rsid w:val="0018426F"/>
    <w:rsid w:val="00184DF0"/>
    <w:rsid w:val="00184EDD"/>
    <w:rsid w:val="001861DD"/>
    <w:rsid w:val="00186A84"/>
    <w:rsid w:val="00187A68"/>
    <w:rsid w:val="00190B01"/>
    <w:rsid w:val="001961DB"/>
    <w:rsid w:val="00197A4A"/>
    <w:rsid w:val="001A2A90"/>
    <w:rsid w:val="001A5A9F"/>
    <w:rsid w:val="001A66E6"/>
    <w:rsid w:val="001A7BB4"/>
    <w:rsid w:val="001B2EE3"/>
    <w:rsid w:val="001B38B2"/>
    <w:rsid w:val="001B41C9"/>
    <w:rsid w:val="001C2D26"/>
    <w:rsid w:val="001C4323"/>
    <w:rsid w:val="001C5C13"/>
    <w:rsid w:val="001C73A0"/>
    <w:rsid w:val="001D0CC1"/>
    <w:rsid w:val="001E210D"/>
    <w:rsid w:val="001E2AB7"/>
    <w:rsid w:val="001F0759"/>
    <w:rsid w:val="001F1B9E"/>
    <w:rsid w:val="001F4A0A"/>
    <w:rsid w:val="001F6138"/>
    <w:rsid w:val="00201779"/>
    <w:rsid w:val="00202789"/>
    <w:rsid w:val="0021568D"/>
    <w:rsid w:val="00221E44"/>
    <w:rsid w:val="0022283D"/>
    <w:rsid w:val="00222A7F"/>
    <w:rsid w:val="00227FC5"/>
    <w:rsid w:val="00233B17"/>
    <w:rsid w:val="00236677"/>
    <w:rsid w:val="00237BED"/>
    <w:rsid w:val="002411F7"/>
    <w:rsid w:val="0024275C"/>
    <w:rsid w:val="00245718"/>
    <w:rsid w:val="002518CC"/>
    <w:rsid w:val="002734C5"/>
    <w:rsid w:val="002807A8"/>
    <w:rsid w:val="00284C31"/>
    <w:rsid w:val="0029075E"/>
    <w:rsid w:val="002926EF"/>
    <w:rsid w:val="00294700"/>
    <w:rsid w:val="00295328"/>
    <w:rsid w:val="002953F0"/>
    <w:rsid w:val="002A098E"/>
    <w:rsid w:val="002A7A1C"/>
    <w:rsid w:val="002A7C49"/>
    <w:rsid w:val="002B4D66"/>
    <w:rsid w:val="002B7029"/>
    <w:rsid w:val="002C0239"/>
    <w:rsid w:val="002C1D2E"/>
    <w:rsid w:val="002C7C5F"/>
    <w:rsid w:val="002F1DEB"/>
    <w:rsid w:val="002F400A"/>
    <w:rsid w:val="002F4ECD"/>
    <w:rsid w:val="00305D9C"/>
    <w:rsid w:val="00311949"/>
    <w:rsid w:val="00312E7D"/>
    <w:rsid w:val="0031547C"/>
    <w:rsid w:val="00321272"/>
    <w:rsid w:val="00322009"/>
    <w:rsid w:val="0032306D"/>
    <w:rsid w:val="00333210"/>
    <w:rsid w:val="00342013"/>
    <w:rsid w:val="00346A5A"/>
    <w:rsid w:val="003504D8"/>
    <w:rsid w:val="003642E8"/>
    <w:rsid w:val="00366395"/>
    <w:rsid w:val="00367831"/>
    <w:rsid w:val="00371606"/>
    <w:rsid w:val="00375CD2"/>
    <w:rsid w:val="00377165"/>
    <w:rsid w:val="003774C5"/>
    <w:rsid w:val="00390DB0"/>
    <w:rsid w:val="00390E57"/>
    <w:rsid w:val="00396B55"/>
    <w:rsid w:val="003A288D"/>
    <w:rsid w:val="003A3F24"/>
    <w:rsid w:val="003A7C9A"/>
    <w:rsid w:val="003B035B"/>
    <w:rsid w:val="003B69F7"/>
    <w:rsid w:val="003B7E3B"/>
    <w:rsid w:val="003C2FB1"/>
    <w:rsid w:val="003D4CE7"/>
    <w:rsid w:val="003E3135"/>
    <w:rsid w:val="003E3472"/>
    <w:rsid w:val="003E6414"/>
    <w:rsid w:val="003E79C6"/>
    <w:rsid w:val="003F1D5A"/>
    <w:rsid w:val="00400152"/>
    <w:rsid w:val="00410503"/>
    <w:rsid w:val="00411BFE"/>
    <w:rsid w:val="00417086"/>
    <w:rsid w:val="00434935"/>
    <w:rsid w:val="00435672"/>
    <w:rsid w:val="00437AF7"/>
    <w:rsid w:val="004424E4"/>
    <w:rsid w:val="00450B54"/>
    <w:rsid w:val="0045367E"/>
    <w:rsid w:val="004558A7"/>
    <w:rsid w:val="00456750"/>
    <w:rsid w:val="00456D93"/>
    <w:rsid w:val="004728F4"/>
    <w:rsid w:val="004743C6"/>
    <w:rsid w:val="0047651C"/>
    <w:rsid w:val="00480405"/>
    <w:rsid w:val="00492C69"/>
    <w:rsid w:val="00494F43"/>
    <w:rsid w:val="00497C71"/>
    <w:rsid w:val="004D2A3A"/>
    <w:rsid w:val="004D3027"/>
    <w:rsid w:val="004D36CA"/>
    <w:rsid w:val="004D5535"/>
    <w:rsid w:val="004D56C8"/>
    <w:rsid w:val="004D5ECF"/>
    <w:rsid w:val="004D61D6"/>
    <w:rsid w:val="004D7458"/>
    <w:rsid w:val="004E3C61"/>
    <w:rsid w:val="004E529D"/>
    <w:rsid w:val="004F0C0E"/>
    <w:rsid w:val="004F1B16"/>
    <w:rsid w:val="00501374"/>
    <w:rsid w:val="00502CC2"/>
    <w:rsid w:val="00510C67"/>
    <w:rsid w:val="005112D6"/>
    <w:rsid w:val="005126AE"/>
    <w:rsid w:val="00514BDE"/>
    <w:rsid w:val="0051610C"/>
    <w:rsid w:val="00523C1D"/>
    <w:rsid w:val="005260C5"/>
    <w:rsid w:val="0053327C"/>
    <w:rsid w:val="00535062"/>
    <w:rsid w:val="005445C5"/>
    <w:rsid w:val="00545F8E"/>
    <w:rsid w:val="0055040C"/>
    <w:rsid w:val="00557845"/>
    <w:rsid w:val="00561F97"/>
    <w:rsid w:val="00566D91"/>
    <w:rsid w:val="0056787D"/>
    <w:rsid w:val="00572502"/>
    <w:rsid w:val="00576690"/>
    <w:rsid w:val="005902E9"/>
    <w:rsid w:val="00597E7A"/>
    <w:rsid w:val="005B48D2"/>
    <w:rsid w:val="005C0822"/>
    <w:rsid w:val="005C2B70"/>
    <w:rsid w:val="005C2FF6"/>
    <w:rsid w:val="005C4803"/>
    <w:rsid w:val="005C64BF"/>
    <w:rsid w:val="005C668C"/>
    <w:rsid w:val="005D5A8F"/>
    <w:rsid w:val="005D67A5"/>
    <w:rsid w:val="005E34E3"/>
    <w:rsid w:val="005E37C2"/>
    <w:rsid w:val="005E4589"/>
    <w:rsid w:val="005F4B5D"/>
    <w:rsid w:val="005F64DD"/>
    <w:rsid w:val="005F7EC8"/>
    <w:rsid w:val="006039E7"/>
    <w:rsid w:val="006054FC"/>
    <w:rsid w:val="006063A3"/>
    <w:rsid w:val="00606D10"/>
    <w:rsid w:val="00607643"/>
    <w:rsid w:val="00614488"/>
    <w:rsid w:val="006251FD"/>
    <w:rsid w:val="00632B91"/>
    <w:rsid w:val="006364D2"/>
    <w:rsid w:val="00640B2D"/>
    <w:rsid w:val="00641AF6"/>
    <w:rsid w:val="006504C1"/>
    <w:rsid w:val="006538FD"/>
    <w:rsid w:val="0065714D"/>
    <w:rsid w:val="0065794B"/>
    <w:rsid w:val="00661F3F"/>
    <w:rsid w:val="006673BE"/>
    <w:rsid w:val="00677EE6"/>
    <w:rsid w:val="006800C2"/>
    <w:rsid w:val="00684072"/>
    <w:rsid w:val="00685B7A"/>
    <w:rsid w:val="006914A9"/>
    <w:rsid w:val="006957C7"/>
    <w:rsid w:val="006A08D2"/>
    <w:rsid w:val="006A1408"/>
    <w:rsid w:val="006A254B"/>
    <w:rsid w:val="006B15DF"/>
    <w:rsid w:val="006B1EB4"/>
    <w:rsid w:val="006B59FC"/>
    <w:rsid w:val="006D51EF"/>
    <w:rsid w:val="006D6277"/>
    <w:rsid w:val="006E05AD"/>
    <w:rsid w:val="006E0E6D"/>
    <w:rsid w:val="006E5813"/>
    <w:rsid w:val="006F4A9E"/>
    <w:rsid w:val="006F4C03"/>
    <w:rsid w:val="007036AC"/>
    <w:rsid w:val="00706C13"/>
    <w:rsid w:val="00711A4C"/>
    <w:rsid w:val="007127FC"/>
    <w:rsid w:val="00721F20"/>
    <w:rsid w:val="00722A2A"/>
    <w:rsid w:val="0074101F"/>
    <w:rsid w:val="00741FC8"/>
    <w:rsid w:val="00743B80"/>
    <w:rsid w:val="00751FA7"/>
    <w:rsid w:val="0075210C"/>
    <w:rsid w:val="0075313A"/>
    <w:rsid w:val="00761186"/>
    <w:rsid w:val="00766B3D"/>
    <w:rsid w:val="00774412"/>
    <w:rsid w:val="00774D19"/>
    <w:rsid w:val="00776D9B"/>
    <w:rsid w:val="0078251E"/>
    <w:rsid w:val="00784C33"/>
    <w:rsid w:val="007909A0"/>
    <w:rsid w:val="00795875"/>
    <w:rsid w:val="007A4560"/>
    <w:rsid w:val="007A5117"/>
    <w:rsid w:val="007B105A"/>
    <w:rsid w:val="007B12FB"/>
    <w:rsid w:val="007B13D1"/>
    <w:rsid w:val="007B38B5"/>
    <w:rsid w:val="007B3A8E"/>
    <w:rsid w:val="007B6E72"/>
    <w:rsid w:val="007C18AD"/>
    <w:rsid w:val="007C3AF7"/>
    <w:rsid w:val="007C43E9"/>
    <w:rsid w:val="007D3C29"/>
    <w:rsid w:val="007F6994"/>
    <w:rsid w:val="007F77F4"/>
    <w:rsid w:val="007F7AAF"/>
    <w:rsid w:val="008019C9"/>
    <w:rsid w:val="008026B1"/>
    <w:rsid w:val="00803DA7"/>
    <w:rsid w:val="008115FD"/>
    <w:rsid w:val="00812A9A"/>
    <w:rsid w:val="0082154C"/>
    <w:rsid w:val="00824DB3"/>
    <w:rsid w:val="00826D55"/>
    <w:rsid w:val="0083457D"/>
    <w:rsid w:val="00837291"/>
    <w:rsid w:val="00837F92"/>
    <w:rsid w:val="00844044"/>
    <w:rsid w:val="00850C8D"/>
    <w:rsid w:val="008516F5"/>
    <w:rsid w:val="00853E70"/>
    <w:rsid w:val="00860BC3"/>
    <w:rsid w:val="00861603"/>
    <w:rsid w:val="00865658"/>
    <w:rsid w:val="0086581C"/>
    <w:rsid w:val="0086649B"/>
    <w:rsid w:val="008672C7"/>
    <w:rsid w:val="00872152"/>
    <w:rsid w:val="00873F24"/>
    <w:rsid w:val="0087583D"/>
    <w:rsid w:val="00875E57"/>
    <w:rsid w:val="008818D1"/>
    <w:rsid w:val="0089060F"/>
    <w:rsid w:val="00892B2B"/>
    <w:rsid w:val="00895087"/>
    <w:rsid w:val="008A1106"/>
    <w:rsid w:val="008A569B"/>
    <w:rsid w:val="008B2973"/>
    <w:rsid w:val="008C356E"/>
    <w:rsid w:val="008C4790"/>
    <w:rsid w:val="008D1F40"/>
    <w:rsid w:val="008D6198"/>
    <w:rsid w:val="008D6CF4"/>
    <w:rsid w:val="008E415B"/>
    <w:rsid w:val="00907EEE"/>
    <w:rsid w:val="009248FC"/>
    <w:rsid w:val="009251A3"/>
    <w:rsid w:val="009264BB"/>
    <w:rsid w:val="00936309"/>
    <w:rsid w:val="00937C99"/>
    <w:rsid w:val="009406F2"/>
    <w:rsid w:val="00943C64"/>
    <w:rsid w:val="009462E8"/>
    <w:rsid w:val="00953B32"/>
    <w:rsid w:val="009565AD"/>
    <w:rsid w:val="009603D4"/>
    <w:rsid w:val="009715E0"/>
    <w:rsid w:val="00974F0D"/>
    <w:rsid w:val="0097540B"/>
    <w:rsid w:val="00976D88"/>
    <w:rsid w:val="009835CF"/>
    <w:rsid w:val="00987E07"/>
    <w:rsid w:val="00987F83"/>
    <w:rsid w:val="00991E65"/>
    <w:rsid w:val="009A0E3B"/>
    <w:rsid w:val="009A1FB9"/>
    <w:rsid w:val="009A1FE5"/>
    <w:rsid w:val="009A50BC"/>
    <w:rsid w:val="009A5587"/>
    <w:rsid w:val="009B08B2"/>
    <w:rsid w:val="009B232D"/>
    <w:rsid w:val="009B2B10"/>
    <w:rsid w:val="009B5C0B"/>
    <w:rsid w:val="009C774B"/>
    <w:rsid w:val="009C79E6"/>
    <w:rsid w:val="009D7971"/>
    <w:rsid w:val="009E0E43"/>
    <w:rsid w:val="009E1F30"/>
    <w:rsid w:val="009E371B"/>
    <w:rsid w:val="009E7864"/>
    <w:rsid w:val="009F075D"/>
    <w:rsid w:val="009F35BF"/>
    <w:rsid w:val="00A05566"/>
    <w:rsid w:val="00A05DCF"/>
    <w:rsid w:val="00A1213F"/>
    <w:rsid w:val="00A121E9"/>
    <w:rsid w:val="00A15DBD"/>
    <w:rsid w:val="00A17C29"/>
    <w:rsid w:val="00A2092C"/>
    <w:rsid w:val="00A25773"/>
    <w:rsid w:val="00A270B9"/>
    <w:rsid w:val="00A320F4"/>
    <w:rsid w:val="00A32E78"/>
    <w:rsid w:val="00A34090"/>
    <w:rsid w:val="00A4482B"/>
    <w:rsid w:val="00A530EC"/>
    <w:rsid w:val="00A5594E"/>
    <w:rsid w:val="00A61BAD"/>
    <w:rsid w:val="00A63361"/>
    <w:rsid w:val="00A649AA"/>
    <w:rsid w:val="00A83E08"/>
    <w:rsid w:val="00A867A1"/>
    <w:rsid w:val="00A91B36"/>
    <w:rsid w:val="00A96AED"/>
    <w:rsid w:val="00AA43BA"/>
    <w:rsid w:val="00AA4B2F"/>
    <w:rsid w:val="00AA5DB4"/>
    <w:rsid w:val="00AA7A83"/>
    <w:rsid w:val="00AB0697"/>
    <w:rsid w:val="00AB082A"/>
    <w:rsid w:val="00AB3DC3"/>
    <w:rsid w:val="00AB6A22"/>
    <w:rsid w:val="00AC355A"/>
    <w:rsid w:val="00AC3964"/>
    <w:rsid w:val="00AD1EC0"/>
    <w:rsid w:val="00AD4388"/>
    <w:rsid w:val="00AD5795"/>
    <w:rsid w:val="00AE3009"/>
    <w:rsid w:val="00AE429F"/>
    <w:rsid w:val="00AF22D0"/>
    <w:rsid w:val="00AF40B2"/>
    <w:rsid w:val="00B04449"/>
    <w:rsid w:val="00B06030"/>
    <w:rsid w:val="00B3190C"/>
    <w:rsid w:val="00B31D27"/>
    <w:rsid w:val="00B407A8"/>
    <w:rsid w:val="00B4269E"/>
    <w:rsid w:val="00B466D2"/>
    <w:rsid w:val="00B53C09"/>
    <w:rsid w:val="00B55C28"/>
    <w:rsid w:val="00B564BB"/>
    <w:rsid w:val="00B570CF"/>
    <w:rsid w:val="00B5731B"/>
    <w:rsid w:val="00B6025F"/>
    <w:rsid w:val="00B673EB"/>
    <w:rsid w:val="00B678B9"/>
    <w:rsid w:val="00B71082"/>
    <w:rsid w:val="00B73779"/>
    <w:rsid w:val="00B8452F"/>
    <w:rsid w:val="00B85751"/>
    <w:rsid w:val="00B85EFE"/>
    <w:rsid w:val="00B92D47"/>
    <w:rsid w:val="00BA08DA"/>
    <w:rsid w:val="00BA0C53"/>
    <w:rsid w:val="00BA1A7C"/>
    <w:rsid w:val="00BA202F"/>
    <w:rsid w:val="00BB39B8"/>
    <w:rsid w:val="00BB4313"/>
    <w:rsid w:val="00BB4C6A"/>
    <w:rsid w:val="00BB7C52"/>
    <w:rsid w:val="00BC09F0"/>
    <w:rsid w:val="00BC5950"/>
    <w:rsid w:val="00BD0B6C"/>
    <w:rsid w:val="00BD444C"/>
    <w:rsid w:val="00BD50CB"/>
    <w:rsid w:val="00BE71F3"/>
    <w:rsid w:val="00BF24BA"/>
    <w:rsid w:val="00C0244E"/>
    <w:rsid w:val="00C12F55"/>
    <w:rsid w:val="00C16014"/>
    <w:rsid w:val="00C17D69"/>
    <w:rsid w:val="00C22902"/>
    <w:rsid w:val="00C319CD"/>
    <w:rsid w:val="00C32A8D"/>
    <w:rsid w:val="00C342B6"/>
    <w:rsid w:val="00C34385"/>
    <w:rsid w:val="00C4131A"/>
    <w:rsid w:val="00C51550"/>
    <w:rsid w:val="00C5294C"/>
    <w:rsid w:val="00C53920"/>
    <w:rsid w:val="00C55F0F"/>
    <w:rsid w:val="00C56084"/>
    <w:rsid w:val="00C72942"/>
    <w:rsid w:val="00C760FB"/>
    <w:rsid w:val="00C80D61"/>
    <w:rsid w:val="00C85FE1"/>
    <w:rsid w:val="00C92DFF"/>
    <w:rsid w:val="00C94DE0"/>
    <w:rsid w:val="00CA09CD"/>
    <w:rsid w:val="00CA14FE"/>
    <w:rsid w:val="00CA2048"/>
    <w:rsid w:val="00CA389B"/>
    <w:rsid w:val="00CA41AA"/>
    <w:rsid w:val="00CC3E1F"/>
    <w:rsid w:val="00CC5989"/>
    <w:rsid w:val="00CC777E"/>
    <w:rsid w:val="00CD7C10"/>
    <w:rsid w:val="00CE2B20"/>
    <w:rsid w:val="00CE6628"/>
    <w:rsid w:val="00CF5D86"/>
    <w:rsid w:val="00D07601"/>
    <w:rsid w:val="00D13EC4"/>
    <w:rsid w:val="00D14C3E"/>
    <w:rsid w:val="00D43E75"/>
    <w:rsid w:val="00D46796"/>
    <w:rsid w:val="00D47509"/>
    <w:rsid w:val="00D55171"/>
    <w:rsid w:val="00D7057F"/>
    <w:rsid w:val="00D71C45"/>
    <w:rsid w:val="00D73506"/>
    <w:rsid w:val="00D745D5"/>
    <w:rsid w:val="00D8795B"/>
    <w:rsid w:val="00D90B6C"/>
    <w:rsid w:val="00DA15E0"/>
    <w:rsid w:val="00DB4937"/>
    <w:rsid w:val="00DC7669"/>
    <w:rsid w:val="00DC7A13"/>
    <w:rsid w:val="00DD0AE0"/>
    <w:rsid w:val="00DD13F6"/>
    <w:rsid w:val="00DD14CD"/>
    <w:rsid w:val="00DE19E2"/>
    <w:rsid w:val="00DE24A9"/>
    <w:rsid w:val="00DE25AC"/>
    <w:rsid w:val="00DE69E3"/>
    <w:rsid w:val="00DF1367"/>
    <w:rsid w:val="00E00631"/>
    <w:rsid w:val="00E00E21"/>
    <w:rsid w:val="00E019FE"/>
    <w:rsid w:val="00E051D4"/>
    <w:rsid w:val="00E140C0"/>
    <w:rsid w:val="00E14B54"/>
    <w:rsid w:val="00E21381"/>
    <w:rsid w:val="00E24352"/>
    <w:rsid w:val="00E2711D"/>
    <w:rsid w:val="00E3572D"/>
    <w:rsid w:val="00E42142"/>
    <w:rsid w:val="00E52D6F"/>
    <w:rsid w:val="00E57C7F"/>
    <w:rsid w:val="00E65F0C"/>
    <w:rsid w:val="00E66C62"/>
    <w:rsid w:val="00E70A6E"/>
    <w:rsid w:val="00E74D31"/>
    <w:rsid w:val="00E77C2F"/>
    <w:rsid w:val="00E81B6A"/>
    <w:rsid w:val="00E81F35"/>
    <w:rsid w:val="00E823E7"/>
    <w:rsid w:val="00E862EC"/>
    <w:rsid w:val="00E9276E"/>
    <w:rsid w:val="00EC2F9E"/>
    <w:rsid w:val="00EC4FB7"/>
    <w:rsid w:val="00ED42FA"/>
    <w:rsid w:val="00ED70A6"/>
    <w:rsid w:val="00ED7744"/>
    <w:rsid w:val="00F04755"/>
    <w:rsid w:val="00F05836"/>
    <w:rsid w:val="00F07343"/>
    <w:rsid w:val="00F1164A"/>
    <w:rsid w:val="00F11AFC"/>
    <w:rsid w:val="00F260C2"/>
    <w:rsid w:val="00F306B2"/>
    <w:rsid w:val="00F41C0F"/>
    <w:rsid w:val="00F41F52"/>
    <w:rsid w:val="00F43204"/>
    <w:rsid w:val="00F44FF8"/>
    <w:rsid w:val="00F46A41"/>
    <w:rsid w:val="00F51BC2"/>
    <w:rsid w:val="00F52302"/>
    <w:rsid w:val="00F5311A"/>
    <w:rsid w:val="00F57F8A"/>
    <w:rsid w:val="00F61844"/>
    <w:rsid w:val="00F62F73"/>
    <w:rsid w:val="00F72055"/>
    <w:rsid w:val="00F84947"/>
    <w:rsid w:val="00F87B17"/>
    <w:rsid w:val="00F9122C"/>
    <w:rsid w:val="00F9179B"/>
    <w:rsid w:val="00FA673B"/>
    <w:rsid w:val="00FB345F"/>
    <w:rsid w:val="00FB37AA"/>
    <w:rsid w:val="00FB4556"/>
    <w:rsid w:val="00FC0E82"/>
    <w:rsid w:val="00FD0A7F"/>
    <w:rsid w:val="00FE2911"/>
    <w:rsid w:val="00FF1A7E"/>
    <w:rsid w:val="00FF2BE3"/>
    <w:rsid w:val="00FF5E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colormru v:ext="edit" colors="#ddf2ff,#039"/>
    </o:shapedefaults>
    <o:shapelayout v:ext="edit">
      <o:idmap v:ext="edit" data="1"/>
    </o:shapelayout>
  </w:shapeDefaults>
  <w:decimalSymbol w:val=","/>
  <w:listSeparator w:val=";"/>
  <w14:docId w14:val="466964E1"/>
  <w15:chartTrackingRefBased/>
  <w15:docId w15:val="{0F17CFAF-3005-4CBF-B81B-4EFEC37A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1F46"/>
    <w:pPr>
      <w:jc w:val="both"/>
    </w:pPr>
    <w:rPr>
      <w:rFonts w:ascii="Trebuchet MS" w:hAnsi="Trebuchet MS"/>
      <w:szCs w:val="24"/>
      <w:lang w:val="es-CL" w:eastAsia="es-ES"/>
    </w:rPr>
  </w:style>
  <w:style w:type="paragraph" w:styleId="berschrift1">
    <w:name w:val="heading 1"/>
    <w:aliases w:val="h:1,h:1app,TF-Overskrift 1,H1,H11,R1,Titre 0,Heading 1a,Qc1,h1,H12,H111,H13,H112,H14,H113,H15,H114,H16,H115,H17,H116,H18,H117,H19,H118,H110,H119,H120,H1110,H121,H1111,H131,H1121,H141,H1131,H151,H1141,H161,H1151"/>
    <w:basedOn w:val="Standard"/>
    <w:next w:val="Standard"/>
    <w:link w:val="berschrift1Zchn"/>
    <w:qFormat/>
    <w:rsid w:val="00AE1C84"/>
    <w:pPr>
      <w:keepNext/>
      <w:numPr>
        <w:numId w:val="1"/>
      </w:numPr>
      <w:spacing w:before="240"/>
      <w:outlineLvl w:val="0"/>
    </w:pPr>
    <w:rPr>
      <w:b/>
      <w:caps/>
      <w:sz w:val="28"/>
      <w:szCs w:val="20"/>
      <w:lang w:val="x-none" w:eastAsia="x-none"/>
    </w:rPr>
  </w:style>
  <w:style w:type="paragraph" w:styleId="berschrift2">
    <w:name w:val="heading 2"/>
    <w:aliases w:val="2,21,22,211,h:2,h:2app,T2,TF-Overskrit 2,H2,Title2,ITT t2,PA Major Section,TE Heading 2,Livello 2,R2,H21,heading 2+ Indent: Left 0.25 in,título 2,TITRE 2,h2,1st level heading,l2,level 2 no toc,A,2nd level,Titre2,A.B.C.,Table2,Header 2,h21"/>
    <w:basedOn w:val="Standard"/>
    <w:next w:val="Standard"/>
    <w:link w:val="berschrift2Zchn"/>
    <w:autoRedefine/>
    <w:qFormat/>
    <w:rsid w:val="00535062"/>
    <w:pPr>
      <w:numPr>
        <w:ilvl w:val="1"/>
        <w:numId w:val="1"/>
      </w:numPr>
      <w:tabs>
        <w:tab w:val="left" w:pos="635"/>
      </w:tabs>
      <w:spacing w:before="240" w:after="360"/>
      <w:ind w:left="860"/>
      <w:outlineLvl w:val="1"/>
    </w:pPr>
    <w:rPr>
      <w:b/>
      <w:sz w:val="28"/>
      <w:szCs w:val="20"/>
      <w:lang w:val="x-none" w:eastAsia="x-none"/>
    </w:rPr>
  </w:style>
  <w:style w:type="paragraph" w:styleId="berschrift3">
    <w:name w:val="heading 3"/>
    <w:aliases w:val="h:3,h,3,31,ITT t3,PA Minor Section,TE Heading,H3,Title3,list,l3,Level 3 Head,heading 3,h3,H31,H32,H33,H34,H35,título 3,subhead,1.,TF-Overskrift 3,Titre3,alltoc,Table3,3heading,Heading 3 - old,orderpara2,l31,32,l32,33,l33,34,l34,35,l35,l"/>
    <w:basedOn w:val="Standard"/>
    <w:next w:val="Standard"/>
    <w:autoRedefine/>
    <w:qFormat/>
    <w:rsid w:val="005260C5"/>
    <w:pPr>
      <w:keepNext/>
      <w:keepLines/>
      <w:numPr>
        <w:ilvl w:val="2"/>
        <w:numId w:val="21"/>
      </w:numPr>
      <w:suppressAutoHyphens/>
      <w:spacing w:before="120" w:after="240"/>
      <w:jc w:val="left"/>
      <w:outlineLvl w:val="2"/>
    </w:pPr>
    <w:rPr>
      <w:b/>
      <w:bCs/>
      <w:sz w:val="24"/>
      <w:lang w:val="en-GB"/>
    </w:rPr>
  </w:style>
  <w:style w:type="paragraph" w:styleId="berschrift4">
    <w:name w:val="heading 4"/>
    <w:aliases w:val="Map Title,h:4,h4,ITT t4,PA Micro Section,TE Heading 4,4,H4,heading 4 + Indent: Left 0.5 in,a.,I4,l4,heading&#10;4,heading,h41,E4,l4+toc4,Normal4,heading4,Heading 4.,Heading 4 Char1 Char,Heading 4 Char Char Char,Heading 4 Char1 Char Char Char"/>
    <w:basedOn w:val="Standard"/>
    <w:next w:val="Standard"/>
    <w:link w:val="berschrift4Zchn"/>
    <w:qFormat/>
    <w:rsid w:val="00A42128"/>
    <w:pPr>
      <w:keepNext/>
      <w:numPr>
        <w:ilvl w:val="3"/>
        <w:numId w:val="1"/>
      </w:numPr>
      <w:outlineLvl w:val="3"/>
    </w:pPr>
    <w:rPr>
      <w:b/>
      <w:sz w:val="22"/>
      <w:szCs w:val="22"/>
      <w:lang w:val="x-none" w:eastAsia="x-none"/>
    </w:rPr>
  </w:style>
  <w:style w:type="paragraph" w:styleId="berschrift5">
    <w:name w:val="heading 5"/>
    <w:aliases w:val="Block Label,E5,ITT t5,PA Pico Section,5,Roman list,h5,Roman list1,Roman list2,Roman list11,Roman list3,Roman list12,Roman list21,Roman list111"/>
    <w:basedOn w:val="Standard"/>
    <w:next w:val="Standard"/>
    <w:link w:val="berschrift5Zchn"/>
    <w:qFormat/>
    <w:rsid w:val="00AE1C84"/>
    <w:pPr>
      <w:numPr>
        <w:ilvl w:val="4"/>
        <w:numId w:val="1"/>
      </w:numPr>
      <w:spacing w:before="240" w:after="60"/>
      <w:outlineLvl w:val="4"/>
    </w:pPr>
    <w:rPr>
      <w:b/>
      <w:sz w:val="24"/>
      <w:szCs w:val="20"/>
      <w:lang w:val="x-none" w:eastAsia="x-none"/>
    </w:rPr>
  </w:style>
  <w:style w:type="paragraph" w:styleId="berschrift6">
    <w:name w:val="heading 6"/>
    <w:basedOn w:val="Standard"/>
    <w:next w:val="Standard"/>
    <w:qFormat/>
    <w:rsid w:val="004F7561"/>
    <w:pPr>
      <w:numPr>
        <w:ilvl w:val="5"/>
        <w:numId w:val="1"/>
      </w:numPr>
      <w:spacing w:before="240" w:after="60"/>
      <w:outlineLvl w:val="5"/>
    </w:pPr>
    <w:rPr>
      <w:rFonts w:ascii="Arial Narrow" w:hAnsi="Arial Narrow"/>
      <w:i/>
      <w:sz w:val="24"/>
      <w:szCs w:val="20"/>
      <w:lang w:val="es-ES"/>
    </w:rPr>
  </w:style>
  <w:style w:type="paragraph" w:styleId="berschrift7">
    <w:name w:val="heading 7"/>
    <w:aliases w:val="Legal Level 1.1."/>
    <w:basedOn w:val="Standard"/>
    <w:next w:val="Standard"/>
    <w:qFormat/>
    <w:rsid w:val="004F7561"/>
    <w:pPr>
      <w:numPr>
        <w:ilvl w:val="6"/>
        <w:numId w:val="1"/>
      </w:numPr>
      <w:spacing w:before="240" w:after="60"/>
      <w:outlineLvl w:val="6"/>
    </w:pPr>
    <w:rPr>
      <w:rFonts w:ascii="Arial Narrow" w:hAnsi="Arial Narrow"/>
      <w:szCs w:val="20"/>
      <w:lang w:val="es-ES"/>
    </w:rPr>
  </w:style>
  <w:style w:type="paragraph" w:styleId="berschrift8">
    <w:name w:val="heading 8"/>
    <w:aliases w:val="Legal Level 1.1.1.,(Appendici)"/>
    <w:basedOn w:val="Standard"/>
    <w:next w:val="Standard"/>
    <w:qFormat/>
    <w:rsid w:val="004F7561"/>
    <w:pPr>
      <w:numPr>
        <w:ilvl w:val="7"/>
        <w:numId w:val="1"/>
      </w:numPr>
      <w:spacing w:before="240" w:after="60"/>
      <w:outlineLvl w:val="7"/>
    </w:pPr>
    <w:rPr>
      <w:rFonts w:ascii="Arial Narrow" w:hAnsi="Arial Narrow"/>
      <w:i/>
      <w:szCs w:val="20"/>
      <w:lang w:val="es-ES"/>
    </w:rPr>
  </w:style>
  <w:style w:type="paragraph" w:styleId="berschrift9">
    <w:name w:val="heading 9"/>
    <w:aliases w:val="Legal Level 1.1.1.1.,(Bibliografia)"/>
    <w:basedOn w:val="Standard"/>
    <w:next w:val="Standard"/>
    <w:qFormat/>
    <w:rsid w:val="004F7561"/>
    <w:pPr>
      <w:numPr>
        <w:ilvl w:val="8"/>
        <w:numId w:val="1"/>
      </w:numPr>
      <w:spacing w:before="240" w:after="60"/>
      <w:outlineLvl w:val="8"/>
    </w:pPr>
    <w:rPr>
      <w:rFonts w:ascii="Arial Narrow" w:hAnsi="Arial Narrow"/>
      <w:b/>
      <w:i/>
      <w:sz w:val="18"/>
      <w:szCs w:val="20"/>
      <w:lang w:val="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EstiloConvietas">
    <w:name w:val="Estilo Con viñetas"/>
    <w:basedOn w:val="KeineListe"/>
    <w:rsid w:val="00630153"/>
  </w:style>
  <w:style w:type="paragraph" w:styleId="Makrotext">
    <w:name w:val="macro"/>
    <w:semiHidden/>
    <w:rsid w:val="00507E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s-ES"/>
    </w:rPr>
  </w:style>
  <w:style w:type="paragraph" w:styleId="Verzeichnis1">
    <w:name w:val="toc 1"/>
    <w:basedOn w:val="Standard"/>
    <w:next w:val="Standard"/>
    <w:autoRedefine/>
    <w:uiPriority w:val="39"/>
    <w:rsid w:val="0078251E"/>
    <w:pPr>
      <w:tabs>
        <w:tab w:val="left" w:pos="400"/>
        <w:tab w:val="right" w:leader="dot" w:pos="9530"/>
      </w:tabs>
      <w:spacing w:before="120" w:after="120"/>
      <w:jc w:val="left"/>
    </w:pPr>
    <w:rPr>
      <w:b/>
      <w:bCs/>
      <w:caps/>
      <w:szCs w:val="20"/>
    </w:rPr>
  </w:style>
  <w:style w:type="paragraph" w:styleId="Verzeichnis2">
    <w:name w:val="toc 2"/>
    <w:basedOn w:val="Standard"/>
    <w:next w:val="Standard"/>
    <w:autoRedefine/>
    <w:uiPriority w:val="39"/>
    <w:rsid w:val="0078251E"/>
    <w:pPr>
      <w:ind w:left="200"/>
      <w:jc w:val="left"/>
    </w:pPr>
    <w:rPr>
      <w:smallCaps/>
      <w:szCs w:val="20"/>
    </w:rPr>
  </w:style>
  <w:style w:type="paragraph" w:styleId="Verzeichnis3">
    <w:name w:val="toc 3"/>
    <w:basedOn w:val="Standard"/>
    <w:next w:val="Standard"/>
    <w:autoRedefine/>
    <w:uiPriority w:val="39"/>
    <w:rsid w:val="0078251E"/>
    <w:pPr>
      <w:ind w:left="400"/>
      <w:jc w:val="left"/>
    </w:pPr>
    <w:rPr>
      <w:i/>
      <w:iCs/>
      <w:szCs w:val="20"/>
    </w:rPr>
  </w:style>
  <w:style w:type="character" w:styleId="Hyperlink">
    <w:name w:val="Hyperlink"/>
    <w:uiPriority w:val="99"/>
    <w:rsid w:val="00FD779B"/>
    <w:rPr>
      <w:color w:val="0000FF"/>
      <w:u w:val="single"/>
    </w:rPr>
  </w:style>
  <w:style w:type="paragraph" w:styleId="Index1">
    <w:name w:val="index 1"/>
    <w:basedOn w:val="Standard"/>
    <w:next w:val="Standard"/>
    <w:autoRedefine/>
    <w:semiHidden/>
    <w:rsid w:val="0070731A"/>
    <w:pPr>
      <w:ind w:left="200" w:hanging="200"/>
      <w:jc w:val="left"/>
    </w:pPr>
    <w:rPr>
      <w:rFonts w:ascii="Calibri" w:hAnsi="Calibri" w:cs="Calibri"/>
      <w:sz w:val="18"/>
      <w:szCs w:val="18"/>
    </w:rPr>
  </w:style>
  <w:style w:type="paragraph" w:styleId="Fuzeile">
    <w:name w:val="footer"/>
    <w:basedOn w:val="Standard"/>
    <w:link w:val="FuzeileZchn"/>
    <w:uiPriority w:val="99"/>
    <w:rsid w:val="00F13B74"/>
    <w:pPr>
      <w:tabs>
        <w:tab w:val="center" w:pos="4252"/>
        <w:tab w:val="right" w:pos="8504"/>
      </w:tabs>
    </w:pPr>
  </w:style>
  <w:style w:type="paragraph" w:styleId="Dokumentstruktur">
    <w:name w:val="Document Map"/>
    <w:basedOn w:val="Standard"/>
    <w:semiHidden/>
    <w:rsid w:val="008B4A31"/>
    <w:pPr>
      <w:shd w:val="clear" w:color="auto" w:fill="000080"/>
    </w:pPr>
    <w:rPr>
      <w:rFonts w:ascii="Tahoma" w:hAnsi="Tahoma" w:cs="Tahoma"/>
      <w:szCs w:val="20"/>
    </w:rPr>
  </w:style>
  <w:style w:type="character" w:styleId="Seitenzahl">
    <w:name w:val="page number"/>
    <w:basedOn w:val="Absatz-Standardschriftart"/>
    <w:semiHidden/>
    <w:rsid w:val="00F13B74"/>
  </w:style>
  <w:style w:type="paragraph" w:styleId="Verzeichnis4">
    <w:name w:val="toc 4"/>
    <w:basedOn w:val="Standard"/>
    <w:next w:val="Standard"/>
    <w:autoRedefine/>
    <w:semiHidden/>
    <w:rsid w:val="00F13B74"/>
    <w:pPr>
      <w:ind w:left="600"/>
      <w:jc w:val="left"/>
    </w:pPr>
    <w:rPr>
      <w:rFonts w:ascii="Times New Roman" w:hAnsi="Times New Roman"/>
      <w:sz w:val="18"/>
      <w:szCs w:val="18"/>
    </w:rPr>
  </w:style>
  <w:style w:type="paragraph" w:styleId="Verzeichnis5">
    <w:name w:val="toc 5"/>
    <w:basedOn w:val="Standard"/>
    <w:next w:val="Standard"/>
    <w:autoRedefine/>
    <w:semiHidden/>
    <w:rsid w:val="00F13B74"/>
    <w:pPr>
      <w:ind w:left="800"/>
      <w:jc w:val="left"/>
    </w:pPr>
    <w:rPr>
      <w:rFonts w:ascii="Times New Roman" w:hAnsi="Times New Roman"/>
      <w:sz w:val="18"/>
      <w:szCs w:val="18"/>
    </w:rPr>
  </w:style>
  <w:style w:type="paragraph" w:styleId="Verzeichnis6">
    <w:name w:val="toc 6"/>
    <w:basedOn w:val="Standard"/>
    <w:next w:val="Standard"/>
    <w:autoRedefine/>
    <w:semiHidden/>
    <w:rsid w:val="00F13B74"/>
    <w:pPr>
      <w:ind w:left="1000"/>
      <w:jc w:val="left"/>
    </w:pPr>
    <w:rPr>
      <w:rFonts w:ascii="Times New Roman" w:hAnsi="Times New Roman"/>
      <w:sz w:val="18"/>
      <w:szCs w:val="18"/>
    </w:rPr>
  </w:style>
  <w:style w:type="paragraph" w:styleId="Verzeichnis7">
    <w:name w:val="toc 7"/>
    <w:basedOn w:val="Standard"/>
    <w:next w:val="Standard"/>
    <w:autoRedefine/>
    <w:semiHidden/>
    <w:rsid w:val="00F13B74"/>
    <w:pPr>
      <w:ind w:left="1200"/>
      <w:jc w:val="left"/>
    </w:pPr>
    <w:rPr>
      <w:rFonts w:ascii="Times New Roman" w:hAnsi="Times New Roman"/>
      <w:sz w:val="18"/>
      <w:szCs w:val="18"/>
    </w:rPr>
  </w:style>
  <w:style w:type="paragraph" w:styleId="Verzeichnis8">
    <w:name w:val="toc 8"/>
    <w:basedOn w:val="Standard"/>
    <w:next w:val="Standard"/>
    <w:autoRedefine/>
    <w:semiHidden/>
    <w:rsid w:val="00F13B74"/>
    <w:pPr>
      <w:ind w:left="1400"/>
      <w:jc w:val="left"/>
    </w:pPr>
    <w:rPr>
      <w:rFonts w:ascii="Times New Roman" w:hAnsi="Times New Roman"/>
      <w:sz w:val="18"/>
      <w:szCs w:val="18"/>
    </w:rPr>
  </w:style>
  <w:style w:type="paragraph" w:styleId="Verzeichnis9">
    <w:name w:val="toc 9"/>
    <w:basedOn w:val="Standard"/>
    <w:next w:val="Standard"/>
    <w:autoRedefine/>
    <w:semiHidden/>
    <w:rsid w:val="00F13B74"/>
    <w:pPr>
      <w:ind w:left="1600"/>
      <w:jc w:val="left"/>
    </w:pPr>
    <w:rPr>
      <w:rFonts w:ascii="Times New Roman" w:hAnsi="Times New Roman"/>
      <w:sz w:val="18"/>
      <w:szCs w:val="18"/>
    </w:rPr>
  </w:style>
  <w:style w:type="paragraph" w:styleId="Kopfzeile">
    <w:name w:val="header"/>
    <w:basedOn w:val="Standard"/>
    <w:semiHidden/>
    <w:rsid w:val="00240F71"/>
    <w:pPr>
      <w:tabs>
        <w:tab w:val="center" w:pos="4252"/>
        <w:tab w:val="right" w:pos="8504"/>
      </w:tabs>
    </w:pPr>
  </w:style>
  <w:style w:type="paragraph" w:customStyle="1" w:styleId="Parrafo">
    <w:name w:val="Parrafo"/>
    <w:basedOn w:val="Standard"/>
    <w:rsid w:val="00240F71"/>
    <w:rPr>
      <w:rFonts w:ascii="Tahoma" w:hAnsi="Tahoma"/>
      <w:sz w:val="24"/>
      <w:szCs w:val="20"/>
      <w:lang w:val="es-ES"/>
    </w:rPr>
  </w:style>
  <w:style w:type="table" w:styleId="Tabellenraster">
    <w:name w:val="Table Grid"/>
    <w:basedOn w:val="NormaleTabelle"/>
    <w:uiPriority w:val="59"/>
    <w:rsid w:val="005C0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Indented">
    <w:name w:val="1.5 Indented"/>
    <w:basedOn w:val="Textkrper"/>
    <w:rsid w:val="00F9510F"/>
    <w:pPr>
      <w:keepLines/>
      <w:spacing w:after="0"/>
    </w:pPr>
    <w:rPr>
      <w:rFonts w:ascii="Times New Roman" w:hAnsi="Times New Roman"/>
      <w:snapToGrid w:val="0"/>
      <w:szCs w:val="20"/>
      <w:lang w:val="en-US"/>
    </w:rPr>
  </w:style>
  <w:style w:type="paragraph" w:styleId="Textkrper">
    <w:name w:val="Body Text"/>
    <w:basedOn w:val="Standard"/>
    <w:semiHidden/>
    <w:rsid w:val="00F9510F"/>
    <w:pPr>
      <w:spacing w:after="120"/>
    </w:pPr>
  </w:style>
  <w:style w:type="paragraph" w:customStyle="1" w:styleId="spip">
    <w:name w:val="spip"/>
    <w:basedOn w:val="Standard"/>
    <w:rsid w:val="00AA6FFE"/>
    <w:pPr>
      <w:spacing w:before="100" w:beforeAutospacing="1" w:after="100" w:afterAutospacing="1"/>
      <w:jc w:val="left"/>
    </w:pPr>
    <w:rPr>
      <w:rFonts w:ascii="Times New Roman" w:hAnsi="Times New Roman"/>
      <w:sz w:val="24"/>
      <w:lang w:val="es-ES"/>
    </w:rPr>
  </w:style>
  <w:style w:type="paragraph" w:customStyle="1" w:styleId="Movistar">
    <w:name w:val="Movistar"/>
    <w:basedOn w:val="Kopfzeile"/>
    <w:autoRedefine/>
    <w:rsid w:val="00A72FA3"/>
    <w:pPr>
      <w:tabs>
        <w:tab w:val="clear" w:pos="4252"/>
        <w:tab w:val="clear" w:pos="8504"/>
      </w:tabs>
      <w:jc w:val="center"/>
    </w:pPr>
    <w:rPr>
      <w:rFonts w:ascii="Verdana" w:hAnsi="Verdana"/>
      <w:sz w:val="10"/>
      <w:szCs w:val="16"/>
      <w:lang w:val="es-ES" w:eastAsia="es-CL"/>
    </w:rPr>
  </w:style>
  <w:style w:type="character" w:styleId="Kommentarzeichen">
    <w:name w:val="annotation reference"/>
    <w:uiPriority w:val="99"/>
    <w:semiHidden/>
    <w:rsid w:val="00E466B2"/>
    <w:rPr>
      <w:sz w:val="16"/>
      <w:szCs w:val="16"/>
    </w:rPr>
  </w:style>
  <w:style w:type="paragraph" w:styleId="Kommentartext">
    <w:name w:val="annotation text"/>
    <w:basedOn w:val="Standard"/>
    <w:link w:val="KommentartextZchn"/>
    <w:uiPriority w:val="99"/>
    <w:rsid w:val="00E466B2"/>
    <w:rPr>
      <w:szCs w:val="20"/>
      <w:lang w:eastAsia="x-none"/>
    </w:rPr>
  </w:style>
  <w:style w:type="character" w:customStyle="1" w:styleId="KommentartextZchn">
    <w:name w:val="Kommentartext Zchn"/>
    <w:link w:val="Kommentartext"/>
    <w:uiPriority w:val="99"/>
    <w:rsid w:val="00E466B2"/>
    <w:rPr>
      <w:rFonts w:ascii="Trebuchet MS" w:hAnsi="Trebuchet MS"/>
      <w:noProof w:val="0"/>
      <w:lang w:val="es-CL"/>
    </w:rPr>
  </w:style>
  <w:style w:type="paragraph" w:styleId="Kommentarthema">
    <w:name w:val="annotation subject"/>
    <w:basedOn w:val="Kommentartext"/>
    <w:next w:val="Kommentartext"/>
    <w:link w:val="KommentarthemaZchn"/>
    <w:semiHidden/>
    <w:rsid w:val="00E466B2"/>
    <w:rPr>
      <w:b/>
      <w:bCs/>
    </w:rPr>
  </w:style>
  <w:style w:type="character" w:customStyle="1" w:styleId="KommentarthemaZchn">
    <w:name w:val="Kommentarthema Zchn"/>
    <w:link w:val="Kommentarthema"/>
    <w:rsid w:val="00E466B2"/>
    <w:rPr>
      <w:rFonts w:ascii="Trebuchet MS" w:hAnsi="Trebuchet MS"/>
      <w:b/>
      <w:bCs/>
      <w:noProof w:val="0"/>
      <w:lang w:val="es-CL"/>
    </w:rPr>
  </w:style>
  <w:style w:type="paragraph" w:styleId="Sprechblasentext">
    <w:name w:val="Balloon Text"/>
    <w:basedOn w:val="Standard"/>
    <w:link w:val="SprechblasentextZchn"/>
    <w:semiHidden/>
    <w:rsid w:val="00E466B2"/>
    <w:rPr>
      <w:rFonts w:ascii="Tahoma" w:hAnsi="Tahoma"/>
      <w:sz w:val="16"/>
      <w:szCs w:val="16"/>
      <w:lang w:eastAsia="x-none"/>
    </w:rPr>
  </w:style>
  <w:style w:type="character" w:customStyle="1" w:styleId="SprechblasentextZchn">
    <w:name w:val="Sprechblasentext Zchn"/>
    <w:link w:val="Sprechblasentext"/>
    <w:rsid w:val="00E466B2"/>
    <w:rPr>
      <w:rFonts w:ascii="Tahoma" w:hAnsi="Tahoma" w:cs="Tahoma"/>
      <w:noProof w:val="0"/>
      <w:sz w:val="16"/>
      <w:szCs w:val="16"/>
      <w:lang w:val="es-CL"/>
    </w:rPr>
  </w:style>
  <w:style w:type="paragraph" w:styleId="StandardWeb">
    <w:name w:val="Normal (Web)"/>
    <w:basedOn w:val="Standard"/>
    <w:uiPriority w:val="99"/>
    <w:unhideWhenUsed/>
    <w:rsid w:val="00EC7E7D"/>
    <w:pPr>
      <w:spacing w:before="100" w:beforeAutospacing="1" w:after="100" w:afterAutospacing="1"/>
      <w:jc w:val="left"/>
    </w:pPr>
    <w:rPr>
      <w:rFonts w:ascii="Times New Roman" w:hAnsi="Times New Roman"/>
      <w:sz w:val="24"/>
      <w:lang w:val="es-ES"/>
    </w:rPr>
  </w:style>
  <w:style w:type="character" w:customStyle="1" w:styleId="verbl8">
    <w:name w:val="verbl8"/>
    <w:basedOn w:val="Absatz-Standardschriftart"/>
    <w:rsid w:val="003F1833"/>
  </w:style>
  <w:style w:type="character" w:customStyle="1" w:styleId="verdana2">
    <w:name w:val="verdana2"/>
    <w:basedOn w:val="Absatz-Standardschriftart"/>
    <w:rsid w:val="003F1833"/>
  </w:style>
  <w:style w:type="character" w:customStyle="1" w:styleId="berschrift2Zchn">
    <w:name w:val="Überschrift 2 Zchn"/>
    <w:aliases w:val="2 Zchn,21 Zchn,22 Zchn,211 Zchn,h:2 Zchn,h:2app Zchn,T2 Zchn,TF-Overskrit 2 Zchn,H2 Zchn,Title2 Zchn,ITT t2 Zchn,PA Major Section Zchn,TE Heading 2 Zchn,Livello 2 Zchn,R2 Zchn,H21 Zchn,heading 2+ Indent: Left 0.25 in Zchn,TITRE 2 Zchn"/>
    <w:link w:val="berschrift2"/>
    <w:rsid w:val="00535062"/>
    <w:rPr>
      <w:rFonts w:ascii="Trebuchet MS" w:hAnsi="Trebuchet MS"/>
      <w:b/>
      <w:sz w:val="28"/>
      <w:lang w:val="x-none" w:eastAsia="x-none"/>
    </w:rPr>
  </w:style>
  <w:style w:type="paragraph" w:styleId="Index2">
    <w:name w:val="index 2"/>
    <w:basedOn w:val="Standard"/>
    <w:next w:val="Standard"/>
    <w:autoRedefine/>
    <w:uiPriority w:val="99"/>
    <w:semiHidden/>
    <w:unhideWhenUsed/>
    <w:rsid w:val="00413308"/>
    <w:pPr>
      <w:ind w:left="400" w:hanging="200"/>
      <w:jc w:val="left"/>
    </w:pPr>
    <w:rPr>
      <w:rFonts w:ascii="Calibri" w:hAnsi="Calibri" w:cs="Calibri"/>
      <w:sz w:val="18"/>
      <w:szCs w:val="18"/>
    </w:rPr>
  </w:style>
  <w:style w:type="paragraph" w:styleId="Index3">
    <w:name w:val="index 3"/>
    <w:basedOn w:val="Standard"/>
    <w:next w:val="Standard"/>
    <w:autoRedefine/>
    <w:uiPriority w:val="99"/>
    <w:semiHidden/>
    <w:unhideWhenUsed/>
    <w:rsid w:val="00413308"/>
    <w:pPr>
      <w:ind w:left="600" w:hanging="200"/>
      <w:jc w:val="left"/>
    </w:pPr>
    <w:rPr>
      <w:rFonts w:ascii="Calibri" w:hAnsi="Calibri" w:cs="Calibri"/>
      <w:sz w:val="18"/>
      <w:szCs w:val="18"/>
    </w:rPr>
  </w:style>
  <w:style w:type="paragraph" w:styleId="Index4">
    <w:name w:val="index 4"/>
    <w:basedOn w:val="Standard"/>
    <w:next w:val="Standard"/>
    <w:autoRedefine/>
    <w:uiPriority w:val="99"/>
    <w:semiHidden/>
    <w:unhideWhenUsed/>
    <w:rsid w:val="00413308"/>
    <w:pPr>
      <w:ind w:left="800" w:hanging="200"/>
      <w:jc w:val="left"/>
    </w:pPr>
    <w:rPr>
      <w:rFonts w:ascii="Calibri" w:hAnsi="Calibri" w:cs="Calibri"/>
      <w:sz w:val="18"/>
      <w:szCs w:val="18"/>
    </w:rPr>
  </w:style>
  <w:style w:type="paragraph" w:styleId="Index5">
    <w:name w:val="index 5"/>
    <w:basedOn w:val="Standard"/>
    <w:next w:val="Standard"/>
    <w:autoRedefine/>
    <w:uiPriority w:val="99"/>
    <w:semiHidden/>
    <w:unhideWhenUsed/>
    <w:rsid w:val="00413308"/>
    <w:pPr>
      <w:ind w:left="1000" w:hanging="200"/>
      <w:jc w:val="left"/>
    </w:pPr>
    <w:rPr>
      <w:rFonts w:ascii="Calibri" w:hAnsi="Calibri" w:cs="Calibri"/>
      <w:sz w:val="18"/>
      <w:szCs w:val="18"/>
    </w:rPr>
  </w:style>
  <w:style w:type="paragraph" w:styleId="Index6">
    <w:name w:val="index 6"/>
    <w:basedOn w:val="Standard"/>
    <w:next w:val="Standard"/>
    <w:autoRedefine/>
    <w:uiPriority w:val="99"/>
    <w:semiHidden/>
    <w:unhideWhenUsed/>
    <w:rsid w:val="00413308"/>
    <w:pPr>
      <w:ind w:left="1200" w:hanging="200"/>
      <w:jc w:val="left"/>
    </w:pPr>
    <w:rPr>
      <w:rFonts w:ascii="Calibri" w:hAnsi="Calibri" w:cs="Calibri"/>
      <w:sz w:val="18"/>
      <w:szCs w:val="18"/>
    </w:rPr>
  </w:style>
  <w:style w:type="paragraph" w:styleId="Index7">
    <w:name w:val="index 7"/>
    <w:basedOn w:val="Standard"/>
    <w:next w:val="Standard"/>
    <w:autoRedefine/>
    <w:uiPriority w:val="99"/>
    <w:semiHidden/>
    <w:unhideWhenUsed/>
    <w:rsid w:val="00413308"/>
    <w:pPr>
      <w:ind w:left="1400" w:hanging="200"/>
      <w:jc w:val="left"/>
    </w:pPr>
    <w:rPr>
      <w:rFonts w:ascii="Calibri" w:hAnsi="Calibri" w:cs="Calibri"/>
      <w:sz w:val="18"/>
      <w:szCs w:val="18"/>
    </w:rPr>
  </w:style>
  <w:style w:type="paragraph" w:styleId="Index8">
    <w:name w:val="index 8"/>
    <w:basedOn w:val="Standard"/>
    <w:next w:val="Standard"/>
    <w:autoRedefine/>
    <w:uiPriority w:val="99"/>
    <w:semiHidden/>
    <w:unhideWhenUsed/>
    <w:rsid w:val="00413308"/>
    <w:pPr>
      <w:ind w:left="1600" w:hanging="200"/>
      <w:jc w:val="left"/>
    </w:pPr>
    <w:rPr>
      <w:rFonts w:ascii="Calibri" w:hAnsi="Calibri" w:cs="Calibri"/>
      <w:sz w:val="18"/>
      <w:szCs w:val="18"/>
    </w:rPr>
  </w:style>
  <w:style w:type="paragraph" w:styleId="Index9">
    <w:name w:val="index 9"/>
    <w:basedOn w:val="Standard"/>
    <w:next w:val="Standard"/>
    <w:autoRedefine/>
    <w:uiPriority w:val="99"/>
    <w:semiHidden/>
    <w:unhideWhenUsed/>
    <w:rsid w:val="00413308"/>
    <w:pPr>
      <w:ind w:left="1800" w:hanging="200"/>
      <w:jc w:val="left"/>
    </w:pPr>
    <w:rPr>
      <w:rFonts w:ascii="Calibri" w:hAnsi="Calibri" w:cs="Calibri"/>
      <w:sz w:val="18"/>
      <w:szCs w:val="18"/>
    </w:rPr>
  </w:style>
  <w:style w:type="paragraph" w:styleId="Indexberschrift">
    <w:name w:val="index heading"/>
    <w:basedOn w:val="Standard"/>
    <w:next w:val="Index1"/>
    <w:uiPriority w:val="99"/>
    <w:semiHidden/>
    <w:unhideWhenUsed/>
    <w:rsid w:val="00413308"/>
    <w:pPr>
      <w:spacing w:before="240" w:after="120"/>
      <w:jc w:val="center"/>
    </w:pPr>
    <w:rPr>
      <w:rFonts w:ascii="Calibri" w:hAnsi="Calibri" w:cs="Calibri"/>
      <w:b/>
      <w:bCs/>
      <w:sz w:val="26"/>
      <w:szCs w:val="26"/>
    </w:rPr>
  </w:style>
  <w:style w:type="paragraph" w:styleId="Inhaltsverzeichnisberschrift">
    <w:name w:val="TOC Heading"/>
    <w:basedOn w:val="berschrift1"/>
    <w:next w:val="Standard"/>
    <w:uiPriority w:val="39"/>
    <w:qFormat/>
    <w:rsid w:val="00F771A6"/>
    <w:pPr>
      <w:keepLines/>
      <w:numPr>
        <w:numId w:val="0"/>
      </w:numPr>
      <w:spacing w:before="480" w:line="276" w:lineRule="auto"/>
      <w:jc w:val="left"/>
      <w:outlineLvl w:val="9"/>
    </w:pPr>
    <w:rPr>
      <w:rFonts w:ascii="Cambria" w:hAnsi="Cambria"/>
      <w:bCs/>
      <w:caps w:val="0"/>
      <w:color w:val="365F91"/>
      <w:szCs w:val="28"/>
      <w:lang w:val="en-GB" w:eastAsia="en-GB"/>
    </w:rPr>
  </w:style>
  <w:style w:type="paragraph" w:styleId="Titel">
    <w:name w:val="Title"/>
    <w:basedOn w:val="Standard"/>
    <w:next w:val="Standard"/>
    <w:link w:val="TitelZchn"/>
    <w:uiPriority w:val="10"/>
    <w:qFormat/>
    <w:rsid w:val="00017B80"/>
    <w:pPr>
      <w:spacing w:before="240" w:after="60"/>
      <w:jc w:val="center"/>
      <w:outlineLvl w:val="0"/>
    </w:pPr>
    <w:rPr>
      <w:rFonts w:ascii="Cambria" w:hAnsi="Cambria"/>
      <w:b/>
      <w:bCs/>
      <w:kern w:val="28"/>
      <w:sz w:val="32"/>
      <w:szCs w:val="32"/>
    </w:rPr>
  </w:style>
  <w:style w:type="character" w:customStyle="1" w:styleId="TitelZchn">
    <w:name w:val="Titel Zchn"/>
    <w:link w:val="Titel"/>
    <w:uiPriority w:val="10"/>
    <w:rsid w:val="00017B80"/>
    <w:rPr>
      <w:rFonts w:ascii="Cambria" w:eastAsia="Times New Roman" w:hAnsi="Cambria" w:cs="Times New Roman"/>
      <w:b/>
      <w:bCs/>
      <w:noProof w:val="0"/>
      <w:kern w:val="28"/>
      <w:sz w:val="32"/>
      <w:szCs w:val="32"/>
      <w:lang w:val="es-CL" w:eastAsia="es-ES"/>
    </w:rPr>
  </w:style>
  <w:style w:type="character" w:styleId="Fett">
    <w:name w:val="Strong"/>
    <w:qFormat/>
    <w:rsid w:val="0068277E"/>
    <w:rPr>
      <w:b/>
      <w:bCs/>
    </w:rPr>
  </w:style>
  <w:style w:type="paragraph" w:styleId="Listenabsatz">
    <w:name w:val="List Paragraph"/>
    <w:aliases w:val="List Paragraph11,List Paragraph2,List Paragraph Char Char,lp1,List Paragraph1,Number_1,SGLText List Paragraph,new,b1,Colorful List - Accent 11,Normal Sentence,Bullets 2,ListPar1,List Paragraph21,list1,*Body 1,b-heading 1/heading 2,Ref,List1"/>
    <w:basedOn w:val="Standard"/>
    <w:link w:val="ListenabsatzZchn"/>
    <w:uiPriority w:val="34"/>
    <w:qFormat/>
    <w:rsid w:val="008A6B82"/>
    <w:pPr>
      <w:spacing w:before="120" w:after="120"/>
      <w:contextualSpacing/>
    </w:pPr>
    <w:rPr>
      <w:rFonts w:ascii="Calibri" w:hAnsi="Calibri"/>
      <w:lang w:val="pt-BR" w:eastAsia="pt-BR"/>
    </w:rPr>
  </w:style>
  <w:style w:type="character" w:customStyle="1" w:styleId="ListenabsatzZchn">
    <w:name w:val="Listenabsatz Zchn"/>
    <w:aliases w:val="List Paragraph11 Zchn,List Paragraph2 Zchn,List Paragraph Char Char Zchn,lp1 Zchn,List Paragraph1 Zchn,Number_1 Zchn,SGLText List Paragraph Zchn,new Zchn,b1 Zchn,Colorful List - Accent 11 Zchn,Normal Sentence Zchn,Bullets 2 Zchn"/>
    <w:link w:val="Listenabsatz"/>
    <w:uiPriority w:val="34"/>
    <w:qFormat/>
    <w:locked/>
    <w:rsid w:val="008A6B82"/>
    <w:rPr>
      <w:rFonts w:ascii="Calibri" w:hAnsi="Calibri"/>
      <w:noProof w:val="0"/>
      <w:szCs w:val="24"/>
      <w:lang w:val="pt-BR" w:eastAsia="pt-BR"/>
    </w:rPr>
  </w:style>
  <w:style w:type="character" w:customStyle="1" w:styleId="berschrift4Zchn">
    <w:name w:val="Überschrift 4 Zchn"/>
    <w:aliases w:val="Map Title Zchn,h:4 Zchn,h4 Zchn,ITT t4 Zchn,PA Micro Section Zchn,TE Heading 4 Zchn,4 Zchn,H4 Zchn,heading 4 + Indent: Left 0.5 in Zchn,a. Zchn,I4 Zchn,l4 Zchn,heading&#10;4 Zchn,heading Zchn,h41 Zchn,E4 Zchn,l4+toc4 Zchn,Normal4 Zchn"/>
    <w:link w:val="berschrift4"/>
    <w:rsid w:val="00AF7B2F"/>
    <w:rPr>
      <w:rFonts w:ascii="Trebuchet MS" w:hAnsi="Trebuchet MS"/>
      <w:b/>
      <w:sz w:val="22"/>
      <w:szCs w:val="22"/>
      <w:lang w:val="x-none" w:eastAsia="x-none"/>
    </w:rPr>
  </w:style>
  <w:style w:type="character" w:customStyle="1" w:styleId="berschrift1Zchn">
    <w:name w:val="Überschrift 1 Zchn"/>
    <w:aliases w:val="h:1 Zchn,h:1app Zchn,TF-Overskrift 1 Zchn,H1 Zchn,H11 Zchn,R1 Zchn,Titre 0 Zchn,Heading 1a Zchn,Qc1 Zchn,h1 Zchn,H12 Zchn,H111 Zchn,H13 Zchn,H112 Zchn,H14 Zchn,H113 Zchn,H15 Zchn,H114 Zchn,H16 Zchn,H115 Zchn,H17 Zchn,H116 Zchn"/>
    <w:link w:val="berschrift1"/>
    <w:rsid w:val="00DF1500"/>
    <w:rPr>
      <w:rFonts w:ascii="Trebuchet MS" w:hAnsi="Trebuchet MS"/>
      <w:b/>
      <w:caps/>
      <w:sz w:val="28"/>
      <w:lang w:val="x-none" w:eastAsia="x-none"/>
    </w:rPr>
  </w:style>
  <w:style w:type="paragraph" w:customStyle="1" w:styleId="Table">
    <w:name w:val="Table"/>
    <w:basedOn w:val="Standard"/>
    <w:uiPriority w:val="99"/>
    <w:rsid w:val="00DF1500"/>
    <w:pPr>
      <w:keepLines/>
      <w:widowControl w:val="0"/>
      <w:autoSpaceDE w:val="0"/>
      <w:autoSpaceDN w:val="0"/>
      <w:spacing w:before="40" w:after="40"/>
      <w:ind w:left="57" w:right="57"/>
      <w:jc w:val="left"/>
    </w:pPr>
    <w:rPr>
      <w:rFonts w:ascii="Arial" w:hAnsi="Arial" w:cs="Arial"/>
      <w:sz w:val="22"/>
      <w:szCs w:val="22"/>
      <w:lang w:val="en-AU" w:eastAsia="en-US"/>
    </w:rPr>
  </w:style>
  <w:style w:type="table" w:customStyle="1" w:styleId="Listaclara-nfasis11">
    <w:name w:val="Lista clara - Énfasis 11"/>
    <w:basedOn w:val="NormaleTabelle"/>
    <w:uiPriority w:val="61"/>
    <w:rsid w:val="007779A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color w:val="FFFFFF"/>
      </w:rPr>
    </w:tblStylePr>
    <w:tblStylePr w:type="lastRow">
      <w:tblPr/>
      <w:tcPr>
        <w:tcBorders>
          <w:left w:val="single" w:sz="8" w:space="0" w:color="4F81BD"/>
          <w:bottom w:val="single" w:sz="8" w:space="0" w:color="4F81BD"/>
          <w:right w:val="single" w:sz="8" w:space="0" w:color="4F81BD"/>
        </w:tcBorders>
      </w:tcPr>
    </w:tblStylePr>
    <w:tblStylePr w:type="band1Vert">
      <w:tblPr/>
      <w:tcPr>
        <w:tcBorders>
          <w:left w:val="single" w:sz="8" w:space="0" w:color="4F81BD"/>
          <w:bottom w:val="single" w:sz="8" w:space="0" w:color="4F81BD"/>
          <w:right w:val="single" w:sz="8" w:space="0" w:color="4F81BD"/>
        </w:tcBorders>
      </w:tcPr>
    </w:tblStylePr>
    <w:tblStylePr w:type="band1Horz">
      <w:tblPr/>
      <w:tcPr>
        <w:tcBorders>
          <w:left w:val="single" w:sz="8" w:space="0" w:color="4F81BD"/>
          <w:bottom w:val="single" w:sz="8" w:space="0" w:color="4F81BD"/>
          <w:right w:val="single" w:sz="8" w:space="0" w:color="4F81BD"/>
        </w:tcBorders>
      </w:tcPr>
    </w:tblStylePr>
  </w:style>
  <w:style w:type="paragraph" w:styleId="Beschriftung">
    <w:name w:val="caption"/>
    <w:basedOn w:val="Standard"/>
    <w:next w:val="Standard"/>
    <w:uiPriority w:val="35"/>
    <w:qFormat/>
    <w:rsid w:val="005E71EE"/>
    <w:rPr>
      <w:b/>
      <w:bCs/>
      <w:szCs w:val="20"/>
    </w:rPr>
  </w:style>
  <w:style w:type="table" w:customStyle="1" w:styleId="Sombreadoclaro1">
    <w:name w:val="Sombreado claro1"/>
    <w:basedOn w:val="NormaleTabelle"/>
    <w:uiPriority w:val="60"/>
    <w:rsid w:val="002176BE"/>
    <w:rPr>
      <w:color w:val="000000"/>
    </w:rPr>
    <w:tblPr>
      <w:tblStyleRowBandSize w:val="1"/>
      <w:tblStyleColBandSize w:val="1"/>
      <w:tblBorders>
        <w:top w:val="single" w:sz="8" w:space="0" w:color="000000"/>
        <w:bottom w:val="single" w:sz="8" w:space="0" w:color="000000"/>
      </w:tblBorders>
    </w:tblPr>
    <w:tblStylePr w:type="firstRow">
      <w:tblPr/>
      <w:tcPr>
        <w:tcBorders>
          <w:left w:val="nil"/>
          <w:bottom w:val="single" w:sz="8" w:space="0" w:color="000000"/>
          <w:right w:val="nil"/>
          <w:insideH w:val="nil"/>
          <w:insideV w:val="nil"/>
        </w:tcBorders>
      </w:tcPr>
    </w:tblStylePr>
    <w:tblStylePr w:type="lastRow">
      <w:tblPr/>
      <w:tcPr>
        <w:tcBorders>
          <w:left w:val="nil"/>
          <w:bottom w:val="single" w:sz="8" w:space="0" w:color="000000"/>
          <w:right w:val="nil"/>
          <w:insideH w:val="nil"/>
          <w:insideV w:val="nil"/>
        </w:tcBorders>
      </w:tcPr>
    </w:tblStylePr>
  </w:style>
  <w:style w:type="table" w:customStyle="1" w:styleId="Sombreadoclaro-nfasis11">
    <w:name w:val="Sombreado claro - Énfasis 11"/>
    <w:basedOn w:val="NormaleTabelle"/>
    <w:uiPriority w:val="60"/>
    <w:rsid w:val="002176BE"/>
    <w:rPr>
      <w:color w:val="365F91"/>
    </w:rPr>
    <w:tblPr>
      <w:tblStyleRowBandSize w:val="1"/>
      <w:tblStyleColBandSize w:val="1"/>
      <w:tblBorders>
        <w:top w:val="single" w:sz="8" w:space="0" w:color="4F81BD"/>
        <w:bottom w:val="single" w:sz="8" w:space="0" w:color="4F81BD"/>
      </w:tblBorders>
    </w:tblPr>
    <w:tblStylePr w:type="firstRow">
      <w:tblPr/>
      <w:tcPr>
        <w:tcBorders>
          <w:left w:val="nil"/>
          <w:bottom w:val="single" w:sz="8" w:space="0" w:color="4F81BD"/>
          <w:right w:val="nil"/>
          <w:insideH w:val="nil"/>
          <w:insideV w:val="nil"/>
        </w:tcBorders>
      </w:tcPr>
    </w:tblStylePr>
    <w:tblStylePr w:type="lastRow">
      <w:tblPr/>
      <w:tcPr>
        <w:tcBorders>
          <w:left w:val="nil"/>
          <w:bottom w:val="single" w:sz="8" w:space="0" w:color="4F81BD"/>
          <w:right w:val="nil"/>
          <w:insideH w:val="nil"/>
          <w:insideV w:val="nil"/>
        </w:tcBorders>
      </w:tcPr>
    </w:tblStylePr>
  </w:style>
  <w:style w:type="table" w:customStyle="1" w:styleId="Sombreadomedio1-nfasis11">
    <w:name w:val="Sombreado medio 1 - Énfasis 11"/>
    <w:basedOn w:val="NormaleTabelle"/>
    <w:uiPriority w:val="63"/>
    <w:rsid w:val="002176B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rPr>
        <w:color w:val="FFFFFF"/>
      </w:rPr>
      <w:tblPr/>
      <w:tcPr>
        <w:tcBorders>
          <w:left w:val="single" w:sz="8" w:space="0" w:color="7BA0CD"/>
          <w:bottom w:val="single" w:sz="8" w:space="0" w:color="7BA0CD"/>
          <w:right w:val="single" w:sz="8" w:space="0" w:color="7BA0CD"/>
          <w:insideH w:val="nil"/>
          <w:insideV w:val="nil"/>
        </w:tcBorders>
        <w:shd w:val="clear" w:color="auto" w:fill="4F81BD"/>
      </w:tcPr>
    </w:tblStylePr>
    <w:tblStylePr w:type="lastRow">
      <w:tblPr/>
      <w:tcPr>
        <w:tcBorders>
          <w:left w:val="single" w:sz="8" w:space="0" w:color="7BA0CD"/>
          <w:bottom w:val="single" w:sz="8" w:space="0" w:color="7BA0CD"/>
          <w:right w:val="single" w:sz="8" w:space="0" w:color="7BA0CD"/>
          <w:insideH w:val="nil"/>
          <w:insideV w:val="nil"/>
        </w:tcBorders>
      </w:tcPr>
    </w:tblStylePr>
  </w:style>
  <w:style w:type="table" w:styleId="HelleListe-Akzent5">
    <w:name w:val="Light List Accent 5"/>
    <w:basedOn w:val="NormaleTabelle"/>
    <w:uiPriority w:val="61"/>
    <w:rsid w:val="002176B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color w:val="FFFFFF"/>
      </w:rPr>
    </w:tblStylePr>
    <w:tblStylePr w:type="lastRow">
      <w:tblPr/>
      <w:tcPr>
        <w:tcBorders>
          <w:left w:val="single" w:sz="8" w:space="0" w:color="4BACC6"/>
          <w:bottom w:val="single" w:sz="8" w:space="0" w:color="4BACC6"/>
          <w:right w:val="single" w:sz="8" w:space="0" w:color="4BACC6"/>
        </w:tcBorders>
      </w:tcPr>
    </w:tblStylePr>
    <w:tblStylePr w:type="band1Vert">
      <w:tblPr/>
      <w:tcPr>
        <w:tcBorders>
          <w:left w:val="single" w:sz="8" w:space="0" w:color="4BACC6"/>
          <w:bottom w:val="single" w:sz="8" w:space="0" w:color="4BACC6"/>
          <w:right w:val="single" w:sz="8" w:space="0" w:color="4BACC6"/>
        </w:tcBorders>
      </w:tcPr>
    </w:tblStylePr>
    <w:tblStylePr w:type="band1Horz">
      <w:tblPr/>
      <w:tcPr>
        <w:tcBorders>
          <w:left w:val="single" w:sz="8" w:space="0" w:color="4BACC6"/>
          <w:bottom w:val="single" w:sz="8" w:space="0" w:color="4BACC6"/>
          <w:right w:val="single" w:sz="8" w:space="0" w:color="4BACC6"/>
        </w:tcBorders>
      </w:tcPr>
    </w:tblStylePr>
  </w:style>
  <w:style w:type="paragraph" w:customStyle="1" w:styleId="RFQTelefCU">
    <w:name w:val="RFQ Telef+CU"/>
    <w:basedOn w:val="Standard"/>
    <w:autoRedefine/>
    <w:rsid w:val="007E202C"/>
    <w:pPr>
      <w:widowControl w:val="0"/>
      <w:adjustRightInd w:val="0"/>
      <w:spacing w:line="360" w:lineRule="auto"/>
      <w:textAlignment w:val="baseline"/>
    </w:pPr>
    <w:rPr>
      <w:rFonts w:ascii="Arial" w:eastAsia="SimSun" w:hAnsi="Arial" w:cs="Arial"/>
      <w:spacing w:val="2"/>
      <w:sz w:val="22"/>
      <w:lang w:val="en-GB" w:eastAsia="en-GB"/>
    </w:rPr>
  </w:style>
  <w:style w:type="character" w:customStyle="1" w:styleId="berschrift5Zchn">
    <w:name w:val="Überschrift 5 Zchn"/>
    <w:aliases w:val="Block Label Zchn,E5 Zchn,ITT t5 Zchn,PA Pico Section Zchn,5 Zchn,Roman list Zchn,h5 Zchn,Roman list1 Zchn,Roman list2 Zchn,Roman list11 Zchn,Roman list3 Zchn,Roman list12 Zchn,Roman list21 Zchn,Roman list111 Zchn"/>
    <w:link w:val="berschrift5"/>
    <w:rsid w:val="000D69D8"/>
    <w:rPr>
      <w:rFonts w:ascii="Trebuchet MS" w:hAnsi="Trebuchet MS"/>
      <w:b/>
      <w:sz w:val="24"/>
      <w:lang w:val="x-none" w:eastAsia="x-none"/>
    </w:rPr>
  </w:style>
  <w:style w:type="paragraph" w:customStyle="1" w:styleId="Default">
    <w:name w:val="Default"/>
    <w:uiPriority w:val="99"/>
    <w:rsid w:val="00A870CE"/>
    <w:pPr>
      <w:autoSpaceDE w:val="0"/>
      <w:autoSpaceDN w:val="0"/>
      <w:adjustRightInd w:val="0"/>
    </w:pPr>
    <w:rPr>
      <w:rFonts w:ascii="Arial" w:eastAsia="Calibri" w:hAnsi="Arial" w:cs="Arial"/>
      <w:color w:val="000000"/>
      <w:sz w:val="24"/>
      <w:szCs w:val="24"/>
      <w:lang w:val="es-AR" w:eastAsia="en-US"/>
    </w:rPr>
  </w:style>
  <w:style w:type="paragraph" w:customStyle="1" w:styleId="LISTANUM1">
    <w:name w:val="LISTA_NUM_1"/>
    <w:basedOn w:val="Standard"/>
    <w:rsid w:val="00480405"/>
    <w:pPr>
      <w:numPr>
        <w:numId w:val="15"/>
      </w:numPr>
      <w:spacing w:before="120"/>
      <w:jc w:val="left"/>
    </w:pPr>
    <w:rPr>
      <w:rFonts w:ascii="Garamond" w:hAnsi="Garamond"/>
      <w:sz w:val="24"/>
      <w:szCs w:val="20"/>
      <w:lang w:val="es-ES"/>
    </w:rPr>
  </w:style>
  <w:style w:type="paragraph" w:customStyle="1" w:styleId="LISTANUM2">
    <w:name w:val="LISTA_NUM_2"/>
    <w:basedOn w:val="LISTANUM1"/>
    <w:rsid w:val="00480405"/>
    <w:pPr>
      <w:numPr>
        <w:ilvl w:val="1"/>
      </w:numPr>
    </w:pPr>
  </w:style>
  <w:style w:type="paragraph" w:customStyle="1" w:styleId="LISTANUM3">
    <w:name w:val="LISTA_NUM_3"/>
    <w:basedOn w:val="LISTANUM2"/>
    <w:rsid w:val="00480405"/>
    <w:pPr>
      <w:numPr>
        <w:ilvl w:val="2"/>
      </w:numPr>
    </w:pPr>
  </w:style>
  <w:style w:type="paragraph" w:customStyle="1" w:styleId="LISTANUM4">
    <w:name w:val="LISTA_NUM_4"/>
    <w:basedOn w:val="LISTANUM3"/>
    <w:rsid w:val="00480405"/>
    <w:pPr>
      <w:numPr>
        <w:ilvl w:val="3"/>
      </w:numPr>
    </w:pPr>
  </w:style>
  <w:style w:type="character" w:customStyle="1" w:styleId="FuzeileZchn">
    <w:name w:val="Fußzeile Zchn"/>
    <w:basedOn w:val="Absatz-Standardschriftart"/>
    <w:link w:val="Fuzeile"/>
    <w:uiPriority w:val="99"/>
    <w:rsid w:val="00566D91"/>
    <w:rPr>
      <w:rFonts w:ascii="Trebuchet MS" w:hAnsi="Trebuchet MS"/>
      <w:szCs w:val="24"/>
      <w:lang w:val="es-CL" w:eastAsia="es-ES"/>
    </w:rPr>
  </w:style>
  <w:style w:type="table" w:customStyle="1" w:styleId="TableGrid">
    <w:name w:val="TableGrid"/>
    <w:rsid w:val="00063848"/>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Liste2">
    <w:name w:val="Liste2"/>
    <w:basedOn w:val="Standard"/>
    <w:link w:val="Liste2Zchn"/>
    <w:qFormat/>
    <w:rsid w:val="0097540B"/>
    <w:pPr>
      <w:numPr>
        <w:numId w:val="18"/>
      </w:numPr>
      <w:ind w:left="924" w:hanging="357"/>
      <w:jc w:val="left"/>
    </w:pPr>
    <w:rPr>
      <w:rFonts w:ascii="Arial" w:hAnsi="Arial"/>
      <w:sz w:val="22"/>
      <w:szCs w:val="20"/>
      <w:lang w:val="en-GB" w:eastAsia="de-DE"/>
    </w:rPr>
  </w:style>
  <w:style w:type="character" w:customStyle="1" w:styleId="Liste2Zchn">
    <w:name w:val="Liste2 Zchn"/>
    <w:basedOn w:val="Absatz-Standardschriftart"/>
    <w:link w:val="Liste2"/>
    <w:rsid w:val="0097540B"/>
    <w:rPr>
      <w:rFonts w:ascii="Arial" w:hAnsi="Arial"/>
      <w:sz w:val="22"/>
      <w:lang w:val="en-GB"/>
    </w:rPr>
  </w:style>
  <w:style w:type="paragraph" w:customStyle="1" w:styleId="Auflistung">
    <w:name w:val="Auflistung"/>
    <w:basedOn w:val="Listenabsatz"/>
    <w:link w:val="AuflistungZchn"/>
    <w:qFormat/>
    <w:rsid w:val="00C80D61"/>
    <w:pPr>
      <w:spacing w:before="60"/>
      <w:ind w:left="568" w:hanging="284"/>
      <w:contextualSpacing w:val="0"/>
      <w:jc w:val="left"/>
    </w:pPr>
    <w:rPr>
      <w:rFonts w:ascii="Arial" w:hAnsi="Arial"/>
      <w:sz w:val="22"/>
      <w:szCs w:val="20"/>
      <w:lang w:val="en-GB" w:eastAsia="de-DE"/>
    </w:rPr>
  </w:style>
  <w:style w:type="character" w:customStyle="1" w:styleId="AuflistungZchn">
    <w:name w:val="Auflistung Zchn"/>
    <w:basedOn w:val="Absatz-Standardschriftart"/>
    <w:link w:val="Auflistung"/>
    <w:rsid w:val="00C80D61"/>
    <w:rPr>
      <w:rFonts w:ascii="Arial" w:hAnsi="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8509">
      <w:bodyDiv w:val="1"/>
      <w:marLeft w:val="0"/>
      <w:marRight w:val="0"/>
      <w:marTop w:val="0"/>
      <w:marBottom w:val="0"/>
      <w:divBdr>
        <w:top w:val="none" w:sz="0" w:space="0" w:color="auto"/>
        <w:left w:val="none" w:sz="0" w:space="0" w:color="auto"/>
        <w:bottom w:val="none" w:sz="0" w:space="0" w:color="auto"/>
        <w:right w:val="none" w:sz="0" w:space="0" w:color="auto"/>
      </w:divBdr>
      <w:divsChild>
        <w:div w:id="878930871">
          <w:marLeft w:val="0"/>
          <w:marRight w:val="0"/>
          <w:marTop w:val="0"/>
          <w:marBottom w:val="0"/>
          <w:divBdr>
            <w:top w:val="none" w:sz="0" w:space="0" w:color="auto"/>
            <w:left w:val="none" w:sz="0" w:space="0" w:color="auto"/>
            <w:bottom w:val="none" w:sz="0" w:space="0" w:color="auto"/>
            <w:right w:val="none" w:sz="0" w:space="0" w:color="auto"/>
          </w:divBdr>
          <w:divsChild>
            <w:div w:id="194662423">
              <w:marLeft w:val="0"/>
              <w:marRight w:val="0"/>
              <w:marTop w:val="0"/>
              <w:marBottom w:val="0"/>
              <w:divBdr>
                <w:top w:val="none" w:sz="0" w:space="0" w:color="auto"/>
                <w:left w:val="none" w:sz="0" w:space="0" w:color="auto"/>
                <w:bottom w:val="none" w:sz="0" w:space="0" w:color="auto"/>
                <w:right w:val="none" w:sz="0" w:space="0" w:color="auto"/>
              </w:divBdr>
              <w:divsChild>
                <w:div w:id="3292385">
                  <w:marLeft w:val="0"/>
                  <w:marRight w:val="0"/>
                  <w:marTop w:val="0"/>
                  <w:marBottom w:val="0"/>
                  <w:divBdr>
                    <w:top w:val="none" w:sz="0" w:space="0" w:color="auto"/>
                    <w:left w:val="none" w:sz="0" w:space="0" w:color="auto"/>
                    <w:bottom w:val="none" w:sz="0" w:space="0" w:color="auto"/>
                    <w:right w:val="none" w:sz="0" w:space="0" w:color="auto"/>
                  </w:divBdr>
                  <w:divsChild>
                    <w:div w:id="713653530">
                      <w:marLeft w:val="0"/>
                      <w:marRight w:val="0"/>
                      <w:marTop w:val="0"/>
                      <w:marBottom w:val="0"/>
                      <w:divBdr>
                        <w:top w:val="none" w:sz="0" w:space="0" w:color="auto"/>
                        <w:left w:val="none" w:sz="0" w:space="0" w:color="auto"/>
                        <w:bottom w:val="none" w:sz="0" w:space="0" w:color="auto"/>
                        <w:right w:val="none" w:sz="0" w:space="0" w:color="auto"/>
                      </w:divBdr>
                      <w:divsChild>
                        <w:div w:id="952787365">
                          <w:marLeft w:val="0"/>
                          <w:marRight w:val="0"/>
                          <w:marTop w:val="0"/>
                          <w:marBottom w:val="0"/>
                          <w:divBdr>
                            <w:top w:val="none" w:sz="0" w:space="0" w:color="auto"/>
                            <w:left w:val="none" w:sz="0" w:space="0" w:color="auto"/>
                            <w:bottom w:val="none" w:sz="0" w:space="0" w:color="auto"/>
                            <w:right w:val="none" w:sz="0" w:space="0" w:color="auto"/>
                          </w:divBdr>
                          <w:divsChild>
                            <w:div w:id="1603878537">
                              <w:marLeft w:val="0"/>
                              <w:marRight w:val="0"/>
                              <w:marTop w:val="0"/>
                              <w:marBottom w:val="0"/>
                              <w:divBdr>
                                <w:top w:val="none" w:sz="0" w:space="0" w:color="auto"/>
                                <w:left w:val="none" w:sz="0" w:space="0" w:color="auto"/>
                                <w:bottom w:val="none" w:sz="0" w:space="0" w:color="auto"/>
                                <w:right w:val="none" w:sz="0" w:space="0" w:color="auto"/>
                              </w:divBdr>
                              <w:divsChild>
                                <w:div w:id="1861167009">
                                  <w:marLeft w:val="0"/>
                                  <w:marRight w:val="0"/>
                                  <w:marTop w:val="0"/>
                                  <w:marBottom w:val="450"/>
                                  <w:divBdr>
                                    <w:top w:val="none" w:sz="0" w:space="0" w:color="auto"/>
                                    <w:left w:val="none" w:sz="0" w:space="0" w:color="auto"/>
                                    <w:bottom w:val="none" w:sz="0" w:space="0" w:color="auto"/>
                                    <w:right w:val="none" w:sz="0" w:space="0" w:color="auto"/>
                                  </w:divBdr>
                                  <w:divsChild>
                                    <w:div w:id="1084451770">
                                      <w:marLeft w:val="0"/>
                                      <w:marRight w:val="0"/>
                                      <w:marTop w:val="0"/>
                                      <w:marBottom w:val="0"/>
                                      <w:divBdr>
                                        <w:top w:val="none" w:sz="0" w:space="0" w:color="auto"/>
                                        <w:left w:val="none" w:sz="0" w:space="0" w:color="auto"/>
                                        <w:bottom w:val="none" w:sz="0" w:space="0" w:color="auto"/>
                                        <w:right w:val="none" w:sz="0" w:space="0" w:color="auto"/>
                                      </w:divBdr>
                                      <w:divsChild>
                                        <w:div w:id="1038630237">
                                          <w:marLeft w:val="0"/>
                                          <w:marRight w:val="10"/>
                                          <w:marTop w:val="0"/>
                                          <w:marBottom w:val="0"/>
                                          <w:divBdr>
                                            <w:top w:val="none" w:sz="0" w:space="0" w:color="auto"/>
                                            <w:left w:val="single" w:sz="12" w:space="10" w:color="F1F3F2"/>
                                            <w:bottom w:val="single" w:sz="12" w:space="15" w:color="F1F3F2"/>
                                            <w:right w:val="none" w:sz="0" w:space="0" w:color="auto"/>
                                          </w:divBdr>
                                          <w:divsChild>
                                            <w:div w:id="261113098">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437131">
      <w:bodyDiv w:val="1"/>
      <w:marLeft w:val="0"/>
      <w:marRight w:val="0"/>
      <w:marTop w:val="0"/>
      <w:marBottom w:val="0"/>
      <w:divBdr>
        <w:top w:val="none" w:sz="0" w:space="0" w:color="auto"/>
        <w:left w:val="none" w:sz="0" w:space="0" w:color="auto"/>
        <w:bottom w:val="none" w:sz="0" w:space="0" w:color="auto"/>
        <w:right w:val="none" w:sz="0" w:space="0" w:color="auto"/>
      </w:divBdr>
    </w:div>
    <w:div w:id="858274140">
      <w:bodyDiv w:val="1"/>
      <w:marLeft w:val="0"/>
      <w:marRight w:val="0"/>
      <w:marTop w:val="0"/>
      <w:marBottom w:val="0"/>
      <w:divBdr>
        <w:top w:val="none" w:sz="0" w:space="0" w:color="auto"/>
        <w:left w:val="none" w:sz="0" w:space="0" w:color="auto"/>
        <w:bottom w:val="none" w:sz="0" w:space="0" w:color="auto"/>
        <w:right w:val="none" w:sz="0" w:space="0" w:color="auto"/>
      </w:divBdr>
    </w:div>
    <w:div w:id="1222985593">
      <w:bodyDiv w:val="1"/>
      <w:marLeft w:val="0"/>
      <w:marRight w:val="0"/>
      <w:marTop w:val="0"/>
      <w:marBottom w:val="0"/>
      <w:divBdr>
        <w:top w:val="none" w:sz="0" w:space="0" w:color="auto"/>
        <w:left w:val="none" w:sz="0" w:space="0" w:color="auto"/>
        <w:bottom w:val="none" w:sz="0" w:space="0" w:color="auto"/>
        <w:right w:val="none" w:sz="0" w:space="0" w:color="auto"/>
      </w:divBdr>
      <w:divsChild>
        <w:div w:id="650451842">
          <w:marLeft w:val="446"/>
          <w:marRight w:val="0"/>
          <w:marTop w:val="0"/>
          <w:marBottom w:val="240"/>
          <w:divBdr>
            <w:top w:val="none" w:sz="0" w:space="0" w:color="auto"/>
            <w:left w:val="none" w:sz="0" w:space="0" w:color="auto"/>
            <w:bottom w:val="none" w:sz="0" w:space="0" w:color="auto"/>
            <w:right w:val="none" w:sz="0" w:space="0" w:color="auto"/>
          </w:divBdr>
        </w:div>
        <w:div w:id="414519992">
          <w:marLeft w:val="1166"/>
          <w:marRight w:val="0"/>
          <w:marTop w:val="0"/>
          <w:marBottom w:val="60"/>
          <w:divBdr>
            <w:top w:val="none" w:sz="0" w:space="0" w:color="auto"/>
            <w:left w:val="none" w:sz="0" w:space="0" w:color="auto"/>
            <w:bottom w:val="none" w:sz="0" w:space="0" w:color="auto"/>
            <w:right w:val="none" w:sz="0" w:space="0" w:color="auto"/>
          </w:divBdr>
        </w:div>
        <w:div w:id="531111431">
          <w:marLeft w:val="1166"/>
          <w:marRight w:val="0"/>
          <w:marTop w:val="0"/>
          <w:marBottom w:val="60"/>
          <w:divBdr>
            <w:top w:val="none" w:sz="0" w:space="0" w:color="auto"/>
            <w:left w:val="none" w:sz="0" w:space="0" w:color="auto"/>
            <w:bottom w:val="none" w:sz="0" w:space="0" w:color="auto"/>
            <w:right w:val="none" w:sz="0" w:space="0" w:color="auto"/>
          </w:divBdr>
        </w:div>
        <w:div w:id="1050348216">
          <w:marLeft w:val="1166"/>
          <w:marRight w:val="0"/>
          <w:marTop w:val="0"/>
          <w:marBottom w:val="0"/>
          <w:divBdr>
            <w:top w:val="none" w:sz="0" w:space="0" w:color="auto"/>
            <w:left w:val="none" w:sz="0" w:space="0" w:color="auto"/>
            <w:bottom w:val="none" w:sz="0" w:space="0" w:color="auto"/>
            <w:right w:val="none" w:sz="0" w:space="0" w:color="auto"/>
          </w:divBdr>
        </w:div>
      </w:divsChild>
    </w:div>
    <w:div w:id="1340699020">
      <w:bodyDiv w:val="1"/>
      <w:marLeft w:val="0"/>
      <w:marRight w:val="0"/>
      <w:marTop w:val="0"/>
      <w:marBottom w:val="0"/>
      <w:divBdr>
        <w:top w:val="none" w:sz="0" w:space="0" w:color="auto"/>
        <w:left w:val="none" w:sz="0" w:space="0" w:color="auto"/>
        <w:bottom w:val="none" w:sz="0" w:space="0" w:color="auto"/>
        <w:right w:val="none" w:sz="0" w:space="0" w:color="auto"/>
      </w:divBdr>
    </w:div>
    <w:div w:id="1387027174">
      <w:bodyDiv w:val="1"/>
      <w:marLeft w:val="0"/>
      <w:marRight w:val="0"/>
      <w:marTop w:val="0"/>
      <w:marBottom w:val="0"/>
      <w:divBdr>
        <w:top w:val="none" w:sz="0" w:space="0" w:color="auto"/>
        <w:left w:val="none" w:sz="0" w:space="0" w:color="auto"/>
        <w:bottom w:val="none" w:sz="0" w:space="0" w:color="auto"/>
        <w:right w:val="none" w:sz="0" w:space="0" w:color="auto"/>
      </w:divBdr>
    </w:div>
    <w:div w:id="1801537603">
      <w:bodyDiv w:val="1"/>
      <w:marLeft w:val="0"/>
      <w:marRight w:val="0"/>
      <w:marTop w:val="0"/>
      <w:marBottom w:val="0"/>
      <w:divBdr>
        <w:top w:val="none" w:sz="0" w:space="0" w:color="auto"/>
        <w:left w:val="none" w:sz="0" w:space="0" w:color="auto"/>
        <w:bottom w:val="none" w:sz="0" w:space="0" w:color="auto"/>
        <w:right w:val="none" w:sz="0" w:space="0" w:color="auto"/>
      </w:divBdr>
      <w:divsChild>
        <w:div w:id="326397736">
          <w:marLeft w:val="274"/>
          <w:marRight w:val="0"/>
          <w:marTop w:val="0"/>
          <w:marBottom w:val="0"/>
          <w:divBdr>
            <w:top w:val="none" w:sz="0" w:space="0" w:color="auto"/>
            <w:left w:val="none" w:sz="0" w:space="0" w:color="auto"/>
            <w:bottom w:val="none" w:sz="0" w:space="0" w:color="auto"/>
            <w:right w:val="none" w:sz="0" w:space="0" w:color="auto"/>
          </w:divBdr>
        </w:div>
      </w:divsChild>
    </w:div>
    <w:div w:id="1848598408">
      <w:bodyDiv w:val="1"/>
      <w:marLeft w:val="0"/>
      <w:marRight w:val="0"/>
      <w:marTop w:val="0"/>
      <w:marBottom w:val="0"/>
      <w:divBdr>
        <w:top w:val="none" w:sz="0" w:space="0" w:color="auto"/>
        <w:left w:val="none" w:sz="0" w:space="0" w:color="auto"/>
        <w:bottom w:val="none" w:sz="0" w:space="0" w:color="auto"/>
        <w:right w:val="none" w:sz="0" w:space="0" w:color="auto"/>
      </w:divBdr>
    </w:div>
    <w:div w:id="20862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FAC01A4405B914EAA8F4A7BD0EA7B45" ma:contentTypeVersion="0" ma:contentTypeDescription="Ein neues Dokument erstellen." ma:contentTypeScope="" ma:versionID="6bbd1f725da0da730440e0e9f30010ce">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BDD7C-16F3-44D0-A116-AF4C577EC9E1}">
  <ds:schemaRefs>
    <ds:schemaRef ds:uri="http://schemas.microsoft.com/sharepoint/v3/contenttype/forms"/>
  </ds:schemaRefs>
</ds:datastoreItem>
</file>

<file path=customXml/itemProps2.xml><?xml version="1.0" encoding="utf-8"?>
<ds:datastoreItem xmlns:ds="http://schemas.openxmlformats.org/officeDocument/2006/customXml" ds:itemID="{27AFF4D2-53C3-4223-A8BB-8BE354394AB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DECB4CF5-1FF6-4644-8173-1DF5E1BBD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BE0DAD9-409B-44C8-872C-AFB9C23E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4685</Words>
  <Characters>27217</Characters>
  <Application>Microsoft Office Word</Application>
  <DocSecurity>0</DocSecurity>
  <Lines>226</Lines>
  <Paragraphs>63</Paragraphs>
  <ScaleCrop>false</ScaleCrop>
  <HeadingPairs>
    <vt:vector size="8" baseType="variant">
      <vt:variant>
        <vt:lpstr>Titel</vt:lpstr>
      </vt:variant>
      <vt:variant>
        <vt:i4>1</vt:i4>
      </vt:variant>
      <vt:variant>
        <vt:lpstr>Título</vt:lpstr>
      </vt:variant>
      <vt:variant>
        <vt:i4>1</vt:i4>
      </vt:variant>
      <vt:variant>
        <vt:lpstr>Title</vt:lpstr>
      </vt:variant>
      <vt:variant>
        <vt:i4>1</vt:i4>
      </vt:variant>
      <vt:variant>
        <vt:lpstr>Headings</vt:lpstr>
      </vt:variant>
      <vt:variant>
        <vt:i4>59</vt:i4>
      </vt:variant>
    </vt:vector>
  </HeadingPairs>
  <TitlesOfParts>
    <vt:vector size="62" baseType="lpstr">
      <vt:lpstr>RFQ Template</vt:lpstr>
      <vt:lpstr>DOCUMENTACIÓN SITUACIÓN ACTUAL</vt:lpstr>
      <vt:lpstr>DOCUMENTACIÓN SITUACIÓN ACTUAL</vt:lpstr>
      <vt:lpstr>INTRODUCTION</vt:lpstr>
      <vt:lpstr>    GENERAL</vt:lpstr>
      <vt:lpstr>    GENERAL CONDITIONS</vt:lpstr>
      <vt:lpstr>    REQUIREMENTS TO FULFILL BY THE PROPOSER</vt:lpstr>
      <vt:lpstr>    GENERAL TRAININGS TO ANSWER</vt:lpstr>
      <vt:lpstr>        STRUCTURE OF THE ANSWER</vt:lpstr>
      <vt:lpstr>        PART 1 - EXECUTIVE SUMMARY</vt:lpstr>
      <vt:lpstr>        PART 2 - GENERAL INFORMATION OF THE PROPOSER AND EXPERIENCE</vt:lpstr>
      <vt:lpstr>        PART 3 - TECHNICAL PROPOSAL</vt:lpstr>
      <vt:lpstr>        PART 4 – COMPLIANCE OF THE REQUIREMENTS</vt:lpstr>
      <vt:lpstr>        PART 5 - ECONOMIC PROPOSAL</vt:lpstr>
      <vt:lpstr>    COMMUNICATION AND CRONOGRAM</vt:lpstr>
      <vt:lpstr>        COMMUNICATION</vt:lpstr>
      <vt:lpstr>        QUESTIONS AND EXPLANATIONS</vt:lpstr>
      <vt:lpstr>        CRONOGRAM</vt:lpstr>
      <vt:lpstr>OBJECT OF THE CONTRACTING</vt:lpstr>
      <vt:lpstr>    INTRODUCTION TO THE PROJECT</vt:lpstr>
      <vt:lpstr>        ACTIVATION OF NETWORK AND CIRCUITS (ACTIVATION)</vt:lpstr>
      <vt:lpstr>        MANAGEMENT OF FAILURES (FAULT MANAGEMENT)</vt:lpstr>
      <vt:lpstr>        MANAGEMENT OF PERFORMANCE (PERFORMANCE MANAGEMENT)</vt:lpstr>
      <vt:lpstr>    GLOBAL SOFTWARE MODEL PROPOSED</vt:lpstr>
      <vt:lpstr>    COMMERCIAL MODEL</vt:lpstr>
      <vt:lpstr>        SOFTWARE</vt:lpstr>
      <vt:lpstr>        SERVICES</vt:lpstr>
      <vt:lpstr>    REQUIRED SCOPE</vt:lpstr>
      <vt:lpstr>        HARDWARE ARCHITECTURE DEFINITION</vt:lpstr>
      <vt:lpstr>        PROVISION OF THE SOFTWARE PRODUCT</vt:lpstr>
      <vt:lpstr>        INTEGRATION AND IMPLANTATION SERVICES</vt:lpstr>
      <vt:lpstr>        EVOLUTIVE MAINTENANCE SERVICES / DEMAND MANAGEMENT</vt:lpstr>
      <vt:lpstr>        SUPPORT SERVICES</vt:lpstr>
      <vt:lpstr>REQUIREMENTS (FUNCTIONAL and non-FUNCTIONAL)</vt:lpstr>
      <vt:lpstr>INTEGRATION AND DELIVERY REQUIREMENTS</vt:lpstr>
      <vt:lpstr>    SYSTEMS INTEGRATION</vt:lpstr>
      <vt:lpstr>    TARGET CRONOGRAM</vt:lpstr>
      <vt:lpstr>DOCUMENTATION REQUIREMENTS</vt:lpstr>
      <vt:lpstr>    DOCUMENTATION OF THE PROJECT</vt:lpstr>
      <vt:lpstr>    SPECIFIC DOCUMENTATION OF ARCHITECTURE </vt:lpstr>
      <vt:lpstr>        Integration architecture diagram</vt:lpstr>
      <vt:lpstr>        Logical architecture diagram</vt:lpstr>
      <vt:lpstr>        Physical architecture diagram</vt:lpstr>
      <vt:lpstr>        Installation diagram or implantation view</vt:lpstr>
      <vt:lpstr>TRAINING REQUIREMENTS</vt:lpstr>
      <vt:lpstr>SUPPORT REQUIREMENTS</vt:lpstr>
      <vt:lpstr>    DEFINITION OF SUPPORT LEVELS</vt:lpstr>
      <vt:lpstr>    SUPPORT SERVICES</vt:lpstr>
      <vt:lpstr>    SERVICE LEVEL AGREEMENTS – DEAL WITH CRITERIA </vt:lpstr>
      <vt:lpstr>        PRODUCTION ENVIRONMENT</vt:lpstr>
      <vt:lpstr>REQUIREMENTS OF EVOLUTIVE MAINTENANCE (POST-PRODUCTION)</vt:lpstr>
      <vt:lpstr>    SERVICES POST-SALES/TECHNICAL MANAGEMENT</vt:lpstr>
      <vt:lpstr>    DEMAND MANAGEMENT</vt:lpstr>
      <vt:lpstr>    INCLUSION OF REQUIRED FUNCTIONALITIES IN COMMERCIAL PRODUCT</vt:lpstr>
      <vt:lpstr>MODEL OF GOVERNMENT OF THE PROJECT</vt:lpstr>
      <vt:lpstr>GLOSSARY OF ACRONYMS</vt:lpstr>
      <vt:lpstr/>
      <vt:lpstr>ANNEX 1: prices TEMPLATE</vt:lpstr>
      <vt:lpstr>ANNEX 2: STRUCTURE OF COSTS TEMPLATE</vt:lpstr>
      <vt:lpstr>ANNEX 3: QUESTIONS AND ANSWERS TEMPLATE</vt:lpstr>
      <vt:lpstr>ANNEX 4: REQUIREMENTS TEMPLATE</vt:lpstr>
      <vt:lpstr>ANNEX 5: NETWORK DATA TEMPLATE</vt:lpstr>
    </vt:vector>
  </TitlesOfParts>
  <Company>Telefónica España</Company>
  <LinksUpToDate>false</LinksUpToDate>
  <CharactersWithSpaces>31839</CharactersWithSpaces>
  <SharedDoc>false</SharedDoc>
  <HLinks>
    <vt:vector size="186" baseType="variant">
      <vt:variant>
        <vt:i4>3473484</vt:i4>
      </vt:variant>
      <vt:variant>
        <vt:i4>180</vt:i4>
      </vt:variant>
      <vt:variant>
        <vt:i4>0</vt:i4>
      </vt:variant>
      <vt:variant>
        <vt:i4>5</vt:i4>
      </vt:variant>
      <vt:variant>
        <vt:lpwstr>mailto:joseramon.yesteserrano@telefonica.com</vt:lpwstr>
      </vt:variant>
      <vt:variant>
        <vt:lpwstr/>
      </vt:variant>
      <vt:variant>
        <vt:i4>4390948</vt:i4>
      </vt:variant>
      <vt:variant>
        <vt:i4>177</vt:i4>
      </vt:variant>
      <vt:variant>
        <vt:i4>0</vt:i4>
      </vt:variant>
      <vt:variant>
        <vt:i4>5</vt:i4>
      </vt:variant>
      <vt:variant>
        <vt:lpwstr>mailto:pablo.manzanogarcia@telefonica.com</vt:lpwstr>
      </vt:variant>
      <vt:variant>
        <vt:lpwstr/>
      </vt:variant>
      <vt:variant>
        <vt:i4>1310783</vt:i4>
      </vt:variant>
      <vt:variant>
        <vt:i4>170</vt:i4>
      </vt:variant>
      <vt:variant>
        <vt:i4>0</vt:i4>
      </vt:variant>
      <vt:variant>
        <vt:i4>5</vt:i4>
      </vt:variant>
      <vt:variant>
        <vt:lpwstr/>
      </vt:variant>
      <vt:variant>
        <vt:lpwstr>_Toc378666245</vt:lpwstr>
      </vt:variant>
      <vt:variant>
        <vt:i4>1310783</vt:i4>
      </vt:variant>
      <vt:variant>
        <vt:i4>164</vt:i4>
      </vt:variant>
      <vt:variant>
        <vt:i4>0</vt:i4>
      </vt:variant>
      <vt:variant>
        <vt:i4>5</vt:i4>
      </vt:variant>
      <vt:variant>
        <vt:lpwstr/>
      </vt:variant>
      <vt:variant>
        <vt:lpwstr>_Toc378666244</vt:lpwstr>
      </vt:variant>
      <vt:variant>
        <vt:i4>1310783</vt:i4>
      </vt:variant>
      <vt:variant>
        <vt:i4>158</vt:i4>
      </vt:variant>
      <vt:variant>
        <vt:i4>0</vt:i4>
      </vt:variant>
      <vt:variant>
        <vt:i4>5</vt:i4>
      </vt:variant>
      <vt:variant>
        <vt:lpwstr/>
      </vt:variant>
      <vt:variant>
        <vt:lpwstr>_Toc378666243</vt:lpwstr>
      </vt:variant>
      <vt:variant>
        <vt:i4>1310783</vt:i4>
      </vt:variant>
      <vt:variant>
        <vt:i4>152</vt:i4>
      </vt:variant>
      <vt:variant>
        <vt:i4>0</vt:i4>
      </vt:variant>
      <vt:variant>
        <vt:i4>5</vt:i4>
      </vt:variant>
      <vt:variant>
        <vt:lpwstr/>
      </vt:variant>
      <vt:variant>
        <vt:lpwstr>_Toc378666242</vt:lpwstr>
      </vt:variant>
      <vt:variant>
        <vt:i4>1310783</vt:i4>
      </vt:variant>
      <vt:variant>
        <vt:i4>146</vt:i4>
      </vt:variant>
      <vt:variant>
        <vt:i4>0</vt:i4>
      </vt:variant>
      <vt:variant>
        <vt:i4>5</vt:i4>
      </vt:variant>
      <vt:variant>
        <vt:lpwstr/>
      </vt:variant>
      <vt:variant>
        <vt:lpwstr>_Toc378666241</vt:lpwstr>
      </vt:variant>
      <vt:variant>
        <vt:i4>1310783</vt:i4>
      </vt:variant>
      <vt:variant>
        <vt:i4>140</vt:i4>
      </vt:variant>
      <vt:variant>
        <vt:i4>0</vt:i4>
      </vt:variant>
      <vt:variant>
        <vt:i4>5</vt:i4>
      </vt:variant>
      <vt:variant>
        <vt:lpwstr/>
      </vt:variant>
      <vt:variant>
        <vt:lpwstr>_Toc378666240</vt:lpwstr>
      </vt:variant>
      <vt:variant>
        <vt:i4>1245247</vt:i4>
      </vt:variant>
      <vt:variant>
        <vt:i4>134</vt:i4>
      </vt:variant>
      <vt:variant>
        <vt:i4>0</vt:i4>
      </vt:variant>
      <vt:variant>
        <vt:i4>5</vt:i4>
      </vt:variant>
      <vt:variant>
        <vt:lpwstr/>
      </vt:variant>
      <vt:variant>
        <vt:lpwstr>_Toc378666239</vt:lpwstr>
      </vt:variant>
      <vt:variant>
        <vt:i4>1245247</vt:i4>
      </vt:variant>
      <vt:variant>
        <vt:i4>128</vt:i4>
      </vt:variant>
      <vt:variant>
        <vt:i4>0</vt:i4>
      </vt:variant>
      <vt:variant>
        <vt:i4>5</vt:i4>
      </vt:variant>
      <vt:variant>
        <vt:lpwstr/>
      </vt:variant>
      <vt:variant>
        <vt:lpwstr>_Toc378666238</vt:lpwstr>
      </vt:variant>
      <vt:variant>
        <vt:i4>1245247</vt:i4>
      </vt:variant>
      <vt:variant>
        <vt:i4>122</vt:i4>
      </vt:variant>
      <vt:variant>
        <vt:i4>0</vt:i4>
      </vt:variant>
      <vt:variant>
        <vt:i4>5</vt:i4>
      </vt:variant>
      <vt:variant>
        <vt:lpwstr/>
      </vt:variant>
      <vt:variant>
        <vt:lpwstr>_Toc378666237</vt:lpwstr>
      </vt:variant>
      <vt:variant>
        <vt:i4>1245247</vt:i4>
      </vt:variant>
      <vt:variant>
        <vt:i4>116</vt:i4>
      </vt:variant>
      <vt:variant>
        <vt:i4>0</vt:i4>
      </vt:variant>
      <vt:variant>
        <vt:i4>5</vt:i4>
      </vt:variant>
      <vt:variant>
        <vt:lpwstr/>
      </vt:variant>
      <vt:variant>
        <vt:lpwstr>_Toc378666236</vt:lpwstr>
      </vt:variant>
      <vt:variant>
        <vt:i4>1245247</vt:i4>
      </vt:variant>
      <vt:variant>
        <vt:i4>110</vt:i4>
      </vt:variant>
      <vt:variant>
        <vt:i4>0</vt:i4>
      </vt:variant>
      <vt:variant>
        <vt:i4>5</vt:i4>
      </vt:variant>
      <vt:variant>
        <vt:lpwstr/>
      </vt:variant>
      <vt:variant>
        <vt:lpwstr>_Toc378666235</vt:lpwstr>
      </vt:variant>
      <vt:variant>
        <vt:i4>1245247</vt:i4>
      </vt:variant>
      <vt:variant>
        <vt:i4>104</vt:i4>
      </vt:variant>
      <vt:variant>
        <vt:i4>0</vt:i4>
      </vt:variant>
      <vt:variant>
        <vt:i4>5</vt:i4>
      </vt:variant>
      <vt:variant>
        <vt:lpwstr/>
      </vt:variant>
      <vt:variant>
        <vt:lpwstr>_Toc378666234</vt:lpwstr>
      </vt:variant>
      <vt:variant>
        <vt:i4>1245247</vt:i4>
      </vt:variant>
      <vt:variant>
        <vt:i4>98</vt:i4>
      </vt:variant>
      <vt:variant>
        <vt:i4>0</vt:i4>
      </vt:variant>
      <vt:variant>
        <vt:i4>5</vt:i4>
      </vt:variant>
      <vt:variant>
        <vt:lpwstr/>
      </vt:variant>
      <vt:variant>
        <vt:lpwstr>_Toc378666233</vt:lpwstr>
      </vt:variant>
      <vt:variant>
        <vt:i4>1245247</vt:i4>
      </vt:variant>
      <vt:variant>
        <vt:i4>92</vt:i4>
      </vt:variant>
      <vt:variant>
        <vt:i4>0</vt:i4>
      </vt:variant>
      <vt:variant>
        <vt:i4>5</vt:i4>
      </vt:variant>
      <vt:variant>
        <vt:lpwstr/>
      </vt:variant>
      <vt:variant>
        <vt:lpwstr>_Toc378666232</vt:lpwstr>
      </vt:variant>
      <vt:variant>
        <vt:i4>1245247</vt:i4>
      </vt:variant>
      <vt:variant>
        <vt:i4>86</vt:i4>
      </vt:variant>
      <vt:variant>
        <vt:i4>0</vt:i4>
      </vt:variant>
      <vt:variant>
        <vt:i4>5</vt:i4>
      </vt:variant>
      <vt:variant>
        <vt:lpwstr/>
      </vt:variant>
      <vt:variant>
        <vt:lpwstr>_Toc378666231</vt:lpwstr>
      </vt:variant>
      <vt:variant>
        <vt:i4>1245247</vt:i4>
      </vt:variant>
      <vt:variant>
        <vt:i4>80</vt:i4>
      </vt:variant>
      <vt:variant>
        <vt:i4>0</vt:i4>
      </vt:variant>
      <vt:variant>
        <vt:i4>5</vt:i4>
      </vt:variant>
      <vt:variant>
        <vt:lpwstr/>
      </vt:variant>
      <vt:variant>
        <vt:lpwstr>_Toc378666230</vt:lpwstr>
      </vt:variant>
      <vt:variant>
        <vt:i4>1179711</vt:i4>
      </vt:variant>
      <vt:variant>
        <vt:i4>74</vt:i4>
      </vt:variant>
      <vt:variant>
        <vt:i4>0</vt:i4>
      </vt:variant>
      <vt:variant>
        <vt:i4>5</vt:i4>
      </vt:variant>
      <vt:variant>
        <vt:lpwstr/>
      </vt:variant>
      <vt:variant>
        <vt:lpwstr>_Toc378666229</vt:lpwstr>
      </vt:variant>
      <vt:variant>
        <vt:i4>1179711</vt:i4>
      </vt:variant>
      <vt:variant>
        <vt:i4>68</vt:i4>
      </vt:variant>
      <vt:variant>
        <vt:i4>0</vt:i4>
      </vt:variant>
      <vt:variant>
        <vt:i4>5</vt:i4>
      </vt:variant>
      <vt:variant>
        <vt:lpwstr/>
      </vt:variant>
      <vt:variant>
        <vt:lpwstr>_Toc378666228</vt:lpwstr>
      </vt:variant>
      <vt:variant>
        <vt:i4>1179711</vt:i4>
      </vt:variant>
      <vt:variant>
        <vt:i4>62</vt:i4>
      </vt:variant>
      <vt:variant>
        <vt:i4>0</vt:i4>
      </vt:variant>
      <vt:variant>
        <vt:i4>5</vt:i4>
      </vt:variant>
      <vt:variant>
        <vt:lpwstr/>
      </vt:variant>
      <vt:variant>
        <vt:lpwstr>_Toc378666227</vt:lpwstr>
      </vt:variant>
      <vt:variant>
        <vt:i4>1179711</vt:i4>
      </vt:variant>
      <vt:variant>
        <vt:i4>56</vt:i4>
      </vt:variant>
      <vt:variant>
        <vt:i4>0</vt:i4>
      </vt:variant>
      <vt:variant>
        <vt:i4>5</vt:i4>
      </vt:variant>
      <vt:variant>
        <vt:lpwstr/>
      </vt:variant>
      <vt:variant>
        <vt:lpwstr>_Toc378666226</vt:lpwstr>
      </vt:variant>
      <vt:variant>
        <vt:i4>1179711</vt:i4>
      </vt:variant>
      <vt:variant>
        <vt:i4>50</vt:i4>
      </vt:variant>
      <vt:variant>
        <vt:i4>0</vt:i4>
      </vt:variant>
      <vt:variant>
        <vt:i4>5</vt:i4>
      </vt:variant>
      <vt:variant>
        <vt:lpwstr/>
      </vt:variant>
      <vt:variant>
        <vt:lpwstr>_Toc378666225</vt:lpwstr>
      </vt:variant>
      <vt:variant>
        <vt:i4>1179711</vt:i4>
      </vt:variant>
      <vt:variant>
        <vt:i4>44</vt:i4>
      </vt:variant>
      <vt:variant>
        <vt:i4>0</vt:i4>
      </vt:variant>
      <vt:variant>
        <vt:i4>5</vt:i4>
      </vt:variant>
      <vt:variant>
        <vt:lpwstr/>
      </vt:variant>
      <vt:variant>
        <vt:lpwstr>_Toc378666224</vt:lpwstr>
      </vt:variant>
      <vt:variant>
        <vt:i4>1179711</vt:i4>
      </vt:variant>
      <vt:variant>
        <vt:i4>38</vt:i4>
      </vt:variant>
      <vt:variant>
        <vt:i4>0</vt:i4>
      </vt:variant>
      <vt:variant>
        <vt:i4>5</vt:i4>
      </vt:variant>
      <vt:variant>
        <vt:lpwstr/>
      </vt:variant>
      <vt:variant>
        <vt:lpwstr>_Toc378666223</vt:lpwstr>
      </vt:variant>
      <vt:variant>
        <vt:i4>1179711</vt:i4>
      </vt:variant>
      <vt:variant>
        <vt:i4>32</vt:i4>
      </vt:variant>
      <vt:variant>
        <vt:i4>0</vt:i4>
      </vt:variant>
      <vt:variant>
        <vt:i4>5</vt:i4>
      </vt:variant>
      <vt:variant>
        <vt:lpwstr/>
      </vt:variant>
      <vt:variant>
        <vt:lpwstr>_Toc378666222</vt:lpwstr>
      </vt:variant>
      <vt:variant>
        <vt:i4>1179711</vt:i4>
      </vt:variant>
      <vt:variant>
        <vt:i4>26</vt:i4>
      </vt:variant>
      <vt:variant>
        <vt:i4>0</vt:i4>
      </vt:variant>
      <vt:variant>
        <vt:i4>5</vt:i4>
      </vt:variant>
      <vt:variant>
        <vt:lpwstr/>
      </vt:variant>
      <vt:variant>
        <vt:lpwstr>_Toc378666221</vt:lpwstr>
      </vt:variant>
      <vt:variant>
        <vt:i4>1179711</vt:i4>
      </vt:variant>
      <vt:variant>
        <vt:i4>20</vt:i4>
      </vt:variant>
      <vt:variant>
        <vt:i4>0</vt:i4>
      </vt:variant>
      <vt:variant>
        <vt:i4>5</vt:i4>
      </vt:variant>
      <vt:variant>
        <vt:lpwstr/>
      </vt:variant>
      <vt:variant>
        <vt:lpwstr>_Toc378666220</vt:lpwstr>
      </vt:variant>
      <vt:variant>
        <vt:i4>1114175</vt:i4>
      </vt:variant>
      <vt:variant>
        <vt:i4>14</vt:i4>
      </vt:variant>
      <vt:variant>
        <vt:i4>0</vt:i4>
      </vt:variant>
      <vt:variant>
        <vt:i4>5</vt:i4>
      </vt:variant>
      <vt:variant>
        <vt:lpwstr/>
      </vt:variant>
      <vt:variant>
        <vt:lpwstr>_Toc378666219</vt:lpwstr>
      </vt:variant>
      <vt:variant>
        <vt:i4>1114175</vt:i4>
      </vt:variant>
      <vt:variant>
        <vt:i4>8</vt:i4>
      </vt:variant>
      <vt:variant>
        <vt:i4>0</vt:i4>
      </vt:variant>
      <vt:variant>
        <vt:i4>5</vt:i4>
      </vt:variant>
      <vt:variant>
        <vt:lpwstr/>
      </vt:variant>
      <vt:variant>
        <vt:lpwstr>_Toc378666218</vt:lpwstr>
      </vt:variant>
      <vt:variant>
        <vt:i4>1114175</vt:i4>
      </vt:variant>
      <vt:variant>
        <vt:i4>2</vt:i4>
      </vt:variant>
      <vt:variant>
        <vt:i4>0</vt:i4>
      </vt:variant>
      <vt:variant>
        <vt:i4>5</vt:i4>
      </vt:variant>
      <vt:variant>
        <vt:lpwstr/>
      </vt:variant>
      <vt:variant>
        <vt:lpwstr>_Toc378666217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RFQ Template</dc:title>
  <dc:subject/>
  <dc:creator>Toebelmann Isabel</dc:creator>
  <cp:keywords/>
  <cp:lastModifiedBy>Isabel Toebelmann</cp:lastModifiedBy>
  <cp:revision>50</cp:revision>
  <cp:lastPrinted>2012-12-20T09:06:00Z</cp:lastPrinted>
  <dcterms:created xsi:type="dcterms:W3CDTF">2018-07-30T12:06:00Z</dcterms:created>
  <dcterms:modified xsi:type="dcterms:W3CDTF">2018-08-16T11:08:00Z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0x0101004FAC01A4405B914EAA8F4A7BD0EA7B45</vt:lpwstr>
  </property>
</Properties>
</file>