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D865" w14:textId="1851CD9D" w:rsidR="00982F58" w:rsidRPr="00B910EF" w:rsidRDefault="00982F58" w:rsidP="00982F58">
      <w:pPr>
        <w:spacing w:before="100" w:beforeAutospacing="1" w:after="100" w:afterAutospacing="1" w:line="300" w:lineRule="atLeast"/>
        <w:outlineLvl w:val="0"/>
        <w:rPr>
          <w:rFonts w:asciiTheme="majorHAnsi" w:hAnsiTheme="majorHAnsi" w:cs="Segoe UI"/>
          <w:b/>
          <w:bCs/>
          <w:color w:val="0F9ED5" w:themeColor="accent4"/>
          <w:kern w:val="36"/>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B910EF">
        <w:rPr>
          <w:rFonts w:asciiTheme="majorHAnsi" w:hAnsiTheme="majorHAnsi" w:cs="Segoe UI"/>
          <w:b/>
          <w:bCs/>
          <w:color w:val="0F9ED5" w:themeColor="accent4"/>
          <w:kern w:val="36"/>
          <w:sz w:val="48"/>
          <w:szCs w:val="48"/>
          <w14:textOutline w14:w="0" w14:cap="flat" w14:cmpd="sng" w14:algn="ctr">
            <w14:noFill/>
            <w14:prstDash w14:val="solid"/>
            <w14:round/>
          </w14:textOutline>
          <w14:props3d w14:extrusionH="57150" w14:contourW="0" w14:prstMaterial="softEdge">
            <w14:bevelT w14:w="25400" w14:h="38100" w14:prst="circle"/>
          </w14:props3d>
        </w:rPr>
        <w:t>Data Observability Tool Requirements</w:t>
      </w:r>
    </w:p>
    <w:p w14:paraId="0869202D" w14:textId="77777777" w:rsidR="00D66CE5" w:rsidRPr="007F465F" w:rsidRDefault="00982F58" w:rsidP="00982F58">
      <w:pPr>
        <w:spacing w:line="300" w:lineRule="atLeast"/>
        <w:rPr>
          <w:rFonts w:asciiTheme="majorHAnsi" w:hAnsiTheme="majorHAnsi" w:cs="Segoe UI"/>
          <w:color w:val="000000"/>
          <w:szCs w:val="21"/>
        </w:rPr>
      </w:pPr>
      <w:r w:rsidRPr="007F465F">
        <w:rPr>
          <w:rFonts w:asciiTheme="majorHAnsi" w:hAnsiTheme="majorHAnsi" w:cs="Segoe UI"/>
          <w:color w:val="000000"/>
          <w:szCs w:val="21"/>
        </w:rPr>
        <w:t>The following requirements outlines what is needed to ensure a successful Data Observability program at Brightspeed. This includes elements of Data Quality management as these capabilities and tools are often interdependent.</w:t>
      </w:r>
    </w:p>
    <w:p w14:paraId="6BED34A8" w14:textId="77777777" w:rsidR="00D66CE5" w:rsidRPr="007F465F" w:rsidRDefault="00D66CE5" w:rsidP="00982F58">
      <w:pPr>
        <w:spacing w:line="300" w:lineRule="atLeast"/>
        <w:rPr>
          <w:rFonts w:asciiTheme="majorHAnsi" w:hAnsiTheme="majorHAnsi" w:cs="Segoe UI"/>
          <w:color w:val="000000"/>
          <w:szCs w:val="21"/>
        </w:rPr>
      </w:pPr>
    </w:p>
    <w:p w14:paraId="15D9D999" w14:textId="4422317E" w:rsidR="006B6030" w:rsidRDefault="00D66CE5" w:rsidP="00982F58">
      <w:pPr>
        <w:spacing w:line="300" w:lineRule="atLeast"/>
        <w:rPr>
          <w:rFonts w:asciiTheme="majorHAnsi" w:hAnsiTheme="majorHAnsi" w:cs="Segoe UI"/>
          <w:color w:val="000000"/>
          <w:szCs w:val="21"/>
        </w:rPr>
      </w:pPr>
      <w:r w:rsidRPr="007F465F">
        <w:rPr>
          <w:rFonts w:asciiTheme="majorHAnsi" w:hAnsiTheme="majorHAnsi" w:cs="Segoe UI"/>
          <w:color w:val="000000"/>
          <w:szCs w:val="21"/>
        </w:rPr>
        <w:t>These requirements are broken into</w:t>
      </w:r>
      <w:r w:rsidR="009E584B">
        <w:rPr>
          <w:rFonts w:asciiTheme="majorHAnsi" w:hAnsiTheme="majorHAnsi" w:cs="Segoe UI"/>
          <w:color w:val="000000"/>
          <w:szCs w:val="21"/>
        </w:rPr>
        <w:t xml:space="preserve"> categories. Each requirement</w:t>
      </w:r>
      <w:r w:rsidR="00F6142C">
        <w:rPr>
          <w:rFonts w:asciiTheme="majorHAnsi" w:hAnsiTheme="majorHAnsi" w:cs="Segoe UI"/>
          <w:color w:val="000000"/>
          <w:szCs w:val="21"/>
        </w:rPr>
        <w:t xml:space="preserve"> contains a detailed </w:t>
      </w:r>
      <w:r w:rsidR="00CA65C7">
        <w:rPr>
          <w:rFonts w:asciiTheme="majorHAnsi" w:hAnsiTheme="majorHAnsi" w:cs="Segoe UI"/>
          <w:color w:val="000000"/>
          <w:szCs w:val="21"/>
        </w:rPr>
        <w:t>description,</w:t>
      </w:r>
      <w:r w:rsidR="00F6142C">
        <w:rPr>
          <w:rFonts w:asciiTheme="majorHAnsi" w:hAnsiTheme="majorHAnsi" w:cs="Segoe UI"/>
          <w:color w:val="000000"/>
          <w:szCs w:val="21"/>
        </w:rPr>
        <w:t xml:space="preserve"> </w:t>
      </w:r>
      <w:r w:rsidRPr="007F465F">
        <w:rPr>
          <w:rFonts w:asciiTheme="majorHAnsi" w:hAnsiTheme="majorHAnsi" w:cs="Segoe UI"/>
          <w:color w:val="000000"/>
          <w:szCs w:val="21"/>
        </w:rPr>
        <w:t xml:space="preserve">and </w:t>
      </w:r>
      <w:r w:rsidR="000C5768">
        <w:rPr>
          <w:rFonts w:asciiTheme="majorHAnsi" w:hAnsiTheme="majorHAnsi" w:cs="Segoe UI"/>
          <w:color w:val="000000"/>
          <w:szCs w:val="21"/>
        </w:rPr>
        <w:t xml:space="preserve">a description of how the </w:t>
      </w:r>
      <w:r w:rsidRPr="007F465F">
        <w:rPr>
          <w:rFonts w:asciiTheme="majorHAnsi" w:hAnsiTheme="majorHAnsi" w:cs="Segoe UI"/>
          <w:color w:val="000000"/>
          <w:szCs w:val="21"/>
        </w:rPr>
        <w:t xml:space="preserve">user </w:t>
      </w:r>
      <w:r w:rsidR="000C5768">
        <w:rPr>
          <w:rFonts w:asciiTheme="majorHAnsi" w:hAnsiTheme="majorHAnsi" w:cs="Segoe UI"/>
          <w:color w:val="000000"/>
          <w:szCs w:val="21"/>
        </w:rPr>
        <w:t xml:space="preserve">will </w:t>
      </w:r>
      <w:r w:rsidRPr="007F465F">
        <w:rPr>
          <w:rFonts w:asciiTheme="majorHAnsi" w:hAnsiTheme="majorHAnsi" w:cs="Segoe UI"/>
          <w:color w:val="000000"/>
          <w:szCs w:val="21"/>
        </w:rPr>
        <w:t>implement</w:t>
      </w:r>
      <w:r w:rsidR="000C5768">
        <w:rPr>
          <w:rFonts w:asciiTheme="majorHAnsi" w:hAnsiTheme="majorHAnsi" w:cs="Segoe UI"/>
          <w:color w:val="000000"/>
          <w:szCs w:val="21"/>
        </w:rPr>
        <w:t xml:space="preserve"> the tool</w:t>
      </w:r>
      <w:r w:rsidRPr="007F465F">
        <w:rPr>
          <w:rFonts w:asciiTheme="majorHAnsi" w:hAnsiTheme="majorHAnsi" w:cs="Segoe UI"/>
          <w:color w:val="000000"/>
          <w:szCs w:val="21"/>
        </w:rPr>
        <w:t>.</w:t>
      </w:r>
    </w:p>
    <w:p w14:paraId="64A8B218" w14:textId="77777777" w:rsidR="00617260" w:rsidRDefault="00617260" w:rsidP="00982F58">
      <w:pPr>
        <w:spacing w:line="300" w:lineRule="atLeast"/>
        <w:rPr>
          <w:rFonts w:asciiTheme="majorHAnsi" w:hAnsiTheme="majorHAnsi" w:cs="Segoe UI"/>
          <w:color w:val="000000"/>
          <w:szCs w:val="21"/>
        </w:rPr>
      </w:pPr>
    </w:p>
    <w:p w14:paraId="43DF805F" w14:textId="00E1773D" w:rsidR="00617260" w:rsidRDefault="00617260" w:rsidP="00982F58">
      <w:pPr>
        <w:spacing w:line="300" w:lineRule="atLeast"/>
        <w:rPr>
          <w:rFonts w:asciiTheme="majorHAnsi" w:hAnsiTheme="majorHAnsi" w:cs="Segoe UI"/>
          <w:color w:val="000000"/>
          <w:szCs w:val="21"/>
        </w:rPr>
      </w:pPr>
      <w:r>
        <w:rPr>
          <w:rFonts w:asciiTheme="majorHAnsi" w:hAnsiTheme="majorHAnsi" w:cs="Segoe UI"/>
          <w:color w:val="000000"/>
          <w:szCs w:val="21"/>
        </w:rPr>
        <w:t xml:space="preserve">This document </w:t>
      </w:r>
      <w:r w:rsidR="003F68C9">
        <w:rPr>
          <w:rFonts w:asciiTheme="majorHAnsi" w:hAnsiTheme="majorHAnsi" w:cs="Segoe UI"/>
          <w:color w:val="000000"/>
          <w:szCs w:val="21"/>
        </w:rPr>
        <w:t>contains</w:t>
      </w:r>
      <w:r>
        <w:rPr>
          <w:rFonts w:asciiTheme="majorHAnsi" w:hAnsiTheme="majorHAnsi" w:cs="Segoe UI"/>
          <w:color w:val="000000"/>
          <w:szCs w:val="21"/>
        </w:rPr>
        <w:t xml:space="preserve"> a requirements summary table (for reference)</w:t>
      </w:r>
      <w:r w:rsidR="001C5684">
        <w:rPr>
          <w:rFonts w:asciiTheme="majorHAnsi" w:hAnsiTheme="majorHAnsi" w:cs="Segoe UI"/>
          <w:color w:val="000000"/>
          <w:szCs w:val="21"/>
        </w:rPr>
        <w:t>, then full descriptions of requirements and user implementations follow.</w:t>
      </w:r>
      <w:r w:rsidR="00FC758A">
        <w:rPr>
          <w:rFonts w:asciiTheme="majorHAnsi" w:hAnsiTheme="majorHAnsi" w:cs="Segoe UI"/>
          <w:color w:val="000000"/>
          <w:szCs w:val="21"/>
        </w:rPr>
        <w:t xml:space="preserve"> Note that the summary table contains direct links to the requirements to ease the user journey.</w:t>
      </w:r>
      <w:r w:rsidR="001C5684">
        <w:rPr>
          <w:rFonts w:asciiTheme="majorHAnsi" w:hAnsiTheme="majorHAnsi" w:cs="Segoe UI"/>
          <w:color w:val="000000"/>
          <w:szCs w:val="21"/>
        </w:rPr>
        <w:t xml:space="preserve"> </w:t>
      </w:r>
    </w:p>
    <w:p w14:paraId="6BE4C3EE" w14:textId="77777777" w:rsidR="001B4C54" w:rsidRPr="007F465F" w:rsidRDefault="001B4C54" w:rsidP="00982F58">
      <w:pPr>
        <w:spacing w:line="300" w:lineRule="atLeast"/>
        <w:rPr>
          <w:rFonts w:asciiTheme="majorHAnsi" w:hAnsiTheme="majorHAnsi" w:cs="Segoe UI"/>
          <w:color w:val="000000"/>
          <w:szCs w:val="21"/>
        </w:rPr>
      </w:pPr>
    </w:p>
    <w:p w14:paraId="5033E996" w14:textId="77777777" w:rsidR="001B4C54" w:rsidRPr="007F465F" w:rsidRDefault="001B4C54" w:rsidP="001B4C54">
      <w:pPr>
        <w:spacing w:line="300" w:lineRule="atLeast"/>
        <w:rPr>
          <w:rFonts w:asciiTheme="majorHAnsi" w:hAnsiTheme="majorHAnsi" w:cs="Segoe UI"/>
          <w:color w:val="000000"/>
          <w:szCs w:val="21"/>
        </w:rPr>
      </w:pPr>
      <w:r w:rsidRPr="007F465F">
        <w:rPr>
          <w:rFonts w:asciiTheme="majorHAnsi" w:hAnsiTheme="majorHAnsi"/>
          <w:noProof/>
        </w:rPr>
        <mc:AlternateContent>
          <mc:Choice Requires="wps">
            <w:drawing>
              <wp:inline distT="0" distB="0" distL="0" distR="0" wp14:anchorId="72950671" wp14:editId="5A250CEB">
                <wp:extent cx="5943600" cy="1270"/>
                <wp:effectExtent l="0" t="0" r="12700" b="24130"/>
                <wp:docPr id="1779706672" name="Horizontal Lin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C2804D" id="Horizontal Lin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" filled="f">
                <v:path arrowok="t"/>
                <w10:anchorlock/>
              </v:rect>
            </w:pict>
          </mc:Fallback>
        </mc:AlternateContent>
      </w:r>
    </w:p>
    <w:p w14:paraId="2457F86F" w14:textId="77777777" w:rsidR="006B6030" w:rsidRPr="007F465F" w:rsidRDefault="006B6030" w:rsidP="00982F58">
      <w:pPr>
        <w:spacing w:line="300" w:lineRule="atLeast"/>
        <w:rPr>
          <w:rFonts w:asciiTheme="majorHAnsi" w:hAnsiTheme="majorHAnsi" w:cs="Segoe UI"/>
          <w:color w:val="000000"/>
          <w:szCs w:val="21"/>
        </w:rPr>
      </w:pPr>
    </w:p>
    <w:p w14:paraId="49F1014C" w14:textId="77777777" w:rsidR="00A10F72" w:rsidRPr="00B910EF" w:rsidRDefault="00A10F72" w:rsidP="00A10F72">
      <w:pPr>
        <w:pStyle w:val="Heading2"/>
        <w:spacing w:line="300" w:lineRule="atLeast"/>
        <w:jc w:val="center"/>
        <w:rPr>
          <w:rFonts w:cs="Segoe UI"/>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910EF">
        <w:rPr>
          <w:rStyle w:val="Strong"/>
          <w:rFonts w:cs="Segoe UI"/>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Summary of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4465"/>
        <w:gridCol w:w="30"/>
        <w:gridCol w:w="4524"/>
      </w:tblGrid>
      <w:tr w:rsidR="00A10F72" w:rsidRPr="007F465F" w14:paraId="77A563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CB8CE3" w14:textId="77777777" w:rsidR="00A10F72" w:rsidRPr="007F465F" w:rsidRDefault="00A10F72">
            <w:pPr>
              <w:jc w:val="center"/>
              <w:rPr>
                <w:rFonts w:asciiTheme="majorHAnsi" w:hAnsiTheme="majorHAnsi"/>
                <w:b/>
                <w:bCs/>
              </w:rPr>
            </w:pPr>
            <w:r w:rsidRPr="007F465F">
              <w:rPr>
                <w:rFonts w:asciiTheme="majorHAnsi" w:hAnsiTheme="majorHAnsi"/>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E8B6DB" w14:textId="77777777" w:rsidR="00A10F72" w:rsidRPr="00B910EF" w:rsidRDefault="00A10F72">
            <w:pPr>
              <w:jc w:val="center"/>
              <w:rPr>
                <w:rFonts w:asciiTheme="majorHAnsi" w:hAnsiTheme="majorHAnsi"/>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910EF">
              <w:rPr>
                <w:rFonts w:asciiTheme="majorHAnsi" w:hAnsiTheme="majorHAnsi"/>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Section</w:t>
            </w:r>
          </w:p>
        </w:tc>
        <w:tc>
          <w:tcPr>
            <w:tcW w:w="0" w:type="auto"/>
            <w:gridSpan w:val="2"/>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BBD9F5" w14:textId="6AFF4123" w:rsidR="00A10F72" w:rsidRPr="00B910EF" w:rsidRDefault="00A10F72">
            <w:pPr>
              <w:jc w:val="center"/>
              <w:rPr>
                <w:rFonts w:asciiTheme="majorHAnsi" w:hAnsiTheme="majorHAnsi"/>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910EF">
              <w:rPr>
                <w:rFonts w:asciiTheme="majorHAnsi" w:hAnsiTheme="majorHAnsi"/>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Requirement </w:t>
            </w:r>
          </w:p>
        </w:tc>
      </w:tr>
      <w:tr w:rsidR="000F2F80" w:rsidRPr="007F465F" w14:paraId="52B812C2" w14:textId="77777777" w:rsidTr="00021C91">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1ED965CC" w14:textId="65BF704C" w:rsidR="000F2F80" w:rsidRPr="00CA65C7" w:rsidRDefault="000F2F80" w:rsidP="00021C91">
            <w:pPr>
              <w:rPr>
                <w:rFonts w:asciiTheme="majorHAnsi" w:hAnsiTheme="majorHAnsi"/>
                <w:szCs w:val="21"/>
              </w:rPr>
            </w:pPr>
            <w:r>
              <w:rPr>
                <w:rFonts w:asciiTheme="majorHAnsi" w:hAnsiTheme="majorHAnsi"/>
                <w:szCs w:val="21"/>
              </w:rPr>
              <w:t>1</w:t>
            </w:r>
          </w:p>
        </w:tc>
        <w:tc>
          <w:tcPr>
            <w:tcW w:w="0" w:type="auto"/>
            <w:vMerge w:val="restart"/>
            <w:tcBorders>
              <w:top w:val="single" w:sz="6" w:space="0" w:color="E6E6E6"/>
              <w:left w:val="single" w:sz="6" w:space="0" w:color="E6E6E6"/>
              <w:right w:val="single" w:sz="6" w:space="0" w:color="E6E6E6"/>
            </w:tcBorders>
            <w:vAlign w:val="center"/>
            <w:hideMark/>
          </w:tcPr>
          <w:p w14:paraId="15231768" w14:textId="78BA8AE7" w:rsidR="000F2F80" w:rsidRPr="00CA65C7" w:rsidRDefault="000F2F80" w:rsidP="00274F58">
            <w:pPr>
              <w:rPr>
                <w:rFonts w:asciiTheme="majorHAnsi" w:hAnsiTheme="majorHAnsi"/>
                <w:szCs w:val="21"/>
              </w:rPr>
            </w:pPr>
            <w:hyperlink w:anchor="_1._End-to-End_Data" w:history="1">
              <w:r w:rsidRPr="00E139AF">
                <w:rPr>
                  <w:rStyle w:val="Hyperlink"/>
                  <w:rFonts w:asciiTheme="majorHAnsi" w:hAnsiTheme="majorHAnsi"/>
                  <w:szCs w:val="21"/>
                </w:rPr>
                <w:t>End</w:t>
              </w:r>
              <w:r w:rsidRPr="00E139AF">
                <w:rPr>
                  <w:rStyle w:val="Hyperlink"/>
                  <w:rFonts w:asciiTheme="majorHAnsi" w:hAnsiTheme="majorHAnsi"/>
                  <w:szCs w:val="21"/>
                </w:rPr>
                <w:noBreakHyphen/>
                <w:t>to</w:t>
              </w:r>
              <w:r w:rsidRPr="00E139AF">
                <w:rPr>
                  <w:rStyle w:val="Hyperlink"/>
                  <w:rFonts w:asciiTheme="majorHAnsi" w:hAnsiTheme="majorHAnsi"/>
                  <w:szCs w:val="21"/>
                </w:rPr>
                <w:noBreakHyphen/>
                <w:t>End Data Observability</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E45B184" w14:textId="77D98702" w:rsidR="000F2F80" w:rsidRPr="005636ED" w:rsidRDefault="00142A24">
            <w:pPr>
              <w:rPr>
                <w:rStyle w:val="Hyperlink"/>
                <w:rFonts w:asciiTheme="majorHAnsi" w:hAnsiTheme="majorHAnsi"/>
                <w:szCs w:val="21"/>
                <w:u w:val="none"/>
              </w:rPr>
            </w:pPr>
            <w:r w:rsidRPr="005636ED">
              <w:rPr>
                <w:rStyle w:val="Hyperlink"/>
                <w:rFonts w:asciiTheme="majorHAnsi" w:hAnsiTheme="majorHAnsi"/>
                <w:szCs w:val="21"/>
                <w:u w:val="none"/>
              </w:rPr>
              <w:t xml:space="preserve">1.1 </w:t>
            </w:r>
            <w:hyperlink w:anchor="_Requirement:_Unified_End-to-End" w:history="1">
              <w:r w:rsidR="000F2F80" w:rsidRPr="005636ED">
                <w:rPr>
                  <w:rStyle w:val="Hyperlink"/>
                  <w:rFonts w:asciiTheme="majorHAnsi" w:hAnsiTheme="majorHAnsi"/>
                  <w:szCs w:val="21"/>
                  <w:u w:val="none"/>
                </w:rPr>
                <w:t>Unified End</w:t>
              </w:r>
              <w:r w:rsidR="000F2F80" w:rsidRPr="005636ED">
                <w:rPr>
                  <w:rStyle w:val="Hyperlink"/>
                  <w:rFonts w:asciiTheme="majorHAnsi" w:hAnsiTheme="majorHAnsi"/>
                  <w:szCs w:val="21"/>
                  <w:u w:val="none"/>
                </w:rPr>
                <w:noBreakHyphen/>
                <w:t>to</w:t>
              </w:r>
              <w:r w:rsidR="000F2F80" w:rsidRPr="005636ED">
                <w:rPr>
                  <w:rStyle w:val="Hyperlink"/>
                  <w:rFonts w:asciiTheme="majorHAnsi" w:hAnsiTheme="majorHAnsi"/>
                  <w:szCs w:val="21"/>
                  <w:u w:val="none"/>
                </w:rPr>
                <w:noBreakHyphen/>
                <w:t>End Data Visibility</w:t>
              </w:r>
            </w:hyperlink>
          </w:p>
        </w:tc>
      </w:tr>
      <w:tr w:rsidR="000F2F80" w:rsidRPr="007F465F" w14:paraId="615210D2" w14:textId="77777777" w:rsidTr="00021C91">
        <w:trPr>
          <w:tblCellSpacing w:w="15" w:type="dxa"/>
        </w:trPr>
        <w:tc>
          <w:tcPr>
            <w:tcW w:w="0" w:type="auto"/>
            <w:vMerge/>
            <w:tcBorders>
              <w:left w:val="single" w:sz="6" w:space="0" w:color="E6E6E6"/>
              <w:right w:val="single" w:sz="6" w:space="0" w:color="E6E6E6"/>
            </w:tcBorders>
            <w:vAlign w:val="center"/>
            <w:hideMark/>
          </w:tcPr>
          <w:p w14:paraId="7AB4756A" w14:textId="12E1B2FE" w:rsidR="000F2F80" w:rsidRPr="00CA65C7" w:rsidRDefault="000F2F80" w:rsidP="00021C91">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780954A5" w14:textId="5797CEB5" w:rsidR="000F2F80" w:rsidRPr="00CA65C7" w:rsidRDefault="000F2F80" w:rsidP="00274F58">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190148C9" w14:textId="15972B9F" w:rsidR="000F2F80" w:rsidRPr="005636ED" w:rsidRDefault="00142A24">
            <w:pPr>
              <w:rPr>
                <w:rStyle w:val="Hyperlink"/>
                <w:rFonts w:asciiTheme="majorHAnsi" w:hAnsiTheme="majorHAnsi"/>
                <w:szCs w:val="21"/>
                <w:u w:val="none"/>
              </w:rPr>
            </w:pPr>
            <w:r w:rsidRPr="005636ED">
              <w:rPr>
                <w:rStyle w:val="Hyperlink"/>
                <w:rFonts w:asciiTheme="majorHAnsi" w:hAnsiTheme="majorHAnsi"/>
                <w:szCs w:val="21"/>
                <w:u w:val="none"/>
              </w:rPr>
              <w:t xml:space="preserve">1.2 </w:t>
            </w:r>
            <w:hyperlink w:anchor="_Requirement:_Clear_Separation" w:history="1">
              <w:r w:rsidR="000F2F80" w:rsidRPr="005636ED">
                <w:rPr>
                  <w:rStyle w:val="Hyperlink"/>
                  <w:rFonts w:asciiTheme="majorHAnsi" w:hAnsiTheme="majorHAnsi"/>
                  <w:szCs w:val="21"/>
                  <w:u w:val="none"/>
                </w:rPr>
                <w:t>Clear Separation of Operational vs. Data Quality Issues</w:t>
              </w:r>
            </w:hyperlink>
          </w:p>
        </w:tc>
      </w:tr>
      <w:tr w:rsidR="000F2F80" w:rsidRPr="007F465F" w14:paraId="3EA59D58" w14:textId="77777777" w:rsidTr="00021C91">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245C4545" w14:textId="348F189E"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02DA4103" w14:textId="69F8FF2E"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9FCB482" w14:textId="099D1AAF" w:rsidR="000F2F80" w:rsidRPr="005636ED" w:rsidRDefault="00142A24">
            <w:pPr>
              <w:rPr>
                <w:rStyle w:val="Hyperlink"/>
                <w:szCs w:val="21"/>
                <w:u w:val="none"/>
              </w:rPr>
            </w:pPr>
            <w:r w:rsidRPr="005636ED">
              <w:rPr>
                <w:rStyle w:val="Hyperlink"/>
                <w:rFonts w:asciiTheme="majorHAnsi" w:hAnsiTheme="majorHAnsi"/>
                <w:szCs w:val="21"/>
                <w:u w:val="none"/>
              </w:rPr>
              <w:t xml:space="preserve">1.3 </w:t>
            </w:r>
            <w:hyperlink w:anchor="_Requirement:_Pipeline_Execution" w:history="1">
              <w:r w:rsidR="000F2F80" w:rsidRPr="005636ED">
                <w:rPr>
                  <w:rStyle w:val="Hyperlink"/>
                  <w:rFonts w:asciiTheme="majorHAnsi" w:hAnsiTheme="majorHAnsi"/>
                  <w:szCs w:val="21"/>
                  <w:u w:val="none"/>
                </w:rPr>
                <w:t>Pipeline Execution Correlation</w:t>
              </w:r>
            </w:hyperlink>
          </w:p>
        </w:tc>
      </w:tr>
      <w:tr w:rsidR="000F2F80" w:rsidRPr="007F465F" w14:paraId="1BFF3291" w14:textId="77777777" w:rsidTr="00C415AA">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729219B0" w14:textId="58F87868" w:rsidR="000F2F80" w:rsidRPr="00CA65C7" w:rsidRDefault="000F2F80" w:rsidP="00C415AA">
            <w:pPr>
              <w:rPr>
                <w:rFonts w:asciiTheme="majorHAnsi" w:hAnsiTheme="majorHAnsi"/>
                <w:szCs w:val="21"/>
              </w:rPr>
            </w:pPr>
            <w:r>
              <w:rPr>
                <w:rFonts w:asciiTheme="majorHAnsi" w:hAnsiTheme="majorHAnsi"/>
                <w:szCs w:val="21"/>
              </w:rPr>
              <w:t>2</w:t>
            </w:r>
          </w:p>
        </w:tc>
        <w:tc>
          <w:tcPr>
            <w:tcW w:w="0" w:type="auto"/>
            <w:vMerge w:val="restart"/>
            <w:tcBorders>
              <w:top w:val="single" w:sz="6" w:space="0" w:color="E6E6E6"/>
              <w:left w:val="single" w:sz="6" w:space="0" w:color="E6E6E6"/>
              <w:right w:val="single" w:sz="6" w:space="0" w:color="E6E6E6"/>
            </w:tcBorders>
            <w:vAlign w:val="center"/>
            <w:hideMark/>
          </w:tcPr>
          <w:p w14:paraId="69F078F5" w14:textId="56238DBC" w:rsidR="000F2F80" w:rsidRPr="00CA65C7" w:rsidRDefault="000F2F80" w:rsidP="007E2FC4">
            <w:pPr>
              <w:rPr>
                <w:rFonts w:asciiTheme="majorHAnsi" w:hAnsiTheme="majorHAnsi"/>
                <w:szCs w:val="21"/>
              </w:rPr>
            </w:pPr>
            <w:hyperlink w:anchor="_2._Field-Level_Data" w:history="1">
              <w:r w:rsidRPr="00E139AF">
                <w:rPr>
                  <w:rStyle w:val="Hyperlink"/>
                  <w:rFonts w:asciiTheme="majorHAnsi" w:hAnsiTheme="majorHAnsi"/>
                  <w:szCs w:val="21"/>
                </w:rPr>
                <w:t>Field</w:t>
              </w:r>
              <w:r w:rsidRPr="00E139AF">
                <w:rPr>
                  <w:rStyle w:val="Hyperlink"/>
                  <w:rFonts w:asciiTheme="majorHAnsi" w:hAnsiTheme="majorHAnsi"/>
                  <w:szCs w:val="21"/>
                </w:rPr>
                <w:noBreakHyphen/>
                <w:t>Level Data Quality Monitoring</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95D5127" w14:textId="485B1EDD" w:rsidR="000F2F80" w:rsidRPr="004E4D44" w:rsidRDefault="000F2F80" w:rsidP="003A2CA0">
            <w:pPr>
              <w:pStyle w:val="ListParagraph"/>
              <w:numPr>
                <w:ilvl w:val="1"/>
                <w:numId w:val="72"/>
              </w:numPr>
              <w:rPr>
                <w:rFonts w:asciiTheme="majorHAnsi" w:hAnsiTheme="majorHAnsi"/>
                <w:szCs w:val="21"/>
              </w:rPr>
            </w:pPr>
            <w:hyperlink w:anchor="_Requirement:_Comprehensive_Field-Le" w:history="1">
              <w:r w:rsidRPr="004E4D44">
                <w:rPr>
                  <w:rStyle w:val="Hyperlink"/>
                  <w:rFonts w:asciiTheme="majorHAnsi" w:hAnsiTheme="majorHAnsi"/>
                  <w:szCs w:val="21"/>
                  <w:u w:val="none"/>
                </w:rPr>
                <w:t>Comprehensive Field</w:t>
              </w:r>
              <w:r w:rsidRPr="004E4D44">
                <w:rPr>
                  <w:rStyle w:val="Hyperlink"/>
                  <w:rFonts w:asciiTheme="majorHAnsi" w:hAnsiTheme="majorHAnsi"/>
                  <w:szCs w:val="21"/>
                  <w:u w:val="none"/>
                </w:rPr>
                <w:noBreakHyphen/>
                <w:t>Level Quality Validation</w:t>
              </w:r>
            </w:hyperlink>
          </w:p>
        </w:tc>
      </w:tr>
      <w:tr w:rsidR="000F2F80" w:rsidRPr="007F465F" w14:paraId="745200A3" w14:textId="77777777" w:rsidTr="00C415AA">
        <w:trPr>
          <w:tblCellSpacing w:w="15" w:type="dxa"/>
        </w:trPr>
        <w:tc>
          <w:tcPr>
            <w:tcW w:w="0" w:type="auto"/>
            <w:vMerge/>
            <w:tcBorders>
              <w:left w:val="single" w:sz="6" w:space="0" w:color="E6E6E6"/>
              <w:right w:val="single" w:sz="6" w:space="0" w:color="E6E6E6"/>
            </w:tcBorders>
            <w:vAlign w:val="center"/>
            <w:hideMark/>
          </w:tcPr>
          <w:p w14:paraId="28439FA5" w14:textId="40A305E1" w:rsidR="000F2F80" w:rsidRPr="00CA65C7" w:rsidRDefault="000F2F80" w:rsidP="00C415AA">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455054E8" w14:textId="3C9A56AB" w:rsidR="000F2F80" w:rsidRPr="00CA65C7" w:rsidRDefault="000F2F80" w:rsidP="007E2FC4">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5D62B90" w14:textId="75E9128B" w:rsidR="000F2F80" w:rsidRPr="004E4D44" w:rsidRDefault="004E4D44" w:rsidP="004E4D44">
            <w:pPr>
              <w:rPr>
                <w:rFonts w:asciiTheme="majorHAnsi" w:hAnsiTheme="majorHAnsi"/>
                <w:szCs w:val="21"/>
              </w:rPr>
            </w:pPr>
            <w:r>
              <w:t xml:space="preserve">2.2  </w:t>
            </w:r>
            <w:hyperlink w:anchor="_Requirement:_Rule-Based_and" w:history="1">
              <w:r w:rsidR="000F2F80" w:rsidRPr="004E4D44">
                <w:rPr>
                  <w:rStyle w:val="Hyperlink"/>
                  <w:rFonts w:asciiTheme="majorHAnsi" w:hAnsiTheme="majorHAnsi"/>
                  <w:szCs w:val="21"/>
                  <w:u w:val="none"/>
                </w:rPr>
                <w:t>Rule</w:t>
              </w:r>
              <w:r w:rsidR="000F2F80" w:rsidRPr="004E4D44">
                <w:rPr>
                  <w:rStyle w:val="Hyperlink"/>
                  <w:rFonts w:asciiTheme="majorHAnsi" w:hAnsiTheme="majorHAnsi"/>
                  <w:szCs w:val="21"/>
                  <w:u w:val="none"/>
                </w:rPr>
                <w:noBreakHyphen/>
                <w:t>Based and Adaptive Quality Checks</w:t>
              </w:r>
            </w:hyperlink>
          </w:p>
        </w:tc>
      </w:tr>
      <w:tr w:rsidR="000F2F80" w:rsidRPr="007F465F" w14:paraId="1655A7CF" w14:textId="77777777" w:rsidTr="00C415AA">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08EF5871" w14:textId="209CAAAB"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612097D4" w14:textId="2AF91557"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A6D835F" w14:textId="7CE78D79" w:rsidR="000F2F80" w:rsidRPr="004E4D44" w:rsidRDefault="004E4D44" w:rsidP="004E4D44">
            <w:pPr>
              <w:rPr>
                <w:rFonts w:asciiTheme="majorHAnsi" w:hAnsiTheme="majorHAnsi"/>
                <w:szCs w:val="21"/>
              </w:rPr>
            </w:pPr>
            <w:r>
              <w:t xml:space="preserve">2.3  </w:t>
            </w:r>
            <w:hyperlink w:anchor="_Requirement:_Quality_Enforcement" w:history="1">
              <w:r w:rsidR="000F2F80" w:rsidRPr="004E4D44">
                <w:rPr>
                  <w:rStyle w:val="Hyperlink"/>
                  <w:rFonts w:asciiTheme="majorHAnsi" w:hAnsiTheme="majorHAnsi"/>
                  <w:szCs w:val="21"/>
                  <w:u w:val="none"/>
                </w:rPr>
                <w:t>Quality Enforcement Across the Data Lifecycle</w:t>
              </w:r>
            </w:hyperlink>
          </w:p>
        </w:tc>
      </w:tr>
      <w:tr w:rsidR="00A10F72" w:rsidRPr="007F465F" w14:paraId="32CAA9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70EF" w14:textId="04F0FEC7" w:rsidR="00A10F72" w:rsidRPr="00CA65C7" w:rsidRDefault="000F2F80">
            <w:pPr>
              <w:rPr>
                <w:rFonts w:asciiTheme="majorHAnsi" w:hAnsiTheme="majorHAnsi"/>
                <w:szCs w:val="21"/>
              </w:rPr>
            </w:pPr>
            <w:r>
              <w:rPr>
                <w:rFonts w:asciiTheme="majorHAnsi" w:hAnsiTheme="majorHAnsi"/>
                <w:szCs w:val="21"/>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07EA1" w14:textId="25F7DE93" w:rsidR="00A10F72" w:rsidRPr="00CA65C7" w:rsidRDefault="00A10F72">
            <w:pPr>
              <w:rPr>
                <w:rFonts w:asciiTheme="majorHAnsi" w:hAnsiTheme="majorHAnsi"/>
                <w:szCs w:val="21"/>
              </w:rPr>
            </w:pPr>
            <w:hyperlink w:anchor="_3._Relationship-Level,_Semantic" w:history="1">
              <w:r w:rsidRPr="00E139AF">
                <w:rPr>
                  <w:rStyle w:val="Hyperlink"/>
                  <w:rFonts w:asciiTheme="majorHAnsi" w:hAnsiTheme="majorHAnsi"/>
                  <w:szCs w:val="21"/>
                </w:rPr>
                <w:t>Relationship / Semantic Quality</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A66BF6D" w14:textId="225CD8EA" w:rsidR="00A10F72" w:rsidRPr="005636ED" w:rsidRDefault="004E4D44">
            <w:pPr>
              <w:rPr>
                <w:rFonts w:asciiTheme="majorHAnsi" w:hAnsiTheme="majorHAnsi"/>
                <w:szCs w:val="21"/>
              </w:rPr>
            </w:pPr>
            <w:r>
              <w:t xml:space="preserve">3.1 </w:t>
            </w:r>
            <w:hyperlink w:anchor="_Requirement:_Semantic_Relationship" w:history="1">
              <w:r w:rsidR="00A10F72" w:rsidRPr="005636ED">
                <w:rPr>
                  <w:rStyle w:val="Hyperlink"/>
                  <w:rFonts w:asciiTheme="majorHAnsi" w:hAnsiTheme="majorHAnsi"/>
                  <w:szCs w:val="21"/>
                  <w:u w:val="none"/>
                </w:rPr>
                <w:t>Semantic Relationship &amp; Business Logic Quality Validation</w:t>
              </w:r>
            </w:hyperlink>
          </w:p>
        </w:tc>
      </w:tr>
      <w:tr w:rsidR="000F2F80" w:rsidRPr="007F465F" w14:paraId="2C068FE5" w14:textId="77777777" w:rsidTr="00E65C75">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23DE9C24" w14:textId="59D8F51C" w:rsidR="000F2F80" w:rsidRPr="00CA65C7" w:rsidRDefault="000F2F80" w:rsidP="00E65C75">
            <w:pPr>
              <w:rPr>
                <w:rFonts w:asciiTheme="majorHAnsi" w:hAnsiTheme="majorHAnsi"/>
                <w:szCs w:val="21"/>
              </w:rPr>
            </w:pPr>
            <w:r>
              <w:rPr>
                <w:rFonts w:asciiTheme="majorHAnsi" w:hAnsiTheme="majorHAnsi"/>
                <w:szCs w:val="21"/>
              </w:rPr>
              <w:t>4</w:t>
            </w:r>
          </w:p>
        </w:tc>
        <w:tc>
          <w:tcPr>
            <w:tcW w:w="0" w:type="auto"/>
            <w:vMerge w:val="restart"/>
            <w:tcBorders>
              <w:top w:val="single" w:sz="6" w:space="0" w:color="E6E6E6"/>
              <w:left w:val="single" w:sz="6" w:space="0" w:color="E6E6E6"/>
              <w:right w:val="single" w:sz="6" w:space="0" w:color="E6E6E6"/>
            </w:tcBorders>
            <w:vAlign w:val="center"/>
            <w:hideMark/>
          </w:tcPr>
          <w:p w14:paraId="2E18DACF" w14:textId="1D31965E" w:rsidR="000F2F80" w:rsidRPr="00CA65C7" w:rsidRDefault="000F2F80" w:rsidP="00B94E40">
            <w:pPr>
              <w:rPr>
                <w:rFonts w:asciiTheme="majorHAnsi" w:hAnsiTheme="majorHAnsi"/>
                <w:szCs w:val="21"/>
              </w:rPr>
            </w:pPr>
            <w:hyperlink w:anchor="_4._Dataset-Level_Data" w:history="1">
              <w:r w:rsidRPr="00E139AF">
                <w:rPr>
                  <w:rStyle w:val="Hyperlink"/>
                  <w:rFonts w:asciiTheme="majorHAnsi" w:hAnsiTheme="majorHAnsi"/>
                  <w:szCs w:val="21"/>
                </w:rPr>
                <w:t>Dataset</w:t>
              </w:r>
              <w:r w:rsidRPr="00E139AF">
                <w:rPr>
                  <w:rStyle w:val="Hyperlink"/>
                  <w:rFonts w:asciiTheme="majorHAnsi" w:hAnsiTheme="majorHAnsi"/>
                  <w:szCs w:val="21"/>
                </w:rPr>
                <w:noBreakHyphen/>
                <w:t>Level Quality Metrics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A8F06DA" w14:textId="42A3A808" w:rsidR="000F2F80" w:rsidRPr="005636ED" w:rsidRDefault="004E4D44">
            <w:pPr>
              <w:rPr>
                <w:rFonts w:asciiTheme="majorHAnsi" w:hAnsiTheme="majorHAnsi"/>
                <w:szCs w:val="21"/>
              </w:rPr>
            </w:pPr>
            <w:r>
              <w:t xml:space="preserve">4.1 </w:t>
            </w:r>
            <w:hyperlink w:anchor="_Requirement:_Aggregated_Dataset-Lev" w:history="1">
              <w:r w:rsidR="000F2F80" w:rsidRPr="005636ED">
                <w:rPr>
                  <w:rStyle w:val="Hyperlink"/>
                  <w:rFonts w:asciiTheme="majorHAnsi" w:hAnsiTheme="majorHAnsi"/>
                  <w:szCs w:val="21"/>
                  <w:u w:val="none"/>
                </w:rPr>
                <w:t>Aggregated Dataset</w:t>
              </w:r>
              <w:r w:rsidR="000F2F80" w:rsidRPr="005636ED">
                <w:rPr>
                  <w:rStyle w:val="Hyperlink"/>
                  <w:rFonts w:asciiTheme="majorHAnsi" w:hAnsiTheme="majorHAnsi"/>
                  <w:szCs w:val="21"/>
                  <w:u w:val="none"/>
                </w:rPr>
                <w:noBreakHyphen/>
                <w:t>Level Quality Scoring</w:t>
              </w:r>
            </w:hyperlink>
          </w:p>
        </w:tc>
      </w:tr>
      <w:tr w:rsidR="000F2F80" w:rsidRPr="007F465F" w14:paraId="5CCA87FC" w14:textId="77777777" w:rsidTr="00E65C75">
        <w:trPr>
          <w:tblCellSpacing w:w="15" w:type="dxa"/>
        </w:trPr>
        <w:tc>
          <w:tcPr>
            <w:tcW w:w="0" w:type="auto"/>
            <w:vMerge/>
            <w:tcBorders>
              <w:left w:val="single" w:sz="6" w:space="0" w:color="E6E6E6"/>
              <w:right w:val="single" w:sz="6" w:space="0" w:color="E6E6E6"/>
            </w:tcBorders>
            <w:vAlign w:val="center"/>
            <w:hideMark/>
          </w:tcPr>
          <w:p w14:paraId="12CB0E99" w14:textId="61DD492C" w:rsidR="000F2F80" w:rsidRPr="00CA65C7" w:rsidRDefault="000F2F80" w:rsidP="00E65C75">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2FBC539" w14:textId="6ECCC504" w:rsidR="000F2F80" w:rsidRPr="00CA65C7" w:rsidRDefault="000F2F80" w:rsidP="00B94E4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FC9D3AD" w14:textId="5C316033" w:rsidR="000F2F80" w:rsidRPr="005636ED" w:rsidRDefault="004E4D44">
            <w:pPr>
              <w:rPr>
                <w:rFonts w:asciiTheme="majorHAnsi" w:hAnsiTheme="majorHAnsi"/>
                <w:szCs w:val="21"/>
              </w:rPr>
            </w:pPr>
            <w:r>
              <w:t xml:space="preserve">4.2 </w:t>
            </w:r>
            <w:hyperlink w:anchor="_Requirement:_Quality_Dimension" w:history="1">
              <w:r w:rsidR="000F2F80" w:rsidRPr="005636ED">
                <w:rPr>
                  <w:rStyle w:val="Hyperlink"/>
                  <w:rFonts w:asciiTheme="majorHAnsi" w:hAnsiTheme="majorHAnsi"/>
                  <w:szCs w:val="21"/>
                  <w:u w:val="none"/>
                </w:rPr>
                <w:t>Quality Dimension Weighting &amp; Criticality Awareness</w:t>
              </w:r>
            </w:hyperlink>
          </w:p>
        </w:tc>
      </w:tr>
      <w:tr w:rsidR="000F2F80" w:rsidRPr="007F465F" w14:paraId="7840F5E6" w14:textId="77777777" w:rsidTr="00E65C75">
        <w:trPr>
          <w:tblCellSpacing w:w="15" w:type="dxa"/>
        </w:trPr>
        <w:tc>
          <w:tcPr>
            <w:tcW w:w="0" w:type="auto"/>
            <w:vMerge/>
            <w:tcBorders>
              <w:left w:val="single" w:sz="6" w:space="0" w:color="E6E6E6"/>
              <w:right w:val="single" w:sz="6" w:space="0" w:color="E6E6E6"/>
            </w:tcBorders>
            <w:vAlign w:val="center"/>
            <w:hideMark/>
          </w:tcPr>
          <w:p w14:paraId="60CFBD37" w14:textId="4F59E74A" w:rsidR="000F2F80" w:rsidRPr="00CA65C7" w:rsidRDefault="000F2F80" w:rsidP="00E65C75">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C9ACBB0" w14:textId="37251778" w:rsidR="000F2F80" w:rsidRPr="00CA65C7" w:rsidRDefault="000F2F80" w:rsidP="00B94E4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984D735" w14:textId="4332166C" w:rsidR="000F2F80" w:rsidRPr="005636ED" w:rsidRDefault="004E4D44">
            <w:pPr>
              <w:rPr>
                <w:rFonts w:asciiTheme="majorHAnsi" w:hAnsiTheme="majorHAnsi"/>
                <w:szCs w:val="21"/>
              </w:rPr>
            </w:pPr>
            <w:r>
              <w:t xml:space="preserve">4.3 </w:t>
            </w:r>
            <w:hyperlink w:anchor="_Requirement:_Historical_Dataset" w:history="1">
              <w:r w:rsidR="000F2F80" w:rsidRPr="005636ED">
                <w:rPr>
                  <w:rStyle w:val="Hyperlink"/>
                  <w:rFonts w:asciiTheme="majorHAnsi" w:hAnsiTheme="majorHAnsi"/>
                  <w:szCs w:val="21"/>
                  <w:u w:val="none"/>
                </w:rPr>
                <w:t>Historical Dataset Health Tracking &amp; Reliability Trends</w:t>
              </w:r>
            </w:hyperlink>
          </w:p>
        </w:tc>
      </w:tr>
      <w:tr w:rsidR="000F2F80" w:rsidRPr="007F465F" w14:paraId="5DBE9CE9" w14:textId="77777777" w:rsidTr="00E65C75">
        <w:trPr>
          <w:tblCellSpacing w:w="15" w:type="dxa"/>
        </w:trPr>
        <w:tc>
          <w:tcPr>
            <w:tcW w:w="0" w:type="auto"/>
            <w:vMerge/>
            <w:tcBorders>
              <w:left w:val="single" w:sz="6" w:space="0" w:color="E6E6E6"/>
              <w:right w:val="single" w:sz="6" w:space="0" w:color="E6E6E6"/>
            </w:tcBorders>
            <w:vAlign w:val="center"/>
            <w:hideMark/>
          </w:tcPr>
          <w:p w14:paraId="6F267D1A" w14:textId="2C89A217" w:rsidR="000F2F80" w:rsidRPr="00CA65C7" w:rsidRDefault="000F2F80" w:rsidP="00E65C75">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329A34B9" w14:textId="0569DA83" w:rsidR="000F2F80" w:rsidRPr="00CA65C7" w:rsidRDefault="000F2F80" w:rsidP="00B94E4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0E574CC" w14:textId="5BA0092F" w:rsidR="000F2F80" w:rsidRPr="005636ED" w:rsidRDefault="004E4D44">
            <w:pPr>
              <w:rPr>
                <w:rFonts w:asciiTheme="majorHAnsi" w:hAnsiTheme="majorHAnsi"/>
                <w:szCs w:val="21"/>
              </w:rPr>
            </w:pPr>
            <w:r>
              <w:t xml:space="preserve">4.4 </w:t>
            </w:r>
            <w:hyperlink w:anchor="_Requirement:_Quality_Dimension_1" w:history="1">
              <w:r w:rsidR="000F2F80" w:rsidRPr="005636ED">
                <w:rPr>
                  <w:rStyle w:val="Hyperlink"/>
                  <w:rFonts w:asciiTheme="majorHAnsi" w:hAnsiTheme="majorHAnsi"/>
                  <w:szCs w:val="21"/>
                  <w:u w:val="none"/>
                </w:rPr>
                <w:t>Quality Dimension Transparency &amp; Explainability</w:t>
              </w:r>
            </w:hyperlink>
          </w:p>
        </w:tc>
      </w:tr>
      <w:tr w:rsidR="000F2F80" w:rsidRPr="007F465F" w14:paraId="0F6423ED" w14:textId="77777777" w:rsidTr="00E65C75">
        <w:trPr>
          <w:tblCellSpacing w:w="15" w:type="dxa"/>
        </w:trPr>
        <w:tc>
          <w:tcPr>
            <w:tcW w:w="0" w:type="auto"/>
            <w:vMerge/>
            <w:tcBorders>
              <w:left w:val="single" w:sz="6" w:space="0" w:color="E6E6E6"/>
              <w:right w:val="single" w:sz="6" w:space="0" w:color="E6E6E6"/>
            </w:tcBorders>
            <w:vAlign w:val="center"/>
            <w:hideMark/>
          </w:tcPr>
          <w:p w14:paraId="74967893" w14:textId="401B852E" w:rsidR="000F2F80" w:rsidRPr="00CA65C7" w:rsidRDefault="000F2F80" w:rsidP="00E65C75">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4B9C88C0" w14:textId="67012C86" w:rsidR="000F2F80" w:rsidRPr="00CA65C7" w:rsidRDefault="000F2F80" w:rsidP="00B94E4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F37166D" w14:textId="250EE13F" w:rsidR="000F2F80" w:rsidRPr="005636ED" w:rsidRDefault="004E4D44">
            <w:pPr>
              <w:rPr>
                <w:rFonts w:asciiTheme="majorHAnsi" w:hAnsiTheme="majorHAnsi"/>
                <w:szCs w:val="21"/>
              </w:rPr>
            </w:pPr>
            <w:r>
              <w:t xml:space="preserve">4.5 </w:t>
            </w:r>
            <w:hyperlink w:anchor="_Requirement:_Context-Aware_Scoring" w:history="1">
              <w:r w:rsidR="000F2F80" w:rsidRPr="005636ED">
                <w:rPr>
                  <w:rStyle w:val="Hyperlink"/>
                  <w:rFonts w:asciiTheme="majorHAnsi" w:hAnsiTheme="majorHAnsi"/>
                  <w:szCs w:val="21"/>
                  <w:u w:val="none"/>
                </w:rPr>
                <w:t>Context</w:t>
              </w:r>
              <w:r w:rsidR="000F2F80" w:rsidRPr="005636ED">
                <w:rPr>
                  <w:rStyle w:val="Hyperlink"/>
                  <w:rFonts w:asciiTheme="majorHAnsi" w:hAnsiTheme="majorHAnsi"/>
                  <w:szCs w:val="21"/>
                  <w:u w:val="none"/>
                </w:rPr>
                <w:noBreakHyphen/>
                <w:t>Aware Scoring Across the Data Lifecycle</w:t>
              </w:r>
            </w:hyperlink>
          </w:p>
        </w:tc>
      </w:tr>
      <w:tr w:rsidR="000F2F80" w:rsidRPr="007F465F" w14:paraId="1B9A9F47" w14:textId="77777777" w:rsidTr="00E65C75">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0FC2E3C9" w14:textId="23604232"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42A961B3" w14:textId="29D86CBE"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715D509" w14:textId="7483B2FC" w:rsidR="000F2F80" w:rsidRPr="005636ED" w:rsidRDefault="004E4D44">
            <w:pPr>
              <w:rPr>
                <w:rFonts w:asciiTheme="majorHAnsi" w:hAnsiTheme="majorHAnsi"/>
                <w:szCs w:val="21"/>
              </w:rPr>
            </w:pPr>
            <w:r>
              <w:t xml:space="preserve">4.6 </w:t>
            </w:r>
            <w:hyperlink w:anchor="_Requirement:_Standardized_Scoring" w:history="1">
              <w:r w:rsidR="000F2F80" w:rsidRPr="005636ED">
                <w:rPr>
                  <w:rStyle w:val="Hyperlink"/>
                  <w:rFonts w:asciiTheme="majorHAnsi" w:hAnsiTheme="majorHAnsi"/>
                  <w:szCs w:val="21"/>
                  <w:u w:val="none"/>
                </w:rPr>
                <w:t>Standardized Scoring Across Domains and Data Products</w:t>
              </w:r>
            </w:hyperlink>
          </w:p>
        </w:tc>
      </w:tr>
      <w:tr w:rsidR="000F2F80" w:rsidRPr="007F465F" w14:paraId="683BD789" w14:textId="77777777" w:rsidTr="00A903D5">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15DD1494" w14:textId="768B2204" w:rsidR="000F2F80" w:rsidRPr="00CA65C7" w:rsidRDefault="000F2F80" w:rsidP="00A903D5">
            <w:pPr>
              <w:rPr>
                <w:rFonts w:asciiTheme="majorHAnsi" w:hAnsiTheme="majorHAnsi"/>
                <w:szCs w:val="21"/>
              </w:rPr>
            </w:pPr>
            <w:r>
              <w:rPr>
                <w:rFonts w:asciiTheme="majorHAnsi" w:hAnsiTheme="majorHAnsi"/>
                <w:szCs w:val="21"/>
              </w:rPr>
              <w:t>5</w:t>
            </w:r>
          </w:p>
        </w:tc>
        <w:tc>
          <w:tcPr>
            <w:tcW w:w="0" w:type="auto"/>
            <w:vMerge w:val="restart"/>
            <w:tcBorders>
              <w:top w:val="single" w:sz="6" w:space="0" w:color="E6E6E6"/>
              <w:left w:val="single" w:sz="6" w:space="0" w:color="E6E6E6"/>
              <w:right w:val="single" w:sz="6" w:space="0" w:color="E6E6E6"/>
            </w:tcBorders>
            <w:vAlign w:val="center"/>
            <w:hideMark/>
          </w:tcPr>
          <w:p w14:paraId="5D6B2491" w14:textId="080BFD01" w:rsidR="000F2F80" w:rsidRPr="00CA65C7" w:rsidRDefault="000F2F80" w:rsidP="00094481">
            <w:pPr>
              <w:rPr>
                <w:rFonts w:asciiTheme="majorHAnsi" w:hAnsiTheme="majorHAnsi"/>
                <w:szCs w:val="21"/>
              </w:rPr>
            </w:pPr>
            <w:hyperlink w:anchor="_5._Relationship-Level_Metrics" w:history="1">
              <w:r w:rsidRPr="00C162BC">
                <w:rPr>
                  <w:rStyle w:val="Hyperlink"/>
                  <w:rFonts w:asciiTheme="majorHAnsi" w:hAnsiTheme="majorHAnsi"/>
                  <w:szCs w:val="21"/>
                </w:rPr>
                <w:t>Relationship Metrics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266AE5B" w14:textId="491A9240" w:rsidR="000F2F80" w:rsidRPr="005636ED" w:rsidRDefault="00C53B97">
            <w:pPr>
              <w:rPr>
                <w:rFonts w:asciiTheme="majorHAnsi" w:hAnsiTheme="majorHAnsi"/>
                <w:szCs w:val="21"/>
              </w:rPr>
            </w:pPr>
            <w:r>
              <w:t xml:space="preserve">5.1 </w:t>
            </w:r>
            <w:hyperlink w:anchor="_Requirement:_Persisted_Relationship" w:history="1">
              <w:r w:rsidR="000F2F80" w:rsidRPr="005636ED">
                <w:rPr>
                  <w:rStyle w:val="Hyperlink"/>
                  <w:rFonts w:asciiTheme="majorHAnsi" w:hAnsiTheme="majorHAnsi"/>
                  <w:szCs w:val="21"/>
                  <w:u w:val="none"/>
                </w:rPr>
                <w:t>Persisted Relationship</w:t>
              </w:r>
              <w:r w:rsidR="000F2F80" w:rsidRPr="005636ED">
                <w:rPr>
                  <w:rStyle w:val="Hyperlink"/>
                  <w:rFonts w:asciiTheme="majorHAnsi" w:hAnsiTheme="majorHAnsi"/>
                  <w:szCs w:val="21"/>
                  <w:u w:val="none"/>
                </w:rPr>
                <w:noBreakHyphen/>
                <w:t>Level Quality Metrics</w:t>
              </w:r>
            </w:hyperlink>
          </w:p>
        </w:tc>
      </w:tr>
      <w:tr w:rsidR="000F2F80" w:rsidRPr="007F465F" w14:paraId="470749E9" w14:textId="77777777" w:rsidTr="00A903D5">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5AC893FC" w14:textId="1A40C817"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5BE215FE" w14:textId="4714808A"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B729D40" w14:textId="3664C1E8" w:rsidR="000F2F80" w:rsidRPr="005636ED" w:rsidRDefault="00C53B97">
            <w:pPr>
              <w:rPr>
                <w:rFonts w:asciiTheme="majorHAnsi" w:hAnsiTheme="majorHAnsi"/>
                <w:szCs w:val="21"/>
              </w:rPr>
            </w:pPr>
            <w:r>
              <w:t xml:space="preserve">5.2 </w:t>
            </w:r>
            <w:hyperlink w:anchor="_Requirement:_Cross-Dataset_Relation" w:history="1">
              <w:r w:rsidR="000F2F80" w:rsidRPr="005636ED">
                <w:rPr>
                  <w:rStyle w:val="Hyperlink"/>
                  <w:rFonts w:asciiTheme="majorHAnsi" w:hAnsiTheme="majorHAnsi"/>
                  <w:szCs w:val="21"/>
                  <w:u w:val="none"/>
                </w:rPr>
                <w:t>Cross</w:t>
              </w:r>
              <w:r w:rsidR="000F2F80" w:rsidRPr="005636ED">
                <w:rPr>
                  <w:rStyle w:val="Hyperlink"/>
                  <w:rFonts w:asciiTheme="majorHAnsi" w:hAnsiTheme="majorHAnsi"/>
                  <w:szCs w:val="21"/>
                  <w:u w:val="none"/>
                </w:rPr>
                <w:noBreakHyphen/>
                <w:t>Dataset Relationship Issue Correlation</w:t>
              </w:r>
            </w:hyperlink>
          </w:p>
        </w:tc>
      </w:tr>
      <w:tr w:rsidR="000F2F80" w:rsidRPr="007F465F" w14:paraId="6FF14A35" w14:textId="77777777" w:rsidTr="00C13017">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7DAB492E" w14:textId="10C5FABF" w:rsidR="000F2F80" w:rsidRPr="00CA65C7" w:rsidRDefault="000F2F80" w:rsidP="00C13017">
            <w:pPr>
              <w:rPr>
                <w:rFonts w:asciiTheme="majorHAnsi" w:hAnsiTheme="majorHAnsi"/>
                <w:szCs w:val="21"/>
              </w:rPr>
            </w:pPr>
            <w:r>
              <w:rPr>
                <w:rFonts w:asciiTheme="majorHAnsi" w:hAnsiTheme="majorHAnsi"/>
                <w:szCs w:val="21"/>
              </w:rPr>
              <w:lastRenderedPageBreak/>
              <w:t>6</w:t>
            </w:r>
          </w:p>
        </w:tc>
        <w:tc>
          <w:tcPr>
            <w:tcW w:w="0" w:type="auto"/>
            <w:vMerge w:val="restart"/>
            <w:tcBorders>
              <w:top w:val="single" w:sz="6" w:space="0" w:color="E6E6E6"/>
              <w:left w:val="single" w:sz="6" w:space="0" w:color="E6E6E6"/>
              <w:right w:val="single" w:sz="6" w:space="0" w:color="E6E6E6"/>
            </w:tcBorders>
            <w:vAlign w:val="center"/>
            <w:hideMark/>
          </w:tcPr>
          <w:p w14:paraId="2F236C3D" w14:textId="22E8856E" w:rsidR="000F2F80" w:rsidRPr="00CA65C7" w:rsidRDefault="000F2F80" w:rsidP="000F2F80">
            <w:pPr>
              <w:rPr>
                <w:rFonts w:asciiTheme="majorHAnsi" w:hAnsiTheme="majorHAnsi"/>
                <w:szCs w:val="21"/>
              </w:rPr>
            </w:pPr>
            <w:hyperlink w:anchor="_6._Schema_&amp;" w:history="1">
              <w:r w:rsidRPr="00493FBA">
                <w:rPr>
                  <w:rStyle w:val="Hyperlink"/>
                  <w:rFonts w:asciiTheme="majorHAnsi" w:hAnsiTheme="majorHAnsi"/>
                  <w:szCs w:val="21"/>
                </w:rPr>
                <w:t>Schema &amp; Data Contracts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CFC23AB" w14:textId="057B9CD5" w:rsidR="000F2F80" w:rsidRPr="005636ED" w:rsidRDefault="00C53B97">
            <w:pPr>
              <w:rPr>
                <w:rFonts w:asciiTheme="majorHAnsi" w:hAnsiTheme="majorHAnsi"/>
                <w:szCs w:val="21"/>
              </w:rPr>
            </w:pPr>
            <w:r>
              <w:t xml:space="preserve">6.1 </w:t>
            </w:r>
            <w:hyperlink w:anchor="_Requirement:_Automated_Schema" w:history="1">
              <w:r w:rsidR="000F2F80" w:rsidRPr="005636ED">
                <w:rPr>
                  <w:rStyle w:val="Hyperlink"/>
                  <w:rFonts w:asciiTheme="majorHAnsi" w:hAnsiTheme="majorHAnsi"/>
                  <w:szCs w:val="21"/>
                  <w:u w:val="none"/>
                </w:rPr>
                <w:t>Automated Schema Change Detection</w:t>
              </w:r>
            </w:hyperlink>
          </w:p>
        </w:tc>
      </w:tr>
      <w:tr w:rsidR="000F2F80" w:rsidRPr="007F465F" w14:paraId="60B22EC6" w14:textId="77777777" w:rsidTr="00C13017">
        <w:trPr>
          <w:tblCellSpacing w:w="15" w:type="dxa"/>
        </w:trPr>
        <w:tc>
          <w:tcPr>
            <w:tcW w:w="0" w:type="auto"/>
            <w:vMerge/>
            <w:tcBorders>
              <w:left w:val="single" w:sz="6" w:space="0" w:color="E6E6E6"/>
              <w:right w:val="single" w:sz="6" w:space="0" w:color="E6E6E6"/>
            </w:tcBorders>
            <w:vAlign w:val="center"/>
            <w:hideMark/>
          </w:tcPr>
          <w:p w14:paraId="16B8D376" w14:textId="6DAF5277" w:rsidR="000F2F80" w:rsidRPr="00CA65C7" w:rsidRDefault="000F2F80" w:rsidP="00C13017">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4B950140" w14:textId="50A4BF55" w:rsidR="000F2F80" w:rsidRPr="00CA65C7" w:rsidRDefault="000F2F80" w:rsidP="00804F78">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E5DD49C" w14:textId="76D67F55" w:rsidR="000F2F80" w:rsidRPr="005636ED" w:rsidRDefault="00C53B97">
            <w:pPr>
              <w:rPr>
                <w:rFonts w:asciiTheme="majorHAnsi" w:hAnsiTheme="majorHAnsi"/>
                <w:szCs w:val="21"/>
              </w:rPr>
            </w:pPr>
            <w:r>
              <w:t xml:space="preserve">6.2 </w:t>
            </w:r>
            <w:hyperlink w:anchor="_Requirement:_Breaking_vs." w:history="1">
              <w:r w:rsidR="000F2F80" w:rsidRPr="005636ED">
                <w:rPr>
                  <w:rStyle w:val="Hyperlink"/>
                  <w:rFonts w:asciiTheme="majorHAnsi" w:hAnsiTheme="majorHAnsi"/>
                  <w:szCs w:val="21"/>
                  <w:u w:val="none"/>
                </w:rPr>
                <w:t>Breaking vs. Non</w:t>
              </w:r>
              <w:r w:rsidR="000F2F80" w:rsidRPr="005636ED">
                <w:rPr>
                  <w:rStyle w:val="Hyperlink"/>
                  <w:rFonts w:asciiTheme="majorHAnsi" w:hAnsiTheme="majorHAnsi"/>
                  <w:szCs w:val="21"/>
                  <w:u w:val="none"/>
                </w:rPr>
                <w:noBreakHyphen/>
                <w:t>Breaking Change Classification</w:t>
              </w:r>
            </w:hyperlink>
          </w:p>
        </w:tc>
      </w:tr>
      <w:tr w:rsidR="000F2F80" w:rsidRPr="007F465F" w14:paraId="32EF6129" w14:textId="77777777" w:rsidTr="00C13017">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2EB9546C" w14:textId="09869C5B"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16E87BB1" w14:textId="6218C139"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FDE0193" w14:textId="127C4C35" w:rsidR="000F2F80" w:rsidRPr="005636ED" w:rsidRDefault="00C53B97">
            <w:pPr>
              <w:rPr>
                <w:rFonts w:asciiTheme="majorHAnsi" w:hAnsiTheme="majorHAnsi"/>
                <w:szCs w:val="21"/>
              </w:rPr>
            </w:pPr>
            <w:r>
              <w:t xml:space="preserve">6.3 </w:t>
            </w:r>
            <w:hyperlink w:anchor="_Requirement:_Data_Contract" w:history="1">
              <w:r w:rsidR="000F2F80" w:rsidRPr="005636ED">
                <w:rPr>
                  <w:rStyle w:val="Hyperlink"/>
                  <w:rFonts w:asciiTheme="majorHAnsi" w:hAnsiTheme="majorHAnsi"/>
                  <w:szCs w:val="21"/>
                  <w:u w:val="none"/>
                </w:rPr>
                <w:t>Data Contract Enforcement</w:t>
              </w:r>
            </w:hyperlink>
          </w:p>
        </w:tc>
      </w:tr>
      <w:tr w:rsidR="000F2F80" w:rsidRPr="007F465F" w14:paraId="42856B78" w14:textId="77777777" w:rsidTr="00025324">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246F2602" w14:textId="5A0D8672" w:rsidR="000F2F80" w:rsidRPr="00CA65C7" w:rsidRDefault="000F2F80" w:rsidP="00025324">
            <w:pPr>
              <w:rPr>
                <w:rFonts w:asciiTheme="majorHAnsi" w:hAnsiTheme="majorHAnsi"/>
                <w:szCs w:val="21"/>
              </w:rPr>
            </w:pPr>
            <w:r>
              <w:rPr>
                <w:rFonts w:asciiTheme="majorHAnsi" w:hAnsiTheme="majorHAnsi"/>
                <w:szCs w:val="21"/>
              </w:rPr>
              <w:t>7</w:t>
            </w:r>
          </w:p>
        </w:tc>
        <w:tc>
          <w:tcPr>
            <w:tcW w:w="0" w:type="auto"/>
            <w:vMerge w:val="restart"/>
            <w:tcBorders>
              <w:top w:val="single" w:sz="6" w:space="0" w:color="E6E6E6"/>
              <w:left w:val="single" w:sz="6" w:space="0" w:color="E6E6E6"/>
              <w:right w:val="single" w:sz="6" w:space="0" w:color="E6E6E6"/>
            </w:tcBorders>
            <w:vAlign w:val="center"/>
            <w:hideMark/>
          </w:tcPr>
          <w:p w14:paraId="5711D279" w14:textId="4129ACF4" w:rsidR="000F2F80" w:rsidRPr="00CA65C7" w:rsidRDefault="000F2F80" w:rsidP="00B00D11">
            <w:pPr>
              <w:rPr>
                <w:rFonts w:asciiTheme="majorHAnsi" w:hAnsiTheme="majorHAnsi"/>
                <w:szCs w:val="21"/>
              </w:rPr>
            </w:pPr>
            <w:hyperlink w:anchor="_7._Centralized_Observability" w:history="1">
              <w:r w:rsidRPr="00493FBA">
                <w:rPr>
                  <w:rStyle w:val="Hyperlink"/>
                  <w:rFonts w:asciiTheme="majorHAnsi" w:hAnsiTheme="majorHAnsi"/>
                  <w:szCs w:val="21"/>
                </w:rPr>
                <w:t>Centralized Observability</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1C44B30" w14:textId="04268D99" w:rsidR="000F2F80" w:rsidRPr="005636ED" w:rsidRDefault="00C53B97">
            <w:pPr>
              <w:rPr>
                <w:rFonts w:asciiTheme="majorHAnsi" w:hAnsiTheme="majorHAnsi"/>
                <w:szCs w:val="21"/>
              </w:rPr>
            </w:pPr>
            <w:r>
              <w:t xml:space="preserve">7.1 </w:t>
            </w:r>
            <w:hyperlink w:anchor="_Requirement:_Centralized_Operationa" w:history="1">
              <w:r w:rsidR="000F2F80" w:rsidRPr="005636ED">
                <w:rPr>
                  <w:rStyle w:val="Hyperlink"/>
                  <w:rFonts w:asciiTheme="majorHAnsi" w:hAnsiTheme="majorHAnsi"/>
                  <w:szCs w:val="21"/>
                  <w:u w:val="none"/>
                </w:rPr>
                <w:t>Centralized Operational and Data Health Metrics</w:t>
              </w:r>
            </w:hyperlink>
          </w:p>
        </w:tc>
      </w:tr>
      <w:tr w:rsidR="000F2F80" w:rsidRPr="007F465F" w14:paraId="1CBD3421" w14:textId="77777777" w:rsidTr="00025324">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1378BE2D" w14:textId="3B8DE2B3"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1A248730" w14:textId="6F5BC35A"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662F0D1" w14:textId="21F39CCF" w:rsidR="000F2F80" w:rsidRPr="005636ED" w:rsidRDefault="00C53B97">
            <w:pPr>
              <w:rPr>
                <w:rFonts w:asciiTheme="majorHAnsi" w:hAnsiTheme="majorHAnsi"/>
                <w:szCs w:val="21"/>
              </w:rPr>
            </w:pPr>
            <w:r>
              <w:t xml:space="preserve">7.2 </w:t>
            </w:r>
            <w:hyperlink w:anchor="_Requirement:_Reporting,_Auditing," w:history="1">
              <w:r w:rsidR="000F2F80" w:rsidRPr="005636ED">
                <w:rPr>
                  <w:rStyle w:val="Hyperlink"/>
                  <w:rFonts w:asciiTheme="majorHAnsi" w:hAnsiTheme="majorHAnsi"/>
                  <w:szCs w:val="21"/>
                  <w:u w:val="none"/>
                </w:rPr>
                <w:t>Reporting, Auditing, and Trend Analysis Support</w:t>
              </w:r>
            </w:hyperlink>
          </w:p>
        </w:tc>
      </w:tr>
      <w:tr w:rsidR="000F2F80" w:rsidRPr="007F465F" w14:paraId="4EFB0B84" w14:textId="77777777" w:rsidTr="00BA600A">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2185A44A" w14:textId="50B7B4D2" w:rsidR="000F2F80" w:rsidRPr="00CA65C7" w:rsidRDefault="000F2F80" w:rsidP="00BA600A">
            <w:pPr>
              <w:rPr>
                <w:rFonts w:asciiTheme="majorHAnsi" w:hAnsiTheme="majorHAnsi"/>
                <w:szCs w:val="21"/>
              </w:rPr>
            </w:pPr>
            <w:r>
              <w:rPr>
                <w:rFonts w:asciiTheme="majorHAnsi" w:hAnsiTheme="majorHAnsi"/>
                <w:szCs w:val="21"/>
              </w:rPr>
              <w:t>8</w:t>
            </w:r>
          </w:p>
        </w:tc>
        <w:tc>
          <w:tcPr>
            <w:tcW w:w="0" w:type="auto"/>
            <w:vMerge w:val="restart"/>
            <w:tcBorders>
              <w:top w:val="single" w:sz="6" w:space="0" w:color="E6E6E6"/>
              <w:left w:val="single" w:sz="6" w:space="0" w:color="E6E6E6"/>
              <w:right w:val="single" w:sz="6" w:space="0" w:color="E6E6E6"/>
            </w:tcBorders>
            <w:vAlign w:val="center"/>
            <w:hideMark/>
          </w:tcPr>
          <w:p w14:paraId="1EFC7D9B" w14:textId="106180B6" w:rsidR="000F2F80" w:rsidRPr="00CA65C7" w:rsidRDefault="000F2F80" w:rsidP="00D40DE1">
            <w:pPr>
              <w:rPr>
                <w:rFonts w:asciiTheme="majorHAnsi" w:hAnsiTheme="majorHAnsi"/>
                <w:szCs w:val="21"/>
              </w:rPr>
            </w:pPr>
            <w:hyperlink w:anchor="_8._AI-Driven_Anomaly" w:history="1">
              <w:r w:rsidRPr="00493FBA">
                <w:rPr>
                  <w:rStyle w:val="Hyperlink"/>
                  <w:rFonts w:asciiTheme="majorHAnsi" w:hAnsiTheme="majorHAnsi"/>
                  <w:szCs w:val="21"/>
                </w:rPr>
                <w:t>AI</w:t>
              </w:r>
              <w:r w:rsidRPr="00493FBA">
                <w:rPr>
                  <w:rStyle w:val="Hyperlink"/>
                  <w:rFonts w:asciiTheme="majorHAnsi" w:hAnsiTheme="majorHAnsi"/>
                  <w:szCs w:val="21"/>
                </w:rPr>
                <w:noBreakHyphen/>
                <w:t>Driven Anomaly Detection</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76B6B2A" w14:textId="0A0D564C" w:rsidR="000F2F80" w:rsidRPr="005636ED" w:rsidRDefault="00C53B97">
            <w:pPr>
              <w:rPr>
                <w:rFonts w:asciiTheme="majorHAnsi" w:hAnsiTheme="majorHAnsi"/>
                <w:szCs w:val="21"/>
              </w:rPr>
            </w:pPr>
            <w:r>
              <w:t xml:space="preserve">8.1 </w:t>
            </w:r>
            <w:hyperlink w:anchor="_Requirement:_Behavior-Aware_Anomaly" w:history="1">
              <w:r w:rsidR="000F2F80" w:rsidRPr="005636ED">
                <w:rPr>
                  <w:rStyle w:val="Hyperlink"/>
                  <w:rFonts w:asciiTheme="majorHAnsi" w:hAnsiTheme="majorHAnsi"/>
                  <w:szCs w:val="21"/>
                  <w:u w:val="none"/>
                </w:rPr>
                <w:t>Behavior</w:t>
              </w:r>
              <w:r w:rsidR="000F2F80" w:rsidRPr="005636ED">
                <w:rPr>
                  <w:rStyle w:val="Hyperlink"/>
                  <w:rFonts w:asciiTheme="majorHAnsi" w:hAnsiTheme="majorHAnsi"/>
                  <w:szCs w:val="21"/>
                  <w:u w:val="none"/>
                </w:rPr>
                <w:noBreakHyphen/>
                <w:t>Aware Anomaly Detection</w:t>
              </w:r>
            </w:hyperlink>
          </w:p>
        </w:tc>
      </w:tr>
      <w:tr w:rsidR="000F2F80" w:rsidRPr="007F465F" w14:paraId="11BBFFA4" w14:textId="77777777" w:rsidTr="00BA600A">
        <w:trPr>
          <w:tblCellSpacing w:w="15" w:type="dxa"/>
        </w:trPr>
        <w:tc>
          <w:tcPr>
            <w:tcW w:w="0" w:type="auto"/>
            <w:vMerge/>
            <w:tcBorders>
              <w:left w:val="single" w:sz="6" w:space="0" w:color="E6E6E6"/>
              <w:right w:val="single" w:sz="6" w:space="0" w:color="E6E6E6"/>
            </w:tcBorders>
            <w:vAlign w:val="center"/>
            <w:hideMark/>
          </w:tcPr>
          <w:p w14:paraId="0FF597F4" w14:textId="46BA2A60" w:rsidR="000F2F80" w:rsidRPr="00CA65C7" w:rsidRDefault="000F2F80" w:rsidP="00BA600A">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5BD32CAD" w14:textId="564E15CC" w:rsidR="000F2F80" w:rsidRPr="00CA65C7" w:rsidRDefault="000F2F80" w:rsidP="00D40DE1">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F65DC29" w14:textId="1FC67D30" w:rsidR="000F2F80" w:rsidRPr="005636ED" w:rsidRDefault="00B94B72">
            <w:pPr>
              <w:rPr>
                <w:rFonts w:asciiTheme="majorHAnsi" w:hAnsiTheme="majorHAnsi"/>
                <w:szCs w:val="21"/>
              </w:rPr>
            </w:pPr>
            <w:r>
              <w:t xml:space="preserve">8.2 </w:t>
            </w:r>
            <w:hyperlink w:anchor="_Requirement:_Context-Aware_and" w:history="1">
              <w:r w:rsidR="000F2F80" w:rsidRPr="005636ED">
                <w:rPr>
                  <w:rStyle w:val="Hyperlink"/>
                  <w:rFonts w:asciiTheme="majorHAnsi" w:hAnsiTheme="majorHAnsi"/>
                  <w:szCs w:val="21"/>
                  <w:u w:val="none"/>
                </w:rPr>
                <w:t>Context</w:t>
              </w:r>
              <w:r w:rsidR="000F2F80" w:rsidRPr="005636ED">
                <w:rPr>
                  <w:rStyle w:val="Hyperlink"/>
                  <w:rFonts w:asciiTheme="majorHAnsi" w:hAnsiTheme="majorHAnsi"/>
                  <w:szCs w:val="21"/>
                  <w:u w:val="none"/>
                </w:rPr>
                <w:noBreakHyphen/>
                <w:t>Aware and Actionable Anomaly Signals</w:t>
              </w:r>
            </w:hyperlink>
          </w:p>
        </w:tc>
      </w:tr>
      <w:tr w:rsidR="000F2F80" w:rsidRPr="007F465F" w14:paraId="44FB4E35" w14:textId="77777777" w:rsidTr="00BA600A">
        <w:trPr>
          <w:tblCellSpacing w:w="15" w:type="dxa"/>
        </w:trPr>
        <w:tc>
          <w:tcPr>
            <w:tcW w:w="0" w:type="auto"/>
            <w:vMerge/>
            <w:tcBorders>
              <w:left w:val="single" w:sz="6" w:space="0" w:color="E6E6E6"/>
              <w:right w:val="single" w:sz="6" w:space="0" w:color="E6E6E6"/>
            </w:tcBorders>
            <w:vAlign w:val="center"/>
            <w:hideMark/>
          </w:tcPr>
          <w:p w14:paraId="744AFBE2" w14:textId="5E5DBFF4" w:rsidR="000F2F80" w:rsidRPr="00CA65C7" w:rsidRDefault="000F2F80" w:rsidP="00BA600A">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7BAE0DFA" w14:textId="261A5C86" w:rsidR="000F2F80" w:rsidRPr="00CA65C7" w:rsidRDefault="000F2F80" w:rsidP="00D40DE1">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F5B19D8" w14:textId="6E0B8844" w:rsidR="000F2F80" w:rsidRPr="005636ED" w:rsidRDefault="00B94B72">
            <w:pPr>
              <w:rPr>
                <w:rFonts w:asciiTheme="majorHAnsi" w:hAnsiTheme="majorHAnsi"/>
                <w:szCs w:val="21"/>
              </w:rPr>
            </w:pPr>
            <w:r>
              <w:t xml:space="preserve">8.3 </w:t>
            </w:r>
            <w:hyperlink w:anchor="_Requirement:_Explainable_Anomaly" w:history="1">
              <w:r w:rsidR="000F2F80" w:rsidRPr="005636ED">
                <w:rPr>
                  <w:rStyle w:val="Hyperlink"/>
                  <w:rFonts w:asciiTheme="majorHAnsi" w:hAnsiTheme="majorHAnsi"/>
                  <w:szCs w:val="21"/>
                  <w:u w:val="none"/>
                </w:rPr>
                <w:t>Explainable Anomaly Alerts</w:t>
              </w:r>
            </w:hyperlink>
          </w:p>
        </w:tc>
      </w:tr>
      <w:tr w:rsidR="000F2F80" w:rsidRPr="007F465F" w14:paraId="16862D92" w14:textId="77777777" w:rsidTr="00BA600A">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77F41FD1" w14:textId="0FE1CD76"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6B758996" w14:textId="7085C7A7"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172C38A7" w14:textId="50C09BEB" w:rsidR="000F2F80" w:rsidRPr="005636ED" w:rsidRDefault="00473D05">
            <w:pPr>
              <w:rPr>
                <w:rFonts w:asciiTheme="majorHAnsi" w:hAnsiTheme="majorHAnsi"/>
                <w:szCs w:val="21"/>
              </w:rPr>
            </w:pPr>
            <w:r>
              <w:t xml:space="preserve">8.4 </w:t>
            </w:r>
            <w:hyperlink w:anchor="_Requirement:_Adaptive_Learning" w:history="1">
              <w:r w:rsidR="000F2F80" w:rsidRPr="005636ED">
                <w:rPr>
                  <w:rStyle w:val="Hyperlink"/>
                  <w:rFonts w:asciiTheme="majorHAnsi" w:hAnsiTheme="majorHAnsi"/>
                  <w:szCs w:val="21"/>
                  <w:u w:val="none"/>
                </w:rPr>
                <w:t>Adaptive Learning and Human Control</w:t>
              </w:r>
            </w:hyperlink>
          </w:p>
        </w:tc>
      </w:tr>
      <w:tr w:rsidR="000F2F80" w:rsidRPr="007F465F" w14:paraId="3E29EAF5" w14:textId="77777777" w:rsidTr="00287499">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348EF7C8" w14:textId="2A2C5E4E" w:rsidR="000F2F80" w:rsidRPr="00CA65C7" w:rsidRDefault="00E139AF" w:rsidP="00287499">
            <w:pPr>
              <w:rPr>
                <w:rFonts w:asciiTheme="majorHAnsi" w:hAnsiTheme="majorHAnsi"/>
                <w:szCs w:val="21"/>
              </w:rPr>
            </w:pPr>
            <w:r>
              <w:rPr>
                <w:rFonts w:asciiTheme="majorHAnsi" w:hAnsiTheme="majorHAnsi"/>
                <w:szCs w:val="21"/>
              </w:rPr>
              <w:t>9</w:t>
            </w:r>
          </w:p>
        </w:tc>
        <w:tc>
          <w:tcPr>
            <w:tcW w:w="0" w:type="auto"/>
            <w:vMerge w:val="restart"/>
            <w:tcBorders>
              <w:top w:val="single" w:sz="6" w:space="0" w:color="E6E6E6"/>
              <w:left w:val="single" w:sz="6" w:space="0" w:color="E6E6E6"/>
              <w:right w:val="single" w:sz="6" w:space="0" w:color="E6E6E6"/>
            </w:tcBorders>
            <w:vAlign w:val="center"/>
            <w:hideMark/>
          </w:tcPr>
          <w:p w14:paraId="6BC480E8" w14:textId="1F6670A7" w:rsidR="000F2F80" w:rsidRPr="00CA65C7" w:rsidRDefault="00E139AF" w:rsidP="0021147C">
            <w:pPr>
              <w:rPr>
                <w:rFonts w:asciiTheme="majorHAnsi" w:hAnsiTheme="majorHAnsi"/>
                <w:szCs w:val="21"/>
              </w:rPr>
            </w:pPr>
            <w:hyperlink w:anchor="_9._Data_Health" w:history="1">
              <w:r w:rsidRPr="00493FBA">
                <w:rPr>
                  <w:rStyle w:val="Hyperlink"/>
                  <w:rFonts w:asciiTheme="majorHAnsi" w:hAnsiTheme="majorHAnsi"/>
                  <w:szCs w:val="21"/>
                </w:rPr>
                <w:t>Data Trust &amp; Health Indicators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C922888" w14:textId="66D43C6E" w:rsidR="000F2F80" w:rsidRPr="005636ED" w:rsidRDefault="00473D05">
            <w:pPr>
              <w:rPr>
                <w:rFonts w:asciiTheme="majorHAnsi" w:hAnsiTheme="majorHAnsi"/>
                <w:szCs w:val="21"/>
              </w:rPr>
            </w:pPr>
            <w:r>
              <w:t xml:space="preserve">9.1 </w:t>
            </w:r>
            <w:hyperlink w:anchor="_Requirement:_Standardized_Health" w:history="1">
              <w:r w:rsidR="000F2F80" w:rsidRPr="005636ED">
                <w:rPr>
                  <w:rStyle w:val="Hyperlink"/>
                  <w:rFonts w:asciiTheme="majorHAnsi" w:hAnsiTheme="majorHAnsi"/>
                  <w:szCs w:val="21"/>
                  <w:u w:val="none"/>
                </w:rPr>
                <w:t>Standardized Health Indicators for Data Consumers</w:t>
              </w:r>
            </w:hyperlink>
          </w:p>
        </w:tc>
      </w:tr>
      <w:tr w:rsidR="000F2F80" w:rsidRPr="007F465F" w14:paraId="59A53FE7" w14:textId="77777777" w:rsidTr="00287499">
        <w:trPr>
          <w:tblCellSpacing w:w="15" w:type="dxa"/>
        </w:trPr>
        <w:tc>
          <w:tcPr>
            <w:tcW w:w="0" w:type="auto"/>
            <w:vMerge/>
            <w:tcBorders>
              <w:left w:val="single" w:sz="6" w:space="0" w:color="E6E6E6"/>
              <w:right w:val="single" w:sz="6" w:space="0" w:color="E6E6E6"/>
            </w:tcBorders>
            <w:vAlign w:val="center"/>
            <w:hideMark/>
          </w:tcPr>
          <w:p w14:paraId="69279517" w14:textId="3090FE51" w:rsidR="000F2F80" w:rsidRPr="00CA65C7" w:rsidRDefault="000F2F80" w:rsidP="00287499">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2E8F7643" w14:textId="7BD84E4C" w:rsidR="000F2F80" w:rsidRPr="00CA65C7" w:rsidRDefault="000F2F80" w:rsidP="0021147C">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0B8B930" w14:textId="6534B1FC" w:rsidR="000F2F80" w:rsidRPr="005636ED" w:rsidRDefault="00473D05">
            <w:pPr>
              <w:rPr>
                <w:rFonts w:asciiTheme="majorHAnsi" w:hAnsiTheme="majorHAnsi"/>
                <w:szCs w:val="21"/>
              </w:rPr>
            </w:pPr>
            <w:r>
              <w:t xml:space="preserve">9.2 </w:t>
            </w:r>
            <w:hyperlink w:anchor="_Requirement:_Business-Friendly_Trus" w:history="1">
              <w:r w:rsidR="000F2F80" w:rsidRPr="005636ED">
                <w:rPr>
                  <w:rStyle w:val="Hyperlink"/>
                  <w:rFonts w:asciiTheme="majorHAnsi" w:hAnsiTheme="majorHAnsi"/>
                  <w:szCs w:val="21"/>
                  <w:u w:val="none"/>
                </w:rPr>
                <w:t>Business</w:t>
              </w:r>
              <w:r w:rsidR="000F2F80" w:rsidRPr="005636ED">
                <w:rPr>
                  <w:rStyle w:val="Hyperlink"/>
                  <w:rFonts w:asciiTheme="majorHAnsi" w:hAnsiTheme="majorHAnsi"/>
                  <w:szCs w:val="21"/>
                  <w:u w:val="none"/>
                </w:rPr>
                <w:noBreakHyphen/>
                <w:t>Friendly Trust Classification</w:t>
              </w:r>
            </w:hyperlink>
          </w:p>
        </w:tc>
      </w:tr>
      <w:tr w:rsidR="000F2F80" w:rsidRPr="007F465F" w14:paraId="005624D2" w14:textId="77777777" w:rsidTr="00287499">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3391561D" w14:textId="628859B6"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69A15E2A" w14:textId="626B2C59"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EA663F8" w14:textId="1109F3DA" w:rsidR="000F2F80" w:rsidRPr="005636ED" w:rsidRDefault="00473D05">
            <w:pPr>
              <w:rPr>
                <w:rFonts w:asciiTheme="majorHAnsi" w:hAnsiTheme="majorHAnsi"/>
                <w:szCs w:val="21"/>
              </w:rPr>
            </w:pPr>
            <w:r>
              <w:t xml:space="preserve">9.3 </w:t>
            </w:r>
            <w:hyperlink w:anchor="_Requirement:_Consistency_of" w:history="1">
              <w:r w:rsidR="000F2F80" w:rsidRPr="005636ED">
                <w:rPr>
                  <w:rStyle w:val="Hyperlink"/>
                  <w:rFonts w:asciiTheme="majorHAnsi" w:hAnsiTheme="majorHAnsi"/>
                  <w:szCs w:val="21"/>
                  <w:u w:val="none"/>
                </w:rPr>
                <w:t>Consistency of Trust Indicators Across the Consumption Layer</w:t>
              </w:r>
            </w:hyperlink>
          </w:p>
        </w:tc>
      </w:tr>
      <w:tr w:rsidR="000F2F80" w:rsidRPr="007F465F" w14:paraId="3739F951" w14:textId="77777777" w:rsidTr="00C44DFF">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03CF4C35" w14:textId="0631B12A" w:rsidR="000F2F80" w:rsidRPr="00CA65C7" w:rsidRDefault="00E139AF" w:rsidP="00C44DFF">
            <w:pPr>
              <w:rPr>
                <w:rFonts w:asciiTheme="majorHAnsi" w:hAnsiTheme="majorHAnsi"/>
                <w:szCs w:val="21"/>
              </w:rPr>
            </w:pPr>
            <w:r>
              <w:rPr>
                <w:rFonts w:asciiTheme="majorHAnsi" w:hAnsiTheme="majorHAnsi"/>
                <w:szCs w:val="21"/>
              </w:rPr>
              <w:t>10</w:t>
            </w:r>
          </w:p>
        </w:tc>
        <w:tc>
          <w:tcPr>
            <w:tcW w:w="0" w:type="auto"/>
            <w:vMerge w:val="restart"/>
            <w:tcBorders>
              <w:top w:val="single" w:sz="6" w:space="0" w:color="E6E6E6"/>
              <w:left w:val="single" w:sz="6" w:space="0" w:color="E6E6E6"/>
              <w:right w:val="single" w:sz="6" w:space="0" w:color="E6E6E6"/>
            </w:tcBorders>
            <w:vAlign w:val="center"/>
            <w:hideMark/>
          </w:tcPr>
          <w:p w14:paraId="42AB3E69" w14:textId="430E35A7" w:rsidR="000F2F80" w:rsidRPr="00CA65C7" w:rsidRDefault="00E139AF" w:rsidP="00D04E41">
            <w:pPr>
              <w:rPr>
                <w:rFonts w:asciiTheme="majorHAnsi" w:hAnsiTheme="majorHAnsi"/>
                <w:szCs w:val="21"/>
              </w:rPr>
            </w:pPr>
            <w:hyperlink w:anchor="_10._Incident_Detection" w:history="1">
              <w:r w:rsidRPr="00493FBA">
                <w:rPr>
                  <w:rStyle w:val="Hyperlink"/>
                  <w:rFonts w:asciiTheme="majorHAnsi" w:hAnsiTheme="majorHAnsi"/>
                  <w:szCs w:val="21"/>
                </w:rPr>
                <w:t>Incident Management</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E8609FD" w14:textId="11C07BA7" w:rsidR="000F2F80" w:rsidRPr="005636ED" w:rsidRDefault="00473D05">
            <w:pPr>
              <w:rPr>
                <w:rFonts w:asciiTheme="majorHAnsi" w:hAnsiTheme="majorHAnsi"/>
                <w:szCs w:val="21"/>
              </w:rPr>
            </w:pPr>
            <w:r>
              <w:t xml:space="preserve">10.1 </w:t>
            </w:r>
            <w:hyperlink w:anchor="_Requirement:_Automated_Incident" w:history="1">
              <w:r w:rsidR="000F2F80" w:rsidRPr="005636ED">
                <w:rPr>
                  <w:rStyle w:val="Hyperlink"/>
                  <w:rFonts w:asciiTheme="majorHAnsi" w:hAnsiTheme="majorHAnsi"/>
                  <w:szCs w:val="21"/>
                  <w:u w:val="none"/>
                </w:rPr>
                <w:t>Automated Incident Creation with Full Context</w:t>
              </w:r>
            </w:hyperlink>
          </w:p>
        </w:tc>
      </w:tr>
      <w:tr w:rsidR="000F2F80" w:rsidRPr="007F465F" w14:paraId="32CD6570" w14:textId="77777777" w:rsidTr="00C44DFF">
        <w:trPr>
          <w:tblCellSpacing w:w="15" w:type="dxa"/>
        </w:trPr>
        <w:tc>
          <w:tcPr>
            <w:tcW w:w="0" w:type="auto"/>
            <w:vMerge/>
            <w:tcBorders>
              <w:left w:val="single" w:sz="6" w:space="0" w:color="E6E6E6"/>
              <w:right w:val="single" w:sz="6" w:space="0" w:color="E6E6E6"/>
            </w:tcBorders>
            <w:vAlign w:val="center"/>
            <w:hideMark/>
          </w:tcPr>
          <w:p w14:paraId="461E5A10" w14:textId="413C859C" w:rsidR="000F2F80" w:rsidRPr="00CA65C7" w:rsidRDefault="000F2F80" w:rsidP="00C44DFF">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571F626" w14:textId="13FDE976" w:rsidR="000F2F80" w:rsidRPr="00CA65C7" w:rsidRDefault="000F2F80" w:rsidP="00D04E41">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FFCDD94" w14:textId="2F60D161" w:rsidR="000F2F80" w:rsidRPr="005636ED" w:rsidRDefault="00473D05">
            <w:pPr>
              <w:rPr>
                <w:rFonts w:asciiTheme="majorHAnsi" w:hAnsiTheme="majorHAnsi"/>
                <w:szCs w:val="21"/>
              </w:rPr>
            </w:pPr>
            <w:r>
              <w:t xml:space="preserve">10.2 </w:t>
            </w:r>
            <w:hyperlink w:anchor="_Requirement:_Standardized_Incident" w:history="1">
              <w:r w:rsidR="000F2F80" w:rsidRPr="005636ED">
                <w:rPr>
                  <w:rStyle w:val="Hyperlink"/>
                  <w:rFonts w:asciiTheme="majorHAnsi" w:hAnsiTheme="majorHAnsi"/>
                  <w:szCs w:val="21"/>
                  <w:u w:val="none"/>
                </w:rPr>
                <w:t>Standardized Incident Lifecycle Tracking</w:t>
              </w:r>
            </w:hyperlink>
          </w:p>
        </w:tc>
      </w:tr>
      <w:tr w:rsidR="000F2F80" w:rsidRPr="007F465F" w14:paraId="50EB5AD2" w14:textId="77777777" w:rsidTr="00C44DFF">
        <w:trPr>
          <w:tblCellSpacing w:w="15" w:type="dxa"/>
        </w:trPr>
        <w:tc>
          <w:tcPr>
            <w:tcW w:w="0" w:type="auto"/>
            <w:vMerge/>
            <w:tcBorders>
              <w:left w:val="single" w:sz="6" w:space="0" w:color="E6E6E6"/>
              <w:right w:val="single" w:sz="6" w:space="0" w:color="E6E6E6"/>
            </w:tcBorders>
            <w:vAlign w:val="center"/>
            <w:hideMark/>
          </w:tcPr>
          <w:p w14:paraId="0CB93808" w14:textId="55E22B4E" w:rsidR="000F2F80" w:rsidRPr="00CA65C7" w:rsidRDefault="000F2F80" w:rsidP="00C44DFF">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38A7432E" w14:textId="0B10F976" w:rsidR="000F2F80" w:rsidRPr="00CA65C7" w:rsidRDefault="000F2F80" w:rsidP="00D04E41">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3C8FF00" w14:textId="10FAAF10" w:rsidR="000F2F80" w:rsidRPr="005636ED" w:rsidRDefault="00473D05">
            <w:pPr>
              <w:rPr>
                <w:rFonts w:asciiTheme="majorHAnsi" w:hAnsiTheme="majorHAnsi"/>
                <w:szCs w:val="21"/>
              </w:rPr>
            </w:pPr>
            <w:r>
              <w:t xml:space="preserve">10.3 </w:t>
            </w:r>
            <w:hyperlink w:anchor="_Requirement:_Incident_Correlation" w:history="1">
              <w:r w:rsidR="000F2F80" w:rsidRPr="005636ED">
                <w:rPr>
                  <w:rStyle w:val="Hyperlink"/>
                  <w:rFonts w:asciiTheme="majorHAnsi" w:hAnsiTheme="majorHAnsi"/>
                  <w:szCs w:val="21"/>
                  <w:u w:val="none"/>
                </w:rPr>
                <w:t>Incident Correlation and De</w:t>
              </w:r>
              <w:r w:rsidR="000F2F80" w:rsidRPr="005636ED">
                <w:rPr>
                  <w:rStyle w:val="Hyperlink"/>
                  <w:rFonts w:asciiTheme="majorHAnsi" w:hAnsiTheme="majorHAnsi"/>
                  <w:szCs w:val="21"/>
                  <w:u w:val="none"/>
                </w:rPr>
                <w:noBreakHyphen/>
                <w:t>duplication</w:t>
              </w:r>
            </w:hyperlink>
          </w:p>
        </w:tc>
      </w:tr>
      <w:tr w:rsidR="000F2F80" w:rsidRPr="007F465F" w14:paraId="5CF4A992" w14:textId="77777777" w:rsidTr="00C44DFF">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7008107D" w14:textId="42132A4F"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006D8253" w14:textId="1679A3AE"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42D67D3" w14:textId="1B36D58B" w:rsidR="000F2F80" w:rsidRPr="005636ED" w:rsidRDefault="00473D05">
            <w:pPr>
              <w:rPr>
                <w:rFonts w:asciiTheme="majorHAnsi" w:hAnsiTheme="majorHAnsi"/>
                <w:szCs w:val="21"/>
              </w:rPr>
            </w:pPr>
            <w:r>
              <w:t xml:space="preserve">10.4 </w:t>
            </w:r>
            <w:hyperlink w:anchor="_Requirement:_Incident_History," w:history="1">
              <w:r w:rsidR="000F2F80" w:rsidRPr="005636ED">
                <w:rPr>
                  <w:rStyle w:val="Hyperlink"/>
                  <w:rFonts w:asciiTheme="majorHAnsi" w:hAnsiTheme="majorHAnsi"/>
                  <w:szCs w:val="21"/>
                  <w:u w:val="none"/>
                </w:rPr>
                <w:t>Incident History, Auditability, and Continuous Improvement</w:t>
              </w:r>
            </w:hyperlink>
          </w:p>
        </w:tc>
      </w:tr>
      <w:tr w:rsidR="000F2F80" w:rsidRPr="007F465F" w14:paraId="7844B666" w14:textId="77777777" w:rsidTr="00B05910">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311A39EB" w14:textId="41331721" w:rsidR="000F2F80" w:rsidRPr="00CA65C7" w:rsidRDefault="00E139AF" w:rsidP="00B05910">
            <w:pPr>
              <w:rPr>
                <w:rFonts w:asciiTheme="majorHAnsi" w:hAnsiTheme="majorHAnsi"/>
                <w:szCs w:val="21"/>
              </w:rPr>
            </w:pPr>
            <w:r>
              <w:rPr>
                <w:rFonts w:asciiTheme="majorHAnsi" w:hAnsiTheme="majorHAnsi"/>
                <w:szCs w:val="21"/>
              </w:rPr>
              <w:t>11</w:t>
            </w:r>
          </w:p>
        </w:tc>
        <w:tc>
          <w:tcPr>
            <w:tcW w:w="0" w:type="auto"/>
            <w:vMerge w:val="restart"/>
            <w:tcBorders>
              <w:top w:val="single" w:sz="6" w:space="0" w:color="E6E6E6"/>
              <w:left w:val="single" w:sz="6" w:space="0" w:color="E6E6E6"/>
              <w:right w:val="single" w:sz="6" w:space="0" w:color="E6E6E6"/>
            </w:tcBorders>
            <w:vAlign w:val="center"/>
            <w:hideMark/>
          </w:tcPr>
          <w:p w14:paraId="562CAF81" w14:textId="1C0703FB" w:rsidR="000F2F80" w:rsidRPr="00CA65C7" w:rsidRDefault="00E139AF" w:rsidP="009B3B24">
            <w:pPr>
              <w:rPr>
                <w:rFonts w:asciiTheme="majorHAnsi" w:hAnsiTheme="majorHAnsi"/>
                <w:szCs w:val="21"/>
              </w:rPr>
            </w:pPr>
            <w:hyperlink w:anchor="_11._Lineage-Aware_Impact" w:history="1">
              <w:r w:rsidRPr="00493FBA">
                <w:rPr>
                  <w:rStyle w:val="Hyperlink"/>
                  <w:rFonts w:asciiTheme="majorHAnsi" w:hAnsiTheme="majorHAnsi"/>
                  <w:szCs w:val="21"/>
                </w:rPr>
                <w:t>Lineage &amp; Impact Analysis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B55DE7A" w14:textId="613167DA" w:rsidR="000F2F80" w:rsidRPr="005636ED" w:rsidRDefault="00473D05">
            <w:pPr>
              <w:rPr>
                <w:rFonts w:asciiTheme="majorHAnsi" w:hAnsiTheme="majorHAnsi"/>
                <w:szCs w:val="21"/>
              </w:rPr>
            </w:pPr>
            <w:r>
              <w:t xml:space="preserve">11.1 </w:t>
            </w:r>
            <w:hyperlink w:anchor="_Requirement:_End-to-End_Lineage" w:history="1">
              <w:r w:rsidR="000F2F80" w:rsidRPr="005636ED">
                <w:rPr>
                  <w:rStyle w:val="Hyperlink"/>
                  <w:rFonts w:asciiTheme="majorHAnsi" w:hAnsiTheme="majorHAnsi"/>
                  <w:szCs w:val="21"/>
                  <w:u w:val="none"/>
                </w:rPr>
                <w:t>End</w:t>
              </w:r>
              <w:r w:rsidR="000F2F80" w:rsidRPr="005636ED">
                <w:rPr>
                  <w:rStyle w:val="Hyperlink"/>
                  <w:rFonts w:asciiTheme="majorHAnsi" w:hAnsiTheme="majorHAnsi"/>
                  <w:szCs w:val="21"/>
                  <w:u w:val="none"/>
                </w:rPr>
                <w:noBreakHyphen/>
                <w:t>to</w:t>
              </w:r>
              <w:r w:rsidR="000F2F80" w:rsidRPr="005636ED">
                <w:rPr>
                  <w:rStyle w:val="Hyperlink"/>
                  <w:rFonts w:asciiTheme="majorHAnsi" w:hAnsiTheme="majorHAnsi"/>
                  <w:szCs w:val="21"/>
                  <w:u w:val="none"/>
                </w:rPr>
                <w:noBreakHyphen/>
                <w:t>End Lineage Visibility for Impact Analysis</w:t>
              </w:r>
            </w:hyperlink>
          </w:p>
        </w:tc>
      </w:tr>
      <w:tr w:rsidR="000F2F80" w:rsidRPr="007F465F" w14:paraId="3A061E7B" w14:textId="77777777" w:rsidTr="00B05910">
        <w:trPr>
          <w:tblCellSpacing w:w="15" w:type="dxa"/>
        </w:trPr>
        <w:tc>
          <w:tcPr>
            <w:tcW w:w="0" w:type="auto"/>
            <w:vMerge/>
            <w:tcBorders>
              <w:left w:val="single" w:sz="6" w:space="0" w:color="E6E6E6"/>
              <w:right w:val="single" w:sz="6" w:space="0" w:color="E6E6E6"/>
            </w:tcBorders>
            <w:vAlign w:val="center"/>
            <w:hideMark/>
          </w:tcPr>
          <w:p w14:paraId="7F165D37" w14:textId="2B37CB38" w:rsidR="000F2F80" w:rsidRPr="00CA65C7" w:rsidRDefault="000F2F80" w:rsidP="00B05910">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802F20E" w14:textId="535044DC" w:rsidR="000F2F80" w:rsidRPr="00CA65C7" w:rsidRDefault="000F2F80" w:rsidP="009B3B24">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40CCC4A" w14:textId="7ABA9CBF" w:rsidR="000F2F80" w:rsidRPr="005636ED" w:rsidRDefault="00473D05">
            <w:pPr>
              <w:rPr>
                <w:rFonts w:asciiTheme="majorHAnsi" w:hAnsiTheme="majorHAnsi"/>
                <w:szCs w:val="21"/>
              </w:rPr>
            </w:pPr>
            <w:r>
              <w:t xml:space="preserve">11.2 </w:t>
            </w:r>
            <w:hyperlink w:anchor="_Requirement:_Real-Time_Impact" w:history="1">
              <w:r w:rsidR="000F2F80" w:rsidRPr="005636ED">
                <w:rPr>
                  <w:rStyle w:val="Hyperlink"/>
                  <w:rFonts w:asciiTheme="majorHAnsi" w:hAnsiTheme="majorHAnsi"/>
                  <w:szCs w:val="21"/>
                  <w:u w:val="none"/>
                </w:rPr>
                <w:t>Real</w:t>
              </w:r>
              <w:r w:rsidR="000F2F80" w:rsidRPr="005636ED">
                <w:rPr>
                  <w:rStyle w:val="Hyperlink"/>
                  <w:rFonts w:asciiTheme="majorHAnsi" w:hAnsiTheme="majorHAnsi"/>
                  <w:szCs w:val="21"/>
                  <w:u w:val="none"/>
                </w:rPr>
                <w:noBreakHyphen/>
                <w:t>Time Impact Determination at Incident Detection</w:t>
              </w:r>
            </w:hyperlink>
          </w:p>
        </w:tc>
      </w:tr>
      <w:tr w:rsidR="000F2F80" w:rsidRPr="007F465F" w14:paraId="5CEA832F" w14:textId="77777777" w:rsidTr="00B05910">
        <w:trPr>
          <w:tblCellSpacing w:w="15" w:type="dxa"/>
        </w:trPr>
        <w:tc>
          <w:tcPr>
            <w:tcW w:w="0" w:type="auto"/>
            <w:vMerge/>
            <w:tcBorders>
              <w:left w:val="single" w:sz="6" w:space="0" w:color="E6E6E6"/>
              <w:right w:val="single" w:sz="6" w:space="0" w:color="E6E6E6"/>
            </w:tcBorders>
            <w:vAlign w:val="center"/>
            <w:hideMark/>
          </w:tcPr>
          <w:p w14:paraId="17CC283B" w14:textId="2D7C040A" w:rsidR="000F2F80" w:rsidRPr="00CA65C7" w:rsidRDefault="000F2F80" w:rsidP="00B05910">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0E302738" w14:textId="3D9B9E81" w:rsidR="000F2F80" w:rsidRPr="00CA65C7" w:rsidRDefault="000F2F80" w:rsidP="009B3B24">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85D4344" w14:textId="24F567C3" w:rsidR="000F2F80" w:rsidRPr="005636ED" w:rsidRDefault="00473D05">
            <w:pPr>
              <w:rPr>
                <w:rFonts w:asciiTheme="majorHAnsi" w:hAnsiTheme="majorHAnsi"/>
                <w:szCs w:val="21"/>
              </w:rPr>
            </w:pPr>
            <w:r>
              <w:t xml:space="preserve">11.3 </w:t>
            </w:r>
            <w:hyperlink w:anchor="_Requirement:_Stakeholder_Identifica" w:history="1">
              <w:r w:rsidR="000F2F80" w:rsidRPr="005636ED">
                <w:rPr>
                  <w:rStyle w:val="Hyperlink"/>
                  <w:rFonts w:asciiTheme="majorHAnsi" w:hAnsiTheme="majorHAnsi"/>
                  <w:szCs w:val="21"/>
                  <w:u w:val="none"/>
                </w:rPr>
                <w:t>Stakeholder Identification via Lineage and Usage</w:t>
              </w:r>
            </w:hyperlink>
          </w:p>
        </w:tc>
      </w:tr>
      <w:tr w:rsidR="000F2F80" w:rsidRPr="007F465F" w14:paraId="67E69ADB" w14:textId="77777777" w:rsidTr="00B05910">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2BB7891A" w14:textId="6F07771F"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3B137AEB" w14:textId="5BB09B58"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55F665B" w14:textId="63D8BDA6" w:rsidR="000F2F80" w:rsidRPr="005636ED" w:rsidRDefault="00473D05">
            <w:pPr>
              <w:rPr>
                <w:rFonts w:asciiTheme="majorHAnsi" w:hAnsiTheme="majorHAnsi"/>
                <w:szCs w:val="21"/>
              </w:rPr>
            </w:pPr>
            <w:r>
              <w:t xml:space="preserve">11.4 </w:t>
            </w:r>
            <w:hyperlink w:anchor="_Requirement:_Lineage-Driven_Impact" w:history="1">
              <w:r w:rsidR="000F2F80" w:rsidRPr="005636ED">
                <w:rPr>
                  <w:rStyle w:val="Hyperlink"/>
                  <w:rFonts w:asciiTheme="majorHAnsi" w:hAnsiTheme="majorHAnsi"/>
                  <w:szCs w:val="21"/>
                  <w:u w:val="none"/>
                </w:rPr>
                <w:t>Lineage</w:t>
              </w:r>
              <w:r w:rsidR="000F2F80" w:rsidRPr="005636ED">
                <w:rPr>
                  <w:rStyle w:val="Hyperlink"/>
                  <w:rFonts w:asciiTheme="majorHAnsi" w:hAnsiTheme="majorHAnsi"/>
                  <w:szCs w:val="21"/>
                  <w:u w:val="none"/>
                </w:rPr>
                <w:noBreakHyphen/>
                <w:t>Driven Impact Context for Decision Making</w:t>
              </w:r>
            </w:hyperlink>
          </w:p>
        </w:tc>
      </w:tr>
      <w:tr w:rsidR="00E139AF" w:rsidRPr="007F465F" w14:paraId="19017025" w14:textId="77777777" w:rsidTr="00013493">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14CFAFAF" w14:textId="562B97CB" w:rsidR="00E139AF" w:rsidRPr="00CA65C7" w:rsidRDefault="00E139AF" w:rsidP="00C710D6">
            <w:pPr>
              <w:rPr>
                <w:rFonts w:asciiTheme="majorHAnsi" w:hAnsiTheme="majorHAnsi"/>
                <w:szCs w:val="21"/>
              </w:rPr>
            </w:pPr>
            <w:r>
              <w:rPr>
                <w:rFonts w:asciiTheme="majorHAnsi" w:hAnsiTheme="majorHAnsi"/>
                <w:szCs w:val="21"/>
              </w:rPr>
              <w:t>12</w:t>
            </w:r>
          </w:p>
        </w:tc>
        <w:tc>
          <w:tcPr>
            <w:tcW w:w="0" w:type="auto"/>
            <w:vMerge w:val="restart"/>
            <w:tcBorders>
              <w:top w:val="single" w:sz="6" w:space="0" w:color="E6E6E6"/>
              <w:left w:val="single" w:sz="6" w:space="0" w:color="E6E6E6"/>
              <w:right w:val="single" w:sz="6" w:space="0" w:color="E6E6E6"/>
            </w:tcBorders>
            <w:vAlign w:val="center"/>
            <w:hideMark/>
          </w:tcPr>
          <w:p w14:paraId="7E93842B" w14:textId="4413D343" w:rsidR="00E139AF" w:rsidRPr="00CA65C7" w:rsidRDefault="00E139AF" w:rsidP="00013493">
            <w:pPr>
              <w:rPr>
                <w:rFonts w:asciiTheme="majorHAnsi" w:hAnsiTheme="majorHAnsi"/>
                <w:szCs w:val="21"/>
              </w:rPr>
            </w:pPr>
            <w:hyperlink w:anchor="_12._Alerts_&amp;" w:history="1">
              <w:r w:rsidRPr="00493FBA">
                <w:rPr>
                  <w:rStyle w:val="Hyperlink"/>
                  <w:rFonts w:asciiTheme="majorHAnsi" w:hAnsiTheme="majorHAnsi"/>
                  <w:szCs w:val="21"/>
                </w:rPr>
                <w:t>Alerts &amp; Notifications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C425D47" w14:textId="1D67FED0" w:rsidR="00E139AF" w:rsidRPr="005636ED" w:rsidRDefault="00473D05">
            <w:pPr>
              <w:rPr>
                <w:rFonts w:asciiTheme="majorHAnsi" w:hAnsiTheme="majorHAnsi"/>
                <w:szCs w:val="21"/>
              </w:rPr>
            </w:pPr>
            <w:r>
              <w:t xml:space="preserve">12.1 </w:t>
            </w:r>
            <w:hyperlink w:anchor="_Requirement:_Consolidated,_Incident" w:history="1">
              <w:r w:rsidR="00E139AF" w:rsidRPr="005636ED">
                <w:rPr>
                  <w:rStyle w:val="Hyperlink"/>
                  <w:rFonts w:asciiTheme="majorHAnsi" w:hAnsiTheme="majorHAnsi"/>
                  <w:szCs w:val="21"/>
                  <w:u w:val="none"/>
                </w:rPr>
                <w:t>Consolidated, Incident</w:t>
              </w:r>
              <w:r w:rsidR="00E139AF" w:rsidRPr="005636ED">
                <w:rPr>
                  <w:rStyle w:val="Hyperlink"/>
                  <w:rFonts w:asciiTheme="majorHAnsi" w:hAnsiTheme="majorHAnsi"/>
                  <w:szCs w:val="21"/>
                  <w:u w:val="none"/>
                </w:rPr>
                <w:noBreakHyphen/>
                <w:t>Centric Notifications</w:t>
              </w:r>
            </w:hyperlink>
          </w:p>
        </w:tc>
      </w:tr>
      <w:tr w:rsidR="00E139AF" w:rsidRPr="007F465F" w14:paraId="3E688995" w14:textId="77777777" w:rsidTr="00013493">
        <w:trPr>
          <w:tblCellSpacing w:w="15" w:type="dxa"/>
        </w:trPr>
        <w:tc>
          <w:tcPr>
            <w:tcW w:w="0" w:type="auto"/>
            <w:vMerge/>
            <w:tcBorders>
              <w:left w:val="single" w:sz="6" w:space="0" w:color="E6E6E6"/>
              <w:right w:val="single" w:sz="6" w:space="0" w:color="E6E6E6"/>
            </w:tcBorders>
            <w:vAlign w:val="center"/>
            <w:hideMark/>
          </w:tcPr>
          <w:p w14:paraId="6737FEF3" w14:textId="5BC838C9" w:rsidR="00E139AF" w:rsidRPr="00CA65C7" w:rsidRDefault="00E139AF" w:rsidP="00C710D6">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6A3CA35D" w14:textId="729DD9A2" w:rsidR="00E139AF" w:rsidRPr="00CA65C7" w:rsidRDefault="00E139AF" w:rsidP="00013493">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35426FD" w14:textId="4D4E8B5D" w:rsidR="00E139AF" w:rsidRPr="005636ED" w:rsidRDefault="00473D05">
            <w:pPr>
              <w:rPr>
                <w:rFonts w:asciiTheme="majorHAnsi" w:hAnsiTheme="majorHAnsi"/>
                <w:szCs w:val="21"/>
              </w:rPr>
            </w:pPr>
            <w:r>
              <w:t xml:space="preserve">12.2 </w:t>
            </w:r>
            <w:hyperlink w:anchor="_Requirement:_Role-Based_and" w:history="1">
              <w:r w:rsidR="00E139AF" w:rsidRPr="005636ED">
                <w:rPr>
                  <w:rStyle w:val="Hyperlink"/>
                  <w:rFonts w:asciiTheme="majorHAnsi" w:hAnsiTheme="majorHAnsi"/>
                  <w:szCs w:val="21"/>
                  <w:u w:val="none"/>
                </w:rPr>
                <w:t>Role</w:t>
              </w:r>
              <w:r w:rsidR="00E139AF" w:rsidRPr="005636ED">
                <w:rPr>
                  <w:rStyle w:val="Hyperlink"/>
                  <w:rFonts w:asciiTheme="majorHAnsi" w:hAnsiTheme="majorHAnsi"/>
                  <w:szCs w:val="21"/>
                  <w:u w:val="none"/>
                </w:rPr>
                <w:noBreakHyphen/>
                <w:t>Based and Impact</w:t>
              </w:r>
              <w:r w:rsidR="00E139AF" w:rsidRPr="005636ED">
                <w:rPr>
                  <w:rStyle w:val="Hyperlink"/>
                  <w:rFonts w:asciiTheme="majorHAnsi" w:hAnsiTheme="majorHAnsi"/>
                  <w:szCs w:val="21"/>
                  <w:u w:val="none"/>
                </w:rPr>
                <w:noBreakHyphen/>
                <w:t>Aware Notification Targeting</w:t>
              </w:r>
            </w:hyperlink>
          </w:p>
        </w:tc>
      </w:tr>
      <w:tr w:rsidR="00E139AF" w:rsidRPr="007F465F" w14:paraId="6BDBD93A" w14:textId="77777777" w:rsidTr="00013493">
        <w:trPr>
          <w:tblCellSpacing w:w="15" w:type="dxa"/>
        </w:trPr>
        <w:tc>
          <w:tcPr>
            <w:tcW w:w="0" w:type="auto"/>
            <w:vMerge/>
            <w:tcBorders>
              <w:left w:val="single" w:sz="6" w:space="0" w:color="E6E6E6"/>
              <w:right w:val="single" w:sz="6" w:space="0" w:color="E6E6E6"/>
            </w:tcBorders>
            <w:vAlign w:val="center"/>
            <w:hideMark/>
          </w:tcPr>
          <w:p w14:paraId="4B72F285" w14:textId="5AB2D88C" w:rsidR="00E139AF" w:rsidRPr="00CA65C7" w:rsidRDefault="00E139AF" w:rsidP="00C710D6">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3CEA68B" w14:textId="4065DCB4" w:rsidR="00E139AF" w:rsidRPr="00CA65C7" w:rsidRDefault="00E139AF" w:rsidP="00013493">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9D7EE3F" w14:textId="70D3A054" w:rsidR="00E139AF" w:rsidRPr="005636ED" w:rsidRDefault="00473D05">
            <w:pPr>
              <w:rPr>
                <w:rFonts w:asciiTheme="majorHAnsi" w:hAnsiTheme="majorHAnsi"/>
                <w:szCs w:val="21"/>
              </w:rPr>
            </w:pPr>
            <w:r>
              <w:t xml:space="preserve">12.3 </w:t>
            </w:r>
            <w:hyperlink w:anchor="_Requirement:_Multi-Channel_Notifica" w:history="1">
              <w:r w:rsidR="00E139AF" w:rsidRPr="005636ED">
                <w:rPr>
                  <w:rStyle w:val="Hyperlink"/>
                  <w:rFonts w:asciiTheme="majorHAnsi" w:hAnsiTheme="majorHAnsi"/>
                  <w:szCs w:val="21"/>
                  <w:u w:val="none"/>
                </w:rPr>
                <w:t>Multi</w:t>
              </w:r>
              <w:r w:rsidR="00E139AF" w:rsidRPr="005636ED">
                <w:rPr>
                  <w:rStyle w:val="Hyperlink"/>
                  <w:rFonts w:asciiTheme="majorHAnsi" w:hAnsiTheme="majorHAnsi"/>
                  <w:szCs w:val="21"/>
                  <w:u w:val="none"/>
                </w:rPr>
                <w:noBreakHyphen/>
                <w:t>Channel Notification Delivery</w:t>
              </w:r>
            </w:hyperlink>
          </w:p>
        </w:tc>
      </w:tr>
      <w:tr w:rsidR="00E139AF" w:rsidRPr="007F465F" w14:paraId="6343DFF8" w14:textId="77777777" w:rsidTr="00013493">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6C2966F3" w14:textId="35C83A73" w:rsidR="00E139AF" w:rsidRPr="00CA65C7" w:rsidRDefault="00E139AF">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0B5F733D" w14:textId="46A98E25" w:rsidR="00E139AF" w:rsidRPr="00CA65C7" w:rsidRDefault="00E139AF">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7D4A17B" w14:textId="131CF866" w:rsidR="00E139AF" w:rsidRPr="005636ED" w:rsidRDefault="00473D05">
            <w:pPr>
              <w:rPr>
                <w:rFonts w:asciiTheme="majorHAnsi" w:hAnsiTheme="majorHAnsi"/>
                <w:szCs w:val="21"/>
              </w:rPr>
            </w:pPr>
            <w:r>
              <w:t xml:space="preserve">12.4 </w:t>
            </w:r>
            <w:hyperlink w:anchor="_Requirement:_Notification_Lifecycle" w:history="1">
              <w:r w:rsidR="00E139AF" w:rsidRPr="005636ED">
                <w:rPr>
                  <w:rStyle w:val="Hyperlink"/>
                  <w:rFonts w:asciiTheme="majorHAnsi" w:hAnsiTheme="majorHAnsi"/>
                  <w:szCs w:val="21"/>
                  <w:u w:val="none"/>
                </w:rPr>
                <w:t>Notification Lifecycle Alignment with Incidents</w:t>
              </w:r>
            </w:hyperlink>
          </w:p>
        </w:tc>
      </w:tr>
      <w:tr w:rsidR="000F2F80" w:rsidRPr="007F465F" w14:paraId="16AA745B" w14:textId="77777777" w:rsidTr="00C909C5">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3DF429B3" w14:textId="7E9D24C0" w:rsidR="000F2F80" w:rsidRPr="00CA65C7" w:rsidRDefault="000F2F80" w:rsidP="00C909C5">
            <w:pPr>
              <w:rPr>
                <w:rFonts w:asciiTheme="majorHAnsi" w:hAnsiTheme="majorHAnsi"/>
                <w:szCs w:val="21"/>
              </w:rPr>
            </w:pPr>
            <w:r>
              <w:rPr>
                <w:rFonts w:asciiTheme="majorHAnsi" w:hAnsiTheme="majorHAnsi"/>
                <w:szCs w:val="21"/>
              </w:rPr>
              <w:t>13</w:t>
            </w:r>
          </w:p>
        </w:tc>
        <w:tc>
          <w:tcPr>
            <w:tcW w:w="0" w:type="auto"/>
            <w:vMerge w:val="restart"/>
            <w:tcBorders>
              <w:top w:val="single" w:sz="6" w:space="0" w:color="E6E6E6"/>
              <w:left w:val="single" w:sz="6" w:space="0" w:color="E6E6E6"/>
              <w:right w:val="single" w:sz="6" w:space="0" w:color="E6E6E6"/>
            </w:tcBorders>
            <w:vAlign w:val="center"/>
            <w:hideMark/>
          </w:tcPr>
          <w:p w14:paraId="5AF0947D" w14:textId="3D2625F8" w:rsidR="000F2F80" w:rsidRPr="00CA65C7" w:rsidRDefault="00E139AF" w:rsidP="00AA3F45">
            <w:pPr>
              <w:rPr>
                <w:rFonts w:asciiTheme="majorHAnsi" w:hAnsiTheme="majorHAnsi"/>
                <w:szCs w:val="21"/>
              </w:rPr>
            </w:pPr>
            <w:hyperlink w:anchor="_13._SLA_&amp;" w:history="1">
              <w:r w:rsidRPr="00493FBA">
                <w:rPr>
                  <w:rStyle w:val="Hyperlink"/>
                  <w:rFonts w:asciiTheme="majorHAnsi" w:hAnsiTheme="majorHAnsi"/>
                  <w:szCs w:val="21"/>
                </w:rPr>
                <w:t>SLA &amp; Escalation</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A7D5ECB" w14:textId="66C5A137" w:rsidR="000F2F80" w:rsidRPr="005636ED" w:rsidRDefault="00473D05">
            <w:pPr>
              <w:rPr>
                <w:rFonts w:asciiTheme="majorHAnsi" w:hAnsiTheme="majorHAnsi"/>
                <w:szCs w:val="21"/>
              </w:rPr>
            </w:pPr>
            <w:r>
              <w:t xml:space="preserve">13.1 </w:t>
            </w:r>
            <w:hyperlink w:anchor="_Requirement:_Automatic_Severity" w:history="1">
              <w:r w:rsidR="000F2F80" w:rsidRPr="005636ED">
                <w:rPr>
                  <w:rStyle w:val="Hyperlink"/>
                  <w:rFonts w:asciiTheme="majorHAnsi" w:hAnsiTheme="majorHAnsi"/>
                  <w:szCs w:val="21"/>
                  <w:u w:val="none"/>
                </w:rPr>
                <w:t>Automatic Severity Classification Based on Business Impact</w:t>
              </w:r>
            </w:hyperlink>
          </w:p>
        </w:tc>
      </w:tr>
      <w:tr w:rsidR="000F2F80" w:rsidRPr="007F465F" w14:paraId="0801EC56" w14:textId="77777777" w:rsidTr="00C909C5">
        <w:trPr>
          <w:tblCellSpacing w:w="15" w:type="dxa"/>
        </w:trPr>
        <w:tc>
          <w:tcPr>
            <w:tcW w:w="0" w:type="auto"/>
            <w:vMerge/>
            <w:tcBorders>
              <w:left w:val="single" w:sz="6" w:space="0" w:color="E6E6E6"/>
              <w:right w:val="single" w:sz="6" w:space="0" w:color="E6E6E6"/>
            </w:tcBorders>
            <w:vAlign w:val="center"/>
            <w:hideMark/>
          </w:tcPr>
          <w:p w14:paraId="243E7C09" w14:textId="1B45291D" w:rsidR="000F2F80" w:rsidRPr="00CA65C7" w:rsidRDefault="000F2F80" w:rsidP="00C909C5">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0C2928DC" w14:textId="1C04C288" w:rsidR="000F2F80" w:rsidRPr="00CA65C7" w:rsidRDefault="000F2F80" w:rsidP="00AA3F45">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2112D41" w14:textId="595E9A4E" w:rsidR="000F2F80" w:rsidRPr="005636ED" w:rsidRDefault="00F84FCB">
            <w:pPr>
              <w:rPr>
                <w:rFonts w:asciiTheme="majorHAnsi" w:hAnsiTheme="majorHAnsi"/>
                <w:szCs w:val="21"/>
              </w:rPr>
            </w:pPr>
            <w:r>
              <w:t xml:space="preserve">13.2 </w:t>
            </w:r>
            <w:hyperlink w:anchor="_Requirement:_Dynamic_Severity" w:history="1">
              <w:r w:rsidR="000F2F80" w:rsidRPr="005636ED">
                <w:rPr>
                  <w:rStyle w:val="Hyperlink"/>
                  <w:rFonts w:asciiTheme="majorHAnsi" w:hAnsiTheme="majorHAnsi"/>
                  <w:szCs w:val="21"/>
                  <w:u w:val="none"/>
                </w:rPr>
                <w:t>Dynamic Severity Re</w:t>
              </w:r>
              <w:r w:rsidR="000F2F80" w:rsidRPr="005636ED">
                <w:rPr>
                  <w:rStyle w:val="Hyperlink"/>
                  <w:rFonts w:asciiTheme="majorHAnsi" w:hAnsiTheme="majorHAnsi"/>
                  <w:szCs w:val="21"/>
                  <w:u w:val="none"/>
                </w:rPr>
                <w:noBreakHyphen/>
                <w:t>Assessment</w:t>
              </w:r>
            </w:hyperlink>
          </w:p>
        </w:tc>
      </w:tr>
      <w:tr w:rsidR="000F2F80" w:rsidRPr="007F465F" w14:paraId="2D9A041C" w14:textId="77777777" w:rsidTr="00C909C5">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4CD44AED" w14:textId="7725C9C8"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074B3BF8" w14:textId="59532C44"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C4852B6" w14:textId="2437722F" w:rsidR="000F2F80" w:rsidRPr="005636ED" w:rsidRDefault="00F84FCB">
            <w:pPr>
              <w:rPr>
                <w:rFonts w:asciiTheme="majorHAnsi" w:hAnsiTheme="majorHAnsi"/>
                <w:szCs w:val="21"/>
              </w:rPr>
            </w:pPr>
            <w:r>
              <w:t xml:space="preserve">13.3 </w:t>
            </w:r>
            <w:hyperlink w:anchor="_Requirement:_SLA_Enforcement" w:history="1">
              <w:r w:rsidR="000F2F80" w:rsidRPr="005636ED">
                <w:rPr>
                  <w:rStyle w:val="Hyperlink"/>
                  <w:rFonts w:asciiTheme="majorHAnsi" w:hAnsiTheme="majorHAnsi"/>
                  <w:szCs w:val="21"/>
                  <w:u w:val="none"/>
                </w:rPr>
                <w:t>SLA Enforcement and Automated Escalation</w:t>
              </w:r>
            </w:hyperlink>
          </w:p>
        </w:tc>
      </w:tr>
      <w:tr w:rsidR="000F2F80" w:rsidRPr="007F465F" w14:paraId="02837E93" w14:textId="77777777" w:rsidTr="00254553">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089C608B" w14:textId="3F7954AE" w:rsidR="000F2F80" w:rsidRPr="00CA65C7" w:rsidRDefault="00E139AF" w:rsidP="00254553">
            <w:pPr>
              <w:rPr>
                <w:rFonts w:asciiTheme="majorHAnsi" w:hAnsiTheme="majorHAnsi"/>
                <w:szCs w:val="21"/>
              </w:rPr>
            </w:pPr>
            <w:r>
              <w:rPr>
                <w:rFonts w:asciiTheme="majorHAnsi" w:hAnsiTheme="majorHAnsi"/>
                <w:szCs w:val="21"/>
              </w:rPr>
              <w:t>14</w:t>
            </w:r>
          </w:p>
        </w:tc>
        <w:tc>
          <w:tcPr>
            <w:tcW w:w="0" w:type="auto"/>
            <w:vMerge w:val="restart"/>
            <w:tcBorders>
              <w:top w:val="single" w:sz="6" w:space="0" w:color="E6E6E6"/>
              <w:left w:val="single" w:sz="6" w:space="0" w:color="E6E6E6"/>
              <w:right w:val="single" w:sz="6" w:space="0" w:color="E6E6E6"/>
            </w:tcBorders>
            <w:vAlign w:val="center"/>
            <w:hideMark/>
          </w:tcPr>
          <w:p w14:paraId="72307B13" w14:textId="14C0E7BC" w:rsidR="000F2F80" w:rsidRPr="00CA65C7" w:rsidRDefault="00E139AF" w:rsidP="000407BA">
            <w:pPr>
              <w:rPr>
                <w:rFonts w:asciiTheme="majorHAnsi" w:hAnsiTheme="majorHAnsi"/>
                <w:szCs w:val="21"/>
              </w:rPr>
            </w:pPr>
            <w:hyperlink w:anchor="_14._Threshold_Governance" w:history="1">
              <w:r w:rsidRPr="00493FBA">
                <w:rPr>
                  <w:rStyle w:val="Hyperlink"/>
                  <w:rFonts w:asciiTheme="majorHAnsi" w:hAnsiTheme="majorHAnsi"/>
                  <w:szCs w:val="21"/>
                </w:rPr>
                <w:t>Threshold Governance</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8EE8C27" w14:textId="4ACA535C" w:rsidR="000F2F80" w:rsidRPr="005636ED" w:rsidRDefault="00F84FCB">
            <w:pPr>
              <w:rPr>
                <w:rFonts w:asciiTheme="majorHAnsi" w:hAnsiTheme="majorHAnsi"/>
                <w:szCs w:val="21"/>
              </w:rPr>
            </w:pPr>
            <w:r>
              <w:t xml:space="preserve">14.1 </w:t>
            </w:r>
            <w:hyperlink w:anchor="_Requirement:_Centralized_Threshold" w:history="1">
              <w:r w:rsidR="000F2F80" w:rsidRPr="005636ED">
                <w:rPr>
                  <w:rStyle w:val="Hyperlink"/>
                  <w:rFonts w:asciiTheme="majorHAnsi" w:hAnsiTheme="majorHAnsi"/>
                  <w:szCs w:val="21"/>
                  <w:u w:val="none"/>
                </w:rPr>
                <w:t>Centralized Threshold Management</w:t>
              </w:r>
            </w:hyperlink>
          </w:p>
        </w:tc>
      </w:tr>
      <w:tr w:rsidR="000F2F80" w:rsidRPr="007F465F" w14:paraId="3B22DAA4" w14:textId="77777777" w:rsidTr="00254553">
        <w:trPr>
          <w:tblCellSpacing w:w="15" w:type="dxa"/>
        </w:trPr>
        <w:tc>
          <w:tcPr>
            <w:tcW w:w="0" w:type="auto"/>
            <w:vMerge/>
            <w:tcBorders>
              <w:left w:val="single" w:sz="6" w:space="0" w:color="E6E6E6"/>
              <w:right w:val="single" w:sz="6" w:space="0" w:color="E6E6E6"/>
            </w:tcBorders>
            <w:vAlign w:val="center"/>
            <w:hideMark/>
          </w:tcPr>
          <w:p w14:paraId="099B8F0B" w14:textId="483AE176" w:rsidR="000F2F80" w:rsidRPr="00CA65C7" w:rsidRDefault="000F2F80" w:rsidP="00254553">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2FCB50F9" w14:textId="246CE9D0" w:rsidR="000F2F80" w:rsidRPr="00CA65C7" w:rsidRDefault="000F2F80" w:rsidP="000407BA">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5EE1EDD" w14:textId="225AFC05" w:rsidR="000F2F80" w:rsidRPr="005636ED" w:rsidRDefault="00C83059">
            <w:pPr>
              <w:rPr>
                <w:rFonts w:asciiTheme="majorHAnsi" w:hAnsiTheme="majorHAnsi"/>
                <w:szCs w:val="21"/>
              </w:rPr>
            </w:pPr>
            <w:r>
              <w:t xml:space="preserve">14.2 </w:t>
            </w:r>
            <w:hyperlink w:anchor="_Requirement:_Threshold_Versioning" w:history="1">
              <w:r w:rsidR="000F2F80" w:rsidRPr="005636ED">
                <w:rPr>
                  <w:rStyle w:val="Hyperlink"/>
                  <w:rFonts w:asciiTheme="majorHAnsi" w:hAnsiTheme="majorHAnsi"/>
                  <w:szCs w:val="21"/>
                  <w:u w:val="none"/>
                </w:rPr>
                <w:t>Threshold Versioning and Approval Workflows</w:t>
              </w:r>
            </w:hyperlink>
          </w:p>
        </w:tc>
      </w:tr>
      <w:tr w:rsidR="000F2F80" w:rsidRPr="007F465F" w14:paraId="46169D1C" w14:textId="77777777" w:rsidTr="00254553">
        <w:trPr>
          <w:tblCellSpacing w:w="15" w:type="dxa"/>
        </w:trPr>
        <w:tc>
          <w:tcPr>
            <w:tcW w:w="0" w:type="auto"/>
            <w:vMerge/>
            <w:tcBorders>
              <w:left w:val="single" w:sz="6" w:space="0" w:color="E6E6E6"/>
              <w:right w:val="single" w:sz="6" w:space="0" w:color="E6E6E6"/>
            </w:tcBorders>
            <w:vAlign w:val="center"/>
            <w:hideMark/>
          </w:tcPr>
          <w:p w14:paraId="432A9950" w14:textId="5AD31CB5" w:rsidR="000F2F80" w:rsidRPr="00CA65C7" w:rsidRDefault="000F2F80" w:rsidP="00254553">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5448581F" w14:textId="0AA05D16" w:rsidR="000F2F80" w:rsidRPr="00CA65C7" w:rsidRDefault="000F2F80" w:rsidP="000407BA">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66970BB" w14:textId="21B11987" w:rsidR="000F2F80" w:rsidRPr="005636ED" w:rsidRDefault="00C83059">
            <w:pPr>
              <w:rPr>
                <w:rFonts w:asciiTheme="majorHAnsi" w:hAnsiTheme="majorHAnsi"/>
                <w:szCs w:val="21"/>
              </w:rPr>
            </w:pPr>
            <w:r>
              <w:t xml:space="preserve">14.3 </w:t>
            </w:r>
            <w:hyperlink w:anchor="_Requirement:_Intelligent_Threshold" w:history="1">
              <w:r w:rsidR="000F2F80" w:rsidRPr="005636ED">
                <w:rPr>
                  <w:rStyle w:val="Hyperlink"/>
                  <w:rFonts w:asciiTheme="majorHAnsi" w:hAnsiTheme="majorHAnsi"/>
                  <w:szCs w:val="21"/>
                  <w:u w:val="none"/>
                </w:rPr>
                <w:t>Intelligent Threshold Recommendations</w:t>
              </w:r>
            </w:hyperlink>
          </w:p>
        </w:tc>
      </w:tr>
      <w:tr w:rsidR="000F2F80" w:rsidRPr="007F465F" w14:paraId="777A693A" w14:textId="77777777" w:rsidTr="00254553">
        <w:trPr>
          <w:tblCellSpacing w:w="15" w:type="dxa"/>
        </w:trPr>
        <w:tc>
          <w:tcPr>
            <w:tcW w:w="0" w:type="auto"/>
            <w:vMerge/>
            <w:tcBorders>
              <w:left w:val="single" w:sz="6" w:space="0" w:color="E6E6E6"/>
              <w:right w:val="single" w:sz="6" w:space="0" w:color="E6E6E6"/>
            </w:tcBorders>
            <w:vAlign w:val="center"/>
            <w:hideMark/>
          </w:tcPr>
          <w:p w14:paraId="6C9619A7" w14:textId="56F365BA" w:rsidR="000F2F80" w:rsidRPr="00CA65C7" w:rsidRDefault="000F2F80" w:rsidP="00254553">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55631DBE" w14:textId="15124323" w:rsidR="000F2F80" w:rsidRPr="00CA65C7" w:rsidRDefault="000F2F80" w:rsidP="000407BA">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678E873" w14:textId="6A03A58F" w:rsidR="000F2F80" w:rsidRPr="005636ED" w:rsidRDefault="00C83059">
            <w:pPr>
              <w:rPr>
                <w:rFonts w:asciiTheme="majorHAnsi" w:hAnsiTheme="majorHAnsi"/>
                <w:szCs w:val="21"/>
              </w:rPr>
            </w:pPr>
            <w:r>
              <w:t xml:space="preserve">14.4 </w:t>
            </w:r>
            <w:hyperlink w:anchor="_Requirement:_Context-Aware_Threshol" w:history="1">
              <w:r w:rsidR="000F2F80" w:rsidRPr="005636ED">
                <w:rPr>
                  <w:rStyle w:val="Hyperlink"/>
                  <w:rFonts w:asciiTheme="majorHAnsi" w:hAnsiTheme="majorHAnsi"/>
                  <w:szCs w:val="21"/>
                  <w:u w:val="none"/>
                </w:rPr>
                <w:t>Context</w:t>
              </w:r>
              <w:r w:rsidR="000F2F80" w:rsidRPr="005636ED">
                <w:rPr>
                  <w:rStyle w:val="Hyperlink"/>
                  <w:rFonts w:asciiTheme="majorHAnsi" w:hAnsiTheme="majorHAnsi"/>
                  <w:szCs w:val="21"/>
                  <w:u w:val="none"/>
                </w:rPr>
                <w:noBreakHyphen/>
                <w:t>Aware Threshold Application</w:t>
              </w:r>
            </w:hyperlink>
          </w:p>
        </w:tc>
      </w:tr>
      <w:tr w:rsidR="000F2F80" w:rsidRPr="007F465F" w14:paraId="2B4E1EC7" w14:textId="77777777" w:rsidTr="00254553">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2E23D407" w14:textId="09B78A71"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2F89D10F" w14:textId="2EA1E0C1"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525EEFC" w14:textId="4EAEDDAA" w:rsidR="000F2F80" w:rsidRPr="005636ED" w:rsidRDefault="00C83059">
            <w:pPr>
              <w:rPr>
                <w:rFonts w:asciiTheme="majorHAnsi" w:hAnsiTheme="majorHAnsi"/>
                <w:szCs w:val="21"/>
              </w:rPr>
            </w:pPr>
            <w:r>
              <w:t xml:space="preserve">14.5 </w:t>
            </w:r>
            <w:hyperlink w:anchor="_Requirement:_Threshold_Impact" w:history="1">
              <w:r w:rsidR="000F2F80" w:rsidRPr="005636ED">
                <w:rPr>
                  <w:rStyle w:val="Hyperlink"/>
                  <w:rFonts w:asciiTheme="majorHAnsi" w:hAnsiTheme="majorHAnsi"/>
                  <w:szCs w:val="21"/>
                  <w:u w:val="none"/>
                </w:rPr>
                <w:t>Threshold Impact Transparency</w:t>
              </w:r>
            </w:hyperlink>
          </w:p>
        </w:tc>
      </w:tr>
      <w:tr w:rsidR="000F2F80" w:rsidRPr="007F465F" w14:paraId="3A41B77B" w14:textId="77777777" w:rsidTr="00DB732D">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6EFF7AFA" w14:textId="0E0542B1" w:rsidR="000F2F80" w:rsidRPr="00CA65C7" w:rsidRDefault="00E139AF" w:rsidP="003646DA">
            <w:pPr>
              <w:rPr>
                <w:rFonts w:asciiTheme="majorHAnsi" w:hAnsiTheme="majorHAnsi"/>
                <w:szCs w:val="21"/>
              </w:rPr>
            </w:pPr>
            <w:r>
              <w:rPr>
                <w:rFonts w:asciiTheme="majorHAnsi" w:hAnsiTheme="majorHAnsi"/>
                <w:szCs w:val="21"/>
              </w:rPr>
              <w:t>15</w:t>
            </w:r>
          </w:p>
        </w:tc>
        <w:tc>
          <w:tcPr>
            <w:tcW w:w="0" w:type="auto"/>
            <w:vMerge w:val="restart"/>
            <w:tcBorders>
              <w:top w:val="single" w:sz="6" w:space="0" w:color="E6E6E6"/>
              <w:left w:val="single" w:sz="6" w:space="0" w:color="E6E6E6"/>
              <w:right w:val="single" w:sz="6" w:space="0" w:color="E6E6E6"/>
            </w:tcBorders>
            <w:vAlign w:val="center"/>
            <w:hideMark/>
          </w:tcPr>
          <w:p w14:paraId="5A1DBBFC" w14:textId="0BB05464" w:rsidR="000F2F80" w:rsidRPr="00CA65C7" w:rsidRDefault="00E139AF" w:rsidP="00DB732D">
            <w:pPr>
              <w:rPr>
                <w:rFonts w:asciiTheme="majorHAnsi" w:hAnsiTheme="majorHAnsi"/>
                <w:szCs w:val="21"/>
              </w:rPr>
            </w:pPr>
            <w:hyperlink w:anchor="_15._Root_Cause" w:history="1">
              <w:r w:rsidRPr="00493FBA">
                <w:rPr>
                  <w:rStyle w:val="Hyperlink"/>
                  <w:rFonts w:asciiTheme="majorHAnsi" w:hAnsiTheme="majorHAnsi"/>
                  <w:szCs w:val="21"/>
                </w:rPr>
                <w:t>Root Cause Intelligence</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1C1936E" w14:textId="675AC057" w:rsidR="000F2F80" w:rsidRPr="005636ED" w:rsidRDefault="00C83059">
            <w:pPr>
              <w:rPr>
                <w:rFonts w:asciiTheme="majorHAnsi" w:hAnsiTheme="majorHAnsi"/>
                <w:szCs w:val="21"/>
              </w:rPr>
            </w:pPr>
            <w:r>
              <w:t xml:space="preserve">15.1 </w:t>
            </w:r>
            <w:hyperlink w:anchor="_Requirement:_Automated_Root" w:history="1">
              <w:r w:rsidR="000F2F80" w:rsidRPr="005636ED">
                <w:rPr>
                  <w:rStyle w:val="Hyperlink"/>
                  <w:rFonts w:asciiTheme="majorHAnsi" w:hAnsiTheme="majorHAnsi"/>
                  <w:szCs w:val="21"/>
                  <w:u w:val="none"/>
                </w:rPr>
                <w:t>Automated Root Cause Identification</w:t>
              </w:r>
            </w:hyperlink>
          </w:p>
        </w:tc>
      </w:tr>
      <w:tr w:rsidR="000F2F80" w:rsidRPr="007F465F" w14:paraId="047A31DE" w14:textId="77777777" w:rsidTr="00DB732D">
        <w:trPr>
          <w:tblCellSpacing w:w="15" w:type="dxa"/>
        </w:trPr>
        <w:tc>
          <w:tcPr>
            <w:tcW w:w="0" w:type="auto"/>
            <w:vMerge/>
            <w:tcBorders>
              <w:left w:val="single" w:sz="6" w:space="0" w:color="E6E6E6"/>
              <w:right w:val="single" w:sz="6" w:space="0" w:color="E6E6E6"/>
            </w:tcBorders>
            <w:vAlign w:val="center"/>
            <w:hideMark/>
          </w:tcPr>
          <w:p w14:paraId="0628BF55" w14:textId="053794BF" w:rsidR="000F2F80" w:rsidRPr="00CA65C7" w:rsidRDefault="000F2F80" w:rsidP="003646DA">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6440C498" w14:textId="2A241F9B" w:rsidR="000F2F80" w:rsidRPr="00CA65C7" w:rsidRDefault="000F2F80" w:rsidP="00DB732D">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3C2D536" w14:textId="7CF830D0" w:rsidR="000F2F80" w:rsidRPr="005636ED" w:rsidRDefault="00C83059">
            <w:pPr>
              <w:rPr>
                <w:rFonts w:asciiTheme="majorHAnsi" w:hAnsiTheme="majorHAnsi"/>
                <w:szCs w:val="21"/>
              </w:rPr>
            </w:pPr>
            <w:r>
              <w:t xml:space="preserve">15.2 </w:t>
            </w:r>
            <w:hyperlink w:anchor="_Requirement:_Incident_Correlation_1" w:history="1">
              <w:r w:rsidR="000F2F80" w:rsidRPr="005636ED">
                <w:rPr>
                  <w:rStyle w:val="Hyperlink"/>
                  <w:rFonts w:asciiTheme="majorHAnsi" w:hAnsiTheme="majorHAnsi"/>
                  <w:szCs w:val="21"/>
                  <w:u w:val="none"/>
                </w:rPr>
                <w:t>Incident Correlation Across Datasets and Pipelines</w:t>
              </w:r>
            </w:hyperlink>
          </w:p>
        </w:tc>
      </w:tr>
      <w:tr w:rsidR="000F2F80" w:rsidRPr="007F465F" w14:paraId="3D30BDB4" w14:textId="77777777" w:rsidTr="00DB732D">
        <w:trPr>
          <w:tblCellSpacing w:w="15" w:type="dxa"/>
        </w:trPr>
        <w:tc>
          <w:tcPr>
            <w:tcW w:w="0" w:type="auto"/>
            <w:vMerge/>
            <w:tcBorders>
              <w:left w:val="single" w:sz="6" w:space="0" w:color="E6E6E6"/>
              <w:right w:val="single" w:sz="6" w:space="0" w:color="E6E6E6"/>
            </w:tcBorders>
            <w:vAlign w:val="center"/>
            <w:hideMark/>
          </w:tcPr>
          <w:p w14:paraId="5ED7BC6E" w14:textId="4A0BBDA4" w:rsidR="000F2F80" w:rsidRPr="00CA65C7" w:rsidRDefault="000F2F80" w:rsidP="003646DA">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1564BD4D" w14:textId="06A5239D" w:rsidR="000F2F80" w:rsidRPr="00CA65C7" w:rsidRDefault="000F2F80" w:rsidP="00DB732D">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4BEF7AE" w14:textId="170A4147" w:rsidR="000F2F80" w:rsidRPr="005636ED" w:rsidRDefault="00C83059">
            <w:pPr>
              <w:rPr>
                <w:rFonts w:asciiTheme="majorHAnsi" w:hAnsiTheme="majorHAnsi"/>
                <w:szCs w:val="21"/>
              </w:rPr>
            </w:pPr>
            <w:r>
              <w:t xml:space="preserve">15.3 </w:t>
            </w:r>
            <w:hyperlink w:anchor="_Requirement:_Recommended_Remediatio" w:history="1">
              <w:r w:rsidR="000F2F80" w:rsidRPr="005636ED">
                <w:rPr>
                  <w:rStyle w:val="Hyperlink"/>
                  <w:rFonts w:asciiTheme="majorHAnsi" w:hAnsiTheme="majorHAnsi"/>
                  <w:szCs w:val="21"/>
                  <w:u w:val="none"/>
                </w:rPr>
                <w:t>Recommended Remediation Actions</w:t>
              </w:r>
            </w:hyperlink>
          </w:p>
        </w:tc>
      </w:tr>
      <w:tr w:rsidR="000F2F80" w:rsidRPr="007F465F" w14:paraId="645DDE06" w14:textId="77777777" w:rsidTr="00DB732D">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11EA8706" w14:textId="791527CF"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6D4AA27B" w14:textId="1095707B"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3483674" w14:textId="04D600A5" w:rsidR="000F2F80" w:rsidRPr="005636ED" w:rsidRDefault="00C83059">
            <w:pPr>
              <w:rPr>
                <w:rFonts w:asciiTheme="majorHAnsi" w:hAnsiTheme="majorHAnsi"/>
                <w:szCs w:val="21"/>
              </w:rPr>
            </w:pPr>
            <w:r>
              <w:t xml:space="preserve">15.4 </w:t>
            </w:r>
            <w:hyperlink w:anchor="_Requirement:_Root_Cause" w:history="1">
              <w:r w:rsidR="000F2F80" w:rsidRPr="005636ED">
                <w:rPr>
                  <w:rStyle w:val="Hyperlink"/>
                  <w:rFonts w:asciiTheme="majorHAnsi" w:hAnsiTheme="majorHAnsi"/>
                  <w:szCs w:val="21"/>
                  <w:u w:val="none"/>
                </w:rPr>
                <w:t>Root Cause Learning and Continuous Improvement</w:t>
              </w:r>
            </w:hyperlink>
          </w:p>
        </w:tc>
      </w:tr>
      <w:tr w:rsidR="000F2F80" w:rsidRPr="007F465F" w14:paraId="7E74BDED" w14:textId="77777777" w:rsidTr="00465FBB">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001B7CE0" w14:textId="2399443B" w:rsidR="000F2F80" w:rsidRPr="00CA65C7" w:rsidRDefault="00E139AF" w:rsidP="00465FBB">
            <w:pPr>
              <w:rPr>
                <w:rFonts w:asciiTheme="majorHAnsi" w:hAnsiTheme="majorHAnsi"/>
                <w:szCs w:val="21"/>
              </w:rPr>
            </w:pPr>
            <w:r>
              <w:rPr>
                <w:rFonts w:asciiTheme="majorHAnsi" w:hAnsiTheme="majorHAnsi"/>
                <w:szCs w:val="21"/>
              </w:rPr>
              <w:t>16</w:t>
            </w:r>
          </w:p>
        </w:tc>
        <w:tc>
          <w:tcPr>
            <w:tcW w:w="0" w:type="auto"/>
            <w:vMerge w:val="restart"/>
            <w:tcBorders>
              <w:top w:val="single" w:sz="6" w:space="0" w:color="E6E6E6"/>
              <w:left w:val="single" w:sz="6" w:space="0" w:color="E6E6E6"/>
              <w:right w:val="single" w:sz="6" w:space="0" w:color="E6E6E6"/>
            </w:tcBorders>
            <w:vAlign w:val="center"/>
            <w:hideMark/>
          </w:tcPr>
          <w:p w14:paraId="3992580B" w14:textId="3C4E1169" w:rsidR="000F2F80" w:rsidRPr="00CA65C7" w:rsidRDefault="00E139AF" w:rsidP="00DD612E">
            <w:pPr>
              <w:rPr>
                <w:rFonts w:asciiTheme="majorHAnsi" w:hAnsiTheme="majorHAnsi"/>
                <w:szCs w:val="21"/>
              </w:rPr>
            </w:pPr>
            <w:hyperlink w:anchor="_16._Predictive_Monitoring" w:history="1">
              <w:r w:rsidRPr="00493FBA">
                <w:rPr>
                  <w:rStyle w:val="Hyperlink"/>
                  <w:rFonts w:asciiTheme="majorHAnsi" w:hAnsiTheme="majorHAnsi"/>
                  <w:szCs w:val="21"/>
                </w:rPr>
                <w:t>Predictive Monitoring</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E488074" w14:textId="5705C8BA" w:rsidR="000F2F80" w:rsidRPr="005636ED" w:rsidRDefault="00C83059">
            <w:pPr>
              <w:rPr>
                <w:rFonts w:asciiTheme="majorHAnsi" w:hAnsiTheme="majorHAnsi"/>
                <w:szCs w:val="21"/>
              </w:rPr>
            </w:pPr>
            <w:r>
              <w:t xml:space="preserve">16.1 </w:t>
            </w:r>
            <w:hyperlink w:anchor="_Requirement:_Early_Detection" w:history="1">
              <w:r w:rsidR="000F2F80" w:rsidRPr="005636ED">
                <w:rPr>
                  <w:rStyle w:val="Hyperlink"/>
                  <w:rFonts w:asciiTheme="majorHAnsi" w:hAnsiTheme="majorHAnsi"/>
                  <w:szCs w:val="21"/>
                  <w:u w:val="none"/>
                </w:rPr>
                <w:t>Early Detection of Potential Failures</w:t>
              </w:r>
            </w:hyperlink>
          </w:p>
        </w:tc>
      </w:tr>
      <w:tr w:rsidR="000F2F80" w:rsidRPr="007F465F" w14:paraId="0679A337" w14:textId="77777777" w:rsidTr="00465FBB">
        <w:trPr>
          <w:tblCellSpacing w:w="15" w:type="dxa"/>
        </w:trPr>
        <w:tc>
          <w:tcPr>
            <w:tcW w:w="0" w:type="auto"/>
            <w:vMerge/>
            <w:tcBorders>
              <w:left w:val="single" w:sz="6" w:space="0" w:color="E6E6E6"/>
              <w:right w:val="single" w:sz="6" w:space="0" w:color="E6E6E6"/>
            </w:tcBorders>
            <w:vAlign w:val="center"/>
            <w:hideMark/>
          </w:tcPr>
          <w:p w14:paraId="5FA71A7E" w14:textId="015C372C" w:rsidR="000F2F80" w:rsidRPr="00CA65C7" w:rsidRDefault="000F2F80" w:rsidP="00465FBB">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28B0351B" w14:textId="311ECEFA" w:rsidR="000F2F80" w:rsidRPr="00CA65C7" w:rsidRDefault="000F2F80" w:rsidP="00DD612E">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AF224C7" w14:textId="027E8AF9" w:rsidR="000F2F80" w:rsidRPr="005636ED" w:rsidRDefault="00802134">
            <w:pPr>
              <w:rPr>
                <w:rFonts w:asciiTheme="majorHAnsi" w:hAnsiTheme="majorHAnsi"/>
                <w:szCs w:val="21"/>
              </w:rPr>
            </w:pPr>
            <w:r>
              <w:t xml:space="preserve">16.2 </w:t>
            </w:r>
            <w:hyperlink w:anchor="_Requirement:_Predictive_Data" w:history="1">
              <w:r w:rsidR="000F2F80" w:rsidRPr="005636ED">
                <w:rPr>
                  <w:rStyle w:val="Hyperlink"/>
                  <w:rFonts w:asciiTheme="majorHAnsi" w:hAnsiTheme="majorHAnsi"/>
                  <w:szCs w:val="21"/>
                  <w:u w:val="none"/>
                </w:rPr>
                <w:t>Predictive Data Quality Risk Signals</w:t>
              </w:r>
            </w:hyperlink>
          </w:p>
        </w:tc>
      </w:tr>
      <w:tr w:rsidR="000F2F80" w:rsidRPr="007F465F" w14:paraId="2CC31C06" w14:textId="77777777" w:rsidTr="00465FBB">
        <w:trPr>
          <w:tblCellSpacing w:w="15" w:type="dxa"/>
        </w:trPr>
        <w:tc>
          <w:tcPr>
            <w:tcW w:w="0" w:type="auto"/>
            <w:vMerge/>
            <w:tcBorders>
              <w:left w:val="single" w:sz="6" w:space="0" w:color="E6E6E6"/>
              <w:right w:val="single" w:sz="6" w:space="0" w:color="E6E6E6"/>
            </w:tcBorders>
            <w:vAlign w:val="center"/>
            <w:hideMark/>
          </w:tcPr>
          <w:p w14:paraId="03771BF2" w14:textId="084B297C" w:rsidR="000F2F80" w:rsidRPr="00CA65C7" w:rsidRDefault="000F2F80" w:rsidP="00465FBB">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0B77D7C7" w14:textId="1B47C137" w:rsidR="000F2F80" w:rsidRPr="00CA65C7" w:rsidRDefault="000F2F80" w:rsidP="00DD612E">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F9D9E00" w14:textId="2D85264F" w:rsidR="000F2F80" w:rsidRPr="005636ED" w:rsidRDefault="00802134">
            <w:pPr>
              <w:rPr>
                <w:rFonts w:asciiTheme="majorHAnsi" w:hAnsiTheme="majorHAnsi"/>
                <w:szCs w:val="21"/>
              </w:rPr>
            </w:pPr>
            <w:r>
              <w:t xml:space="preserve">16.3 </w:t>
            </w:r>
            <w:hyperlink w:anchor="_Requirement:_Confidence-Based_Predi" w:history="1">
              <w:r w:rsidR="000F2F80" w:rsidRPr="005636ED">
                <w:rPr>
                  <w:rStyle w:val="Hyperlink"/>
                  <w:rFonts w:asciiTheme="majorHAnsi" w:hAnsiTheme="majorHAnsi"/>
                  <w:szCs w:val="21"/>
                  <w:u w:val="none"/>
                </w:rPr>
                <w:t>Confidence</w:t>
              </w:r>
              <w:r w:rsidR="000F2F80" w:rsidRPr="005636ED">
                <w:rPr>
                  <w:rStyle w:val="Hyperlink"/>
                  <w:rFonts w:asciiTheme="majorHAnsi" w:hAnsiTheme="majorHAnsi"/>
                  <w:szCs w:val="21"/>
                  <w:u w:val="none"/>
                </w:rPr>
                <w:noBreakHyphen/>
                <w:t>Based Prediction and Transparency</w:t>
              </w:r>
            </w:hyperlink>
          </w:p>
        </w:tc>
      </w:tr>
      <w:tr w:rsidR="000F2F80" w:rsidRPr="007F465F" w14:paraId="6878CBD8" w14:textId="77777777" w:rsidTr="00465FBB">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5416EA98" w14:textId="4B73C99C"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0E32AFF3" w14:textId="735FF5E0"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994B1E0" w14:textId="5C206F3A" w:rsidR="000F2F80" w:rsidRPr="005636ED" w:rsidRDefault="00802134">
            <w:pPr>
              <w:rPr>
                <w:rFonts w:asciiTheme="majorHAnsi" w:hAnsiTheme="majorHAnsi"/>
                <w:szCs w:val="21"/>
              </w:rPr>
            </w:pPr>
            <w:r>
              <w:t xml:space="preserve">16.4 </w:t>
            </w:r>
            <w:hyperlink w:anchor="_Requirement:_Integration_with" w:history="1">
              <w:r w:rsidR="000F2F80" w:rsidRPr="005636ED">
                <w:rPr>
                  <w:rStyle w:val="Hyperlink"/>
                  <w:rFonts w:asciiTheme="majorHAnsi" w:hAnsiTheme="majorHAnsi"/>
                  <w:szCs w:val="21"/>
                  <w:u w:val="none"/>
                </w:rPr>
                <w:t>Integration with Incident Prevention and SLA Protection</w:t>
              </w:r>
            </w:hyperlink>
          </w:p>
        </w:tc>
      </w:tr>
      <w:tr w:rsidR="000F2F80" w:rsidRPr="007F465F" w14:paraId="10001F27" w14:textId="77777777" w:rsidTr="001443A9">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7D3105C4" w14:textId="1C24664D" w:rsidR="000F2F80" w:rsidRPr="00CA65C7" w:rsidRDefault="00E139AF" w:rsidP="009C41E8">
            <w:pPr>
              <w:rPr>
                <w:rFonts w:asciiTheme="majorHAnsi" w:hAnsiTheme="majorHAnsi"/>
                <w:szCs w:val="21"/>
              </w:rPr>
            </w:pPr>
            <w:r>
              <w:rPr>
                <w:rFonts w:asciiTheme="majorHAnsi" w:hAnsiTheme="majorHAnsi"/>
                <w:szCs w:val="21"/>
              </w:rPr>
              <w:t>17</w:t>
            </w:r>
          </w:p>
        </w:tc>
        <w:tc>
          <w:tcPr>
            <w:tcW w:w="0" w:type="auto"/>
            <w:vMerge w:val="restart"/>
            <w:tcBorders>
              <w:top w:val="single" w:sz="6" w:space="0" w:color="E6E6E6"/>
              <w:left w:val="single" w:sz="6" w:space="0" w:color="E6E6E6"/>
              <w:right w:val="single" w:sz="6" w:space="0" w:color="E6E6E6"/>
            </w:tcBorders>
            <w:vAlign w:val="center"/>
            <w:hideMark/>
          </w:tcPr>
          <w:p w14:paraId="5CB72A69" w14:textId="6184A7E9" w:rsidR="000F2F80" w:rsidRPr="00CA65C7" w:rsidRDefault="00E139AF" w:rsidP="001443A9">
            <w:pPr>
              <w:rPr>
                <w:rFonts w:asciiTheme="majorHAnsi" w:hAnsiTheme="majorHAnsi"/>
                <w:szCs w:val="21"/>
              </w:rPr>
            </w:pPr>
            <w:hyperlink w:anchor="_17._Metadata,_Domain" w:history="1">
              <w:r w:rsidRPr="00493FBA">
                <w:rPr>
                  <w:rStyle w:val="Hyperlink"/>
                  <w:rFonts w:asciiTheme="majorHAnsi" w:hAnsiTheme="majorHAnsi"/>
                  <w:szCs w:val="21"/>
                </w:rPr>
                <w:t>Metadata &amp; Data Products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9E2E1DF" w14:textId="262ED0B6" w:rsidR="000F2F80" w:rsidRPr="005636ED" w:rsidRDefault="00802134">
            <w:pPr>
              <w:rPr>
                <w:rFonts w:asciiTheme="majorHAnsi" w:hAnsiTheme="majorHAnsi"/>
                <w:szCs w:val="21"/>
              </w:rPr>
            </w:pPr>
            <w:r>
              <w:t xml:space="preserve">17.1 </w:t>
            </w:r>
            <w:hyperlink w:anchor="_Requirement:_Integration_with_1" w:history="1">
              <w:r w:rsidR="000F2F80" w:rsidRPr="005636ED">
                <w:rPr>
                  <w:rStyle w:val="Hyperlink"/>
                  <w:rFonts w:asciiTheme="majorHAnsi" w:hAnsiTheme="majorHAnsi"/>
                  <w:szCs w:val="21"/>
                  <w:u w:val="none"/>
                </w:rPr>
                <w:t>Integration with Enterprise Metadata and Catalog Systems</w:t>
              </w:r>
            </w:hyperlink>
          </w:p>
        </w:tc>
      </w:tr>
      <w:tr w:rsidR="000F2F80" w:rsidRPr="007F465F" w14:paraId="68FD7906" w14:textId="77777777" w:rsidTr="001443A9">
        <w:trPr>
          <w:tblCellSpacing w:w="15" w:type="dxa"/>
        </w:trPr>
        <w:tc>
          <w:tcPr>
            <w:tcW w:w="0" w:type="auto"/>
            <w:vMerge/>
            <w:tcBorders>
              <w:left w:val="single" w:sz="6" w:space="0" w:color="E6E6E6"/>
              <w:right w:val="single" w:sz="6" w:space="0" w:color="E6E6E6"/>
            </w:tcBorders>
            <w:vAlign w:val="center"/>
            <w:hideMark/>
          </w:tcPr>
          <w:p w14:paraId="6FB7C74C" w14:textId="0135CD2F" w:rsidR="000F2F80" w:rsidRPr="00CA65C7" w:rsidRDefault="000F2F80" w:rsidP="009C41E8">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7865AE49" w14:textId="4597FD4E" w:rsidR="000F2F80" w:rsidRPr="00CA65C7" w:rsidRDefault="000F2F80" w:rsidP="001443A9">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FDC1423" w14:textId="4721CDC4" w:rsidR="000F2F80" w:rsidRPr="005636ED" w:rsidRDefault="00802134">
            <w:pPr>
              <w:rPr>
                <w:rFonts w:asciiTheme="majorHAnsi" w:hAnsiTheme="majorHAnsi"/>
                <w:szCs w:val="21"/>
              </w:rPr>
            </w:pPr>
            <w:r>
              <w:t xml:space="preserve">17.2 </w:t>
            </w:r>
            <w:hyperlink w:anchor="_Requirement:_Domain-_and" w:history="1">
              <w:r w:rsidR="000F2F80" w:rsidRPr="005636ED">
                <w:rPr>
                  <w:rStyle w:val="Hyperlink"/>
                  <w:rFonts w:asciiTheme="majorHAnsi" w:hAnsiTheme="majorHAnsi"/>
                  <w:szCs w:val="21"/>
                  <w:u w:val="none"/>
                </w:rPr>
                <w:t>Domain and Data Product</w:t>
              </w:r>
              <w:r w:rsidR="000F2F80" w:rsidRPr="005636ED">
                <w:rPr>
                  <w:rStyle w:val="Hyperlink"/>
                  <w:rFonts w:asciiTheme="majorHAnsi" w:hAnsiTheme="majorHAnsi"/>
                  <w:szCs w:val="21"/>
                  <w:u w:val="none"/>
                </w:rPr>
                <w:noBreakHyphen/>
                <w:t>Level Observability</w:t>
              </w:r>
            </w:hyperlink>
          </w:p>
        </w:tc>
      </w:tr>
      <w:tr w:rsidR="000F2F80" w:rsidRPr="007F465F" w14:paraId="4A36010C" w14:textId="77777777" w:rsidTr="001443A9">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5F18D430" w14:textId="261C4496"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56911CB0" w14:textId="58DC8293"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18067151" w14:textId="285F0ABE" w:rsidR="000F2F80" w:rsidRPr="005636ED" w:rsidRDefault="00802134">
            <w:pPr>
              <w:rPr>
                <w:rFonts w:asciiTheme="majorHAnsi" w:hAnsiTheme="majorHAnsi"/>
                <w:szCs w:val="21"/>
              </w:rPr>
            </w:pPr>
            <w:r>
              <w:t xml:space="preserve">17.3 </w:t>
            </w:r>
            <w:hyperlink w:anchor="_Requirement:_Metadata-Driven_Govern" w:history="1">
              <w:r w:rsidR="000F2F80" w:rsidRPr="005636ED">
                <w:rPr>
                  <w:rStyle w:val="Hyperlink"/>
                  <w:rFonts w:asciiTheme="majorHAnsi" w:hAnsiTheme="majorHAnsi"/>
                  <w:szCs w:val="21"/>
                  <w:u w:val="none"/>
                </w:rPr>
                <w:t>Metadata</w:t>
              </w:r>
              <w:r w:rsidR="000F2F80" w:rsidRPr="005636ED">
                <w:rPr>
                  <w:rStyle w:val="Hyperlink"/>
                  <w:rFonts w:asciiTheme="majorHAnsi" w:hAnsiTheme="majorHAnsi"/>
                  <w:szCs w:val="21"/>
                  <w:u w:val="none"/>
                </w:rPr>
                <w:noBreakHyphen/>
                <w:t>Driven Governance and Accountability</w:t>
              </w:r>
            </w:hyperlink>
          </w:p>
        </w:tc>
      </w:tr>
      <w:tr w:rsidR="000F2F80" w:rsidRPr="007F465F" w14:paraId="0FCC91D5" w14:textId="77777777" w:rsidTr="007478BD">
        <w:trPr>
          <w:tblCellSpacing w:w="15" w:type="dxa"/>
        </w:trPr>
        <w:tc>
          <w:tcPr>
            <w:tcW w:w="0" w:type="auto"/>
            <w:vMerge w:val="restart"/>
            <w:tcBorders>
              <w:top w:val="single" w:sz="6" w:space="0" w:color="E6E6E6"/>
              <w:left w:val="single" w:sz="6" w:space="0" w:color="E6E6E6"/>
              <w:right w:val="single" w:sz="6" w:space="0" w:color="E6E6E6"/>
            </w:tcBorders>
            <w:vAlign w:val="center"/>
            <w:hideMark/>
          </w:tcPr>
          <w:p w14:paraId="14D31449" w14:textId="5C5C3948" w:rsidR="000F2F80" w:rsidRPr="00CA65C7" w:rsidRDefault="00E139AF" w:rsidP="00F36F29">
            <w:pPr>
              <w:rPr>
                <w:rFonts w:asciiTheme="majorHAnsi" w:hAnsiTheme="majorHAnsi"/>
                <w:szCs w:val="21"/>
              </w:rPr>
            </w:pPr>
            <w:r>
              <w:rPr>
                <w:rFonts w:asciiTheme="majorHAnsi" w:hAnsiTheme="majorHAnsi"/>
                <w:szCs w:val="21"/>
              </w:rPr>
              <w:t>18</w:t>
            </w:r>
          </w:p>
        </w:tc>
        <w:tc>
          <w:tcPr>
            <w:tcW w:w="0" w:type="auto"/>
            <w:vMerge w:val="restart"/>
            <w:tcBorders>
              <w:top w:val="single" w:sz="6" w:space="0" w:color="E6E6E6"/>
              <w:left w:val="single" w:sz="6" w:space="0" w:color="E6E6E6"/>
              <w:right w:val="single" w:sz="6" w:space="0" w:color="E6E6E6"/>
            </w:tcBorders>
            <w:vAlign w:val="center"/>
            <w:hideMark/>
          </w:tcPr>
          <w:p w14:paraId="00BDEFB8" w14:textId="50043E2D" w:rsidR="000F2F80" w:rsidRPr="00CA65C7" w:rsidRDefault="00E139AF" w:rsidP="007478BD">
            <w:pPr>
              <w:rPr>
                <w:rFonts w:asciiTheme="majorHAnsi" w:hAnsiTheme="majorHAnsi"/>
                <w:szCs w:val="21"/>
              </w:rPr>
            </w:pPr>
            <w:hyperlink w:anchor="_18._ML_Feature" w:history="1">
              <w:r w:rsidRPr="00EC24E6">
                <w:rPr>
                  <w:rStyle w:val="Hyperlink"/>
                  <w:rFonts w:asciiTheme="majorHAnsi" w:hAnsiTheme="majorHAnsi"/>
                  <w:szCs w:val="21"/>
                </w:rPr>
                <w:t>ML Feature Monitoring</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11A205FE" w14:textId="2C65DCDC" w:rsidR="000F2F80" w:rsidRPr="005636ED" w:rsidRDefault="00802134">
            <w:pPr>
              <w:rPr>
                <w:rFonts w:asciiTheme="majorHAnsi" w:hAnsiTheme="majorHAnsi"/>
                <w:szCs w:val="21"/>
              </w:rPr>
            </w:pPr>
            <w:r>
              <w:t xml:space="preserve">18.1 </w:t>
            </w:r>
            <w:hyperlink w:anchor="_Requirement:_ML_Feature" w:history="1">
              <w:r w:rsidR="000F2F80" w:rsidRPr="005636ED">
                <w:rPr>
                  <w:rStyle w:val="Hyperlink"/>
                  <w:rFonts w:asciiTheme="majorHAnsi" w:hAnsiTheme="majorHAnsi"/>
                  <w:szCs w:val="21"/>
                  <w:u w:val="none"/>
                </w:rPr>
                <w:t>ML Feature Data Quality &amp; Reliability Monitoring</w:t>
              </w:r>
            </w:hyperlink>
          </w:p>
        </w:tc>
      </w:tr>
      <w:tr w:rsidR="000F2F80" w:rsidRPr="007F465F" w14:paraId="05F5B71F" w14:textId="77777777" w:rsidTr="007478BD">
        <w:trPr>
          <w:tblCellSpacing w:w="15" w:type="dxa"/>
        </w:trPr>
        <w:tc>
          <w:tcPr>
            <w:tcW w:w="0" w:type="auto"/>
            <w:vMerge/>
            <w:tcBorders>
              <w:left w:val="single" w:sz="6" w:space="0" w:color="E6E6E6"/>
              <w:right w:val="single" w:sz="6" w:space="0" w:color="E6E6E6"/>
            </w:tcBorders>
            <w:vAlign w:val="center"/>
            <w:hideMark/>
          </w:tcPr>
          <w:p w14:paraId="36034BF8" w14:textId="256BA939" w:rsidR="000F2F80" w:rsidRPr="00CA65C7" w:rsidRDefault="000F2F80" w:rsidP="00F36F29">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3786320A" w14:textId="2E6276F3" w:rsidR="000F2F80" w:rsidRPr="00CA65C7" w:rsidRDefault="000F2F80" w:rsidP="007478BD">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323A69B3" w14:textId="69ABB826" w:rsidR="000F2F80" w:rsidRPr="005636ED" w:rsidRDefault="00802134">
            <w:pPr>
              <w:rPr>
                <w:rFonts w:asciiTheme="majorHAnsi" w:hAnsiTheme="majorHAnsi"/>
                <w:szCs w:val="21"/>
              </w:rPr>
            </w:pPr>
            <w:r>
              <w:t xml:space="preserve">18.2 </w:t>
            </w:r>
            <w:hyperlink w:anchor="_Requirement:_Feature_Distribution," w:history="1">
              <w:r w:rsidR="000F2F80" w:rsidRPr="005636ED">
                <w:rPr>
                  <w:rStyle w:val="Hyperlink"/>
                  <w:rFonts w:asciiTheme="majorHAnsi" w:hAnsiTheme="majorHAnsi"/>
                  <w:szCs w:val="21"/>
                  <w:u w:val="none"/>
                </w:rPr>
                <w:t>Feature Distribution, Drift &amp; Data Skew Detection</w:t>
              </w:r>
            </w:hyperlink>
          </w:p>
        </w:tc>
      </w:tr>
      <w:tr w:rsidR="000F2F80" w:rsidRPr="007F465F" w14:paraId="21E8A036" w14:textId="77777777" w:rsidTr="007478BD">
        <w:trPr>
          <w:tblCellSpacing w:w="15" w:type="dxa"/>
        </w:trPr>
        <w:tc>
          <w:tcPr>
            <w:tcW w:w="0" w:type="auto"/>
            <w:vMerge/>
            <w:tcBorders>
              <w:left w:val="single" w:sz="6" w:space="0" w:color="E6E6E6"/>
              <w:right w:val="single" w:sz="6" w:space="0" w:color="E6E6E6"/>
            </w:tcBorders>
            <w:vAlign w:val="center"/>
            <w:hideMark/>
          </w:tcPr>
          <w:p w14:paraId="3E7ED17D" w14:textId="19BDC5D0" w:rsidR="000F2F80" w:rsidRPr="00CA65C7" w:rsidRDefault="000F2F80" w:rsidP="00F36F29">
            <w:pPr>
              <w:rPr>
                <w:rFonts w:asciiTheme="majorHAnsi" w:hAnsiTheme="majorHAnsi"/>
                <w:szCs w:val="21"/>
              </w:rPr>
            </w:pPr>
          </w:p>
        </w:tc>
        <w:tc>
          <w:tcPr>
            <w:tcW w:w="0" w:type="auto"/>
            <w:vMerge/>
            <w:tcBorders>
              <w:left w:val="single" w:sz="6" w:space="0" w:color="E6E6E6"/>
              <w:right w:val="single" w:sz="6" w:space="0" w:color="E6E6E6"/>
            </w:tcBorders>
            <w:vAlign w:val="center"/>
            <w:hideMark/>
          </w:tcPr>
          <w:p w14:paraId="22378F37" w14:textId="0B76663E" w:rsidR="000F2F80" w:rsidRPr="00CA65C7" w:rsidRDefault="000F2F80" w:rsidP="007478BD">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487DEC8C" w14:textId="7267669E" w:rsidR="000F2F80" w:rsidRPr="005636ED" w:rsidRDefault="00802134">
            <w:pPr>
              <w:rPr>
                <w:rFonts w:asciiTheme="majorHAnsi" w:hAnsiTheme="majorHAnsi"/>
                <w:szCs w:val="21"/>
              </w:rPr>
            </w:pPr>
            <w:r>
              <w:t xml:space="preserve">18.3 </w:t>
            </w:r>
            <w:hyperlink w:anchor="_Requirement:_Feature_Impact" w:history="1">
              <w:r w:rsidR="000F2F80" w:rsidRPr="005636ED">
                <w:rPr>
                  <w:rStyle w:val="Hyperlink"/>
                  <w:rFonts w:asciiTheme="majorHAnsi" w:hAnsiTheme="majorHAnsi"/>
                  <w:szCs w:val="21"/>
                  <w:u w:val="none"/>
                </w:rPr>
                <w:t>Feature Impact Awareness &amp; Model Risk Context</w:t>
              </w:r>
            </w:hyperlink>
          </w:p>
        </w:tc>
      </w:tr>
      <w:tr w:rsidR="000F2F80" w:rsidRPr="007F465F" w14:paraId="75589B37" w14:textId="77777777" w:rsidTr="007478BD">
        <w:trPr>
          <w:tblCellSpacing w:w="15" w:type="dxa"/>
        </w:trPr>
        <w:tc>
          <w:tcPr>
            <w:tcW w:w="0" w:type="auto"/>
            <w:vMerge/>
            <w:tcBorders>
              <w:left w:val="single" w:sz="6" w:space="0" w:color="E6E6E6"/>
              <w:bottom w:val="single" w:sz="6" w:space="0" w:color="E6E6E6"/>
              <w:right w:val="single" w:sz="6" w:space="0" w:color="E6E6E6"/>
            </w:tcBorders>
            <w:vAlign w:val="center"/>
            <w:hideMark/>
          </w:tcPr>
          <w:p w14:paraId="7456F9ED" w14:textId="35385F34"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hideMark/>
          </w:tcPr>
          <w:p w14:paraId="47BEEFC9" w14:textId="37DE73C4"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301C113" w14:textId="10C1CFEA" w:rsidR="000F2F80" w:rsidRPr="005636ED" w:rsidRDefault="00240764">
            <w:pPr>
              <w:rPr>
                <w:rFonts w:asciiTheme="majorHAnsi" w:hAnsiTheme="majorHAnsi"/>
                <w:szCs w:val="21"/>
              </w:rPr>
            </w:pPr>
            <w:r>
              <w:t xml:space="preserve">18.4 </w:t>
            </w:r>
            <w:hyperlink w:anchor="_Requirement:_Explainability,_Lineag" w:history="1">
              <w:r w:rsidR="000F2F80" w:rsidRPr="005636ED">
                <w:rPr>
                  <w:rStyle w:val="Hyperlink"/>
                  <w:rFonts w:asciiTheme="majorHAnsi" w:hAnsiTheme="majorHAnsi"/>
                  <w:szCs w:val="21"/>
                  <w:u w:val="none"/>
                </w:rPr>
                <w:t>Explainability, Lineage &amp; Historical Feature Observability</w:t>
              </w:r>
            </w:hyperlink>
          </w:p>
        </w:tc>
      </w:tr>
      <w:tr w:rsidR="000F2F80" w:rsidRPr="007F465F" w14:paraId="0475DF5B" w14:textId="77777777" w:rsidTr="006127D7">
        <w:trPr>
          <w:tblCellSpacing w:w="15" w:type="dxa"/>
        </w:trPr>
        <w:tc>
          <w:tcPr>
            <w:tcW w:w="0" w:type="auto"/>
            <w:vMerge w:val="restart"/>
            <w:tcBorders>
              <w:top w:val="single" w:sz="6" w:space="0" w:color="E6E6E6"/>
              <w:left w:val="single" w:sz="6" w:space="0" w:color="E6E6E6"/>
              <w:right w:val="single" w:sz="6" w:space="0" w:color="E6E6E6"/>
            </w:tcBorders>
            <w:vAlign w:val="center"/>
          </w:tcPr>
          <w:p w14:paraId="1F841C90" w14:textId="2D9F2A18" w:rsidR="000F2F80" w:rsidRPr="00CA65C7" w:rsidRDefault="00E139AF" w:rsidP="00986CC5">
            <w:pPr>
              <w:rPr>
                <w:rFonts w:asciiTheme="majorHAnsi" w:hAnsiTheme="majorHAnsi"/>
                <w:szCs w:val="21"/>
              </w:rPr>
            </w:pPr>
            <w:r>
              <w:rPr>
                <w:rFonts w:asciiTheme="majorHAnsi" w:hAnsiTheme="majorHAnsi"/>
                <w:szCs w:val="21"/>
              </w:rPr>
              <w:t>19</w:t>
            </w:r>
          </w:p>
        </w:tc>
        <w:tc>
          <w:tcPr>
            <w:tcW w:w="0" w:type="auto"/>
            <w:vMerge w:val="restart"/>
            <w:tcBorders>
              <w:top w:val="single" w:sz="6" w:space="0" w:color="E6E6E6"/>
              <w:left w:val="single" w:sz="6" w:space="0" w:color="E6E6E6"/>
              <w:right w:val="single" w:sz="6" w:space="0" w:color="E6E6E6"/>
            </w:tcBorders>
            <w:vAlign w:val="center"/>
          </w:tcPr>
          <w:p w14:paraId="2A489415" w14:textId="36740685" w:rsidR="000F2F80" w:rsidRPr="00CA65C7" w:rsidRDefault="00E139AF" w:rsidP="006127D7">
            <w:pPr>
              <w:rPr>
                <w:rFonts w:asciiTheme="majorHAnsi" w:hAnsiTheme="majorHAnsi"/>
                <w:szCs w:val="21"/>
              </w:rPr>
            </w:pPr>
            <w:hyperlink w:anchor="_19._Data_Profiling" w:history="1">
              <w:r w:rsidRPr="00EC24E6">
                <w:rPr>
                  <w:rStyle w:val="Hyperlink"/>
                  <w:rFonts w:asciiTheme="majorHAnsi" w:hAnsiTheme="majorHAnsi"/>
                  <w:szCs w:val="21"/>
                </w:rPr>
                <w:t>Data Profiling &amp; Behavioral Baseline Analysis</w:t>
              </w:r>
            </w:hyperlink>
          </w:p>
        </w:tc>
        <w:tc>
          <w:tcPr>
            <w:tcW w:w="0" w:type="auto"/>
            <w:gridSpan w:val="2"/>
            <w:tcBorders>
              <w:top w:val="single" w:sz="6" w:space="0" w:color="E6E6E6"/>
              <w:left w:val="single" w:sz="6" w:space="0" w:color="E6E6E6"/>
              <w:bottom w:val="single" w:sz="6" w:space="0" w:color="E6E6E6"/>
              <w:right w:val="single" w:sz="6" w:space="0" w:color="E6E6E6"/>
            </w:tcBorders>
            <w:vAlign w:val="center"/>
          </w:tcPr>
          <w:p w14:paraId="3D65C651" w14:textId="196DB907" w:rsidR="000F2F80" w:rsidRPr="005636ED" w:rsidRDefault="00240764" w:rsidP="00266F9C">
            <w:pPr>
              <w:spacing w:before="100" w:beforeAutospacing="1" w:after="100" w:afterAutospacing="1" w:line="300" w:lineRule="atLeast"/>
              <w:outlineLvl w:val="2"/>
              <w:rPr>
                <w:rFonts w:asciiTheme="majorHAnsi" w:hAnsiTheme="majorHAnsi" w:cs="Segoe UI"/>
                <w:color w:val="000000"/>
                <w:szCs w:val="21"/>
              </w:rPr>
            </w:pPr>
            <w:r>
              <w:t xml:space="preserve">19.1 </w:t>
            </w:r>
            <w:hyperlink w:anchor="_Requirement:_Automated_&amp;" w:history="1">
              <w:r w:rsidR="000F2F80" w:rsidRPr="005636ED">
                <w:rPr>
                  <w:rStyle w:val="Hyperlink"/>
                  <w:rFonts w:asciiTheme="majorHAnsi" w:hAnsiTheme="majorHAnsi" w:cs="Segoe UI"/>
                  <w:szCs w:val="21"/>
                  <w:u w:val="none"/>
                </w:rPr>
                <w:t>Automated &amp; Continuous Data Profiling</w:t>
              </w:r>
            </w:hyperlink>
          </w:p>
        </w:tc>
      </w:tr>
      <w:tr w:rsidR="000F2F80" w:rsidRPr="007F465F" w14:paraId="027A2638" w14:textId="77777777" w:rsidTr="006127D7">
        <w:trPr>
          <w:tblCellSpacing w:w="15" w:type="dxa"/>
        </w:trPr>
        <w:tc>
          <w:tcPr>
            <w:tcW w:w="0" w:type="auto"/>
            <w:vMerge/>
            <w:tcBorders>
              <w:left w:val="single" w:sz="6" w:space="0" w:color="E6E6E6"/>
              <w:bottom w:val="single" w:sz="6" w:space="0" w:color="E6E6E6"/>
              <w:right w:val="single" w:sz="6" w:space="0" w:color="E6E6E6"/>
            </w:tcBorders>
            <w:vAlign w:val="center"/>
          </w:tcPr>
          <w:p w14:paraId="02DBF98C" w14:textId="6CE124BE" w:rsidR="000F2F80" w:rsidRPr="00CA65C7" w:rsidRDefault="000F2F80">
            <w:pPr>
              <w:rPr>
                <w:rFonts w:asciiTheme="majorHAnsi" w:hAnsiTheme="majorHAnsi"/>
                <w:szCs w:val="21"/>
              </w:rPr>
            </w:pPr>
          </w:p>
        </w:tc>
        <w:tc>
          <w:tcPr>
            <w:tcW w:w="0" w:type="auto"/>
            <w:vMerge/>
            <w:tcBorders>
              <w:left w:val="single" w:sz="6" w:space="0" w:color="E6E6E6"/>
              <w:bottom w:val="single" w:sz="6" w:space="0" w:color="E6E6E6"/>
              <w:right w:val="single" w:sz="6" w:space="0" w:color="E6E6E6"/>
            </w:tcBorders>
            <w:vAlign w:val="center"/>
          </w:tcPr>
          <w:p w14:paraId="4C0124D5" w14:textId="225B10E4" w:rsidR="000F2F80" w:rsidRPr="00CA65C7" w:rsidRDefault="000F2F80">
            <w:pPr>
              <w:rPr>
                <w:rFonts w:asciiTheme="majorHAnsi" w:hAnsiTheme="majorHAnsi"/>
                <w:szCs w:val="21"/>
              </w:rPr>
            </w:pPr>
          </w:p>
        </w:tc>
        <w:tc>
          <w:tcPr>
            <w:tcW w:w="0" w:type="auto"/>
            <w:gridSpan w:val="2"/>
            <w:tcBorders>
              <w:top w:val="single" w:sz="6" w:space="0" w:color="E6E6E6"/>
              <w:left w:val="single" w:sz="6" w:space="0" w:color="E6E6E6"/>
              <w:bottom w:val="single" w:sz="6" w:space="0" w:color="E6E6E6"/>
              <w:right w:val="single" w:sz="6" w:space="0" w:color="E6E6E6"/>
            </w:tcBorders>
            <w:vAlign w:val="center"/>
          </w:tcPr>
          <w:p w14:paraId="62EEE954" w14:textId="7350170A" w:rsidR="000F2F80" w:rsidRPr="005636ED" w:rsidRDefault="00240764">
            <w:pPr>
              <w:rPr>
                <w:szCs w:val="21"/>
              </w:rPr>
            </w:pPr>
            <w:r>
              <w:t xml:space="preserve">19.2 </w:t>
            </w:r>
            <w:hyperlink w:anchor="_Requirement:_Profiling-Driven_Recom" w:history="1">
              <w:r w:rsidR="000F2F80" w:rsidRPr="005636ED">
                <w:rPr>
                  <w:rStyle w:val="Hyperlink"/>
                  <w:rFonts w:asciiTheme="majorHAnsi" w:hAnsiTheme="majorHAnsi" w:cs="Segoe UI"/>
                  <w:szCs w:val="21"/>
                  <w:u w:val="none"/>
                </w:rPr>
                <w:t>Profiling</w:t>
              </w:r>
              <w:r w:rsidR="000F2F80" w:rsidRPr="005636ED">
                <w:rPr>
                  <w:rStyle w:val="Hyperlink"/>
                  <w:rFonts w:asciiTheme="majorHAnsi" w:hAnsiTheme="majorHAnsi" w:cs="Segoe UI"/>
                  <w:szCs w:val="21"/>
                  <w:u w:val="none"/>
                </w:rPr>
                <w:noBreakHyphen/>
                <w:t>Driven Recommendations &amp; Explainability</w:t>
              </w:r>
            </w:hyperlink>
          </w:p>
        </w:tc>
      </w:tr>
      <w:tr w:rsidR="000F2F80" w:rsidRPr="007F465F" w14:paraId="7C471D4F" w14:textId="77777777" w:rsidTr="009D1720">
        <w:trPr>
          <w:tblCellSpacing w:w="15" w:type="dxa"/>
        </w:trPr>
        <w:tc>
          <w:tcPr>
            <w:tcW w:w="0" w:type="auto"/>
            <w:vMerge w:val="restart"/>
            <w:tcBorders>
              <w:top w:val="single" w:sz="6" w:space="0" w:color="E6E6E6"/>
              <w:left w:val="single" w:sz="6" w:space="0" w:color="E6E6E6"/>
              <w:right w:val="single" w:sz="6" w:space="0" w:color="E6E6E6"/>
            </w:tcBorders>
            <w:vAlign w:val="center"/>
          </w:tcPr>
          <w:p w14:paraId="2318D8A2" w14:textId="146BE435" w:rsidR="000F2F80" w:rsidRPr="00CA65C7" w:rsidRDefault="00E139AF" w:rsidP="009D1720">
            <w:pPr>
              <w:rPr>
                <w:rFonts w:asciiTheme="majorHAnsi" w:hAnsiTheme="majorHAnsi"/>
                <w:szCs w:val="21"/>
              </w:rPr>
            </w:pPr>
            <w:r>
              <w:rPr>
                <w:rFonts w:asciiTheme="majorHAnsi" w:hAnsiTheme="majorHAnsi"/>
                <w:szCs w:val="21"/>
              </w:rPr>
              <w:t>20</w:t>
            </w:r>
          </w:p>
        </w:tc>
        <w:tc>
          <w:tcPr>
            <w:tcW w:w="0" w:type="auto"/>
            <w:gridSpan w:val="2"/>
            <w:vMerge w:val="restart"/>
            <w:tcBorders>
              <w:top w:val="single" w:sz="6" w:space="0" w:color="E6E6E6"/>
              <w:left w:val="single" w:sz="6" w:space="0" w:color="E6E6E6"/>
              <w:right w:val="single" w:sz="6" w:space="0" w:color="E6E6E6"/>
            </w:tcBorders>
            <w:vAlign w:val="center"/>
          </w:tcPr>
          <w:p w14:paraId="0B3B91BA" w14:textId="53A15FF0" w:rsidR="000F2F80" w:rsidRPr="00723E5C" w:rsidRDefault="00E139AF" w:rsidP="00264595">
            <w:pPr>
              <w:rPr>
                <w:rFonts w:asciiTheme="majorHAnsi" w:hAnsiTheme="majorHAnsi"/>
                <w:szCs w:val="21"/>
                <w:u w:val="single"/>
              </w:rPr>
            </w:pPr>
            <w:hyperlink w:anchor="_20._Data_Conformance," w:history="1">
              <w:r w:rsidRPr="00723E5C">
                <w:rPr>
                  <w:rStyle w:val="Hyperlink"/>
                  <w:rFonts w:asciiTheme="majorHAnsi" w:hAnsiTheme="majorHAnsi"/>
                  <w:szCs w:val="21"/>
                </w:rPr>
                <w:t>Data Conformance, Format Validation &amp; Standardization Monitoring</w:t>
              </w:r>
            </w:hyperlink>
          </w:p>
        </w:tc>
        <w:tc>
          <w:tcPr>
            <w:tcW w:w="0" w:type="auto"/>
            <w:tcBorders>
              <w:top w:val="single" w:sz="6" w:space="0" w:color="E6E6E6"/>
              <w:left w:val="single" w:sz="6" w:space="0" w:color="E6E6E6"/>
              <w:bottom w:val="single" w:sz="6" w:space="0" w:color="E6E6E6"/>
              <w:right w:val="single" w:sz="6" w:space="0" w:color="E6E6E6"/>
            </w:tcBorders>
            <w:vAlign w:val="center"/>
          </w:tcPr>
          <w:p w14:paraId="07525302" w14:textId="245A8AE8" w:rsidR="000F2F80" w:rsidRPr="00240764" w:rsidRDefault="00240764" w:rsidP="00C51DED">
            <w:pPr>
              <w:rPr>
                <w:szCs w:val="21"/>
              </w:rPr>
            </w:pPr>
            <w:r>
              <w:t xml:space="preserve">20.1 </w:t>
            </w:r>
            <w:hyperlink w:anchor="_Requirement:_Data_Conformance" w:history="1">
              <w:r w:rsidR="000F2F80" w:rsidRPr="005636ED">
                <w:rPr>
                  <w:rStyle w:val="Hyperlink"/>
                  <w:rFonts w:asciiTheme="majorHAnsi" w:hAnsiTheme="majorHAnsi" w:cs="Segoe UI"/>
                  <w:szCs w:val="21"/>
                  <w:u w:val="none"/>
                </w:rPr>
                <w:t>Data Conformance &amp; Format Validation</w:t>
              </w:r>
            </w:hyperlink>
          </w:p>
        </w:tc>
      </w:tr>
      <w:tr w:rsidR="000F2F80" w:rsidRPr="007F465F" w14:paraId="2CC22F72" w14:textId="77777777" w:rsidTr="009D1720">
        <w:trPr>
          <w:tblCellSpacing w:w="15" w:type="dxa"/>
        </w:trPr>
        <w:tc>
          <w:tcPr>
            <w:tcW w:w="0" w:type="auto"/>
            <w:vMerge/>
            <w:tcBorders>
              <w:left w:val="single" w:sz="6" w:space="0" w:color="E6E6E6"/>
              <w:bottom w:val="single" w:sz="6" w:space="0" w:color="E6E6E6"/>
              <w:right w:val="single" w:sz="6" w:space="0" w:color="E6E6E6"/>
            </w:tcBorders>
            <w:vAlign w:val="center"/>
          </w:tcPr>
          <w:p w14:paraId="4F3C58A2" w14:textId="41A1BCB9" w:rsidR="000F2F80" w:rsidRPr="00CA65C7" w:rsidRDefault="000F2F80">
            <w:pPr>
              <w:rPr>
                <w:rFonts w:asciiTheme="majorHAnsi" w:hAnsiTheme="majorHAnsi"/>
                <w:szCs w:val="21"/>
              </w:rPr>
            </w:pPr>
          </w:p>
        </w:tc>
        <w:tc>
          <w:tcPr>
            <w:tcW w:w="0" w:type="auto"/>
            <w:gridSpan w:val="2"/>
            <w:vMerge/>
            <w:tcBorders>
              <w:left w:val="single" w:sz="6" w:space="0" w:color="E6E6E6"/>
              <w:bottom w:val="single" w:sz="6" w:space="0" w:color="E6E6E6"/>
              <w:right w:val="single" w:sz="6" w:space="0" w:color="E6E6E6"/>
            </w:tcBorders>
            <w:vAlign w:val="center"/>
          </w:tcPr>
          <w:p w14:paraId="59211F22" w14:textId="68A9420D" w:rsidR="000F2F80" w:rsidRPr="005636ED" w:rsidRDefault="000F2F80" w:rsidP="00264595">
            <w:pPr>
              <w:rPr>
                <w:rFonts w:asciiTheme="majorHAnsi" w:hAnsiTheme="majorHAnsi"/>
                <w:szCs w:val="2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66B444D9" w14:textId="582DA2B7" w:rsidR="000F2F80" w:rsidRPr="00240764" w:rsidRDefault="00240764">
            <w:pPr>
              <w:rPr>
                <w:szCs w:val="21"/>
              </w:rPr>
            </w:pPr>
            <w:r>
              <w:t xml:space="preserve">20.2 </w:t>
            </w:r>
            <w:hyperlink w:anchor="_Requirement:_Standardization_Outcom" w:history="1">
              <w:r w:rsidR="000F2F80" w:rsidRPr="005636ED">
                <w:rPr>
                  <w:rStyle w:val="Hyperlink"/>
                  <w:rFonts w:asciiTheme="majorHAnsi" w:hAnsiTheme="majorHAnsi" w:cs="Segoe UI"/>
                  <w:szCs w:val="21"/>
                  <w:u w:val="none"/>
                </w:rPr>
                <w:t>Standardization Outcome Monitoring</w:t>
              </w:r>
            </w:hyperlink>
            <w:r w:rsidR="000F2F80" w:rsidRPr="005636ED">
              <w:rPr>
                <w:rFonts w:asciiTheme="majorHAnsi" w:hAnsiTheme="majorHAnsi" w:cs="Segoe UI"/>
                <w:color w:val="000000"/>
                <w:szCs w:val="21"/>
              </w:rPr>
              <w:t xml:space="preserve"> </w:t>
            </w:r>
          </w:p>
        </w:tc>
      </w:tr>
    </w:tbl>
    <w:p w14:paraId="56C2B34B" w14:textId="77777777" w:rsidR="006B6030" w:rsidRPr="007F465F" w:rsidRDefault="006B6030" w:rsidP="00982F58">
      <w:pPr>
        <w:spacing w:line="300" w:lineRule="atLeast"/>
        <w:rPr>
          <w:rFonts w:asciiTheme="majorHAnsi" w:hAnsiTheme="majorHAnsi" w:cs="Segoe UI"/>
          <w:color w:val="000000"/>
          <w:szCs w:val="21"/>
        </w:rPr>
      </w:pPr>
    </w:p>
    <w:p w14:paraId="71A473A0" w14:textId="77777777" w:rsidR="006B6030" w:rsidRPr="007F465F" w:rsidRDefault="006B6030" w:rsidP="00982F58">
      <w:pPr>
        <w:spacing w:line="300" w:lineRule="atLeast"/>
        <w:rPr>
          <w:rFonts w:asciiTheme="majorHAnsi" w:hAnsiTheme="majorHAnsi" w:cs="Segoe UI"/>
          <w:color w:val="000000"/>
          <w:szCs w:val="21"/>
        </w:rPr>
      </w:pPr>
    </w:p>
    <w:p w14:paraId="62C0DB3F" w14:textId="77777777" w:rsidR="006B6030" w:rsidRPr="007F465F" w:rsidRDefault="006B6030" w:rsidP="00982F58">
      <w:pPr>
        <w:spacing w:line="300" w:lineRule="atLeast"/>
        <w:rPr>
          <w:rFonts w:asciiTheme="majorHAnsi" w:hAnsiTheme="majorHAnsi" w:cs="Segoe UI"/>
          <w:color w:val="000000"/>
          <w:szCs w:val="21"/>
        </w:rPr>
      </w:pPr>
    </w:p>
    <w:p w14:paraId="2D6027F1" w14:textId="77777777" w:rsidR="002C4DE6" w:rsidRPr="007F465F" w:rsidRDefault="00D66CE5" w:rsidP="00982F58">
      <w:pPr>
        <w:spacing w:line="300" w:lineRule="atLeast"/>
        <w:rPr>
          <w:rFonts w:asciiTheme="majorHAnsi" w:hAnsiTheme="majorHAnsi" w:cs="Segoe UI"/>
          <w:color w:val="000000"/>
          <w:szCs w:val="21"/>
        </w:rPr>
      </w:pPr>
      <w:r w:rsidRPr="007F465F">
        <w:rPr>
          <w:rFonts w:asciiTheme="majorHAnsi" w:hAnsiTheme="majorHAnsi" w:cs="Segoe UI"/>
          <w:color w:val="000000"/>
          <w:szCs w:val="21"/>
        </w:rPr>
        <w:t xml:space="preserve"> </w:t>
      </w:r>
      <w:r w:rsidR="00982F58" w:rsidRPr="007F465F">
        <w:rPr>
          <w:rFonts w:asciiTheme="majorHAnsi" w:hAnsiTheme="majorHAnsi" w:cs="Segoe UI"/>
          <w:color w:val="000000"/>
          <w:szCs w:val="21"/>
        </w:rPr>
        <w:t xml:space="preserve">  </w:t>
      </w:r>
    </w:p>
    <w:p w14:paraId="76748C86" w14:textId="77777777" w:rsidR="002C4DE6" w:rsidRPr="007F465F" w:rsidRDefault="002C4DE6">
      <w:pPr>
        <w:rPr>
          <w:rFonts w:asciiTheme="majorHAnsi" w:hAnsiTheme="majorHAnsi" w:cs="Segoe UI"/>
          <w:color w:val="000000"/>
          <w:szCs w:val="21"/>
        </w:rPr>
      </w:pPr>
      <w:r w:rsidRPr="007F465F">
        <w:rPr>
          <w:rFonts w:asciiTheme="majorHAnsi" w:hAnsiTheme="majorHAnsi" w:cs="Segoe UI"/>
          <w:color w:val="000000"/>
          <w:szCs w:val="21"/>
        </w:rPr>
        <w:br w:type="page"/>
      </w:r>
    </w:p>
    <w:p w14:paraId="1877A5E1" w14:textId="5CE91FC4"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2BE610C6">
          <v:rect id="Horizontal Line 37" o:spid="_x0000_s21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EB4D52" w14:textId="77777777" w:rsidR="00982F58" w:rsidRPr="00E139AF" w:rsidRDefault="00982F58" w:rsidP="00E139AF">
      <w:pPr>
        <w:pStyle w:val="Heading2"/>
        <w:spacing w:line="300" w:lineRule="atLeast"/>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0" w:name="_1._End-to-End_Data"/>
      <w:bookmarkEnd w:id="0"/>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 End</w:t>
      </w:r>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to</w:t>
      </w:r>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End Data Observability</w:t>
      </w:r>
    </w:p>
    <w:p w14:paraId="3EA558BA" w14:textId="002D9AB0" w:rsidR="002302B3" w:rsidRPr="00906E30" w:rsidRDefault="00124080" w:rsidP="00067406">
      <w:pPr>
        <w:pStyle w:val="Heading2"/>
        <w:rPr>
          <w:rStyle w:val="Strong"/>
          <w:rFonts w:eastAsia="Times New Roman" w:cs="Segoe UI"/>
          <w:color w:val="000000"/>
          <w:sz w:val="21"/>
          <w:szCs w:val="21"/>
        </w:rPr>
      </w:pPr>
      <w:bookmarkStart w:id="1" w:name="_Requirement:_Unified_End-to-End"/>
      <w:bookmarkEnd w:id="1"/>
      <w:r w:rsidRPr="00906E30">
        <w:rPr>
          <w:rStyle w:val="Strong"/>
          <w:rFonts w:eastAsia="Times New Roman" w:cs="Segoe UI"/>
          <w:color w:val="000000"/>
          <w:sz w:val="21"/>
          <w:szCs w:val="21"/>
        </w:rPr>
        <w:t>1.1</w:t>
      </w:r>
      <w:r w:rsidRPr="00906E30">
        <w:rPr>
          <w:rStyle w:val="Strong"/>
          <w:rFonts w:eastAsia="Times New Roman" w:cs="Segoe UI"/>
          <w:color w:val="000000"/>
          <w:sz w:val="21"/>
          <w:szCs w:val="21"/>
        </w:rPr>
        <w:tab/>
      </w:r>
      <w:r w:rsidR="00982F58" w:rsidRPr="00906E30">
        <w:rPr>
          <w:rStyle w:val="Strong"/>
          <w:rFonts w:eastAsia="Times New Roman" w:cs="Segoe UI"/>
          <w:color w:val="000000"/>
          <w:sz w:val="21"/>
          <w:szCs w:val="21"/>
        </w:rPr>
        <w:t>Requirement: Unified End</w:t>
      </w:r>
      <w:r w:rsidR="00982F58" w:rsidRPr="00906E30">
        <w:rPr>
          <w:rStyle w:val="Strong"/>
          <w:rFonts w:eastAsia="Times New Roman" w:cs="Segoe UI"/>
          <w:color w:val="000000"/>
          <w:sz w:val="21"/>
          <w:szCs w:val="21"/>
        </w:rPr>
        <w:noBreakHyphen/>
        <w:t>to</w:t>
      </w:r>
      <w:r w:rsidR="00982F58" w:rsidRPr="00906E30">
        <w:rPr>
          <w:rStyle w:val="Strong"/>
          <w:rFonts w:eastAsia="Times New Roman" w:cs="Segoe UI"/>
          <w:color w:val="000000"/>
          <w:sz w:val="21"/>
          <w:szCs w:val="21"/>
        </w:rPr>
        <w:noBreakHyphen/>
        <w:t>End Data Visibility </w:t>
      </w:r>
    </w:p>
    <w:p w14:paraId="410219DB" w14:textId="604B2A5F"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observability platform should provide continuous, end</w:t>
      </w:r>
      <w:r w:rsidRPr="007F465F">
        <w:rPr>
          <w:rFonts w:asciiTheme="majorHAnsi" w:hAnsiTheme="majorHAnsi" w:cs="Segoe UI"/>
          <w:color w:val="000000"/>
          <w:szCs w:val="21"/>
        </w:rPr>
        <w:noBreakHyphen/>
        <w:t>to</w:t>
      </w:r>
      <w:r w:rsidRPr="007F465F">
        <w:rPr>
          <w:rFonts w:asciiTheme="majorHAnsi" w:hAnsiTheme="majorHAnsi" w:cs="Segoe UI"/>
          <w:color w:val="000000"/>
          <w:szCs w:val="21"/>
        </w:rPr>
        <w:noBreakHyphen/>
        <w:t>end visibility into data health and reliability across ingestion, transformation, and consumption layers. This visibility must unify pipeline performance signals and data quality signals so issues can be detected and diagnosed without manual correlation across tools or logs.</w:t>
      </w:r>
    </w:p>
    <w:p w14:paraId="08A6C2F3" w14:textId="0F8A3C2D"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see the complete flow of data from source systems through transformations to downstream dashboards and reports, and quickly understand whether a business issue (for example, incorrect revenue numbers) is caused by a pipeline delay, a failed job, or degraded data quality.</w:t>
      </w:r>
    </w:p>
    <w:p w14:paraId="00919655"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64ED0645">
          <v:rect id="Horizontal Line 101" o:spid="_x0000_s21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97E0D9" w14:textId="7093FD2B" w:rsidR="002302B3" w:rsidRPr="00906E30" w:rsidRDefault="00124080" w:rsidP="00067406">
      <w:pPr>
        <w:pStyle w:val="Heading2"/>
        <w:rPr>
          <w:rStyle w:val="Strong"/>
          <w:rFonts w:eastAsia="Times New Roman" w:cs="Segoe UI"/>
          <w:color w:val="000000"/>
          <w:sz w:val="21"/>
          <w:szCs w:val="21"/>
        </w:rPr>
      </w:pPr>
      <w:bookmarkStart w:id="2" w:name="_Requirement:_Clear_Separation"/>
      <w:bookmarkEnd w:id="2"/>
      <w:r w:rsidRPr="00906E30">
        <w:rPr>
          <w:rStyle w:val="Strong"/>
          <w:rFonts w:eastAsia="Times New Roman" w:cs="Segoe UI"/>
          <w:color w:val="000000"/>
          <w:sz w:val="21"/>
          <w:szCs w:val="21"/>
        </w:rPr>
        <w:t>1.2</w:t>
      </w:r>
      <w:r w:rsidRPr="00906E30">
        <w:rPr>
          <w:rStyle w:val="Strong"/>
          <w:rFonts w:eastAsia="Times New Roman" w:cs="Segoe UI"/>
          <w:color w:val="000000"/>
          <w:sz w:val="21"/>
          <w:szCs w:val="21"/>
        </w:rPr>
        <w:tab/>
      </w:r>
      <w:r w:rsidR="00982F58" w:rsidRPr="00906E30">
        <w:rPr>
          <w:rStyle w:val="Strong"/>
          <w:rFonts w:eastAsia="Times New Roman" w:cs="Segoe UI"/>
          <w:color w:val="000000"/>
          <w:sz w:val="21"/>
          <w:szCs w:val="21"/>
        </w:rPr>
        <w:t>Requirement: Clear Separation of Operational vs. Data Quality Issues </w:t>
      </w:r>
    </w:p>
    <w:p w14:paraId="6C40FB3D" w14:textId="2499E8DC"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explicitly differentiate between operational pipeline failures and data quality or data fitness issues. This distinction should be visible, consistent, and enforced across all monitoring, alerting, and incident workflows.</w:t>
      </w:r>
    </w:p>
    <w:p w14:paraId="13F3547E" w14:textId="77777777"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be able to clearly tell whether a dataset is unavailable because a pipeline failed or whether it is available but unreliable due to stale, incomplete, or invalid data—allowing them to take the correct action, such as restarting a job or investigating upstream data changes.</w:t>
      </w:r>
    </w:p>
    <w:p w14:paraId="78FD120E"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569A4A07">
          <v:rect id="Horizontal Line 102" o:spid="_x0000_s21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EA9BBC" w14:textId="78645367" w:rsidR="002302B3" w:rsidRPr="00906E30" w:rsidRDefault="00124080" w:rsidP="002302B3">
      <w:pPr>
        <w:pStyle w:val="Heading2"/>
        <w:rPr>
          <w:rStyle w:val="Strong"/>
          <w:rFonts w:eastAsia="Times New Roman" w:cs="Segoe UI"/>
          <w:color w:val="000000"/>
          <w:sz w:val="21"/>
          <w:szCs w:val="21"/>
        </w:rPr>
      </w:pPr>
      <w:bookmarkStart w:id="3" w:name="_Requirement:_Pipeline_Execution"/>
      <w:bookmarkEnd w:id="3"/>
      <w:r w:rsidRPr="00906E30">
        <w:rPr>
          <w:rStyle w:val="Strong"/>
          <w:rFonts w:eastAsia="Times New Roman" w:cs="Segoe UI"/>
          <w:color w:val="000000"/>
          <w:sz w:val="21"/>
          <w:szCs w:val="21"/>
        </w:rPr>
        <w:t>1.3</w:t>
      </w:r>
      <w:r w:rsidRPr="00906E30">
        <w:rPr>
          <w:rStyle w:val="Strong"/>
          <w:rFonts w:eastAsia="Times New Roman" w:cs="Segoe UI"/>
          <w:color w:val="000000"/>
          <w:sz w:val="21"/>
          <w:szCs w:val="21"/>
        </w:rPr>
        <w:tab/>
      </w:r>
      <w:r w:rsidR="00982F58" w:rsidRPr="00906E30">
        <w:rPr>
          <w:rStyle w:val="Strong"/>
          <w:rFonts w:eastAsia="Times New Roman" w:cs="Segoe UI"/>
          <w:color w:val="000000"/>
          <w:sz w:val="21"/>
          <w:szCs w:val="21"/>
        </w:rPr>
        <w:t>Requirement: Pipeline Execution Correlation </w:t>
      </w:r>
    </w:p>
    <w:p w14:paraId="1FAA8A57" w14:textId="6F041169" w:rsidR="00982F58" w:rsidRPr="002302B3" w:rsidRDefault="00982F58" w:rsidP="00982F58">
      <w:pPr>
        <w:spacing w:before="100" w:beforeAutospacing="1" w:after="100" w:afterAutospacing="1" w:line="300" w:lineRule="atLeast"/>
        <w:rPr>
          <w:rFonts w:asciiTheme="majorHAnsi" w:eastAsiaTheme="majorEastAsia" w:hAnsiTheme="majorHAnsi" w:cs="Segoe UI"/>
          <w:b/>
          <w:bCs/>
          <w:color w:val="000000"/>
        </w:rPr>
      </w:pPr>
      <w:r w:rsidRPr="007F465F">
        <w:rPr>
          <w:rFonts w:asciiTheme="majorHAnsi" w:hAnsiTheme="majorHAnsi" w:cs="Segoe UI"/>
          <w:color w:val="000000"/>
          <w:szCs w:val="21"/>
        </w:rPr>
        <w:t>The platform should correlate all observability signals to the exact pipeline executions, job runs, or instances that produced the data. This correlation should be automatic and traceable.</w:t>
      </w:r>
    </w:p>
    <w:p w14:paraId="6C89EA9E" w14:textId="77777777"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be able to trace a freshness alert, anomaly, or quality failure back to the exact pipeline run that caused it, such as identifying that a daily aggregation ran late because an upstream dependency did not complete on time.</w:t>
      </w:r>
    </w:p>
    <w:p w14:paraId="01FAA664"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1EFF4EC7">
          <v:rect id="Horizontal Line 103" o:spid="_x0000_s21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CDE887" w14:textId="77777777" w:rsidR="00982F58" w:rsidRDefault="00982F58" w:rsidP="00E139AF">
      <w:pPr>
        <w:pStyle w:val="Heading2"/>
        <w:spacing w:line="300" w:lineRule="atLeast"/>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4" w:name="_2._Field-Level_Data"/>
      <w:bookmarkEnd w:id="4"/>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2. Field</w:t>
      </w:r>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Level Data Quality Monitoring</w:t>
      </w:r>
    </w:p>
    <w:p w14:paraId="015E3E3E" w14:textId="3285C52D" w:rsidR="00982F58" w:rsidRPr="00F81F9B" w:rsidRDefault="0067590C" w:rsidP="008F451D">
      <w:pPr>
        <w:spacing w:before="100" w:beforeAutospacing="1" w:after="100" w:afterAutospacing="1" w:line="300" w:lineRule="atLeast"/>
        <w:rPr>
          <w:rFonts w:asciiTheme="majorHAnsi" w:hAnsiTheme="majorHAnsi"/>
          <w:szCs w:val="21"/>
        </w:rPr>
      </w:pPr>
      <w:bookmarkStart w:id="5" w:name="_Requirement:_Comprehensive_Field-Le"/>
      <w:bookmarkEnd w:id="5"/>
      <w:r w:rsidRPr="008F198A">
        <w:rPr>
          <w:rStyle w:val="Strong"/>
          <w:rFonts w:asciiTheme="majorHAnsi" w:hAnsiTheme="majorHAnsi" w:cs="Segoe UI"/>
          <w:color w:val="000000"/>
          <w:szCs w:val="21"/>
        </w:rPr>
        <w:t>2.1</w:t>
      </w:r>
      <w:r w:rsidRPr="00BC5185">
        <w:rPr>
          <w:rStyle w:val="Strong"/>
          <w:rFonts w:asciiTheme="majorHAnsi" w:hAnsiTheme="majorHAnsi" w:cs="Segoe UI"/>
          <w:b w:val="0"/>
          <w:bCs w:val="0"/>
          <w:color w:val="000000"/>
          <w:sz w:val="24"/>
        </w:rPr>
        <w:tab/>
      </w:r>
      <w:r w:rsidR="0091237B" w:rsidRPr="00F81F9B">
        <w:rPr>
          <w:rStyle w:val="Heading3Char"/>
        </w:rPr>
        <w:t>Requirement: Comprehensive Field</w:t>
      </w:r>
      <w:r w:rsidR="0091237B" w:rsidRPr="00F81F9B">
        <w:rPr>
          <w:rStyle w:val="Heading3Char"/>
        </w:rPr>
        <w:noBreakHyphen/>
        <w:t>Level Quality Validation —</w:t>
      </w:r>
      <w:r w:rsidR="00982F58" w:rsidRPr="00F81F9B">
        <w:rPr>
          <w:rFonts w:asciiTheme="majorHAnsi" w:hAnsiTheme="majorHAnsi" w:cs="Segoe UI"/>
          <w:color w:val="000000"/>
          <w:szCs w:val="21"/>
        </w:rPr>
        <w:br/>
      </w:r>
      <w:r w:rsidR="00982F58" w:rsidRPr="00621344">
        <w:t>The platform should support configurable field</w:t>
      </w:r>
      <w:r w:rsidR="00982F58" w:rsidRPr="00621344">
        <w:noBreakHyphen/>
        <w:t>level data quality checks covering freshness</w:t>
      </w:r>
      <w:r w:rsidR="00633D39" w:rsidRPr="00621344">
        <w:t>/timeliness</w:t>
      </w:r>
      <w:r w:rsidR="00982F58" w:rsidRPr="00621344">
        <w:t>, completeness, validity, accuracy, uniqueness, and distribution stability. These checks should be reusable and consistently applied across datasets.</w:t>
      </w:r>
    </w:p>
    <w:p w14:paraId="178687AA" w14:textId="1D230651"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 xml:space="preserve">The user should be able to </w:t>
      </w:r>
      <w:r w:rsidR="00BD66B4" w:rsidRPr="007F465F">
        <w:rPr>
          <w:rFonts w:asciiTheme="majorHAnsi" w:hAnsiTheme="majorHAnsi" w:cs="Segoe UI"/>
          <w:color w:val="000000"/>
          <w:szCs w:val="21"/>
        </w:rPr>
        <w:t xml:space="preserve">use natural language to </w:t>
      </w:r>
      <w:r w:rsidRPr="007F465F">
        <w:rPr>
          <w:rFonts w:asciiTheme="majorHAnsi" w:hAnsiTheme="majorHAnsi" w:cs="Segoe UI"/>
          <w:color w:val="000000"/>
          <w:szCs w:val="21"/>
        </w:rPr>
        <w:t>define rules</w:t>
      </w:r>
      <w:r w:rsidR="00BD66B4" w:rsidRPr="007F465F">
        <w:rPr>
          <w:rFonts w:asciiTheme="majorHAnsi" w:hAnsiTheme="majorHAnsi" w:cs="Segoe UI"/>
          <w:color w:val="000000"/>
          <w:szCs w:val="21"/>
        </w:rPr>
        <w:t xml:space="preserve">, for </w:t>
      </w:r>
      <w:r w:rsidR="00BB5667" w:rsidRPr="007F465F">
        <w:rPr>
          <w:rFonts w:asciiTheme="majorHAnsi" w:hAnsiTheme="majorHAnsi" w:cs="Segoe UI"/>
          <w:color w:val="000000"/>
          <w:szCs w:val="21"/>
        </w:rPr>
        <w:t>example,</w:t>
      </w:r>
      <w:r w:rsidRPr="007F465F">
        <w:rPr>
          <w:rFonts w:asciiTheme="majorHAnsi" w:hAnsiTheme="majorHAnsi" w:cs="Segoe UI"/>
          <w:color w:val="000000"/>
          <w:szCs w:val="21"/>
        </w:rPr>
        <w:t xml:space="preserve"> “transaction_date must not be null,” “quantity must be greater than zero,” or “daily record counts must not deviate more than 15% from historical averages.”</w:t>
      </w:r>
      <w:r w:rsidR="00BB5667" w:rsidRPr="007F465F">
        <w:rPr>
          <w:rFonts w:asciiTheme="majorHAnsi" w:hAnsiTheme="majorHAnsi" w:cs="Segoe UI"/>
          <w:color w:val="000000"/>
          <w:szCs w:val="21"/>
        </w:rPr>
        <w:t xml:space="preserve"> More advanced data quality dimensions, such as accuracy, may require scripting or advanced knowle</w:t>
      </w:r>
      <w:r w:rsidR="00E34653" w:rsidRPr="007F465F">
        <w:rPr>
          <w:rFonts w:asciiTheme="majorHAnsi" w:hAnsiTheme="majorHAnsi" w:cs="Segoe UI"/>
          <w:color w:val="000000"/>
          <w:szCs w:val="21"/>
        </w:rPr>
        <w:t>dge requiring custodian assistance.</w:t>
      </w:r>
    </w:p>
    <w:p w14:paraId="20858BF2" w14:textId="77777777" w:rsidR="0091237B" w:rsidRDefault="00894D21" w:rsidP="0091237B">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680F74F2">
          <v:rect id="Horizontal Line 104" o:spid="_x0000_s21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1D8019" w14:textId="77777777" w:rsidR="00F81F9B" w:rsidRPr="008F198A" w:rsidRDefault="0067590C" w:rsidP="008D244B">
      <w:pPr>
        <w:pStyle w:val="Heading3"/>
        <w:spacing w:before="100" w:beforeAutospacing="1" w:after="100" w:afterAutospacing="1" w:line="300" w:lineRule="auto"/>
        <w:rPr>
          <w:rStyle w:val="Strong"/>
          <w:rFonts w:cs="Segoe UI"/>
          <w:b/>
          <w:bCs w:val="0"/>
          <w:color w:val="000000"/>
          <w:szCs w:val="21"/>
        </w:rPr>
      </w:pPr>
      <w:bookmarkStart w:id="6" w:name="_Requirement:_Rule-Based_and"/>
      <w:bookmarkEnd w:id="6"/>
      <w:r w:rsidRPr="008F198A">
        <w:rPr>
          <w:rStyle w:val="Strong"/>
          <w:rFonts w:cs="Segoe UI"/>
          <w:b/>
          <w:bCs w:val="0"/>
          <w:color w:val="000000"/>
          <w:szCs w:val="21"/>
        </w:rPr>
        <w:t>2.2</w:t>
      </w:r>
      <w:r w:rsidRPr="008F198A">
        <w:rPr>
          <w:rStyle w:val="Strong"/>
          <w:rFonts w:cs="Segoe UI"/>
          <w:b/>
          <w:bCs w:val="0"/>
          <w:color w:val="000000"/>
          <w:szCs w:val="21"/>
        </w:rPr>
        <w:tab/>
      </w:r>
      <w:r w:rsidR="00982F58" w:rsidRPr="008F198A">
        <w:rPr>
          <w:rStyle w:val="Strong"/>
          <w:rFonts w:cs="Segoe UI"/>
          <w:b/>
          <w:bCs w:val="0"/>
          <w:color w:val="000000"/>
          <w:szCs w:val="21"/>
        </w:rPr>
        <w:t>Requirement: Rule</w:t>
      </w:r>
      <w:r w:rsidR="00982F58" w:rsidRPr="008F198A">
        <w:rPr>
          <w:rStyle w:val="Strong"/>
          <w:rFonts w:cs="Segoe UI"/>
          <w:b/>
          <w:bCs w:val="0"/>
          <w:color w:val="000000"/>
          <w:szCs w:val="21"/>
        </w:rPr>
        <w:noBreakHyphen/>
        <w:t>Based and Adaptive Quality Checks —</w:t>
      </w:r>
    </w:p>
    <w:p w14:paraId="2797B3C6" w14:textId="19C806C1" w:rsidR="00982F58" w:rsidRPr="00B434AE" w:rsidRDefault="00982F58" w:rsidP="00F81F9B">
      <w:pPr>
        <w:rPr>
          <w:rFonts w:eastAsiaTheme="majorEastAsia" w:cs="Segoe UI"/>
          <w:b/>
          <w:color w:val="000000"/>
        </w:rPr>
      </w:pPr>
      <w:r w:rsidRPr="00F81F9B">
        <w:t>The platform should support both deterministic (rule</w:t>
      </w:r>
      <w:r w:rsidRPr="00F81F9B">
        <w:noBreakHyphen/>
        <w:t>based) checks and adaptive (ML</w:t>
      </w:r>
      <w:r w:rsidRPr="00F81F9B">
        <w:noBreakHyphen/>
        <w:t xml:space="preserve">driven) anomaly detection. </w:t>
      </w:r>
      <w:r w:rsidR="00633D39" w:rsidRPr="00F81F9B">
        <w:t xml:space="preserve">The tool should recommend rules based on ML-driven data analysis. </w:t>
      </w:r>
      <w:r w:rsidRPr="00F81F9B">
        <w:t>Adaptive checks should learn from historical behavior, seasonality, and trends.</w:t>
      </w:r>
    </w:p>
    <w:p w14:paraId="01D87FB3" w14:textId="0FF9A5FB" w:rsidR="00982F58" w:rsidRPr="007F465F" w:rsidRDefault="00982F58" w:rsidP="00B434AE">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be able to enforce strict rules where required (for example, primary keys must never be null) while relying on adaptive checks to detect unusual shifts in volume, value distributions, or averages that evolve over time.</w:t>
      </w:r>
      <w:r w:rsidR="00633D39" w:rsidRPr="007F465F">
        <w:rPr>
          <w:rFonts w:asciiTheme="majorHAnsi" w:hAnsiTheme="majorHAnsi" w:cs="Segoe UI"/>
          <w:color w:val="000000"/>
          <w:szCs w:val="21"/>
        </w:rPr>
        <w:t xml:space="preserve"> In addition, the platform should recommend implementing rules based on analyzing the data found in the dataset, prompting the user to accept and implement the rule.</w:t>
      </w:r>
    </w:p>
    <w:p w14:paraId="69A799CE"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2D3929A0">
          <v:rect id="Horizontal Line 105" o:spid="_x0000_s21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2F2B8F" w14:textId="028F4948" w:rsidR="00EC24E6" w:rsidRPr="004600F1" w:rsidRDefault="0067590C" w:rsidP="008F451D">
      <w:pPr>
        <w:pStyle w:val="Heading3"/>
        <w:spacing w:before="100" w:beforeAutospacing="1" w:after="100" w:afterAutospacing="1" w:line="300" w:lineRule="auto"/>
        <w:rPr>
          <w:rStyle w:val="Strong"/>
          <w:rFonts w:cs="Segoe UI"/>
          <w:b/>
          <w:bCs w:val="0"/>
          <w:color w:val="000000"/>
          <w:szCs w:val="21"/>
        </w:rPr>
      </w:pPr>
      <w:bookmarkStart w:id="7" w:name="_Requirement:_Quality_Enforcement"/>
      <w:bookmarkEnd w:id="7"/>
      <w:r w:rsidRPr="004600F1">
        <w:rPr>
          <w:rStyle w:val="Strong"/>
          <w:rFonts w:cs="Segoe UI"/>
          <w:b/>
          <w:bCs w:val="0"/>
          <w:color w:val="000000"/>
          <w:szCs w:val="21"/>
        </w:rPr>
        <w:t>2.3</w:t>
      </w:r>
      <w:r w:rsidRPr="004600F1">
        <w:rPr>
          <w:rStyle w:val="Strong"/>
          <w:rFonts w:cs="Segoe UI"/>
          <w:b/>
          <w:bCs w:val="0"/>
          <w:color w:val="000000"/>
          <w:szCs w:val="21"/>
        </w:rPr>
        <w:tab/>
      </w:r>
      <w:r w:rsidR="00982F58" w:rsidRPr="004600F1">
        <w:rPr>
          <w:rStyle w:val="Strong"/>
          <w:rFonts w:cs="Segoe UI"/>
          <w:b/>
          <w:bCs w:val="0"/>
          <w:color w:val="000000"/>
          <w:szCs w:val="21"/>
        </w:rPr>
        <w:t>Requirement: Quality Enforcement Across the Data Lifecycle —</w:t>
      </w:r>
    </w:p>
    <w:p w14:paraId="5DC456A1" w14:textId="64A6C2E5" w:rsidR="00982F58" w:rsidRPr="007F465F" w:rsidRDefault="00982F58" w:rsidP="008F451D">
      <w:pPr>
        <w:spacing w:before="100" w:beforeAutospacing="1" w:after="100" w:afterAutospacing="1" w:line="300" w:lineRule="auto"/>
        <w:rPr>
          <w:rFonts w:asciiTheme="majorHAnsi" w:hAnsiTheme="majorHAnsi" w:cs="Segoe UI"/>
          <w:color w:val="000000"/>
          <w:szCs w:val="21"/>
        </w:rPr>
      </w:pPr>
      <w:r w:rsidRPr="007F465F">
        <w:rPr>
          <w:rFonts w:asciiTheme="majorHAnsi" w:hAnsiTheme="majorHAnsi" w:cs="Segoe UI"/>
          <w:color w:val="000000"/>
          <w:szCs w:val="21"/>
        </w:rPr>
        <w:t>Field</w:t>
      </w:r>
      <w:r w:rsidRPr="007F465F">
        <w:rPr>
          <w:rFonts w:asciiTheme="majorHAnsi" w:hAnsiTheme="majorHAnsi" w:cs="Segoe UI"/>
          <w:color w:val="000000"/>
          <w:szCs w:val="21"/>
        </w:rPr>
        <w:noBreakHyphen/>
        <w:t>level quality rules should be enforceable across ingestion, transformation, and consumption layers to ensure quality consistency.</w:t>
      </w:r>
    </w:p>
    <w:p w14:paraId="503C4F08" w14:textId="0F732109" w:rsidR="00982F58" w:rsidRPr="007F465F" w:rsidRDefault="00982F58" w:rsidP="00982F58">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be able to validate that data which passed quality checks at ingestion still meets expectations after transformations and before it reaches BI tools or downstream consumers.</w:t>
      </w:r>
      <w:r w:rsidR="00F72BA2">
        <w:rPr>
          <w:rFonts w:asciiTheme="majorHAnsi" w:hAnsiTheme="majorHAnsi" w:cs="Segoe UI"/>
          <w:color w:val="000000"/>
          <w:szCs w:val="21"/>
        </w:rPr>
        <w:t xml:space="preserve"> For example</w:t>
      </w:r>
      <w:r w:rsidR="00B505CF">
        <w:rPr>
          <w:rFonts w:asciiTheme="majorHAnsi" w:hAnsiTheme="majorHAnsi" w:cs="Segoe UI"/>
          <w:color w:val="000000"/>
          <w:szCs w:val="21"/>
        </w:rPr>
        <w:t>, a date/time field retains date and not just the time. Also, customer segmentation (consumer vs. business – Account Type) retains its value, where appropriate.</w:t>
      </w:r>
    </w:p>
    <w:p w14:paraId="34B0B901"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42801CE1">
          <v:rect id="Horizontal Line 106" o:spid="_x0000_s21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83315B" w14:textId="77777777" w:rsidR="00C162BC" w:rsidRDefault="00982F58" w:rsidP="00C162BC">
      <w:pPr>
        <w:pStyle w:val="Heading2"/>
        <w:spacing w:line="300" w:lineRule="atLeast"/>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8" w:name="_3._Relationship-Level,_Semantic"/>
      <w:bookmarkEnd w:id="8"/>
      <w:r w:rsidRPr="008A79FD">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3.</w:t>
      </w:r>
      <w:r w:rsidR="006F444C" w:rsidRPr="00EC24E6">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6F444C" w:rsidRPr="008A79FD">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Relationship</w:t>
      </w:r>
      <w:r w:rsidR="006F444C" w:rsidRPr="008A79FD">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Level, Semantic &amp; Business Logic Quality Monitoring</w:t>
      </w:r>
    </w:p>
    <w:p w14:paraId="66468C69" w14:textId="136C2CA8" w:rsidR="006F444C" w:rsidRPr="008F451D" w:rsidRDefault="0067590C" w:rsidP="008F451D">
      <w:pPr>
        <w:pStyle w:val="Heading3"/>
        <w:spacing w:before="100" w:beforeAutospacing="1" w:after="100" w:afterAutospacing="1" w:line="300" w:lineRule="auto"/>
        <w:rPr>
          <w:rFonts w:cs="Segoe UI"/>
          <w:color w:val="000000"/>
          <w:sz w:val="24"/>
          <w:szCs w:val="24"/>
        </w:rPr>
      </w:pPr>
      <w:bookmarkStart w:id="9" w:name="_Requirement:_Semantic_Relationship"/>
      <w:bookmarkEnd w:id="9"/>
      <w:r w:rsidRPr="00CA37D0">
        <w:rPr>
          <w:rStyle w:val="Strong"/>
          <w:rFonts w:cs="Segoe UI"/>
          <w:b/>
          <w:bCs w:val="0"/>
          <w:color w:val="000000"/>
          <w:szCs w:val="21"/>
        </w:rPr>
        <w:t>3.1</w:t>
      </w:r>
      <w:r w:rsidRPr="00CA37D0">
        <w:rPr>
          <w:rStyle w:val="Strong"/>
          <w:rFonts w:cs="Segoe UI"/>
          <w:b/>
          <w:bCs w:val="0"/>
          <w:color w:val="000000"/>
          <w:szCs w:val="21"/>
        </w:rPr>
        <w:tab/>
      </w:r>
      <w:r w:rsidR="00C162BC" w:rsidRPr="00CA37D0">
        <w:rPr>
          <w:rStyle w:val="Strong"/>
          <w:rFonts w:cs="Segoe UI"/>
          <w:b/>
          <w:bCs w:val="0"/>
          <w:color w:val="000000"/>
          <w:szCs w:val="21"/>
        </w:rPr>
        <w:t>Requirement</w:t>
      </w:r>
      <w:r w:rsidR="006F444C" w:rsidRPr="00CA37D0">
        <w:rPr>
          <w:rStyle w:val="Strong"/>
          <w:rFonts w:cs="Segoe UI"/>
          <w:b/>
          <w:bCs w:val="0"/>
          <w:color w:val="000000"/>
          <w:szCs w:val="21"/>
        </w:rPr>
        <w:t>: Semantic Relationship &amp; Business Logic Quality Validation —</w:t>
      </w:r>
      <w:r w:rsidR="006F444C" w:rsidRPr="00CA37D0">
        <w:rPr>
          <w:rFonts w:eastAsia="Times New Roman" w:cs="Segoe UI"/>
          <w:b w:val="0"/>
          <w:color w:val="000000"/>
          <w:szCs w:val="21"/>
        </w:rPr>
        <w:br/>
      </w:r>
      <w:r w:rsidR="006F444C" w:rsidRPr="008F451D">
        <w:rPr>
          <w:rFonts w:eastAsia="Times New Roman" w:cs="Segoe UI"/>
          <w:b w:val="0"/>
          <w:color w:val="000000"/>
          <w:szCs w:val="21"/>
        </w:rPr>
        <w:t>The platform should support monitoring and validation of semantic data quality and business logic across dataset relationships. This includes, but is not limited to, join completeness, referential integrity, cardinality expectations, and the logical correctness of join outcomes. The platform should enable detection of relationship degradation, semantic inconsistencies, and violations of business rules introduced through joins, transformations, or model logic—not just structural join failures.</w:t>
      </w:r>
    </w:p>
    <w:p w14:paraId="3B85773B" w14:textId="77777777" w:rsidR="006F444C" w:rsidRPr="007F465F" w:rsidRDefault="006F444C" w:rsidP="006F444C">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both rule</w:t>
      </w:r>
      <w:r w:rsidRPr="007F465F">
        <w:rPr>
          <w:rFonts w:asciiTheme="majorHAnsi" w:hAnsiTheme="majorHAnsi" w:cs="Segoe UI"/>
          <w:color w:val="000000"/>
          <w:szCs w:val="21"/>
        </w:rPr>
        <w:noBreakHyphen/>
        <w:t>based and behavior</w:t>
      </w:r>
      <w:r w:rsidRPr="007F465F">
        <w:rPr>
          <w:rFonts w:asciiTheme="majorHAnsi" w:hAnsiTheme="majorHAnsi" w:cs="Segoe UI"/>
          <w:color w:val="000000"/>
          <w:szCs w:val="21"/>
        </w:rPr>
        <w:noBreakHyphen/>
        <w:t>aware monitoring of relationship quality, allowing teams to express business intent (e.g., expected coverage, cardinality, and metric behavior) and detect deviations from those expectations over time.</w:t>
      </w:r>
    </w:p>
    <w:p w14:paraId="0A3BD92B" w14:textId="77777777" w:rsidR="006F444C" w:rsidRPr="007F465F" w:rsidRDefault="006F444C" w:rsidP="006F444C">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b/>
          <w:bCs/>
          <w:color w:val="000000"/>
          <w:szCs w:val="21"/>
        </w:rPr>
        <w:t>User Implementation:</w:t>
      </w:r>
      <w:r w:rsidRPr="007F465F">
        <w:rPr>
          <w:rFonts w:asciiTheme="majorHAnsi" w:hAnsiTheme="majorHAnsi" w:cs="Segoe UI"/>
          <w:color w:val="000000"/>
          <w:szCs w:val="21"/>
        </w:rPr>
        <w:br/>
        <w:t>The user should be able to define and monitor expectations such as:</w:t>
      </w:r>
    </w:p>
    <w:p w14:paraId="35070C15" w14:textId="77777777" w:rsidR="006F444C" w:rsidRPr="007F465F" w:rsidRDefault="006F444C" w:rsidP="006F444C">
      <w:pPr>
        <w:numPr>
          <w:ilvl w:val="0"/>
          <w:numId w:val="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“Every order must reference a valid customer within the customer dimension.”</w:t>
      </w:r>
    </w:p>
    <w:p w14:paraId="6A6743B7" w14:textId="77777777" w:rsidR="006F444C" w:rsidRPr="007F465F" w:rsidRDefault="006F444C" w:rsidP="006F444C">
      <w:pPr>
        <w:numPr>
          <w:ilvl w:val="0"/>
          <w:numId w:val="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“At least 98% of fact records must successfully join to all required dimensions.”</w:t>
      </w:r>
    </w:p>
    <w:p w14:paraId="169DA544" w14:textId="77777777" w:rsidR="006F444C" w:rsidRPr="007F465F" w:rsidRDefault="006F444C" w:rsidP="006F444C">
      <w:pPr>
        <w:numPr>
          <w:ilvl w:val="0"/>
          <w:numId w:val="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“Join cardinality must remain one</w:t>
      </w:r>
      <w:r w:rsidRPr="007F465F">
        <w:rPr>
          <w:rFonts w:asciiTheme="majorHAnsi" w:hAnsiTheme="majorHAnsi" w:cs="Segoe UI"/>
          <w:color w:val="000000"/>
          <w:szCs w:val="21"/>
        </w:rPr>
        <w:noBreakHyphen/>
        <w:t>to</w:t>
      </w:r>
      <w:r w:rsidRPr="007F465F">
        <w:rPr>
          <w:rFonts w:asciiTheme="majorHAnsi" w:hAnsiTheme="majorHAnsi" w:cs="Segoe UI"/>
          <w:color w:val="000000"/>
          <w:szCs w:val="21"/>
        </w:rPr>
        <w:noBreakHyphen/>
        <w:t>many for customer</w:t>
      </w:r>
      <w:r w:rsidRPr="007F465F">
        <w:rPr>
          <w:rFonts w:asciiTheme="majorHAnsi" w:hAnsiTheme="majorHAnsi" w:cs="Segoe UI"/>
          <w:color w:val="000000"/>
          <w:szCs w:val="21"/>
        </w:rPr>
        <w:noBreakHyphen/>
        <w:t>to</w:t>
      </w:r>
      <w:r w:rsidRPr="007F465F">
        <w:rPr>
          <w:rFonts w:asciiTheme="majorHAnsi" w:hAnsiTheme="majorHAnsi" w:cs="Segoe UI"/>
          <w:color w:val="000000"/>
          <w:szCs w:val="21"/>
        </w:rPr>
        <w:noBreakHyphen/>
        <w:t>order relationships.”</w:t>
      </w:r>
    </w:p>
    <w:p w14:paraId="38D9D6C1" w14:textId="77777777" w:rsidR="006F444C" w:rsidRPr="007F465F" w:rsidRDefault="006F444C" w:rsidP="006F444C">
      <w:pPr>
        <w:numPr>
          <w:ilvl w:val="0"/>
          <w:numId w:val="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“Revenue totals should not materially change as a result of dimensional enrichment.”</w:t>
      </w:r>
    </w:p>
    <w:p w14:paraId="181074AB" w14:textId="77777777" w:rsidR="006F444C" w:rsidRPr="007F465F" w:rsidRDefault="006F444C" w:rsidP="006F444C">
      <w:pPr>
        <w:numPr>
          <w:ilvl w:val="0"/>
          <w:numId w:val="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percentage of unmatched dimension keys must not trend upward across reporting periods.”</w:t>
      </w:r>
    </w:p>
    <w:p w14:paraId="4A5893B2" w14:textId="77777777" w:rsidR="006F444C" w:rsidRPr="007F465F" w:rsidRDefault="006F444C" w:rsidP="006F444C">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also be able to observe gradual degradation in relationship quality (for example, declining join success or increasing orphaned records), understand which business rules or metrics are impacted, and trace issues to upstream data changes or transformation logic rather than discovering problems only at downstream dashboards.</w:t>
      </w:r>
    </w:p>
    <w:p w14:paraId="5139E55D" w14:textId="4326E9C2" w:rsidR="00982F58" w:rsidRPr="007F465F" w:rsidRDefault="00894D21" w:rsidP="006F444C">
      <w:pPr>
        <w:spacing w:before="100" w:beforeAutospacing="1" w:after="100" w:afterAutospacing="1" w:line="300" w:lineRule="atLeast"/>
        <w:outlineLvl w:val="1"/>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7751E1BA">
          <v:rect id="Horizontal Line 108" o:spid="_x0000_s21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20FCB9" w14:textId="77777777" w:rsidR="00982F58" w:rsidRPr="00E139AF" w:rsidRDefault="00982F58" w:rsidP="00E139AF">
      <w:pPr>
        <w:pStyle w:val="Heading2"/>
        <w:spacing w:line="300" w:lineRule="atLeast"/>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10" w:name="_4._Dataset-Level_Data"/>
      <w:bookmarkEnd w:id="10"/>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4. Dataset</w:t>
      </w:r>
      <w:r w:rsidRPr="00E139AF">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Level Data Quality Metrics</w:t>
      </w:r>
    </w:p>
    <w:p w14:paraId="60E0AF50" w14:textId="4626D4EA" w:rsidR="00A8593A" w:rsidRPr="00BC5185" w:rsidRDefault="00356619" w:rsidP="00BC5185">
      <w:pPr>
        <w:pStyle w:val="Heading3"/>
        <w:rPr>
          <w:rStyle w:val="Strong"/>
          <w:b/>
          <w:bCs w:val="0"/>
          <w:sz w:val="24"/>
          <w:szCs w:val="24"/>
        </w:rPr>
      </w:pPr>
      <w:bookmarkStart w:id="11" w:name="_Requirement:_Aggregated_Dataset-Lev"/>
      <w:bookmarkEnd w:id="11"/>
      <w:r w:rsidRPr="00BC5185">
        <w:rPr>
          <w:rStyle w:val="Strong"/>
          <w:b/>
          <w:bCs w:val="0"/>
          <w:sz w:val="24"/>
          <w:szCs w:val="24"/>
        </w:rPr>
        <w:t>4.1</w:t>
      </w:r>
      <w:r w:rsidRPr="00BC5185">
        <w:rPr>
          <w:rStyle w:val="Strong"/>
          <w:b/>
          <w:bCs w:val="0"/>
          <w:sz w:val="24"/>
          <w:szCs w:val="24"/>
        </w:rPr>
        <w:tab/>
      </w:r>
      <w:r w:rsidR="00A8593A" w:rsidRPr="00BC5185">
        <w:rPr>
          <w:rStyle w:val="Strong"/>
          <w:b/>
          <w:bCs w:val="0"/>
          <w:sz w:val="24"/>
          <w:szCs w:val="24"/>
        </w:rPr>
        <w:t>Requirement: Aggregated Dataset</w:t>
      </w:r>
      <w:r w:rsidR="00A8593A" w:rsidRPr="00BC5185">
        <w:rPr>
          <w:rStyle w:val="Strong"/>
          <w:b/>
          <w:bCs w:val="0"/>
          <w:sz w:val="24"/>
          <w:szCs w:val="24"/>
        </w:rPr>
        <w:noBreakHyphen/>
        <w:t>Level Quality Scoring</w:t>
      </w:r>
    </w:p>
    <w:p w14:paraId="400D73A3" w14:textId="781F3928" w:rsidR="00A8593A" w:rsidRPr="007F465F" w:rsidRDefault="00A8593A" w:rsidP="00A8593A">
      <w:p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calculate dataset</w:t>
      </w:r>
      <w:r w:rsidRPr="007F465F">
        <w:rPr>
          <w:rFonts w:asciiTheme="majorHAnsi" w:hAnsiTheme="majorHAnsi" w:cs="Segoe UI"/>
          <w:color w:val="000000"/>
          <w:szCs w:val="21"/>
        </w:rPr>
        <w:noBreakHyphen/>
        <w:t>level data quality metrics that aggregate field</w:t>
      </w:r>
      <w:r w:rsidRPr="007F465F">
        <w:rPr>
          <w:rFonts w:asciiTheme="majorHAnsi" w:hAnsiTheme="majorHAnsi" w:cs="Segoe UI"/>
          <w:color w:val="000000"/>
          <w:szCs w:val="21"/>
        </w:rPr>
        <w:noBreakHyphen/>
        <w:t>level, relationship</w:t>
      </w:r>
      <w:r w:rsidRPr="007F465F">
        <w:rPr>
          <w:rFonts w:asciiTheme="majorHAnsi" w:hAnsiTheme="majorHAnsi" w:cs="Segoe UI"/>
          <w:color w:val="000000"/>
          <w:szCs w:val="21"/>
        </w:rPr>
        <w:noBreakHyphen/>
        <w:t>level, and operational quality signals into a single, interpretable health score. The aggregation logic should reflect both technical data quality dimensions and business relevance so that the resulting score meaningfully represents dataset reliability for downstream use.</w:t>
      </w:r>
    </w:p>
    <w:p w14:paraId="5F1A074F"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Dataset</w:t>
      </w:r>
      <w:r w:rsidRPr="007F465F">
        <w:rPr>
          <w:rFonts w:asciiTheme="majorHAnsi" w:hAnsiTheme="majorHAnsi" w:cs="Segoe UI"/>
          <w:color w:val="000000"/>
          <w:szCs w:val="21"/>
        </w:rPr>
        <w:noBreakHyphen/>
        <w:t>level health scores should incorporate, at a minimum:</w:t>
      </w:r>
    </w:p>
    <w:p w14:paraId="04974C67"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Freshness and timeliness</w:t>
      </w:r>
    </w:p>
    <w:p w14:paraId="3B5AB1B5"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Completeness and validity</w:t>
      </w:r>
    </w:p>
    <w:p w14:paraId="21603FA0"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Distribution and anomaly signals</w:t>
      </w:r>
    </w:p>
    <w:p w14:paraId="0475B2EC"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Relationship</w:t>
      </w:r>
      <w:r w:rsidRPr="007F465F">
        <w:rPr>
          <w:rFonts w:asciiTheme="majorHAnsi" w:hAnsiTheme="majorHAnsi" w:cs="Segoe UI"/>
          <w:color w:val="000000"/>
          <w:szCs w:val="21"/>
        </w:rPr>
        <w:noBreakHyphen/>
        <w:t>level quality (for example, join success and referential coverage)</w:t>
      </w:r>
    </w:p>
    <w:p w14:paraId="325DBA63"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Schema and contract compliance</w:t>
      </w:r>
    </w:p>
    <w:p w14:paraId="50C439B6" w14:textId="77777777" w:rsidR="00A8593A" w:rsidRPr="007F465F" w:rsidRDefault="00A8593A" w:rsidP="00A8593A">
      <w:pPr>
        <w:numPr>
          <w:ilvl w:val="0"/>
          <w:numId w:val="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Operational execution signals that affect data availability or reliability</w:t>
      </w:r>
    </w:p>
    <w:p w14:paraId="3D7EA16D" w14:textId="3D2B120D" w:rsidR="00A8593A" w:rsidRPr="007F465F" w:rsidRDefault="00A8593A" w:rsidP="00BF6E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allow configuration of how individual checks and dimensions contribute to the overall score.</w:t>
      </w:r>
    </w:p>
    <w:p w14:paraId="3E039EBA"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2BED0E07" w14:textId="77656041"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view a dataset health score (for example, 88/100 or “Healthy / Warning / At Risk”) that summarizes all underlying quality signals, enabling rapid assessment without reviewing individual checks while still maintaining traceability to root causes.</w:t>
      </w:r>
      <w:r w:rsidR="00290219">
        <w:rPr>
          <w:rFonts w:asciiTheme="majorHAnsi" w:hAnsiTheme="majorHAnsi" w:cs="Segoe UI"/>
          <w:color w:val="000000"/>
          <w:szCs w:val="21"/>
        </w:rPr>
        <w:t xml:space="preserve"> This could be applied to subscriber views</w:t>
      </w:r>
      <w:r w:rsidR="003503F6">
        <w:rPr>
          <w:rFonts w:asciiTheme="majorHAnsi" w:hAnsiTheme="majorHAnsi" w:cs="Segoe UI"/>
          <w:color w:val="000000"/>
          <w:szCs w:val="21"/>
        </w:rPr>
        <w:t xml:space="preserve">, </w:t>
      </w:r>
      <w:r w:rsidR="00011A7C">
        <w:rPr>
          <w:rFonts w:asciiTheme="majorHAnsi" w:hAnsiTheme="majorHAnsi" w:cs="Segoe UI"/>
          <w:color w:val="000000"/>
          <w:szCs w:val="21"/>
        </w:rPr>
        <w:t>order views, revenue views</w:t>
      </w:r>
      <w:r w:rsidR="003503F6">
        <w:rPr>
          <w:rFonts w:asciiTheme="majorHAnsi" w:hAnsiTheme="majorHAnsi" w:cs="Segoe UI"/>
          <w:color w:val="000000"/>
          <w:szCs w:val="21"/>
        </w:rPr>
        <w:t>, etc. Analysts and leaders may ask about the quality of subscribers</w:t>
      </w:r>
      <w:r w:rsidR="006E46C7">
        <w:rPr>
          <w:rFonts w:asciiTheme="majorHAnsi" w:hAnsiTheme="majorHAnsi" w:cs="Segoe UI"/>
          <w:color w:val="000000"/>
          <w:szCs w:val="21"/>
        </w:rPr>
        <w:t>, orders, revenue, etc.</w:t>
      </w:r>
    </w:p>
    <w:p w14:paraId="403FEED2" w14:textId="77777777" w:rsidR="00A8593A" w:rsidRPr="007F465F" w:rsidRDefault="00894D21" w:rsidP="00A8593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46C19EDE">
          <v:rect id="Horizontal Line 188" o:spid="_x0000_s21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B9C4AE" w14:textId="6CAB2878" w:rsidR="00A8593A" w:rsidRPr="00BC5185" w:rsidRDefault="005702E2" w:rsidP="00BC5185">
      <w:pPr>
        <w:pStyle w:val="Heading3"/>
        <w:rPr>
          <w:bCs/>
          <w:sz w:val="24"/>
          <w:szCs w:val="24"/>
        </w:rPr>
      </w:pPr>
      <w:bookmarkStart w:id="12" w:name="_Requirement:_Quality_Dimension"/>
      <w:bookmarkEnd w:id="12"/>
      <w:r w:rsidRPr="00BC5185">
        <w:rPr>
          <w:rStyle w:val="Strong"/>
          <w:rFonts w:cs="Segoe UI"/>
          <w:b/>
          <w:bCs w:val="0"/>
          <w:color w:val="000000"/>
          <w:sz w:val="24"/>
          <w:szCs w:val="24"/>
        </w:rPr>
        <w:t xml:space="preserve">4.2 </w:t>
      </w:r>
      <w:r w:rsidRPr="00BC5185">
        <w:rPr>
          <w:rStyle w:val="Strong"/>
          <w:rFonts w:cs="Segoe UI"/>
          <w:b/>
          <w:bCs w:val="0"/>
          <w:color w:val="000000"/>
          <w:sz w:val="24"/>
          <w:szCs w:val="24"/>
        </w:rPr>
        <w:tab/>
      </w:r>
      <w:r w:rsidR="00A8593A" w:rsidRPr="00BC5185">
        <w:rPr>
          <w:rStyle w:val="Strong"/>
          <w:rFonts w:cs="Segoe UI"/>
          <w:b/>
          <w:bCs w:val="0"/>
          <w:color w:val="000000"/>
          <w:sz w:val="24"/>
          <w:szCs w:val="24"/>
        </w:rPr>
        <w:t>Requirement:</w:t>
      </w:r>
      <w:r w:rsidR="00A8593A" w:rsidRPr="00BC5185">
        <w:rPr>
          <w:rStyle w:val="apple-converted-space"/>
          <w:rFonts w:cs="Segoe UI"/>
          <w:b w:val="0"/>
          <w:bCs/>
          <w:color w:val="000000"/>
          <w:sz w:val="24"/>
          <w:szCs w:val="24"/>
        </w:rPr>
        <w:t> </w:t>
      </w:r>
      <w:r w:rsidR="00A8593A" w:rsidRPr="00BC5185">
        <w:rPr>
          <w:rStyle w:val="Strong"/>
          <w:rFonts w:cs="Segoe UI"/>
          <w:b/>
          <w:bCs w:val="0"/>
          <w:color w:val="000000"/>
          <w:sz w:val="24"/>
          <w:szCs w:val="24"/>
        </w:rPr>
        <w:t>Quality Dimension Weighting &amp; Criticality Awareness</w:t>
      </w:r>
    </w:p>
    <w:p w14:paraId="44BB319C"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weighting of quality dimensions, checks, or datasets based on business criticality, data product classification, or usage context. Not all datasets or quality dimensions should be treated equally.</w:t>
      </w:r>
    </w:p>
    <w:p w14:paraId="5C6B04D0" w14:textId="38C9D106" w:rsidR="00A8593A" w:rsidRPr="007F465F" w:rsidRDefault="00A8593A" w:rsidP="00A8593A">
      <w:pPr>
        <w:spacing w:line="300" w:lineRule="atLeast"/>
        <w:rPr>
          <w:rFonts w:asciiTheme="majorHAnsi" w:hAnsiTheme="majorHAnsi" w:cs="Segoe UI"/>
          <w:color w:val="000000"/>
          <w:szCs w:val="21"/>
        </w:rPr>
      </w:pPr>
    </w:p>
    <w:p w14:paraId="10A482EC"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123F45AB"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configure:</w:t>
      </w:r>
    </w:p>
    <w:p w14:paraId="206071DD" w14:textId="77777777" w:rsidR="00A8593A" w:rsidRPr="007F465F" w:rsidRDefault="00A8593A" w:rsidP="00A8593A">
      <w:pPr>
        <w:numPr>
          <w:ilvl w:val="0"/>
          <w:numId w:val="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Higher weighting for freshness or completeness on executive or SLA</w:t>
      </w:r>
      <w:r w:rsidRPr="007F465F">
        <w:rPr>
          <w:rFonts w:asciiTheme="majorHAnsi" w:hAnsiTheme="majorHAnsi" w:cs="Segoe UI"/>
          <w:color w:val="000000"/>
          <w:szCs w:val="21"/>
        </w:rPr>
        <w:noBreakHyphen/>
        <w:t>bound datasets</w:t>
      </w:r>
    </w:p>
    <w:p w14:paraId="2EFCDC5D" w14:textId="77777777" w:rsidR="00A8593A" w:rsidRPr="007F465F" w:rsidRDefault="00A8593A" w:rsidP="00A8593A">
      <w:pPr>
        <w:numPr>
          <w:ilvl w:val="0"/>
          <w:numId w:val="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Lower weighting for non</w:t>
      </w:r>
      <w:r w:rsidRPr="007F465F">
        <w:rPr>
          <w:rFonts w:asciiTheme="majorHAnsi" w:hAnsiTheme="majorHAnsi" w:cs="Segoe UI"/>
          <w:color w:val="000000"/>
          <w:szCs w:val="21"/>
        </w:rPr>
        <w:noBreakHyphen/>
        <w:t>critical or experimental datasets</w:t>
      </w:r>
    </w:p>
    <w:p w14:paraId="359EB4A7" w14:textId="77777777" w:rsidR="00A8593A" w:rsidRPr="007F465F" w:rsidRDefault="00A8593A" w:rsidP="00A8593A">
      <w:pPr>
        <w:numPr>
          <w:ilvl w:val="0"/>
          <w:numId w:val="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Different scoring logic for raw, curated, and consumption</w:t>
      </w:r>
      <w:r w:rsidRPr="007F465F">
        <w:rPr>
          <w:rFonts w:asciiTheme="majorHAnsi" w:hAnsiTheme="majorHAnsi" w:cs="Segoe UI"/>
          <w:color w:val="000000"/>
          <w:szCs w:val="21"/>
        </w:rPr>
        <w:noBreakHyphen/>
        <w:t>layer datasets</w:t>
      </w:r>
    </w:p>
    <w:p w14:paraId="24852E7B" w14:textId="1BE2506C"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enables health scores to reflect</w:t>
      </w:r>
      <w:r w:rsidRPr="007F465F">
        <w:rPr>
          <w:rStyle w:val="apple-converted-space"/>
          <w:rFonts w:asciiTheme="majorHAnsi" w:eastAsiaTheme="majorEastAsia" w:hAnsiTheme="majorHAnsi" w:cs="Segoe UI"/>
          <w:color w:val="000000"/>
          <w:szCs w:val="21"/>
        </w:rPr>
        <w:t> </w:t>
      </w:r>
      <w:r w:rsidRPr="007F465F">
        <w:rPr>
          <w:rStyle w:val="Strong"/>
          <w:rFonts w:asciiTheme="majorHAnsi" w:eastAsiaTheme="majorEastAsia" w:hAnsiTheme="majorHAnsi" w:cs="Segoe UI"/>
          <w:color w:val="000000"/>
          <w:szCs w:val="21"/>
        </w:rPr>
        <w:t>business impact</w:t>
      </w:r>
      <w:r w:rsidRPr="007F465F">
        <w:rPr>
          <w:rFonts w:asciiTheme="majorHAnsi" w:hAnsiTheme="majorHAnsi" w:cs="Segoe UI"/>
          <w:color w:val="000000"/>
          <w:szCs w:val="21"/>
        </w:rPr>
        <w:t>, not just the number of failing checks.</w:t>
      </w:r>
      <w:r w:rsidR="007A46C2">
        <w:rPr>
          <w:rFonts w:asciiTheme="majorHAnsi" w:hAnsiTheme="majorHAnsi" w:cs="Segoe UI"/>
          <w:color w:val="000000"/>
          <w:szCs w:val="21"/>
        </w:rPr>
        <w:t xml:space="preserve"> For example, </w:t>
      </w:r>
      <w:r w:rsidR="00F6385D">
        <w:rPr>
          <w:rFonts w:asciiTheme="majorHAnsi" w:hAnsiTheme="majorHAnsi" w:cs="Segoe UI"/>
          <w:color w:val="000000"/>
          <w:szCs w:val="21"/>
        </w:rPr>
        <w:t>a score of 50 at the base layer may be better or more acceptable than a score of 85 at the semantic layer.</w:t>
      </w:r>
    </w:p>
    <w:p w14:paraId="2454E6EC" w14:textId="77777777" w:rsidR="00A8593A" w:rsidRPr="007F465F" w:rsidRDefault="00894D21" w:rsidP="00A8593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016DD295">
          <v:rect id="Horizontal Line 190" o:spid="_x0000_s20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2BB516" w14:textId="1A8C0CC9" w:rsidR="00A8593A" w:rsidRPr="00BC5185" w:rsidRDefault="00142A24" w:rsidP="00BC5185">
      <w:pPr>
        <w:pStyle w:val="Heading3"/>
        <w:rPr>
          <w:bCs/>
          <w:sz w:val="24"/>
          <w:szCs w:val="24"/>
        </w:rPr>
      </w:pPr>
      <w:bookmarkStart w:id="13" w:name="_Requirement:_Historical_Dataset"/>
      <w:bookmarkEnd w:id="13"/>
      <w:r w:rsidRPr="00BC5185">
        <w:rPr>
          <w:rStyle w:val="Strong"/>
          <w:rFonts w:cs="Segoe UI"/>
          <w:b/>
          <w:bCs w:val="0"/>
          <w:color w:val="000000"/>
          <w:sz w:val="24"/>
          <w:szCs w:val="24"/>
        </w:rPr>
        <w:t>4.3</w:t>
      </w:r>
      <w:r w:rsidRPr="00BC5185">
        <w:rPr>
          <w:rStyle w:val="Strong"/>
          <w:rFonts w:cs="Segoe UI"/>
          <w:b/>
          <w:bCs w:val="0"/>
          <w:color w:val="000000"/>
          <w:sz w:val="24"/>
          <w:szCs w:val="24"/>
        </w:rPr>
        <w:tab/>
      </w:r>
      <w:r w:rsidR="00A8593A" w:rsidRPr="00BC5185">
        <w:rPr>
          <w:rStyle w:val="Strong"/>
          <w:rFonts w:cs="Segoe UI"/>
          <w:b/>
          <w:bCs w:val="0"/>
          <w:color w:val="000000"/>
          <w:sz w:val="24"/>
          <w:szCs w:val="24"/>
        </w:rPr>
        <w:t>Requirement:</w:t>
      </w:r>
      <w:r w:rsidR="00A8593A" w:rsidRPr="00BC5185">
        <w:rPr>
          <w:rStyle w:val="apple-converted-space"/>
          <w:rFonts w:cs="Segoe UI"/>
          <w:b w:val="0"/>
          <w:bCs/>
          <w:color w:val="000000"/>
          <w:sz w:val="24"/>
          <w:szCs w:val="24"/>
        </w:rPr>
        <w:t> </w:t>
      </w:r>
      <w:r w:rsidR="00A8593A" w:rsidRPr="00BC5185">
        <w:rPr>
          <w:rStyle w:val="Strong"/>
          <w:rFonts w:cs="Segoe UI"/>
          <w:b/>
          <w:bCs w:val="0"/>
          <w:color w:val="000000"/>
          <w:sz w:val="24"/>
          <w:szCs w:val="24"/>
        </w:rPr>
        <w:t>Historical Dataset Health Tracking &amp; Reliability Trends</w:t>
      </w:r>
    </w:p>
    <w:p w14:paraId="6FCF0686"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Dataset</w:t>
      </w:r>
      <w:r w:rsidRPr="007F465F">
        <w:rPr>
          <w:rFonts w:asciiTheme="majorHAnsi" w:hAnsiTheme="majorHAnsi" w:cs="Segoe UI"/>
          <w:color w:val="000000"/>
          <w:szCs w:val="21"/>
        </w:rPr>
        <w:noBreakHyphen/>
        <w:t>level quality metrics should be persisted historically to support reliability measurement, trend analysis, and continuous improvement.</w:t>
      </w:r>
    </w:p>
    <w:p w14:paraId="743A3458" w14:textId="6EC90307" w:rsidR="00A8593A" w:rsidRPr="007F465F" w:rsidRDefault="00A8593A" w:rsidP="00A8593A">
      <w:pPr>
        <w:spacing w:line="300" w:lineRule="atLeast"/>
        <w:rPr>
          <w:rFonts w:asciiTheme="majorHAnsi" w:hAnsiTheme="majorHAnsi" w:cs="Segoe UI"/>
          <w:color w:val="000000"/>
          <w:szCs w:val="21"/>
        </w:rPr>
      </w:pPr>
    </w:p>
    <w:p w14:paraId="77F702EF"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5A388B7A"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464B9C84" w14:textId="77777777" w:rsidR="00A8593A" w:rsidRPr="007F465F" w:rsidRDefault="00A8593A" w:rsidP="00A8593A">
      <w:pPr>
        <w:numPr>
          <w:ilvl w:val="0"/>
          <w:numId w:val="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View dataset health trends over time (days, weeks, months)</w:t>
      </w:r>
    </w:p>
    <w:p w14:paraId="5DC03B95" w14:textId="77777777" w:rsidR="00A8593A" w:rsidRPr="007F465F" w:rsidRDefault="00A8593A" w:rsidP="00A8593A">
      <w:pPr>
        <w:numPr>
          <w:ilvl w:val="0"/>
          <w:numId w:val="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Identify chronic degradation versus isolated incidents</w:t>
      </w:r>
    </w:p>
    <w:p w14:paraId="32BAB5D8" w14:textId="77777777" w:rsidR="00A8593A" w:rsidRPr="007F465F" w:rsidRDefault="00A8593A" w:rsidP="00A8593A">
      <w:pPr>
        <w:numPr>
          <w:ilvl w:val="0"/>
          <w:numId w:val="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whether improvements or regressions correlate with upstream changes, schema evolution, or pipeline modifications</w:t>
      </w:r>
    </w:p>
    <w:p w14:paraId="3FDEFCD4" w14:textId="77777777" w:rsidR="00A8593A" w:rsidRPr="007F465F" w:rsidRDefault="00894D21" w:rsidP="00A8593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51FC5BBB">
          <v:rect id="Horizontal Line 192" o:spid="_x0000_s20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96374A" w14:textId="5E13574D" w:rsidR="00A8593A" w:rsidRPr="00BC5185" w:rsidRDefault="002A0CB6" w:rsidP="00BC5185">
      <w:pPr>
        <w:pStyle w:val="Heading3"/>
        <w:rPr>
          <w:bCs/>
          <w:sz w:val="24"/>
          <w:szCs w:val="24"/>
        </w:rPr>
      </w:pPr>
      <w:bookmarkStart w:id="14" w:name="_Requirement:_Quality_Dimension_1"/>
      <w:bookmarkEnd w:id="14"/>
      <w:r w:rsidRPr="00BC5185">
        <w:rPr>
          <w:rStyle w:val="Strong"/>
          <w:rFonts w:cs="Segoe UI"/>
          <w:b/>
          <w:bCs w:val="0"/>
          <w:color w:val="000000"/>
          <w:sz w:val="24"/>
          <w:szCs w:val="24"/>
        </w:rPr>
        <w:t>4.4</w:t>
      </w:r>
      <w:r w:rsidRPr="00BC5185">
        <w:rPr>
          <w:rStyle w:val="Strong"/>
          <w:rFonts w:cs="Segoe UI"/>
          <w:b/>
          <w:bCs w:val="0"/>
          <w:color w:val="000000"/>
          <w:sz w:val="24"/>
          <w:szCs w:val="24"/>
        </w:rPr>
        <w:tab/>
      </w:r>
      <w:r w:rsidR="00A8593A" w:rsidRPr="00BC5185">
        <w:rPr>
          <w:rStyle w:val="Strong"/>
          <w:rFonts w:cs="Segoe UI"/>
          <w:b/>
          <w:bCs w:val="0"/>
          <w:color w:val="000000"/>
          <w:sz w:val="24"/>
          <w:szCs w:val="24"/>
        </w:rPr>
        <w:t>Requirement:</w:t>
      </w:r>
      <w:r w:rsidR="00A8593A" w:rsidRPr="00BC5185">
        <w:rPr>
          <w:rStyle w:val="apple-converted-space"/>
          <w:rFonts w:cs="Segoe UI"/>
          <w:b w:val="0"/>
          <w:bCs/>
          <w:color w:val="000000"/>
          <w:sz w:val="24"/>
          <w:szCs w:val="24"/>
        </w:rPr>
        <w:t> </w:t>
      </w:r>
      <w:r w:rsidR="00A8593A" w:rsidRPr="00BC5185">
        <w:rPr>
          <w:rStyle w:val="Strong"/>
          <w:rFonts w:cs="Segoe UI"/>
          <w:b/>
          <w:bCs w:val="0"/>
          <w:color w:val="000000"/>
          <w:sz w:val="24"/>
          <w:szCs w:val="24"/>
        </w:rPr>
        <w:t>Quality Dimension Transparency &amp; Explainability</w:t>
      </w:r>
    </w:p>
    <w:p w14:paraId="136D8BAD" w14:textId="6208D222" w:rsidR="00A8593A" w:rsidRPr="007F465F" w:rsidRDefault="00A8593A" w:rsidP="00A4374E">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Dataset health scores must be fully explainable and decomposable into contributing quality dimensions and checks.</w:t>
      </w:r>
    </w:p>
    <w:p w14:paraId="6C942B89"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0B570FBF"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603D84C" w14:textId="77777777" w:rsidR="00A8593A" w:rsidRPr="007F465F" w:rsidRDefault="00A8593A" w:rsidP="00A8593A">
      <w:pPr>
        <w:numPr>
          <w:ilvl w:val="0"/>
          <w:numId w:val="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a breakdown of the dataset score by dimension (for example: Freshness = Warning, Completeness = Healthy, Relationships = At Risk)</w:t>
      </w:r>
    </w:p>
    <w:p w14:paraId="7C8DA124" w14:textId="77777777" w:rsidR="00A8593A" w:rsidRPr="007F465F" w:rsidRDefault="00A8593A" w:rsidP="00A8593A">
      <w:pPr>
        <w:numPr>
          <w:ilvl w:val="0"/>
          <w:numId w:val="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Drill from the dataset score directly into failing checks, affected fields, or relationships</w:t>
      </w:r>
    </w:p>
    <w:p w14:paraId="606BD17F" w14:textId="0D46F888" w:rsidR="00A8593A" w:rsidRPr="007F465F" w:rsidRDefault="00A8593A" w:rsidP="00A8593A">
      <w:pPr>
        <w:numPr>
          <w:ilvl w:val="0"/>
          <w:numId w:val="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w:t>
      </w:r>
      <w:r w:rsidRPr="007F465F">
        <w:rPr>
          <w:rStyle w:val="apple-converted-space"/>
          <w:rFonts w:asciiTheme="majorHAnsi" w:hAnsiTheme="majorHAnsi" w:cs="Segoe UI"/>
          <w:color w:val="000000"/>
          <w:szCs w:val="21"/>
        </w:rPr>
        <w:t> </w:t>
      </w:r>
      <w:r w:rsidRPr="007F465F">
        <w:rPr>
          <w:rStyle w:val="Emphasis"/>
          <w:rFonts w:asciiTheme="majorHAnsi" w:hAnsiTheme="majorHAnsi" w:cs="Segoe UI"/>
          <w:color w:val="000000"/>
          <w:szCs w:val="21"/>
        </w:rPr>
        <w:t>why</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the score changed from its previous state</w:t>
      </w:r>
      <w:r w:rsidR="000037D3">
        <w:rPr>
          <w:rFonts w:asciiTheme="majorHAnsi" w:hAnsiTheme="majorHAnsi" w:cs="Segoe UI"/>
          <w:color w:val="000000"/>
          <w:szCs w:val="21"/>
        </w:rPr>
        <w:t xml:space="preserve"> </w:t>
      </w:r>
      <w:r w:rsidR="000E2DC2">
        <w:rPr>
          <w:rFonts w:asciiTheme="majorHAnsi" w:hAnsiTheme="majorHAnsi" w:cs="Segoe UI"/>
          <w:color w:val="000000"/>
          <w:szCs w:val="21"/>
        </w:rPr>
        <w:t xml:space="preserve">- </w:t>
      </w:r>
      <w:r w:rsidR="000037D3">
        <w:rPr>
          <w:rFonts w:asciiTheme="majorHAnsi" w:hAnsiTheme="majorHAnsi" w:cs="Segoe UI"/>
          <w:color w:val="000000"/>
          <w:szCs w:val="21"/>
        </w:rPr>
        <w:t>Root Cause Analysis</w:t>
      </w:r>
    </w:p>
    <w:p w14:paraId="2350D2E0"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transparency ensures scores are trusted and actionable, not treated as opaque indicators.</w:t>
      </w:r>
    </w:p>
    <w:p w14:paraId="6EB697C4" w14:textId="77777777" w:rsidR="00A8593A" w:rsidRPr="007F465F" w:rsidRDefault="00894D21" w:rsidP="00A8593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2B8DF0DE">
          <v:rect id="Horizontal Line 194" o:spid="_x0000_s20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E9237A" w14:textId="0C31EE89" w:rsidR="00A8593A" w:rsidRPr="00BC5185" w:rsidRDefault="00BC5185" w:rsidP="00BC5185">
      <w:pPr>
        <w:pStyle w:val="Heading3"/>
        <w:rPr>
          <w:bCs/>
          <w:sz w:val="24"/>
          <w:szCs w:val="24"/>
        </w:rPr>
      </w:pPr>
      <w:bookmarkStart w:id="15" w:name="_Requirement:_Context-Aware_Scoring"/>
      <w:bookmarkEnd w:id="15"/>
      <w:r>
        <w:rPr>
          <w:rStyle w:val="Strong"/>
          <w:rFonts w:cs="Segoe UI"/>
          <w:b/>
          <w:bCs w:val="0"/>
          <w:color w:val="000000"/>
          <w:sz w:val="24"/>
          <w:szCs w:val="24"/>
        </w:rPr>
        <w:t>4.5</w:t>
      </w:r>
      <w:r>
        <w:rPr>
          <w:rStyle w:val="Strong"/>
          <w:rFonts w:cs="Segoe UI"/>
          <w:b/>
          <w:bCs w:val="0"/>
          <w:color w:val="000000"/>
          <w:sz w:val="24"/>
          <w:szCs w:val="24"/>
        </w:rPr>
        <w:tab/>
      </w:r>
      <w:r w:rsidR="00A8593A" w:rsidRPr="00BC5185">
        <w:rPr>
          <w:rStyle w:val="Strong"/>
          <w:rFonts w:cs="Segoe UI"/>
          <w:b/>
          <w:bCs w:val="0"/>
          <w:color w:val="000000"/>
          <w:sz w:val="24"/>
          <w:szCs w:val="24"/>
        </w:rPr>
        <w:t>Requirement:</w:t>
      </w:r>
      <w:r w:rsidR="00A8593A" w:rsidRPr="00BC5185">
        <w:rPr>
          <w:rStyle w:val="apple-converted-space"/>
          <w:rFonts w:cs="Segoe UI"/>
          <w:b w:val="0"/>
          <w:bCs/>
          <w:color w:val="000000"/>
          <w:sz w:val="24"/>
          <w:szCs w:val="24"/>
        </w:rPr>
        <w:t> </w:t>
      </w:r>
      <w:r w:rsidR="00A8593A" w:rsidRPr="00BC5185">
        <w:rPr>
          <w:rStyle w:val="Strong"/>
          <w:rFonts w:cs="Segoe UI"/>
          <w:b/>
          <w:bCs w:val="0"/>
          <w:color w:val="000000"/>
          <w:sz w:val="24"/>
          <w:szCs w:val="24"/>
        </w:rPr>
        <w:t>Context</w:t>
      </w:r>
      <w:r w:rsidR="00A8593A" w:rsidRPr="00BC5185">
        <w:rPr>
          <w:rStyle w:val="Strong"/>
          <w:rFonts w:cs="Segoe UI"/>
          <w:b/>
          <w:bCs w:val="0"/>
          <w:color w:val="000000"/>
          <w:sz w:val="24"/>
          <w:szCs w:val="24"/>
        </w:rPr>
        <w:noBreakHyphen/>
        <w:t>Aware Scoring Across the Data Lifecycle</w:t>
      </w:r>
    </w:p>
    <w:p w14:paraId="2402E11B"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differing quality expectations and scoring behaviors depending on where a dataset sits in the data lifecycle (ingestion, transformation, serving, consumption).</w:t>
      </w:r>
    </w:p>
    <w:p w14:paraId="32260B59"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788E20C8"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7F8C957C" w14:textId="77777777" w:rsidR="00A8593A" w:rsidRPr="007F465F" w:rsidRDefault="00A8593A" w:rsidP="00A8593A">
      <w:pPr>
        <w:numPr>
          <w:ilvl w:val="0"/>
          <w:numId w:val="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Apply stricter quality scoring at consumption and BI layers than at raw ingestion layers</w:t>
      </w:r>
    </w:p>
    <w:p w14:paraId="4F4FA76A" w14:textId="77777777" w:rsidR="00A8593A" w:rsidRPr="007F465F" w:rsidRDefault="00A8593A" w:rsidP="00A8593A">
      <w:pPr>
        <w:numPr>
          <w:ilvl w:val="0"/>
          <w:numId w:val="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Accept known, documented quality limitations upstream while enforcing stronger guarantees downstream</w:t>
      </w:r>
    </w:p>
    <w:p w14:paraId="3DD6609B" w14:textId="77777777" w:rsidR="00A8593A" w:rsidRPr="007F465F" w:rsidRDefault="00A8593A" w:rsidP="00A8593A">
      <w:pPr>
        <w:numPr>
          <w:ilvl w:val="0"/>
          <w:numId w:val="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Prevent “expected” upstream issues from incorrectly flagging consumer</w:t>
      </w:r>
      <w:r w:rsidRPr="007F465F">
        <w:rPr>
          <w:rFonts w:asciiTheme="majorHAnsi" w:hAnsiTheme="majorHAnsi" w:cs="Segoe UI"/>
          <w:color w:val="000000"/>
          <w:szCs w:val="21"/>
        </w:rPr>
        <w:noBreakHyphen/>
        <w:t>facing data as unreliable</w:t>
      </w:r>
    </w:p>
    <w:p w14:paraId="6444DEA4" w14:textId="77777777" w:rsidR="00A8593A" w:rsidRPr="007F465F" w:rsidRDefault="00894D21" w:rsidP="00A8593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752A575D">
          <v:rect id="Horizontal Line 196" o:spid="_x0000_s20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E2C98" w14:textId="5F30D9CC" w:rsidR="00A8593A" w:rsidRPr="00BC5185" w:rsidRDefault="00527B76" w:rsidP="00BC5185">
      <w:pPr>
        <w:pStyle w:val="Heading3"/>
        <w:rPr>
          <w:bCs/>
          <w:sz w:val="24"/>
          <w:szCs w:val="24"/>
        </w:rPr>
      </w:pPr>
      <w:bookmarkStart w:id="16" w:name="_Requirement:_Standardized_Scoring"/>
      <w:bookmarkEnd w:id="16"/>
      <w:r>
        <w:rPr>
          <w:rStyle w:val="Strong"/>
          <w:rFonts w:cs="Segoe UI"/>
          <w:b/>
          <w:bCs w:val="0"/>
          <w:color w:val="000000"/>
          <w:sz w:val="24"/>
          <w:szCs w:val="24"/>
        </w:rPr>
        <w:t>4.6</w:t>
      </w:r>
      <w:r>
        <w:rPr>
          <w:rStyle w:val="Strong"/>
          <w:rFonts w:cs="Segoe UI"/>
          <w:b/>
          <w:bCs w:val="0"/>
          <w:color w:val="000000"/>
          <w:sz w:val="24"/>
          <w:szCs w:val="24"/>
        </w:rPr>
        <w:tab/>
      </w:r>
      <w:r w:rsidR="00A8593A" w:rsidRPr="00BC5185">
        <w:rPr>
          <w:rStyle w:val="Strong"/>
          <w:rFonts w:cs="Segoe UI"/>
          <w:b/>
          <w:bCs w:val="0"/>
          <w:color w:val="000000"/>
          <w:sz w:val="24"/>
          <w:szCs w:val="24"/>
        </w:rPr>
        <w:t>Requirement:</w:t>
      </w:r>
      <w:r w:rsidR="00A8593A" w:rsidRPr="00BC5185">
        <w:rPr>
          <w:rStyle w:val="apple-converted-space"/>
          <w:rFonts w:cs="Segoe UI"/>
          <w:b w:val="0"/>
          <w:bCs/>
          <w:color w:val="000000"/>
          <w:sz w:val="24"/>
          <w:szCs w:val="24"/>
        </w:rPr>
        <w:t> </w:t>
      </w:r>
      <w:r w:rsidR="00A8593A" w:rsidRPr="00BC5185">
        <w:rPr>
          <w:rStyle w:val="Strong"/>
          <w:rFonts w:cs="Segoe UI"/>
          <w:b/>
          <w:bCs w:val="0"/>
          <w:color w:val="000000"/>
          <w:sz w:val="24"/>
          <w:szCs w:val="24"/>
        </w:rPr>
        <w:t>Standardized Scoring Across Domains and Data Products</w:t>
      </w:r>
    </w:p>
    <w:p w14:paraId="7B07C625" w14:textId="2BE2FE97" w:rsidR="00A8593A" w:rsidRPr="007F465F" w:rsidRDefault="00A8593A" w:rsidP="00723E5C">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provide consistent, standardized scoring semantics across domains and data products to enable meaningful comparison, reporting, and governance.</w:t>
      </w:r>
    </w:p>
    <w:p w14:paraId="744978D1" w14:textId="77777777" w:rsidR="00A8593A" w:rsidRPr="00BC5185" w:rsidRDefault="00A8593A" w:rsidP="00BC5185">
      <w:pPr>
        <w:pStyle w:val="Heading3"/>
        <w:rPr>
          <w:bCs/>
          <w:sz w:val="24"/>
          <w:szCs w:val="24"/>
        </w:rPr>
      </w:pPr>
      <w:r w:rsidRPr="00BC5185">
        <w:rPr>
          <w:rStyle w:val="Strong"/>
          <w:rFonts w:cs="Segoe UI"/>
          <w:b/>
          <w:bCs w:val="0"/>
          <w:color w:val="000000"/>
          <w:sz w:val="24"/>
          <w:szCs w:val="24"/>
        </w:rPr>
        <w:t>User Implementation:</w:t>
      </w:r>
    </w:p>
    <w:p w14:paraId="41ACE209" w14:textId="77777777" w:rsidR="00A8593A" w:rsidRPr="007F465F" w:rsidRDefault="00A8593A" w:rsidP="00A8593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06853B4" w14:textId="77777777" w:rsidR="00A8593A" w:rsidRPr="007F465F" w:rsidRDefault="00A8593A" w:rsidP="00A8593A">
      <w:pPr>
        <w:numPr>
          <w:ilvl w:val="0"/>
          <w:numId w:val="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Compare dataset health scores across domains, data products, or business functions</w:t>
      </w:r>
    </w:p>
    <w:p w14:paraId="5D5FF176" w14:textId="77777777" w:rsidR="00A8593A" w:rsidRPr="007F465F" w:rsidRDefault="00A8593A" w:rsidP="00A8593A">
      <w:pPr>
        <w:numPr>
          <w:ilvl w:val="0"/>
          <w:numId w:val="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Report on overall data reliability posture (for example: % of critical datasets meeting reliability targets)</w:t>
      </w:r>
    </w:p>
    <w:p w14:paraId="44BF2A3D" w14:textId="77777777" w:rsidR="00A8593A" w:rsidRPr="007F465F" w:rsidRDefault="00A8593A" w:rsidP="00A8593A">
      <w:pPr>
        <w:numPr>
          <w:ilvl w:val="0"/>
          <w:numId w:val="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standardized scores in governance, SLA reporting, and executive dashboards</w:t>
      </w:r>
    </w:p>
    <w:p w14:paraId="6DADB2A2" w14:textId="01CAFE6D"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4BDA08B5">
          <v:rect id="Horizontal Line 111" o:spid="_x0000_s20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187533" w14:textId="5A3F62E2" w:rsidR="00B93F97" w:rsidRPr="008A79FD" w:rsidRDefault="00982F58" w:rsidP="00B93F97">
      <w:pPr>
        <w:pStyle w:val="Heading2"/>
        <w:spacing w:line="300" w:lineRule="atLeast"/>
        <w:rPr>
          <w:rFonts w:cs="Segoe UI"/>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17" w:name="_5._Relationship-Level_Metrics"/>
      <w:bookmarkEnd w:id="17"/>
      <w:r w:rsidRPr="008A79FD">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5. </w:t>
      </w:r>
      <w:r w:rsidR="00B93F97"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Relationship</w:t>
      </w:r>
      <w:r w:rsidR="00B93F97"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Level Metrics &amp; Aggregation</w:t>
      </w:r>
    </w:p>
    <w:p w14:paraId="3754F374" w14:textId="1ADD6F74" w:rsidR="00B93F97" w:rsidRPr="00BC5185" w:rsidRDefault="00527B76" w:rsidP="00BC5185">
      <w:pPr>
        <w:pStyle w:val="Heading3"/>
        <w:rPr>
          <w:bCs/>
          <w:sz w:val="24"/>
          <w:szCs w:val="24"/>
        </w:rPr>
      </w:pPr>
      <w:bookmarkStart w:id="18" w:name="_Requirement:_Persisted_Relationship"/>
      <w:bookmarkEnd w:id="18"/>
      <w:r>
        <w:rPr>
          <w:rStyle w:val="Strong"/>
          <w:rFonts w:cs="Segoe UI"/>
          <w:b/>
          <w:bCs w:val="0"/>
          <w:color w:val="000000"/>
          <w:sz w:val="24"/>
          <w:szCs w:val="24"/>
        </w:rPr>
        <w:t>5.1</w:t>
      </w:r>
      <w:r>
        <w:rPr>
          <w:rStyle w:val="Strong"/>
          <w:rFonts w:cs="Segoe UI"/>
          <w:b/>
          <w:bCs w:val="0"/>
          <w:color w:val="000000"/>
          <w:sz w:val="24"/>
          <w:szCs w:val="24"/>
        </w:rPr>
        <w:tab/>
      </w:r>
      <w:r w:rsidR="00B93F97" w:rsidRPr="00BC5185">
        <w:rPr>
          <w:rStyle w:val="Strong"/>
          <w:rFonts w:cs="Segoe UI"/>
          <w:b/>
          <w:bCs w:val="0"/>
          <w:color w:val="000000"/>
          <w:sz w:val="24"/>
          <w:szCs w:val="24"/>
        </w:rPr>
        <w:t>Requirement:</w:t>
      </w:r>
      <w:r w:rsidR="00B93F97" w:rsidRPr="00BC5185">
        <w:rPr>
          <w:rStyle w:val="apple-converted-space"/>
          <w:rFonts w:cs="Segoe UI"/>
          <w:b w:val="0"/>
          <w:bCs/>
          <w:color w:val="000000"/>
          <w:sz w:val="24"/>
          <w:szCs w:val="24"/>
        </w:rPr>
        <w:t> </w:t>
      </w:r>
      <w:r w:rsidR="00B93F97" w:rsidRPr="00BC5185">
        <w:rPr>
          <w:rStyle w:val="Strong"/>
          <w:rFonts w:cs="Segoe UI"/>
          <w:b/>
          <w:bCs w:val="0"/>
          <w:color w:val="000000"/>
          <w:sz w:val="24"/>
          <w:szCs w:val="24"/>
        </w:rPr>
        <w:t>Persisted Relationship</w:t>
      </w:r>
      <w:r w:rsidR="00B93F97" w:rsidRPr="00BC5185">
        <w:rPr>
          <w:rStyle w:val="Strong"/>
          <w:rFonts w:cs="Segoe UI"/>
          <w:b/>
          <w:bCs w:val="0"/>
          <w:color w:val="000000"/>
          <w:sz w:val="24"/>
          <w:szCs w:val="24"/>
        </w:rPr>
        <w:noBreakHyphen/>
        <w:t>Level Quality Metrics</w:t>
      </w:r>
    </w:p>
    <w:p w14:paraId="510C7F62"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treat dataset relationships as first</w:t>
      </w:r>
      <w:r w:rsidRPr="007F465F">
        <w:rPr>
          <w:rFonts w:asciiTheme="majorHAnsi" w:hAnsiTheme="majorHAnsi" w:cs="Segoe UI"/>
          <w:color w:val="000000"/>
          <w:szCs w:val="21"/>
        </w:rPr>
        <w:noBreakHyphen/>
        <w:t>class observability entities and persist relationship</w:t>
      </w:r>
      <w:r w:rsidRPr="007F465F">
        <w:rPr>
          <w:rFonts w:asciiTheme="majorHAnsi" w:hAnsiTheme="majorHAnsi" w:cs="Segoe UI"/>
          <w:color w:val="000000"/>
          <w:szCs w:val="21"/>
        </w:rPr>
        <w:noBreakHyphen/>
        <w:t>level quality metrics independently of individual dataset runs. These metrics should be stored historically and trended over time to support reliability analysis, root</w:t>
      </w:r>
      <w:r w:rsidRPr="007F465F">
        <w:rPr>
          <w:rFonts w:asciiTheme="majorHAnsi" w:hAnsiTheme="majorHAnsi" w:cs="Segoe UI"/>
          <w:color w:val="000000"/>
          <w:szCs w:val="21"/>
        </w:rPr>
        <w:noBreakHyphen/>
        <w:t>cause investigation, and detection of chronic degradation.</w:t>
      </w:r>
    </w:p>
    <w:p w14:paraId="677FAF10"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Relationship</w:t>
      </w:r>
      <w:r w:rsidRPr="007F465F">
        <w:rPr>
          <w:rFonts w:asciiTheme="majorHAnsi" w:hAnsiTheme="majorHAnsi" w:cs="Segoe UI"/>
          <w:color w:val="000000"/>
          <w:szCs w:val="21"/>
        </w:rPr>
        <w:noBreakHyphen/>
        <w:t>level metrics should include, but are not limited to:</w:t>
      </w:r>
    </w:p>
    <w:p w14:paraId="286BD833" w14:textId="77777777" w:rsidR="00B93F97" w:rsidRPr="007F465F" w:rsidRDefault="00B93F97" w:rsidP="00B93F97">
      <w:pPr>
        <w:numPr>
          <w:ilvl w:val="0"/>
          <w:numId w:val="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Join success and coverage percentages</w:t>
      </w:r>
    </w:p>
    <w:p w14:paraId="4C51D8C5" w14:textId="77777777" w:rsidR="00B93F97" w:rsidRPr="007F465F" w:rsidRDefault="00B93F97" w:rsidP="00B93F97">
      <w:pPr>
        <w:numPr>
          <w:ilvl w:val="0"/>
          <w:numId w:val="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Orphaned or unmatched key rates</w:t>
      </w:r>
    </w:p>
    <w:p w14:paraId="7AF5D8E7" w14:textId="77777777" w:rsidR="00B93F97" w:rsidRPr="007F465F" w:rsidRDefault="00B93F97" w:rsidP="00B93F97">
      <w:pPr>
        <w:numPr>
          <w:ilvl w:val="0"/>
          <w:numId w:val="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Join cardinality behavior and drift</w:t>
      </w:r>
    </w:p>
    <w:p w14:paraId="448EFFDE" w14:textId="77777777" w:rsidR="00B93F97" w:rsidRPr="007F465F" w:rsidRDefault="00B93F97" w:rsidP="00B93F97">
      <w:pPr>
        <w:numPr>
          <w:ilvl w:val="0"/>
          <w:numId w:val="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Post</w:t>
      </w:r>
      <w:r w:rsidRPr="007F465F">
        <w:rPr>
          <w:rFonts w:asciiTheme="majorHAnsi" w:hAnsiTheme="majorHAnsi" w:cs="Segoe UI"/>
          <w:color w:val="000000"/>
          <w:szCs w:val="21"/>
        </w:rPr>
        <w:noBreakHyphen/>
        <w:t>join row loss or row amplification</w:t>
      </w:r>
    </w:p>
    <w:p w14:paraId="3CFABB58" w14:textId="77777777" w:rsidR="00B93F97" w:rsidRPr="007F465F" w:rsidRDefault="00B93F97" w:rsidP="00B93F97">
      <w:pPr>
        <w:numPr>
          <w:ilvl w:val="0"/>
          <w:numId w:val="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Null inflation or metric distortion introduced by joins</w:t>
      </w:r>
    </w:p>
    <w:p w14:paraId="5244D5FC" w14:textId="3F92312E" w:rsidR="00B93F97" w:rsidRPr="007F465F" w:rsidRDefault="00B93F97" w:rsidP="00723E5C">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Metrics should be captured consistently across pipelines, refresh cycles, and environments.</w:t>
      </w:r>
    </w:p>
    <w:p w14:paraId="35D1FA7E" w14:textId="77777777" w:rsidR="00B93F97" w:rsidRPr="00BC5185" w:rsidRDefault="00B93F97" w:rsidP="00BC5185">
      <w:pPr>
        <w:pStyle w:val="Heading3"/>
        <w:rPr>
          <w:bCs/>
          <w:sz w:val="24"/>
          <w:szCs w:val="24"/>
        </w:rPr>
      </w:pPr>
      <w:r w:rsidRPr="00BC5185">
        <w:rPr>
          <w:rStyle w:val="Strong"/>
          <w:rFonts w:cs="Segoe UI"/>
          <w:b/>
          <w:bCs w:val="0"/>
          <w:color w:val="000000"/>
          <w:sz w:val="24"/>
          <w:szCs w:val="24"/>
        </w:rPr>
        <w:t>User Implementation:</w:t>
      </w:r>
    </w:p>
    <w:p w14:paraId="5383745C"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7513DD49" w14:textId="77777777" w:rsidR="00B93F97" w:rsidRPr="007F465F" w:rsidRDefault="00B93F97" w:rsidP="00B93F97">
      <w:pPr>
        <w:numPr>
          <w:ilvl w:val="0"/>
          <w:numId w:val="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Analyze long</w:t>
      </w:r>
      <w:r w:rsidRPr="007F465F">
        <w:rPr>
          <w:rFonts w:asciiTheme="majorHAnsi" w:hAnsiTheme="majorHAnsi" w:cs="Segoe UI"/>
          <w:color w:val="000000"/>
          <w:szCs w:val="21"/>
        </w:rPr>
        <w:noBreakHyphen/>
        <w:t>term join quality trends between fact and dimension tables</w:t>
      </w:r>
    </w:p>
    <w:p w14:paraId="161D40FE" w14:textId="32F989F8" w:rsidR="00B93F97" w:rsidRPr="007F465F" w:rsidRDefault="00B93F97" w:rsidP="00B93F97">
      <w:pPr>
        <w:numPr>
          <w:ilvl w:val="0"/>
          <w:numId w:val="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Distinguish one</w:t>
      </w:r>
      <w:r w:rsidRPr="007F465F">
        <w:rPr>
          <w:rFonts w:asciiTheme="majorHAnsi" w:hAnsiTheme="majorHAnsi" w:cs="Segoe UI"/>
          <w:color w:val="000000"/>
          <w:szCs w:val="21"/>
        </w:rPr>
        <w:noBreakHyphen/>
      </w:r>
      <w:r w:rsidR="007710AD" w:rsidRPr="007F465F">
        <w:rPr>
          <w:rFonts w:asciiTheme="majorHAnsi" w:hAnsiTheme="majorHAnsi" w:cs="Segoe UI"/>
          <w:color w:val="000000"/>
          <w:szCs w:val="21"/>
        </w:rPr>
        <w:t>time</w:t>
      </w:r>
      <w:r w:rsidRPr="007F465F">
        <w:rPr>
          <w:rFonts w:asciiTheme="majorHAnsi" w:hAnsiTheme="majorHAnsi" w:cs="Segoe UI"/>
          <w:color w:val="000000"/>
          <w:szCs w:val="21"/>
        </w:rPr>
        <w:t xml:space="preserve"> incidents from chronic integrity issues</w:t>
      </w:r>
    </w:p>
    <w:p w14:paraId="7B531355" w14:textId="77777777" w:rsidR="00B93F97" w:rsidRPr="007F465F" w:rsidRDefault="00B93F97" w:rsidP="00B93F97">
      <w:pPr>
        <w:numPr>
          <w:ilvl w:val="0"/>
          <w:numId w:val="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Detect gradual degradation in reference data (for example, increasing orphan rates)</w:t>
      </w:r>
    </w:p>
    <w:p w14:paraId="3D199386" w14:textId="77777777" w:rsidR="00B93F97" w:rsidRPr="007F465F" w:rsidRDefault="00B93F97" w:rsidP="00B93F97">
      <w:pPr>
        <w:numPr>
          <w:ilvl w:val="0"/>
          <w:numId w:val="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Identify when relationship quality deteriorates despite individual datasets appearing “healthy” in isolation</w:t>
      </w:r>
    </w:p>
    <w:p w14:paraId="193D47E2" w14:textId="77777777" w:rsidR="00B93F97" w:rsidRPr="007F465F" w:rsidRDefault="00894D21" w:rsidP="00B93F97">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7B303D75">
          <v:rect id="Horizontal Line 210" o:spid="_x0000_s20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FB7886" w14:textId="2BC1E300" w:rsidR="00B93F97" w:rsidRPr="00BC5185" w:rsidRDefault="00527B76" w:rsidP="00BC5185">
      <w:pPr>
        <w:pStyle w:val="Heading3"/>
        <w:rPr>
          <w:bCs/>
          <w:sz w:val="24"/>
          <w:szCs w:val="24"/>
        </w:rPr>
      </w:pPr>
      <w:bookmarkStart w:id="19" w:name="_Requirement:_Cross-Dataset_Relation"/>
      <w:bookmarkEnd w:id="19"/>
      <w:r>
        <w:rPr>
          <w:rStyle w:val="Strong"/>
          <w:rFonts w:cs="Segoe UI"/>
          <w:b/>
          <w:bCs w:val="0"/>
          <w:color w:val="000000"/>
          <w:sz w:val="24"/>
          <w:szCs w:val="24"/>
        </w:rPr>
        <w:t>5.2</w:t>
      </w:r>
      <w:r>
        <w:rPr>
          <w:rStyle w:val="Strong"/>
          <w:rFonts w:cs="Segoe UI"/>
          <w:b/>
          <w:bCs w:val="0"/>
          <w:color w:val="000000"/>
          <w:sz w:val="24"/>
          <w:szCs w:val="24"/>
        </w:rPr>
        <w:tab/>
      </w:r>
      <w:r w:rsidR="00B93F97" w:rsidRPr="00BC5185">
        <w:rPr>
          <w:rStyle w:val="Strong"/>
          <w:rFonts w:cs="Segoe UI"/>
          <w:b/>
          <w:bCs w:val="0"/>
          <w:color w:val="000000"/>
          <w:sz w:val="24"/>
          <w:szCs w:val="24"/>
        </w:rPr>
        <w:t>Requirement:</w:t>
      </w:r>
      <w:r w:rsidR="00B93F97" w:rsidRPr="00BC5185">
        <w:rPr>
          <w:rStyle w:val="apple-converted-space"/>
          <w:rFonts w:cs="Segoe UI"/>
          <w:b w:val="0"/>
          <w:bCs/>
          <w:color w:val="000000"/>
          <w:sz w:val="24"/>
          <w:szCs w:val="24"/>
        </w:rPr>
        <w:t> </w:t>
      </w:r>
      <w:r w:rsidR="00B93F97" w:rsidRPr="00BC5185">
        <w:rPr>
          <w:rStyle w:val="Strong"/>
          <w:rFonts w:cs="Segoe UI"/>
          <w:b/>
          <w:bCs w:val="0"/>
          <w:color w:val="000000"/>
          <w:sz w:val="24"/>
          <w:szCs w:val="24"/>
        </w:rPr>
        <w:t>Cross</w:t>
      </w:r>
      <w:r w:rsidR="00B93F97" w:rsidRPr="00BC5185">
        <w:rPr>
          <w:rStyle w:val="Strong"/>
          <w:rFonts w:cs="Segoe UI"/>
          <w:b/>
          <w:bCs w:val="0"/>
          <w:color w:val="000000"/>
          <w:sz w:val="24"/>
          <w:szCs w:val="24"/>
        </w:rPr>
        <w:noBreakHyphen/>
        <w:t>Dataset Relationship Issue Correlation</w:t>
      </w:r>
    </w:p>
    <w:p w14:paraId="704B9B32"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correlate relationship</w:t>
      </w:r>
      <w:r w:rsidRPr="007F465F">
        <w:rPr>
          <w:rFonts w:asciiTheme="majorHAnsi" w:hAnsiTheme="majorHAnsi" w:cs="Segoe UI"/>
          <w:color w:val="000000"/>
          <w:szCs w:val="21"/>
        </w:rPr>
        <w:noBreakHyphen/>
        <w:t>level quality issues across all impacted datasets and pipelines to identify shared root causes and prevent duplicate incidents. Relationship issues originating in shared reference or dimension datasets should be recognized as single systemic problems rather than multiple independent failures.</w:t>
      </w:r>
    </w:p>
    <w:p w14:paraId="1F8DCA4C"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Correlation should account for:</w:t>
      </w:r>
    </w:p>
    <w:p w14:paraId="1D968620" w14:textId="77777777" w:rsidR="00B93F97" w:rsidRPr="007F465F" w:rsidRDefault="00B93F97" w:rsidP="00B93F97">
      <w:pPr>
        <w:numPr>
          <w:ilvl w:val="0"/>
          <w:numId w:val="1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Shared upstream reference datasets</w:t>
      </w:r>
    </w:p>
    <w:p w14:paraId="32A43C2A" w14:textId="77777777" w:rsidR="00B93F97" w:rsidRPr="007F465F" w:rsidRDefault="00B93F97" w:rsidP="00B93F97">
      <w:pPr>
        <w:numPr>
          <w:ilvl w:val="0"/>
          <w:numId w:val="1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Common join paths or semantic models</w:t>
      </w:r>
    </w:p>
    <w:p w14:paraId="0BB74C51" w14:textId="2706F56B" w:rsidR="00B93F97" w:rsidRPr="00990B89" w:rsidRDefault="00B93F97" w:rsidP="00B93F97">
      <w:pPr>
        <w:numPr>
          <w:ilvl w:val="0"/>
          <w:numId w:val="1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Repeated relationship failures across domains or data products</w:t>
      </w:r>
    </w:p>
    <w:p w14:paraId="11F765DE" w14:textId="77777777" w:rsidR="00B93F97" w:rsidRPr="00BC5185" w:rsidRDefault="00B93F97" w:rsidP="00BC5185">
      <w:pPr>
        <w:pStyle w:val="Heading3"/>
        <w:rPr>
          <w:bCs/>
          <w:sz w:val="24"/>
          <w:szCs w:val="24"/>
        </w:rPr>
      </w:pPr>
      <w:r w:rsidRPr="00BC5185">
        <w:rPr>
          <w:rStyle w:val="Strong"/>
          <w:rFonts w:cs="Segoe UI"/>
          <w:b/>
          <w:bCs w:val="0"/>
          <w:color w:val="000000"/>
          <w:sz w:val="24"/>
          <w:szCs w:val="24"/>
        </w:rPr>
        <w:t>User Implementation:</w:t>
      </w:r>
    </w:p>
    <w:p w14:paraId="5B0BB017" w14:textId="77777777" w:rsidR="00B93F97" w:rsidRPr="007F465F" w:rsidRDefault="00B93F97" w:rsidP="00B93F9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A6F5644" w14:textId="77777777" w:rsidR="00B93F97" w:rsidRPr="007F465F" w:rsidRDefault="00B93F97" w:rsidP="00B93F97">
      <w:pPr>
        <w:numPr>
          <w:ilvl w:val="0"/>
          <w:numId w:val="1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when multiple dataset alerts stem from the same broken relationship or upstream reference data</w:t>
      </w:r>
    </w:p>
    <w:p w14:paraId="4C4D6ED4" w14:textId="77777777" w:rsidR="00B93F97" w:rsidRPr="007F465F" w:rsidRDefault="00B93F97" w:rsidP="00B93F97">
      <w:pPr>
        <w:numPr>
          <w:ilvl w:val="0"/>
          <w:numId w:val="1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View all affected datasets, pipelines, and consumers tied to a single relationship issue</w:t>
      </w:r>
    </w:p>
    <w:p w14:paraId="51A1AC15" w14:textId="77777777" w:rsidR="00B93F97" w:rsidRPr="007F465F" w:rsidRDefault="00B93F97" w:rsidP="00B93F97">
      <w:pPr>
        <w:numPr>
          <w:ilvl w:val="0"/>
          <w:numId w:val="1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duplicate investigations, tickets, and alerts for what is fundamentally one root cause</w:t>
      </w:r>
    </w:p>
    <w:p w14:paraId="42537F24" w14:textId="77777777" w:rsidR="00B93F97" w:rsidRPr="007F465F" w:rsidRDefault="00B93F97" w:rsidP="00B93F97">
      <w:pPr>
        <w:numPr>
          <w:ilvl w:val="0"/>
          <w:numId w:val="1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Prioritize remediation based on the breadth of downstream impact rather than alert volume</w:t>
      </w:r>
    </w:p>
    <w:p w14:paraId="5B61E58B" w14:textId="5C58F8F4" w:rsidR="0008595A" w:rsidRPr="007F465F" w:rsidRDefault="0008595A" w:rsidP="00745182">
      <w:pPr>
        <w:spacing w:line="300" w:lineRule="atLeast"/>
        <w:rPr>
          <w:rFonts w:asciiTheme="majorHAnsi" w:hAnsiTheme="majorHAnsi" w:cs="Segoe UI"/>
          <w:color w:val="000000"/>
          <w:szCs w:val="21"/>
        </w:rPr>
      </w:pPr>
      <w:r w:rsidRPr="007F465F">
        <w:rPr>
          <w:rFonts w:asciiTheme="majorHAnsi" w:hAnsiTheme="majorHAnsi" w:cs="Segoe UI"/>
          <w:color w:val="000000"/>
          <w:szCs w:val="21"/>
        </w:rPr>
        <w:t>Relationship</w:t>
      </w:r>
      <w:r w:rsidRPr="007F465F">
        <w:rPr>
          <w:rFonts w:asciiTheme="majorHAnsi" w:hAnsiTheme="majorHAnsi" w:cs="Segoe UI"/>
          <w:color w:val="000000"/>
          <w:szCs w:val="21"/>
        </w:rPr>
        <w:noBreakHyphen/>
        <w:t>level metrics and correlations should be reusable across domains, data products, and consumption layers, enabling organization</w:t>
      </w:r>
      <w:r w:rsidRPr="007F465F">
        <w:rPr>
          <w:rFonts w:asciiTheme="majorHAnsi" w:hAnsiTheme="majorHAnsi" w:cs="Segoe UI"/>
          <w:color w:val="000000"/>
          <w:szCs w:val="21"/>
        </w:rPr>
        <w:noBreakHyphen/>
        <w:t>wide analysis of reference data reliability and modeling health.</w:t>
      </w:r>
    </w:p>
    <w:p w14:paraId="0396F82A" w14:textId="184155EE" w:rsidR="00982F58" w:rsidRPr="007F465F" w:rsidRDefault="00894D21" w:rsidP="00B93F97">
      <w:pPr>
        <w:spacing w:before="100" w:beforeAutospacing="1" w:after="100" w:afterAutospacing="1" w:line="300" w:lineRule="atLeast"/>
        <w:outlineLvl w:val="1"/>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23A79776">
          <v:rect id="Horizontal Line 113" o:spid="_x0000_s20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DA46ED" w14:textId="77777777" w:rsidR="00567FDA" w:rsidRPr="008A79FD" w:rsidRDefault="00567FDA" w:rsidP="00567FDA">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20" w:name="_6._Schema_&amp;"/>
      <w:bookmarkEnd w:id="20"/>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6. Schema &amp; Data Contract Monitoring</w:t>
      </w:r>
    </w:p>
    <w:p w14:paraId="34DFC93E" w14:textId="046AF97A" w:rsidR="00567FDA" w:rsidRPr="00BC5185" w:rsidRDefault="00990B89" w:rsidP="00BC5185">
      <w:pPr>
        <w:pStyle w:val="Heading3"/>
        <w:rPr>
          <w:bCs/>
          <w:sz w:val="24"/>
          <w:szCs w:val="24"/>
        </w:rPr>
      </w:pPr>
      <w:bookmarkStart w:id="21" w:name="_Requirement:_Automated_Schema"/>
      <w:bookmarkEnd w:id="21"/>
      <w:r>
        <w:rPr>
          <w:rStyle w:val="Strong"/>
          <w:rFonts w:cs="Segoe UI"/>
          <w:b/>
          <w:bCs w:val="0"/>
          <w:color w:val="000000"/>
          <w:sz w:val="24"/>
          <w:szCs w:val="24"/>
        </w:rPr>
        <w:t>6.1</w:t>
      </w:r>
      <w:r>
        <w:rPr>
          <w:rStyle w:val="Strong"/>
          <w:rFonts w:cs="Segoe UI"/>
          <w:b/>
          <w:bCs w:val="0"/>
          <w:color w:val="000000"/>
          <w:sz w:val="24"/>
          <w:szCs w:val="24"/>
        </w:rPr>
        <w:tab/>
      </w:r>
      <w:r w:rsidR="00567FDA" w:rsidRPr="00BC5185">
        <w:rPr>
          <w:rStyle w:val="Strong"/>
          <w:rFonts w:cs="Segoe UI"/>
          <w:b/>
          <w:bCs w:val="0"/>
          <w:color w:val="000000"/>
          <w:sz w:val="24"/>
          <w:szCs w:val="24"/>
        </w:rPr>
        <w:t>Requirement:</w:t>
      </w:r>
      <w:r w:rsidR="00567FDA" w:rsidRPr="00BC5185">
        <w:rPr>
          <w:rStyle w:val="apple-converted-space"/>
          <w:rFonts w:cs="Segoe UI"/>
          <w:b w:val="0"/>
          <w:bCs/>
          <w:color w:val="000000"/>
          <w:sz w:val="24"/>
          <w:szCs w:val="24"/>
        </w:rPr>
        <w:t> </w:t>
      </w:r>
      <w:r w:rsidR="00567FDA" w:rsidRPr="00BC5185">
        <w:rPr>
          <w:rStyle w:val="Strong"/>
          <w:rFonts w:cs="Segoe UI"/>
          <w:b/>
          <w:bCs w:val="0"/>
          <w:color w:val="000000"/>
          <w:sz w:val="24"/>
          <w:szCs w:val="24"/>
        </w:rPr>
        <w:t>Automated Schema Change Detection</w:t>
      </w:r>
    </w:p>
    <w:p w14:paraId="6944F83F" w14:textId="77832309" w:rsidR="00567FDA" w:rsidRPr="007F465F" w:rsidRDefault="00567FDA" w:rsidP="00990B8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detect, classify, and track schema changes across datasets, including column additions, removals, renames, data type changes, and nullability changes. Schema change detection should operate continuously and not rely on manual registration or comparison.</w:t>
      </w:r>
    </w:p>
    <w:p w14:paraId="15F46FFE" w14:textId="77777777" w:rsidR="00567FDA" w:rsidRPr="00BC5185" w:rsidRDefault="00567FDA" w:rsidP="00BC5185">
      <w:pPr>
        <w:pStyle w:val="Heading3"/>
        <w:rPr>
          <w:bCs/>
          <w:sz w:val="24"/>
          <w:szCs w:val="24"/>
        </w:rPr>
      </w:pPr>
      <w:r w:rsidRPr="00BC5185">
        <w:rPr>
          <w:rStyle w:val="Strong"/>
          <w:rFonts w:cs="Segoe UI"/>
          <w:b/>
          <w:bCs w:val="0"/>
          <w:color w:val="000000"/>
          <w:sz w:val="24"/>
          <w:szCs w:val="24"/>
        </w:rPr>
        <w:lastRenderedPageBreak/>
        <w:t>User Implementation:</w:t>
      </w:r>
    </w:p>
    <w:p w14:paraId="5D79145A" w14:textId="77777777" w:rsidR="00567FDA" w:rsidRPr="007F465F" w:rsidRDefault="00567FDA" w:rsidP="00567FD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receive timely alerts when schema changes occur that may impact downstream usage (for example, when a column used in a KPI is removed, renamed, or changes data type), enabling proactive remediation before business consumers are affected.</w:t>
      </w:r>
    </w:p>
    <w:p w14:paraId="090E9990" w14:textId="77777777" w:rsidR="00567FDA" w:rsidRPr="007F465F" w:rsidRDefault="00894D21" w:rsidP="00567FD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02B165B0">
          <v:rect id="Horizontal Line 222" o:spid="_x0000_s20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5ED20" w14:textId="0DC16A43" w:rsidR="00567FDA" w:rsidRPr="00BC5185" w:rsidRDefault="00990B89" w:rsidP="00BC5185">
      <w:pPr>
        <w:pStyle w:val="Heading3"/>
        <w:rPr>
          <w:bCs/>
          <w:sz w:val="24"/>
          <w:szCs w:val="24"/>
        </w:rPr>
      </w:pPr>
      <w:bookmarkStart w:id="22" w:name="_Requirement:_Breaking_vs."/>
      <w:bookmarkEnd w:id="22"/>
      <w:r>
        <w:rPr>
          <w:rStyle w:val="Strong"/>
          <w:rFonts w:cs="Segoe UI"/>
          <w:b/>
          <w:bCs w:val="0"/>
          <w:color w:val="000000"/>
          <w:sz w:val="24"/>
          <w:szCs w:val="24"/>
        </w:rPr>
        <w:t>6.2</w:t>
      </w:r>
      <w:r>
        <w:rPr>
          <w:rStyle w:val="Strong"/>
          <w:rFonts w:cs="Segoe UI"/>
          <w:b/>
          <w:bCs w:val="0"/>
          <w:color w:val="000000"/>
          <w:sz w:val="24"/>
          <w:szCs w:val="24"/>
        </w:rPr>
        <w:tab/>
      </w:r>
      <w:r w:rsidR="00567FDA" w:rsidRPr="00BC5185">
        <w:rPr>
          <w:rStyle w:val="Strong"/>
          <w:rFonts w:cs="Segoe UI"/>
          <w:b/>
          <w:bCs w:val="0"/>
          <w:color w:val="000000"/>
          <w:sz w:val="24"/>
          <w:szCs w:val="24"/>
        </w:rPr>
        <w:t>Requirement:</w:t>
      </w:r>
      <w:r w:rsidR="00567FDA" w:rsidRPr="00BC5185">
        <w:rPr>
          <w:rStyle w:val="apple-converted-space"/>
          <w:rFonts w:cs="Segoe UI"/>
          <w:b w:val="0"/>
          <w:bCs/>
          <w:color w:val="000000"/>
          <w:sz w:val="24"/>
          <w:szCs w:val="24"/>
        </w:rPr>
        <w:t> </w:t>
      </w:r>
      <w:r w:rsidR="00567FDA" w:rsidRPr="00BC5185">
        <w:rPr>
          <w:rStyle w:val="Strong"/>
          <w:rFonts w:cs="Segoe UI"/>
          <w:b/>
          <w:bCs w:val="0"/>
          <w:color w:val="000000"/>
          <w:sz w:val="24"/>
          <w:szCs w:val="24"/>
        </w:rPr>
        <w:t>Breaking vs. Non</w:t>
      </w:r>
      <w:r w:rsidR="00567FDA" w:rsidRPr="00BC5185">
        <w:rPr>
          <w:rStyle w:val="Strong"/>
          <w:rFonts w:cs="Segoe UI"/>
          <w:b/>
          <w:bCs w:val="0"/>
          <w:color w:val="000000"/>
          <w:sz w:val="24"/>
          <w:szCs w:val="24"/>
        </w:rPr>
        <w:noBreakHyphen/>
        <w:t>Breaking Change Classification</w:t>
      </w:r>
    </w:p>
    <w:p w14:paraId="0C3C35A5" w14:textId="1D9BE5A8" w:rsidR="00567FDA" w:rsidRPr="007F465F" w:rsidRDefault="00567FDA" w:rsidP="00990B8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distinguish between breaking and non</w:t>
      </w:r>
      <w:r w:rsidRPr="007F465F">
        <w:rPr>
          <w:rFonts w:asciiTheme="majorHAnsi" w:hAnsiTheme="majorHAnsi" w:cs="Segoe UI"/>
          <w:color w:val="000000"/>
          <w:szCs w:val="21"/>
        </w:rPr>
        <w:noBreakHyphen/>
        <w:t>breaking schema changes using downstream dependency, lineage, and usage analysis. Classification should consider technical compatibility as well as business impact.</w:t>
      </w:r>
    </w:p>
    <w:p w14:paraId="7CE2A7BF" w14:textId="77777777" w:rsidR="00567FDA" w:rsidRPr="00BC5185" w:rsidRDefault="00567FDA" w:rsidP="00BC5185">
      <w:pPr>
        <w:pStyle w:val="Heading3"/>
        <w:rPr>
          <w:bCs/>
          <w:sz w:val="24"/>
          <w:szCs w:val="24"/>
        </w:rPr>
      </w:pPr>
      <w:r w:rsidRPr="00BC5185">
        <w:rPr>
          <w:rStyle w:val="Strong"/>
          <w:rFonts w:cs="Segoe UI"/>
          <w:b/>
          <w:bCs w:val="0"/>
          <w:color w:val="000000"/>
          <w:sz w:val="24"/>
          <w:szCs w:val="24"/>
        </w:rPr>
        <w:t>User Implementation:</w:t>
      </w:r>
    </w:p>
    <w:p w14:paraId="1E4A3C0E" w14:textId="77777777" w:rsidR="00567FDA" w:rsidRPr="007F465F" w:rsidRDefault="00567FDA" w:rsidP="00567FD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immediately understand:</w:t>
      </w:r>
    </w:p>
    <w:p w14:paraId="20EEADB2" w14:textId="77777777" w:rsidR="00567FDA" w:rsidRPr="007F465F" w:rsidRDefault="00567FDA" w:rsidP="00567FDA">
      <w:pPr>
        <w:numPr>
          <w:ilvl w:val="0"/>
          <w:numId w:val="1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Whether a change is low risk (for example, adding a nullable column not referenced downstream)</w:t>
      </w:r>
    </w:p>
    <w:p w14:paraId="7F8A3983" w14:textId="77777777" w:rsidR="00567FDA" w:rsidRPr="007F465F" w:rsidRDefault="00567FDA" w:rsidP="00567FDA">
      <w:pPr>
        <w:numPr>
          <w:ilvl w:val="0"/>
          <w:numId w:val="1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Or high risk (for example, removing or changing the type of a required field used in reports, dashboards, or models)</w:t>
      </w:r>
    </w:p>
    <w:p w14:paraId="74CD4B1A" w14:textId="77777777" w:rsidR="00567FDA" w:rsidRPr="007F465F" w:rsidRDefault="00567FDA" w:rsidP="00567FD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assessment should include visibility into which downstream assets are affected.</w:t>
      </w:r>
    </w:p>
    <w:p w14:paraId="02C70FAC" w14:textId="77777777" w:rsidR="00567FDA" w:rsidRPr="007F465F" w:rsidRDefault="00894D21" w:rsidP="00567FD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023E7A27">
          <v:rect id="Horizontal Line 224" o:spid="_x0000_s20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B0EA44" w14:textId="35BF0BA5" w:rsidR="00567FDA" w:rsidRPr="00BC5185" w:rsidRDefault="00990B89" w:rsidP="00BC5185">
      <w:pPr>
        <w:pStyle w:val="Heading3"/>
        <w:rPr>
          <w:bCs/>
          <w:sz w:val="24"/>
          <w:szCs w:val="24"/>
        </w:rPr>
      </w:pPr>
      <w:bookmarkStart w:id="23" w:name="_Requirement:_Data_Contract"/>
      <w:bookmarkEnd w:id="23"/>
      <w:r>
        <w:rPr>
          <w:rStyle w:val="Strong"/>
          <w:rFonts w:cs="Segoe UI"/>
          <w:b/>
          <w:bCs w:val="0"/>
          <w:color w:val="000000"/>
          <w:sz w:val="24"/>
          <w:szCs w:val="24"/>
        </w:rPr>
        <w:t>6.3</w:t>
      </w:r>
      <w:r>
        <w:rPr>
          <w:rStyle w:val="Strong"/>
          <w:rFonts w:cs="Segoe UI"/>
          <w:b/>
          <w:bCs w:val="0"/>
          <w:color w:val="000000"/>
          <w:sz w:val="24"/>
          <w:szCs w:val="24"/>
        </w:rPr>
        <w:tab/>
      </w:r>
      <w:r w:rsidR="00567FDA" w:rsidRPr="00BC5185">
        <w:rPr>
          <w:rStyle w:val="Strong"/>
          <w:rFonts w:cs="Segoe UI"/>
          <w:b/>
          <w:bCs w:val="0"/>
          <w:color w:val="000000"/>
          <w:sz w:val="24"/>
          <w:szCs w:val="24"/>
        </w:rPr>
        <w:t>Requirement:</w:t>
      </w:r>
      <w:r w:rsidR="00567FDA" w:rsidRPr="00BC5185">
        <w:rPr>
          <w:rStyle w:val="apple-converted-space"/>
          <w:rFonts w:cs="Segoe UI"/>
          <w:b w:val="0"/>
          <w:bCs/>
          <w:color w:val="000000"/>
          <w:sz w:val="24"/>
          <w:szCs w:val="24"/>
        </w:rPr>
        <w:t> </w:t>
      </w:r>
      <w:r w:rsidR="00567FDA" w:rsidRPr="00BC5185">
        <w:rPr>
          <w:rStyle w:val="Strong"/>
          <w:rFonts w:cs="Segoe UI"/>
          <w:b/>
          <w:bCs w:val="0"/>
          <w:color w:val="000000"/>
          <w:sz w:val="24"/>
          <w:szCs w:val="24"/>
        </w:rPr>
        <w:t>Data Contract Enforcement</w:t>
      </w:r>
    </w:p>
    <w:p w14:paraId="0317EFB3" w14:textId="77777777" w:rsidR="00567FDA" w:rsidRPr="007F465F" w:rsidRDefault="00567FDA" w:rsidP="00567FD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validation of data contracts where producer</w:t>
      </w:r>
      <w:r w:rsidRPr="007F465F">
        <w:rPr>
          <w:rFonts w:asciiTheme="majorHAnsi" w:hAnsiTheme="majorHAnsi" w:cs="Segoe UI"/>
          <w:color w:val="000000"/>
          <w:szCs w:val="21"/>
        </w:rPr>
        <w:noBreakHyphen/>
        <w:t>consumer agreements are defined. Data contracts may include schema structure, required fields, freshness SLAs, data quality thresholds, and other agreed</w:t>
      </w:r>
      <w:r w:rsidRPr="007F465F">
        <w:rPr>
          <w:rFonts w:asciiTheme="majorHAnsi" w:hAnsiTheme="majorHAnsi" w:cs="Segoe UI"/>
          <w:color w:val="000000"/>
          <w:szCs w:val="21"/>
        </w:rPr>
        <w:noBreakHyphen/>
        <w:t>upon guarantees.</w:t>
      </w:r>
    </w:p>
    <w:p w14:paraId="433B3D68" w14:textId="451B055D" w:rsidR="00567FDA" w:rsidRPr="007F465F" w:rsidRDefault="00567FDA" w:rsidP="00990B8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detect, record, and track contract violations over time.</w:t>
      </w:r>
    </w:p>
    <w:p w14:paraId="52AF87B0" w14:textId="77777777" w:rsidR="00567FDA" w:rsidRPr="00BC5185" w:rsidRDefault="00567FDA" w:rsidP="00BC5185">
      <w:pPr>
        <w:pStyle w:val="Heading3"/>
        <w:rPr>
          <w:bCs/>
          <w:sz w:val="24"/>
          <w:szCs w:val="24"/>
        </w:rPr>
      </w:pPr>
      <w:r w:rsidRPr="00BC5185">
        <w:rPr>
          <w:rStyle w:val="Strong"/>
          <w:rFonts w:cs="Segoe UI"/>
          <w:b/>
          <w:bCs w:val="0"/>
          <w:color w:val="000000"/>
          <w:sz w:val="24"/>
          <w:szCs w:val="24"/>
        </w:rPr>
        <w:t>User Implementation:</w:t>
      </w:r>
    </w:p>
    <w:p w14:paraId="32F53AAA" w14:textId="77777777" w:rsidR="00567FDA" w:rsidRPr="007F465F" w:rsidRDefault="00567FDA" w:rsidP="00567FD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04D8496E" w14:textId="77777777" w:rsidR="00567FDA" w:rsidRPr="007F465F" w:rsidRDefault="00567FDA" w:rsidP="00567FDA">
      <w:pPr>
        <w:numPr>
          <w:ilvl w:val="0"/>
          <w:numId w:val="1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Detect when producers fail to meet agreed</w:t>
      </w:r>
      <w:r w:rsidRPr="007F465F">
        <w:rPr>
          <w:rFonts w:asciiTheme="majorHAnsi" w:hAnsiTheme="majorHAnsi" w:cs="Segoe UI"/>
          <w:color w:val="000000"/>
          <w:szCs w:val="21"/>
        </w:rPr>
        <w:noBreakHyphen/>
        <w:t>upon schema structures, freshness SLAs, or data quality commitments</w:t>
      </w:r>
    </w:p>
    <w:p w14:paraId="7885A0E1" w14:textId="77777777" w:rsidR="00567FDA" w:rsidRPr="007F465F" w:rsidRDefault="00567FDA" w:rsidP="00567FDA">
      <w:pPr>
        <w:numPr>
          <w:ilvl w:val="0"/>
          <w:numId w:val="1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Track contract violations historically to identify recurring compliance issues</w:t>
      </w:r>
    </w:p>
    <w:p w14:paraId="3979C01D" w14:textId="77777777" w:rsidR="00567FDA" w:rsidRPr="007F465F" w:rsidRDefault="00567FDA" w:rsidP="00567FDA">
      <w:pPr>
        <w:numPr>
          <w:ilvl w:val="0"/>
          <w:numId w:val="1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which consumers or data products are impacted by contract breaches</w:t>
      </w:r>
    </w:p>
    <w:p w14:paraId="72553EE7" w14:textId="77777777" w:rsidR="00F75AC7" w:rsidRPr="008A79FD" w:rsidRDefault="00982F58" w:rsidP="00F75AC7">
      <w:pPr>
        <w:pStyle w:val="Heading2"/>
        <w:spacing w:line="300" w:lineRule="atLeast"/>
        <w:rPr>
          <w:rFonts w:cs="Segoe UI"/>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bookmarkStart w:id="24" w:name="_7._Centralized_Observability"/>
      <w:bookmarkEnd w:id="24"/>
      <w:r w:rsidRPr="008A79FD">
        <w:rPr>
          <w:rFonts w:eastAsia="Times New Roman" w:cs="Segoe UI"/>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7. </w:t>
      </w:r>
      <w:r w:rsidR="00F75AC7" w:rsidRPr="008A79FD">
        <w:rPr>
          <w:rStyle w:val="Strong"/>
          <w:rFonts w:cs="Segoe UI"/>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Centralized Observability Metrics &amp; Historical Data</w:t>
      </w:r>
    </w:p>
    <w:p w14:paraId="4B5B2A44" w14:textId="0AC919AB" w:rsidR="00F75AC7" w:rsidRPr="00BC5185" w:rsidRDefault="00990B89" w:rsidP="00BC5185">
      <w:pPr>
        <w:pStyle w:val="Heading3"/>
        <w:rPr>
          <w:bCs/>
          <w:sz w:val="24"/>
          <w:szCs w:val="24"/>
        </w:rPr>
      </w:pPr>
      <w:bookmarkStart w:id="25" w:name="_Requirement:_Centralized_Operationa"/>
      <w:bookmarkEnd w:id="25"/>
      <w:r>
        <w:rPr>
          <w:rStyle w:val="Strong"/>
          <w:rFonts w:cs="Segoe UI"/>
          <w:b/>
          <w:bCs w:val="0"/>
          <w:color w:val="000000"/>
          <w:sz w:val="24"/>
          <w:szCs w:val="24"/>
        </w:rPr>
        <w:t>7.1</w:t>
      </w:r>
      <w:r>
        <w:rPr>
          <w:rStyle w:val="Strong"/>
          <w:rFonts w:cs="Segoe UI"/>
          <w:b/>
          <w:bCs w:val="0"/>
          <w:color w:val="000000"/>
          <w:sz w:val="24"/>
          <w:szCs w:val="24"/>
        </w:rPr>
        <w:tab/>
      </w:r>
      <w:r w:rsidR="00F75AC7" w:rsidRPr="00BC5185">
        <w:rPr>
          <w:rStyle w:val="Strong"/>
          <w:rFonts w:cs="Segoe UI"/>
          <w:b/>
          <w:bCs w:val="0"/>
          <w:color w:val="000000"/>
          <w:sz w:val="24"/>
          <w:szCs w:val="24"/>
        </w:rPr>
        <w:t>Requirement:</w:t>
      </w:r>
      <w:r w:rsidR="00F75AC7" w:rsidRPr="00BC5185">
        <w:rPr>
          <w:rStyle w:val="apple-converted-space"/>
          <w:rFonts w:cs="Segoe UI"/>
          <w:b w:val="0"/>
          <w:bCs/>
          <w:color w:val="000000"/>
          <w:sz w:val="24"/>
          <w:szCs w:val="24"/>
        </w:rPr>
        <w:t> </w:t>
      </w:r>
      <w:r w:rsidR="00F75AC7" w:rsidRPr="00BC5185">
        <w:rPr>
          <w:rStyle w:val="Strong"/>
          <w:rFonts w:cs="Segoe UI"/>
          <w:b/>
          <w:bCs w:val="0"/>
          <w:color w:val="000000"/>
          <w:sz w:val="24"/>
          <w:szCs w:val="24"/>
        </w:rPr>
        <w:t>Centralized Operational and Data Health Metrics</w:t>
      </w:r>
    </w:p>
    <w:p w14:paraId="03714068" w14:textId="77777777" w:rsidR="00F75AC7" w:rsidRPr="007F465F" w:rsidRDefault="00F75AC7" w:rsidP="00F75AC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centralize pipeline performance metrics, data quality results, anomaly signals, relationship metrics, and incident states into a single, consistent, queryable system of record. This system should serve as the authoritative source for historical observability data across all datasets, pipelines, and domains.</w:t>
      </w:r>
    </w:p>
    <w:p w14:paraId="397242B9" w14:textId="17ECAAF8" w:rsidR="00F75AC7" w:rsidRPr="007F465F" w:rsidRDefault="00F75AC7" w:rsidP="00990B8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Centralized metrics should be normalized and consistently structured to enable cross</w:t>
      </w:r>
      <w:r w:rsidRPr="007F465F">
        <w:rPr>
          <w:rFonts w:asciiTheme="majorHAnsi" w:hAnsiTheme="majorHAnsi" w:cs="Segoe UI"/>
          <w:color w:val="000000"/>
          <w:szCs w:val="21"/>
        </w:rPr>
        <w:noBreakHyphen/>
        <w:t>dataset analysis, reporting, and aggregation without manual reconciliation across tools or log formats.</w:t>
      </w:r>
    </w:p>
    <w:p w14:paraId="6F769177" w14:textId="77777777" w:rsidR="00F75AC7" w:rsidRPr="00BC5185" w:rsidRDefault="00F75AC7" w:rsidP="00BC5185">
      <w:pPr>
        <w:pStyle w:val="Heading3"/>
        <w:rPr>
          <w:bCs/>
          <w:sz w:val="24"/>
          <w:szCs w:val="24"/>
        </w:rPr>
      </w:pPr>
      <w:r w:rsidRPr="00BC5185">
        <w:rPr>
          <w:rStyle w:val="Strong"/>
          <w:rFonts w:cs="Segoe UI"/>
          <w:b/>
          <w:bCs w:val="0"/>
          <w:color w:val="000000"/>
          <w:sz w:val="24"/>
          <w:szCs w:val="24"/>
        </w:rPr>
        <w:t>User Implementation:</w:t>
      </w:r>
    </w:p>
    <w:p w14:paraId="32B76F67" w14:textId="77777777" w:rsidR="00F75AC7" w:rsidRPr="007F465F" w:rsidRDefault="00F75AC7" w:rsidP="00F75AC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42398EEC" w14:textId="77777777" w:rsidR="00F75AC7" w:rsidRPr="007F465F" w:rsidRDefault="00F75AC7" w:rsidP="00F75AC7">
      <w:pPr>
        <w:numPr>
          <w:ilvl w:val="0"/>
          <w:numId w:val="1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Access historical data health, relationship quality, and pipeline performance metrics from a single interface</w:t>
      </w:r>
    </w:p>
    <w:p w14:paraId="352CB8AB" w14:textId="77777777" w:rsidR="00F75AC7" w:rsidRPr="007F465F" w:rsidRDefault="00F75AC7" w:rsidP="00F75AC7">
      <w:pPr>
        <w:numPr>
          <w:ilvl w:val="0"/>
          <w:numId w:val="1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Query and filter observability metrics by dataset, pipeline, domain, data product, time period, or severity</w:t>
      </w:r>
    </w:p>
    <w:p w14:paraId="0FB55629" w14:textId="77777777" w:rsidR="00F75AC7" w:rsidRPr="007F465F" w:rsidRDefault="00F75AC7" w:rsidP="00F75AC7">
      <w:pPr>
        <w:numPr>
          <w:ilvl w:val="0"/>
          <w:numId w:val="1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Analyze trends without manually correlating pipeline logs, monitoring tools, or quality dashboards</w:t>
      </w:r>
    </w:p>
    <w:p w14:paraId="3AB714CC" w14:textId="77777777" w:rsidR="00F75AC7" w:rsidRPr="007F465F" w:rsidRDefault="00894D21" w:rsidP="00F75AC7">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64296562">
          <v:rect id="Horizontal Line 216" o:spid="_x0000_s20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5AEE7" w14:textId="0DE84B62" w:rsidR="00F75AC7" w:rsidRPr="00BC5185" w:rsidRDefault="00990B89" w:rsidP="00BC5185">
      <w:pPr>
        <w:pStyle w:val="Heading3"/>
        <w:rPr>
          <w:bCs/>
          <w:sz w:val="24"/>
          <w:szCs w:val="24"/>
        </w:rPr>
      </w:pPr>
      <w:bookmarkStart w:id="26" w:name="_Requirement:_Reporting,_Auditing,"/>
      <w:bookmarkEnd w:id="26"/>
      <w:r>
        <w:rPr>
          <w:rStyle w:val="Strong"/>
          <w:rFonts w:cs="Segoe UI"/>
          <w:b/>
          <w:bCs w:val="0"/>
          <w:color w:val="000000"/>
          <w:sz w:val="24"/>
          <w:szCs w:val="24"/>
        </w:rPr>
        <w:t>7.2</w:t>
      </w:r>
      <w:r>
        <w:rPr>
          <w:rStyle w:val="Strong"/>
          <w:rFonts w:cs="Segoe UI"/>
          <w:b/>
          <w:bCs w:val="0"/>
          <w:color w:val="000000"/>
          <w:sz w:val="24"/>
          <w:szCs w:val="24"/>
        </w:rPr>
        <w:tab/>
      </w:r>
      <w:r w:rsidR="00F75AC7" w:rsidRPr="00BC5185">
        <w:rPr>
          <w:rStyle w:val="Strong"/>
          <w:rFonts w:cs="Segoe UI"/>
          <w:b/>
          <w:bCs w:val="0"/>
          <w:color w:val="000000"/>
          <w:sz w:val="24"/>
          <w:szCs w:val="24"/>
        </w:rPr>
        <w:t>Requirement:</w:t>
      </w:r>
      <w:r w:rsidR="00F75AC7" w:rsidRPr="00BC5185">
        <w:rPr>
          <w:rStyle w:val="apple-converted-space"/>
          <w:rFonts w:cs="Segoe UI"/>
          <w:b w:val="0"/>
          <w:bCs/>
          <w:color w:val="000000"/>
          <w:sz w:val="24"/>
          <w:szCs w:val="24"/>
        </w:rPr>
        <w:t> </w:t>
      </w:r>
      <w:r w:rsidR="00F75AC7" w:rsidRPr="00BC5185">
        <w:rPr>
          <w:rStyle w:val="Strong"/>
          <w:rFonts w:cs="Segoe UI"/>
          <w:b/>
          <w:bCs w:val="0"/>
          <w:color w:val="000000"/>
          <w:sz w:val="24"/>
          <w:szCs w:val="24"/>
        </w:rPr>
        <w:t>Reporting, Auditing, and Trend Analysis Support</w:t>
      </w:r>
    </w:p>
    <w:p w14:paraId="1B3390C3" w14:textId="77777777" w:rsidR="00F75AC7" w:rsidRPr="007F465F" w:rsidRDefault="00F75AC7" w:rsidP="00F75AC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Centralized observability data should support reporting, auditing, governance, and SLA measurement use cases. Metrics and incident histories should be retained for a configurable period to support long</w:t>
      </w:r>
      <w:r w:rsidRPr="007F465F">
        <w:rPr>
          <w:rFonts w:asciiTheme="majorHAnsi" w:hAnsiTheme="majorHAnsi" w:cs="Segoe UI"/>
          <w:color w:val="000000"/>
          <w:szCs w:val="21"/>
        </w:rPr>
        <w:noBreakHyphen/>
        <w:t>term reliability analysis.</w:t>
      </w:r>
    </w:p>
    <w:p w14:paraId="24454F33" w14:textId="77777777" w:rsidR="00F75AC7" w:rsidRPr="007F465F" w:rsidRDefault="00F75AC7" w:rsidP="00F75AC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enable observability data to be reused for internal analytics, executive reporting, compliance reviews, and continuous improvement initiatives.</w:t>
      </w:r>
    </w:p>
    <w:p w14:paraId="11FC2083" w14:textId="77777777" w:rsidR="00F75AC7" w:rsidRPr="007F465F" w:rsidRDefault="00894D21" w:rsidP="00F75AC7">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415E05CA">
          <v:rect id="Horizontal Line 217" o:spid="_x0000_s2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77F1EC" w14:textId="77777777" w:rsidR="00F75AC7" w:rsidRPr="00BC5185" w:rsidRDefault="00F75AC7" w:rsidP="00BC5185">
      <w:pPr>
        <w:pStyle w:val="Heading3"/>
        <w:rPr>
          <w:bCs/>
          <w:sz w:val="24"/>
          <w:szCs w:val="24"/>
        </w:rPr>
      </w:pPr>
      <w:r w:rsidRPr="00BC5185">
        <w:rPr>
          <w:rStyle w:val="Strong"/>
          <w:rFonts w:cs="Segoe UI"/>
          <w:b/>
          <w:bCs w:val="0"/>
          <w:color w:val="000000"/>
          <w:sz w:val="24"/>
          <w:szCs w:val="24"/>
        </w:rPr>
        <w:t>User Implementation:</w:t>
      </w:r>
    </w:p>
    <w:p w14:paraId="6488A447" w14:textId="77777777" w:rsidR="00F75AC7" w:rsidRPr="007F465F" w:rsidRDefault="00F75AC7" w:rsidP="00F75AC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91324D0" w14:textId="77777777" w:rsidR="00F75AC7" w:rsidRPr="007F465F" w:rsidRDefault="00F75AC7" w:rsidP="00F75AC7">
      <w:pPr>
        <w:numPr>
          <w:ilvl w:val="0"/>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Generate reports such as:</w:t>
      </w:r>
    </w:p>
    <w:p w14:paraId="1E78246B" w14:textId="77777777" w:rsidR="00F75AC7" w:rsidRPr="007F465F" w:rsidRDefault="00F75AC7" w:rsidP="00F75AC7">
      <w:pPr>
        <w:numPr>
          <w:ilvl w:val="1"/>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“Percentage of critical datasets meeting freshness SLAs”</w:t>
      </w:r>
    </w:p>
    <w:p w14:paraId="0219E315" w14:textId="77777777" w:rsidR="00F75AC7" w:rsidRPr="007F465F" w:rsidRDefault="00F75AC7" w:rsidP="00F75AC7">
      <w:pPr>
        <w:numPr>
          <w:ilvl w:val="1"/>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“Dataset reliability trends by business domain”</w:t>
      </w:r>
    </w:p>
    <w:p w14:paraId="362957AC" w14:textId="77777777" w:rsidR="00F75AC7" w:rsidRPr="007F465F" w:rsidRDefault="00F75AC7" w:rsidP="00F75AC7">
      <w:pPr>
        <w:numPr>
          <w:ilvl w:val="1"/>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“Incident volume and severity over time”</w:t>
      </w:r>
    </w:p>
    <w:p w14:paraId="6B15406B" w14:textId="77777777" w:rsidR="00F75AC7" w:rsidRPr="007F465F" w:rsidRDefault="00F75AC7" w:rsidP="00F75AC7">
      <w:pPr>
        <w:numPr>
          <w:ilvl w:val="0"/>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Support audit and governance use cases by reviewing historical quality states, thresholds, incidents, and resolution timelines</w:t>
      </w:r>
    </w:p>
    <w:p w14:paraId="29553F09" w14:textId="77777777" w:rsidR="00F75AC7" w:rsidRPr="007F465F" w:rsidRDefault="00F75AC7" w:rsidP="00F75AC7">
      <w:pPr>
        <w:numPr>
          <w:ilvl w:val="0"/>
          <w:numId w:val="1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Measure data reliability improvements or regressions over time based on objective observability metrics</w:t>
      </w:r>
    </w:p>
    <w:p w14:paraId="6631D975" w14:textId="466000FB" w:rsidR="00982F58" w:rsidRPr="007F465F" w:rsidRDefault="00894D21" w:rsidP="00F75AC7">
      <w:pPr>
        <w:spacing w:before="100" w:beforeAutospacing="1" w:after="100" w:afterAutospacing="1" w:line="300" w:lineRule="atLeast"/>
        <w:outlineLvl w:val="1"/>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4E8E630F">
          <v:rect id="Horizontal Line 118" o:spid="_x0000_s2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1C183D" w14:textId="77777777" w:rsidR="00AE2BFF" w:rsidRPr="008A79FD" w:rsidRDefault="00AE2BFF" w:rsidP="00AE2BFF">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27" w:name="_8._AI-Driven_Anomaly"/>
      <w:bookmarkEnd w:id="27"/>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8. AI</w:t>
      </w:r>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Driven Anomaly Detection &amp; Explainability</w:t>
      </w:r>
    </w:p>
    <w:p w14:paraId="5DDAD41E" w14:textId="58798964" w:rsidR="00AE2BFF" w:rsidRPr="00723E5C" w:rsidRDefault="00723E5C" w:rsidP="00723E5C">
      <w:pPr>
        <w:pStyle w:val="Heading3"/>
        <w:rPr>
          <w:sz w:val="24"/>
          <w:szCs w:val="36"/>
        </w:rPr>
      </w:pPr>
      <w:bookmarkStart w:id="28" w:name="_Requirement:_Behavior-Aware_Anomaly"/>
      <w:bookmarkEnd w:id="28"/>
      <w:r w:rsidRPr="00723E5C">
        <w:rPr>
          <w:rStyle w:val="Strong"/>
          <w:b/>
          <w:bCs w:val="0"/>
          <w:sz w:val="24"/>
          <w:szCs w:val="36"/>
        </w:rPr>
        <w:t xml:space="preserve">8.1 </w:t>
      </w:r>
      <w:r w:rsidRPr="00723E5C">
        <w:rPr>
          <w:rStyle w:val="Strong"/>
          <w:b/>
          <w:bCs w:val="0"/>
          <w:sz w:val="24"/>
          <w:szCs w:val="36"/>
        </w:rPr>
        <w:tab/>
      </w:r>
      <w:r w:rsidR="00AE2BFF" w:rsidRPr="00723E5C">
        <w:rPr>
          <w:rStyle w:val="Strong"/>
          <w:b/>
          <w:bCs w:val="0"/>
          <w:sz w:val="24"/>
          <w:szCs w:val="36"/>
        </w:rPr>
        <w:t>Requirement:</w:t>
      </w:r>
      <w:r w:rsidR="00AE2BFF" w:rsidRPr="00723E5C">
        <w:rPr>
          <w:rStyle w:val="apple-converted-space"/>
          <w:sz w:val="24"/>
          <w:szCs w:val="36"/>
        </w:rPr>
        <w:t> </w:t>
      </w:r>
      <w:r w:rsidR="00AE2BFF" w:rsidRPr="00723E5C">
        <w:rPr>
          <w:rStyle w:val="Strong"/>
          <w:b/>
          <w:bCs w:val="0"/>
          <w:sz w:val="24"/>
          <w:szCs w:val="36"/>
        </w:rPr>
        <w:t>Behavior</w:t>
      </w:r>
      <w:r w:rsidR="00AE2BFF" w:rsidRPr="00723E5C">
        <w:rPr>
          <w:rStyle w:val="Strong"/>
          <w:b/>
          <w:bCs w:val="0"/>
          <w:sz w:val="24"/>
          <w:szCs w:val="36"/>
        </w:rPr>
        <w:noBreakHyphen/>
        <w:t>Aware Anomaly Detection</w:t>
      </w:r>
    </w:p>
    <w:p w14:paraId="2F087BC2"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learn historical data behavior, seasonality, trends, and expected variance to detect meaningful anomalies across data quality, operational, and relationship</w:t>
      </w:r>
      <w:r w:rsidRPr="007F465F">
        <w:rPr>
          <w:rFonts w:asciiTheme="majorHAnsi" w:hAnsiTheme="majorHAnsi" w:cs="Segoe UI"/>
          <w:color w:val="000000"/>
          <w:szCs w:val="21"/>
        </w:rPr>
        <w:noBreakHyphen/>
        <w:t>level signals. Anomaly detection should adapt over time as underlying data patterns evolve and distinguish expected variation from true abnormalities.</w:t>
      </w:r>
    </w:p>
    <w:p w14:paraId="73809ACA"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Anomaly detection should apply to metrics such as, but not limited to:</w:t>
      </w:r>
    </w:p>
    <w:p w14:paraId="27BF2501" w14:textId="77777777" w:rsidR="00AE2BFF" w:rsidRPr="007F465F" w:rsidRDefault="00AE2BFF" w:rsidP="00AE2BFF">
      <w:pPr>
        <w:numPr>
          <w:ilvl w:val="0"/>
          <w:numId w:val="1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Volume and record count behavior</w:t>
      </w:r>
    </w:p>
    <w:p w14:paraId="6AFB674F" w14:textId="77777777" w:rsidR="00AE2BFF" w:rsidRPr="007F465F" w:rsidRDefault="00AE2BFF" w:rsidP="00AE2BFF">
      <w:pPr>
        <w:numPr>
          <w:ilvl w:val="0"/>
          <w:numId w:val="1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Freshness and latency patterns</w:t>
      </w:r>
    </w:p>
    <w:p w14:paraId="49B73AA2" w14:textId="77777777" w:rsidR="00AE2BFF" w:rsidRPr="007F465F" w:rsidRDefault="00AE2BFF" w:rsidP="00AE2BFF">
      <w:pPr>
        <w:numPr>
          <w:ilvl w:val="0"/>
          <w:numId w:val="1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Value distributions and statistical profiles</w:t>
      </w:r>
    </w:p>
    <w:p w14:paraId="15513923" w14:textId="77777777" w:rsidR="00AE2BFF" w:rsidRPr="007F465F" w:rsidRDefault="00AE2BFF" w:rsidP="00AE2BFF">
      <w:pPr>
        <w:numPr>
          <w:ilvl w:val="0"/>
          <w:numId w:val="1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Relationship</w:t>
      </w:r>
      <w:r w:rsidRPr="007F465F">
        <w:rPr>
          <w:rFonts w:asciiTheme="majorHAnsi" w:hAnsiTheme="majorHAnsi" w:cs="Segoe UI"/>
          <w:color w:val="000000"/>
          <w:szCs w:val="21"/>
        </w:rPr>
        <w:noBreakHyphen/>
        <w:t>level metrics (for example, join success or key coverage)</w:t>
      </w:r>
    </w:p>
    <w:p w14:paraId="6809B6D9" w14:textId="77777777" w:rsidR="00AE2BFF" w:rsidRPr="007F465F" w:rsidRDefault="00AE2BFF" w:rsidP="00AE2BFF">
      <w:pPr>
        <w:numPr>
          <w:ilvl w:val="0"/>
          <w:numId w:val="1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Derived business or aggregate metrics where applicable</w:t>
      </w:r>
    </w:p>
    <w:p w14:paraId="5FE3727E" w14:textId="77777777" w:rsidR="00AE2BFF" w:rsidRPr="00723E5C" w:rsidRDefault="00AE2BFF" w:rsidP="00BC5185">
      <w:pPr>
        <w:pStyle w:val="Heading3"/>
        <w:rPr>
          <w:bCs/>
          <w:sz w:val="24"/>
          <w:szCs w:val="24"/>
        </w:rPr>
      </w:pPr>
      <w:r w:rsidRPr="00723E5C">
        <w:rPr>
          <w:rStyle w:val="Strong"/>
          <w:rFonts w:cs="Segoe UI"/>
          <w:b/>
          <w:bCs w:val="0"/>
          <w:color w:val="000000"/>
          <w:sz w:val="24"/>
          <w:szCs w:val="24"/>
        </w:rPr>
        <w:t>User Implementation:</w:t>
      </w:r>
    </w:p>
    <w:p w14:paraId="33AC41F0"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rely on anomaly detection that:</w:t>
      </w:r>
    </w:p>
    <w:p w14:paraId="726A58D2" w14:textId="77777777" w:rsidR="00AE2BFF" w:rsidRPr="007F465F" w:rsidRDefault="00AE2BFF" w:rsidP="00AE2BFF">
      <w:pPr>
        <w:numPr>
          <w:ilvl w:val="0"/>
          <w:numId w:val="1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Understands expected patterns such as weekends, holidays, and seasonality</w:t>
      </w:r>
    </w:p>
    <w:p w14:paraId="74DE58D0" w14:textId="77777777" w:rsidR="00AE2BFF" w:rsidRPr="007F465F" w:rsidRDefault="00AE2BFF" w:rsidP="00AE2BFF">
      <w:pPr>
        <w:numPr>
          <w:ilvl w:val="0"/>
          <w:numId w:val="1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Accounts for gradual trend changes without triggering noise</w:t>
      </w:r>
    </w:p>
    <w:p w14:paraId="11020C64" w14:textId="77777777" w:rsidR="00AE2BFF" w:rsidRPr="007F465F" w:rsidRDefault="00AE2BFF" w:rsidP="00AE2BFF">
      <w:pPr>
        <w:numPr>
          <w:ilvl w:val="0"/>
          <w:numId w:val="1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Flags only genuinely abnormal deviations that warrant investigation</w:t>
      </w:r>
    </w:p>
    <w:p w14:paraId="16A2104D" w14:textId="77777777" w:rsidR="00AE2BFF" w:rsidRPr="007F465F" w:rsidRDefault="00894D21" w:rsidP="00AE2BFF">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3825E024">
          <v:rect id="Horizontal Line 232" o:spid="_x0000_s2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827BF" w14:textId="734AD56B" w:rsidR="00AE2BFF" w:rsidRPr="00BC5185" w:rsidRDefault="00723E5C" w:rsidP="00BC5185">
      <w:pPr>
        <w:pStyle w:val="Heading3"/>
        <w:rPr>
          <w:bCs/>
          <w:sz w:val="24"/>
          <w:szCs w:val="24"/>
        </w:rPr>
      </w:pPr>
      <w:bookmarkStart w:id="29" w:name="_Requirement:_Context-Aware_and"/>
      <w:bookmarkEnd w:id="29"/>
      <w:r>
        <w:rPr>
          <w:rStyle w:val="Strong"/>
          <w:rFonts w:cs="Segoe UI"/>
          <w:b/>
          <w:bCs w:val="0"/>
          <w:color w:val="000000"/>
          <w:sz w:val="24"/>
          <w:szCs w:val="24"/>
        </w:rPr>
        <w:t>8.2</w:t>
      </w:r>
      <w:r>
        <w:rPr>
          <w:rStyle w:val="Strong"/>
          <w:rFonts w:cs="Segoe UI"/>
          <w:b/>
          <w:bCs w:val="0"/>
          <w:color w:val="000000"/>
          <w:sz w:val="24"/>
          <w:szCs w:val="24"/>
        </w:rPr>
        <w:tab/>
      </w:r>
      <w:r w:rsidR="00AE2BFF" w:rsidRPr="00BC5185">
        <w:rPr>
          <w:rStyle w:val="Strong"/>
          <w:rFonts w:cs="Segoe UI"/>
          <w:b/>
          <w:bCs w:val="0"/>
          <w:color w:val="000000"/>
          <w:sz w:val="24"/>
          <w:szCs w:val="24"/>
        </w:rPr>
        <w:t>Requirement:</w:t>
      </w:r>
      <w:r w:rsidR="00AE2BFF" w:rsidRPr="00BC5185">
        <w:rPr>
          <w:rStyle w:val="apple-converted-space"/>
          <w:rFonts w:cs="Segoe UI"/>
          <w:b w:val="0"/>
          <w:bCs/>
          <w:color w:val="000000"/>
          <w:sz w:val="24"/>
          <w:szCs w:val="24"/>
        </w:rPr>
        <w:t> </w:t>
      </w:r>
      <w:r w:rsidR="00AE2BFF" w:rsidRPr="00BC5185">
        <w:rPr>
          <w:rStyle w:val="Strong"/>
          <w:rFonts w:cs="Segoe UI"/>
          <w:b/>
          <w:bCs w:val="0"/>
          <w:color w:val="000000"/>
          <w:sz w:val="24"/>
          <w:szCs w:val="24"/>
        </w:rPr>
        <w:t>Context</w:t>
      </w:r>
      <w:r w:rsidR="00AE2BFF" w:rsidRPr="00BC5185">
        <w:rPr>
          <w:rStyle w:val="Strong"/>
          <w:rFonts w:cs="Segoe UI"/>
          <w:b/>
          <w:bCs w:val="0"/>
          <w:color w:val="000000"/>
          <w:sz w:val="24"/>
          <w:szCs w:val="24"/>
        </w:rPr>
        <w:noBreakHyphen/>
        <w:t>Aware and Actionable Anomaly Signals</w:t>
      </w:r>
    </w:p>
    <w:p w14:paraId="6AF9B90E"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Anomaly detection should consider execution context, dataset criticality, lifecycle stage, and downstream impact when evaluating significance. The platform should prioritize anomalies that materially affect data reliability or business outcomes over low</w:t>
      </w:r>
      <w:r w:rsidRPr="007F465F">
        <w:rPr>
          <w:rFonts w:asciiTheme="majorHAnsi" w:hAnsiTheme="majorHAnsi" w:cs="Segoe UI"/>
          <w:color w:val="000000"/>
          <w:szCs w:val="21"/>
        </w:rPr>
        <w:noBreakHyphen/>
        <w:t>impact statistical deviations.</w:t>
      </w:r>
    </w:p>
    <w:p w14:paraId="0BD24E05" w14:textId="77777777" w:rsidR="00AE2BFF" w:rsidRPr="00BC5185" w:rsidRDefault="00AE2BFF" w:rsidP="00BC5185">
      <w:pPr>
        <w:pStyle w:val="Heading3"/>
        <w:rPr>
          <w:bCs/>
          <w:sz w:val="24"/>
          <w:szCs w:val="24"/>
        </w:rPr>
      </w:pPr>
      <w:r w:rsidRPr="00BC5185">
        <w:rPr>
          <w:rStyle w:val="Strong"/>
          <w:rFonts w:cs="Segoe UI"/>
          <w:b/>
          <w:bCs w:val="0"/>
          <w:color w:val="000000"/>
          <w:sz w:val="24"/>
          <w:szCs w:val="24"/>
        </w:rPr>
        <w:t>User Implementation:</w:t>
      </w:r>
    </w:p>
    <w:p w14:paraId="1E07D91B"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E2098A2" w14:textId="77777777" w:rsidR="00AE2BFF" w:rsidRPr="007F465F" w:rsidRDefault="00AE2BFF" w:rsidP="00AE2BFF">
      <w:pPr>
        <w:numPr>
          <w:ilvl w:val="0"/>
          <w:numId w:val="1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anomalies prioritized based on business relevance and downstream impact</w:t>
      </w:r>
    </w:p>
    <w:p w14:paraId="338C3EB1" w14:textId="77777777" w:rsidR="00AE2BFF" w:rsidRPr="007F465F" w:rsidRDefault="00AE2BFF" w:rsidP="00AE2BFF">
      <w:pPr>
        <w:numPr>
          <w:ilvl w:val="0"/>
          <w:numId w:val="1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whether an anomaly represents a transient fluctuation or the onset of a reliability issue</w:t>
      </w:r>
    </w:p>
    <w:p w14:paraId="264DDCDA" w14:textId="77777777" w:rsidR="00AE2BFF" w:rsidRPr="007F465F" w:rsidRDefault="00AE2BFF" w:rsidP="00AE2BFF">
      <w:pPr>
        <w:numPr>
          <w:ilvl w:val="0"/>
          <w:numId w:val="1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Avoid alert fatigue driven by low</w:t>
      </w:r>
      <w:r w:rsidRPr="007F465F">
        <w:rPr>
          <w:rFonts w:asciiTheme="majorHAnsi" w:hAnsiTheme="majorHAnsi" w:cs="Segoe UI"/>
          <w:color w:val="000000"/>
          <w:szCs w:val="21"/>
        </w:rPr>
        <w:noBreakHyphen/>
        <w:t>impact or expected variations</w:t>
      </w:r>
    </w:p>
    <w:p w14:paraId="141E54CA" w14:textId="77777777" w:rsidR="00AE2BFF" w:rsidRPr="007F465F" w:rsidRDefault="00894D21" w:rsidP="00AE2BFF">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7E9BA6C0">
          <v:rect id="Horizontal Line 234" o:spid="_x0000_s2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788B2" w14:textId="22904EB2" w:rsidR="00AE2BFF" w:rsidRPr="00BC5185" w:rsidRDefault="00A64940" w:rsidP="00BC5185">
      <w:pPr>
        <w:pStyle w:val="Heading3"/>
        <w:rPr>
          <w:bCs/>
          <w:sz w:val="24"/>
          <w:szCs w:val="24"/>
        </w:rPr>
      </w:pPr>
      <w:bookmarkStart w:id="30" w:name="_Requirement:_Explainable_Anomaly"/>
      <w:bookmarkEnd w:id="30"/>
      <w:r>
        <w:rPr>
          <w:rStyle w:val="Strong"/>
          <w:rFonts w:cs="Segoe UI"/>
          <w:b/>
          <w:bCs w:val="0"/>
          <w:color w:val="000000"/>
          <w:sz w:val="24"/>
          <w:szCs w:val="24"/>
        </w:rPr>
        <w:t>8.3</w:t>
      </w:r>
      <w:r>
        <w:rPr>
          <w:rStyle w:val="Strong"/>
          <w:rFonts w:cs="Segoe UI"/>
          <w:b/>
          <w:bCs w:val="0"/>
          <w:color w:val="000000"/>
          <w:sz w:val="24"/>
          <w:szCs w:val="24"/>
        </w:rPr>
        <w:tab/>
      </w:r>
      <w:r w:rsidR="00AE2BFF" w:rsidRPr="00BC5185">
        <w:rPr>
          <w:rStyle w:val="Strong"/>
          <w:rFonts w:cs="Segoe UI"/>
          <w:b/>
          <w:bCs w:val="0"/>
          <w:color w:val="000000"/>
          <w:sz w:val="24"/>
          <w:szCs w:val="24"/>
        </w:rPr>
        <w:t>Requirement:</w:t>
      </w:r>
      <w:r w:rsidR="00AE2BFF" w:rsidRPr="00BC5185">
        <w:rPr>
          <w:rStyle w:val="apple-converted-space"/>
          <w:rFonts w:cs="Segoe UI"/>
          <w:b w:val="0"/>
          <w:bCs/>
          <w:color w:val="000000"/>
          <w:sz w:val="24"/>
          <w:szCs w:val="24"/>
        </w:rPr>
        <w:t> </w:t>
      </w:r>
      <w:r w:rsidR="00AE2BFF" w:rsidRPr="00BC5185">
        <w:rPr>
          <w:rStyle w:val="Strong"/>
          <w:rFonts w:cs="Segoe UI"/>
          <w:b/>
          <w:bCs w:val="0"/>
          <w:color w:val="000000"/>
          <w:sz w:val="24"/>
          <w:szCs w:val="24"/>
        </w:rPr>
        <w:t>Explainable Anomaly Alerts</w:t>
      </w:r>
    </w:p>
    <w:p w14:paraId="38340129"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Anomaly detection must be transparent and explainable. The platform should clearly communicate why an anomaly was detected and how it differs from expected behavior.</w:t>
      </w:r>
    </w:p>
    <w:p w14:paraId="076C0BF0" w14:textId="77777777" w:rsidR="00AE2BFF" w:rsidRPr="00BC5185" w:rsidRDefault="00AE2BFF" w:rsidP="00BC5185">
      <w:pPr>
        <w:pStyle w:val="Heading3"/>
        <w:rPr>
          <w:bCs/>
          <w:sz w:val="24"/>
          <w:szCs w:val="24"/>
        </w:rPr>
      </w:pPr>
      <w:r w:rsidRPr="00BC5185">
        <w:rPr>
          <w:rStyle w:val="Strong"/>
          <w:rFonts w:cs="Segoe UI"/>
          <w:b/>
          <w:bCs w:val="0"/>
          <w:color w:val="000000"/>
          <w:sz w:val="24"/>
          <w:szCs w:val="24"/>
        </w:rPr>
        <w:t>User Implementation:</w:t>
      </w:r>
    </w:p>
    <w:p w14:paraId="5712AE9C"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see:</w:t>
      </w:r>
    </w:p>
    <w:p w14:paraId="02C167E6" w14:textId="77777777" w:rsidR="00AE2BFF" w:rsidRPr="007F465F" w:rsidRDefault="00AE2BFF" w:rsidP="00AE2BFF">
      <w:pPr>
        <w:numPr>
          <w:ilvl w:val="0"/>
          <w:numId w:val="1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Historical baselines and expected value ranges</w:t>
      </w:r>
    </w:p>
    <w:p w14:paraId="50BB9222" w14:textId="77777777" w:rsidR="00AE2BFF" w:rsidRPr="007F465F" w:rsidRDefault="00AE2BFF" w:rsidP="00AE2BFF">
      <w:pPr>
        <w:numPr>
          <w:ilvl w:val="0"/>
          <w:numId w:val="1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Observed values and magnitude of deviation</w:t>
      </w:r>
    </w:p>
    <w:p w14:paraId="46E2094E" w14:textId="77777777" w:rsidR="00AE2BFF" w:rsidRPr="007F465F" w:rsidRDefault="00AE2BFF" w:rsidP="00AE2BFF">
      <w:pPr>
        <w:numPr>
          <w:ilvl w:val="0"/>
          <w:numId w:val="1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Confidence levels or anomaly scores</w:t>
      </w:r>
    </w:p>
    <w:p w14:paraId="688BD5D7" w14:textId="77777777" w:rsidR="00AE2BFF" w:rsidRPr="007F465F" w:rsidRDefault="00AE2BFF" w:rsidP="00AE2BFF">
      <w:pPr>
        <w:numPr>
          <w:ilvl w:val="0"/>
          <w:numId w:val="1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Contributing factors such as seasonality, trend shifts, or upstream changes</w:t>
      </w:r>
    </w:p>
    <w:p w14:paraId="57979782"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explanation should enable users to quickly assess credibility and determine next steps without manual analysis.</w:t>
      </w:r>
    </w:p>
    <w:p w14:paraId="6D9C4079" w14:textId="77777777" w:rsidR="00AE2BFF" w:rsidRPr="007F465F" w:rsidRDefault="00894D21" w:rsidP="00AE2BFF">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6653FFE3">
          <v:rect id="Horizontal Line 236" o:spid="_x0000_s2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625187" w14:textId="4DB0CEAC" w:rsidR="00AE2BFF" w:rsidRPr="00BC5185" w:rsidRDefault="00A64940" w:rsidP="00BC5185">
      <w:pPr>
        <w:pStyle w:val="Heading3"/>
        <w:rPr>
          <w:bCs/>
          <w:sz w:val="24"/>
          <w:szCs w:val="24"/>
        </w:rPr>
      </w:pPr>
      <w:bookmarkStart w:id="31" w:name="_Requirement:_Adaptive_Learning"/>
      <w:bookmarkEnd w:id="31"/>
      <w:r>
        <w:rPr>
          <w:rStyle w:val="Strong"/>
          <w:rFonts w:cs="Segoe UI"/>
          <w:b/>
          <w:bCs w:val="0"/>
          <w:color w:val="000000"/>
          <w:sz w:val="24"/>
          <w:szCs w:val="24"/>
        </w:rPr>
        <w:t>8.4</w:t>
      </w:r>
      <w:r>
        <w:rPr>
          <w:rStyle w:val="Strong"/>
          <w:rFonts w:cs="Segoe UI"/>
          <w:b/>
          <w:bCs w:val="0"/>
          <w:color w:val="000000"/>
          <w:sz w:val="24"/>
          <w:szCs w:val="24"/>
        </w:rPr>
        <w:tab/>
      </w:r>
      <w:r w:rsidR="00AE2BFF" w:rsidRPr="00BC5185">
        <w:rPr>
          <w:rStyle w:val="Strong"/>
          <w:rFonts w:cs="Segoe UI"/>
          <w:b/>
          <w:bCs w:val="0"/>
          <w:color w:val="000000"/>
          <w:sz w:val="24"/>
          <w:szCs w:val="24"/>
        </w:rPr>
        <w:t>Requirement:</w:t>
      </w:r>
      <w:r w:rsidR="00AE2BFF" w:rsidRPr="00BC5185">
        <w:rPr>
          <w:rStyle w:val="apple-converted-space"/>
          <w:rFonts w:cs="Segoe UI"/>
          <w:b w:val="0"/>
          <w:bCs/>
          <w:color w:val="000000"/>
          <w:sz w:val="24"/>
          <w:szCs w:val="24"/>
        </w:rPr>
        <w:t> </w:t>
      </w:r>
      <w:r w:rsidR="00AE2BFF" w:rsidRPr="00BC5185">
        <w:rPr>
          <w:rStyle w:val="Strong"/>
          <w:rFonts w:cs="Segoe UI"/>
          <w:b/>
          <w:bCs w:val="0"/>
          <w:color w:val="000000"/>
          <w:sz w:val="24"/>
          <w:szCs w:val="24"/>
        </w:rPr>
        <w:t>Adaptive Learning and Human Control</w:t>
      </w:r>
      <w:r w:rsidR="00AE2BFF" w:rsidRPr="00BC5185">
        <w:rPr>
          <w:rStyle w:val="apple-converted-space"/>
          <w:rFonts w:cs="Segoe UI"/>
          <w:b w:val="0"/>
          <w:bCs/>
          <w:color w:val="000000"/>
          <w:sz w:val="24"/>
          <w:szCs w:val="24"/>
        </w:rPr>
        <w:t> </w:t>
      </w:r>
    </w:p>
    <w:p w14:paraId="3C15F036" w14:textId="43B5C644" w:rsidR="00AE2BFF" w:rsidRPr="007F465F" w:rsidRDefault="00AE2BFF" w:rsidP="00A64940">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adaptive learning while allowing human oversight.</w:t>
      </w:r>
    </w:p>
    <w:p w14:paraId="30AD0B47" w14:textId="77777777" w:rsidR="00AE2BFF" w:rsidRPr="00BC5185" w:rsidRDefault="00AE2BFF" w:rsidP="00BC5185">
      <w:pPr>
        <w:pStyle w:val="Heading3"/>
        <w:rPr>
          <w:bCs/>
          <w:sz w:val="24"/>
          <w:szCs w:val="24"/>
        </w:rPr>
      </w:pPr>
      <w:r w:rsidRPr="00BC5185">
        <w:rPr>
          <w:rStyle w:val="Strong"/>
          <w:rFonts w:cs="Segoe UI"/>
          <w:b/>
          <w:bCs w:val="0"/>
          <w:color w:val="000000"/>
          <w:sz w:val="24"/>
          <w:szCs w:val="24"/>
        </w:rPr>
        <w:t>User Implementation:</w:t>
      </w:r>
    </w:p>
    <w:p w14:paraId="79967D74" w14:textId="77777777" w:rsidR="00AE2BFF" w:rsidRPr="007F465F" w:rsidRDefault="00AE2BFF" w:rsidP="00AE2BF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1D57C31A" w14:textId="77777777" w:rsidR="00AE2BFF" w:rsidRPr="007F465F" w:rsidRDefault="00AE2BFF" w:rsidP="00AE2BFF">
      <w:pPr>
        <w:numPr>
          <w:ilvl w:val="0"/>
          <w:numId w:val="2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Adjust anomaly sensitivity or confidence thresholds when appropriate</w:t>
      </w:r>
    </w:p>
    <w:p w14:paraId="4AE48EF1" w14:textId="77777777" w:rsidR="00AE2BFF" w:rsidRPr="007F465F" w:rsidRDefault="00AE2BFF" w:rsidP="00AE2BFF">
      <w:pPr>
        <w:numPr>
          <w:ilvl w:val="0"/>
          <w:numId w:val="2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Temporarily suppress known or accepted anomalies</w:t>
      </w:r>
    </w:p>
    <w:p w14:paraId="3D4C8CDE" w14:textId="77777777" w:rsidR="00AE2BFF" w:rsidRPr="007F465F" w:rsidRDefault="00AE2BFF" w:rsidP="00AE2BFF">
      <w:pPr>
        <w:numPr>
          <w:ilvl w:val="0"/>
          <w:numId w:val="2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when models recalibrate due to sustained pattern changes</w:t>
      </w:r>
    </w:p>
    <w:p w14:paraId="3DD83DE5"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5B619174">
          <v:rect id="Horizontal Line 120" o:spid="_x0000_s2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5A3758" w14:textId="77777777" w:rsidR="00A801E3" w:rsidRPr="008A79FD" w:rsidRDefault="00A801E3" w:rsidP="00A801E3">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32" w:name="_9._Data_Health"/>
      <w:bookmarkEnd w:id="32"/>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9. Data Health Indicators &amp; Trust Classification</w:t>
      </w:r>
    </w:p>
    <w:p w14:paraId="160A2913" w14:textId="49F16339" w:rsidR="00A801E3" w:rsidRPr="00BC5185" w:rsidRDefault="00803931" w:rsidP="00BC5185">
      <w:pPr>
        <w:pStyle w:val="Heading3"/>
        <w:rPr>
          <w:bCs/>
          <w:sz w:val="24"/>
          <w:szCs w:val="24"/>
        </w:rPr>
      </w:pPr>
      <w:bookmarkStart w:id="33" w:name="_Requirement:_Standardized_Health"/>
      <w:bookmarkEnd w:id="33"/>
      <w:r>
        <w:rPr>
          <w:rStyle w:val="Strong"/>
          <w:rFonts w:cs="Segoe UI"/>
          <w:b/>
          <w:bCs w:val="0"/>
          <w:color w:val="000000"/>
          <w:sz w:val="24"/>
          <w:szCs w:val="24"/>
        </w:rPr>
        <w:t>9.1</w:t>
      </w:r>
      <w:r>
        <w:rPr>
          <w:rStyle w:val="Strong"/>
          <w:rFonts w:cs="Segoe UI"/>
          <w:b/>
          <w:bCs w:val="0"/>
          <w:color w:val="000000"/>
          <w:sz w:val="24"/>
          <w:szCs w:val="24"/>
        </w:rPr>
        <w:tab/>
      </w:r>
      <w:r w:rsidR="00A801E3" w:rsidRPr="00BC5185">
        <w:rPr>
          <w:rStyle w:val="Strong"/>
          <w:rFonts w:cs="Segoe UI"/>
          <w:b/>
          <w:bCs w:val="0"/>
          <w:color w:val="000000"/>
          <w:sz w:val="24"/>
          <w:szCs w:val="24"/>
        </w:rPr>
        <w:t>Requirement:</w:t>
      </w:r>
      <w:r w:rsidR="00A801E3" w:rsidRPr="00BC5185">
        <w:rPr>
          <w:rStyle w:val="apple-converted-space"/>
          <w:rFonts w:cs="Segoe UI"/>
          <w:b w:val="0"/>
          <w:bCs/>
          <w:color w:val="000000"/>
          <w:sz w:val="24"/>
          <w:szCs w:val="24"/>
        </w:rPr>
        <w:t> </w:t>
      </w:r>
      <w:r w:rsidR="00A801E3" w:rsidRPr="00BC5185">
        <w:rPr>
          <w:rStyle w:val="Strong"/>
          <w:rFonts w:cs="Segoe UI"/>
          <w:b/>
          <w:bCs w:val="0"/>
          <w:color w:val="000000"/>
          <w:sz w:val="24"/>
          <w:szCs w:val="24"/>
        </w:rPr>
        <w:t>Standardized Health Indicators for Data Consumers</w:t>
      </w:r>
    </w:p>
    <w:p w14:paraId="1ED68C5B"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calculate and expose consistent, easily interpretable data health indicators for datasets, dashboards, reports, and other consumer</w:t>
      </w:r>
      <w:r w:rsidRPr="007F465F">
        <w:rPr>
          <w:rFonts w:asciiTheme="majorHAnsi" w:hAnsiTheme="majorHAnsi" w:cs="Segoe UI"/>
          <w:color w:val="000000"/>
          <w:szCs w:val="21"/>
        </w:rPr>
        <w:noBreakHyphen/>
        <w:t>facing data assets. Health indicators should summarize underlying data quality, freshness, and reliability signals in a way that is understandable to non</w:t>
      </w:r>
      <w:r w:rsidRPr="007F465F">
        <w:rPr>
          <w:rFonts w:asciiTheme="majorHAnsi" w:hAnsiTheme="majorHAnsi" w:cs="Segoe UI"/>
          <w:color w:val="000000"/>
          <w:szCs w:val="21"/>
        </w:rPr>
        <w:noBreakHyphen/>
        <w:t>technical users.</w:t>
      </w:r>
    </w:p>
    <w:p w14:paraId="27D3395B"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Health indicators should be derived from objective observability signals and remain consistent across tools, domains, and consumption layers.</w:t>
      </w:r>
    </w:p>
    <w:p w14:paraId="1B35037E" w14:textId="191DA843" w:rsidR="00A801E3" w:rsidRPr="00BC5185" w:rsidRDefault="00A801E3" w:rsidP="00BC5185">
      <w:pPr>
        <w:pStyle w:val="Heading3"/>
        <w:rPr>
          <w:bCs/>
          <w:sz w:val="24"/>
          <w:szCs w:val="24"/>
        </w:rPr>
      </w:pPr>
      <w:r w:rsidRPr="00BC5185">
        <w:rPr>
          <w:rStyle w:val="Strong"/>
          <w:rFonts w:cs="Segoe UI"/>
          <w:b/>
          <w:bCs w:val="0"/>
          <w:color w:val="000000"/>
          <w:sz w:val="24"/>
          <w:szCs w:val="24"/>
        </w:rPr>
        <w:t>User Implementation:</w:t>
      </w:r>
    </w:p>
    <w:p w14:paraId="5BD3C2BA"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5E23E1F" w14:textId="77777777" w:rsidR="00A801E3" w:rsidRPr="007F465F" w:rsidRDefault="00A801E3" w:rsidP="00A801E3">
      <w:pPr>
        <w:numPr>
          <w:ilvl w:val="0"/>
          <w:numId w:val="2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Check the health status of a dashboard, report, or dataset at a glance before using it for analysis or decision</w:t>
      </w:r>
      <w:r w:rsidRPr="007F465F">
        <w:rPr>
          <w:rFonts w:asciiTheme="majorHAnsi" w:hAnsiTheme="majorHAnsi" w:cs="Segoe UI"/>
          <w:color w:val="000000"/>
          <w:szCs w:val="21"/>
        </w:rPr>
        <w:noBreakHyphen/>
        <w:t>making</w:t>
      </w:r>
    </w:p>
    <w:p w14:paraId="33762253" w14:textId="77777777" w:rsidR="00A801E3" w:rsidRPr="007F465F" w:rsidRDefault="00A801E3" w:rsidP="00A801E3">
      <w:pPr>
        <w:numPr>
          <w:ilvl w:val="0"/>
          <w:numId w:val="2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clearly whether an asset is currently reliable, degraded, or at risk without reviewing detailed technical metrics</w:t>
      </w:r>
    </w:p>
    <w:p w14:paraId="560F95AE" w14:textId="77777777" w:rsidR="00A801E3" w:rsidRPr="007F465F" w:rsidRDefault="00A801E3" w:rsidP="00A801E3">
      <w:pPr>
        <w:numPr>
          <w:ilvl w:val="0"/>
          <w:numId w:val="2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Trust that health indicators are up to date and reflect the current state of the underlying data</w:t>
      </w:r>
    </w:p>
    <w:p w14:paraId="2EEE11A6" w14:textId="77777777" w:rsidR="00A801E3" w:rsidRPr="007F465F" w:rsidRDefault="00894D21" w:rsidP="00A801E3">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45076DB8">
          <v:rect id="Horizontal Line 246" o:spid="_x0000_s20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27D42F" w14:textId="411E0794" w:rsidR="00A801E3" w:rsidRPr="00BC5185" w:rsidRDefault="00803931" w:rsidP="00BC5185">
      <w:pPr>
        <w:pStyle w:val="Heading3"/>
        <w:rPr>
          <w:bCs/>
          <w:sz w:val="24"/>
          <w:szCs w:val="24"/>
        </w:rPr>
      </w:pPr>
      <w:bookmarkStart w:id="34" w:name="_Requirement:_Business-Friendly_Trus"/>
      <w:bookmarkEnd w:id="34"/>
      <w:r>
        <w:rPr>
          <w:rStyle w:val="Strong"/>
          <w:rFonts w:cs="Segoe UI"/>
          <w:b/>
          <w:bCs w:val="0"/>
          <w:color w:val="000000"/>
          <w:sz w:val="24"/>
          <w:szCs w:val="24"/>
        </w:rPr>
        <w:t>9.2</w:t>
      </w:r>
      <w:r>
        <w:rPr>
          <w:rStyle w:val="Strong"/>
          <w:rFonts w:cs="Segoe UI"/>
          <w:b/>
          <w:bCs w:val="0"/>
          <w:color w:val="000000"/>
          <w:sz w:val="24"/>
          <w:szCs w:val="24"/>
        </w:rPr>
        <w:tab/>
      </w:r>
      <w:r w:rsidR="00A801E3" w:rsidRPr="00BC5185">
        <w:rPr>
          <w:rStyle w:val="Strong"/>
          <w:rFonts w:cs="Segoe UI"/>
          <w:b/>
          <w:bCs w:val="0"/>
          <w:color w:val="000000"/>
          <w:sz w:val="24"/>
          <w:szCs w:val="24"/>
        </w:rPr>
        <w:t>Requirement:</w:t>
      </w:r>
      <w:r w:rsidR="00A801E3" w:rsidRPr="00BC5185">
        <w:rPr>
          <w:rStyle w:val="apple-converted-space"/>
          <w:rFonts w:cs="Segoe UI"/>
          <w:b w:val="0"/>
          <w:bCs/>
          <w:color w:val="000000"/>
          <w:sz w:val="24"/>
          <w:szCs w:val="24"/>
        </w:rPr>
        <w:t> </w:t>
      </w:r>
      <w:r w:rsidR="00A801E3" w:rsidRPr="00BC5185">
        <w:rPr>
          <w:rStyle w:val="Strong"/>
          <w:rFonts w:cs="Segoe UI"/>
          <w:b/>
          <w:bCs w:val="0"/>
          <w:color w:val="000000"/>
          <w:sz w:val="24"/>
          <w:szCs w:val="24"/>
        </w:rPr>
        <w:t>Business</w:t>
      </w:r>
      <w:r w:rsidR="00A801E3" w:rsidRPr="00BC5185">
        <w:rPr>
          <w:rStyle w:val="Strong"/>
          <w:rFonts w:cs="Segoe UI"/>
          <w:b/>
          <w:bCs w:val="0"/>
          <w:color w:val="000000"/>
          <w:sz w:val="24"/>
          <w:szCs w:val="24"/>
        </w:rPr>
        <w:noBreakHyphen/>
        <w:t>Friendly Trust Classification</w:t>
      </w:r>
    </w:p>
    <w:p w14:paraId="590408D5"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assign clear, business</w:t>
      </w:r>
      <w:r w:rsidRPr="007F465F">
        <w:rPr>
          <w:rFonts w:asciiTheme="majorHAnsi" w:hAnsiTheme="majorHAnsi" w:cs="Segoe UI"/>
          <w:color w:val="000000"/>
          <w:szCs w:val="21"/>
        </w:rPr>
        <w:noBreakHyphen/>
        <w:t>friendly trust classifications that translate technical observability signals into actionable guidance for consumers. Trust classifications should align with business understanding rather than technical jargon.</w:t>
      </w:r>
    </w:p>
    <w:p w14:paraId="0AD3B3AA"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Trust classifications should be derived from dataset health scores, incident states, SLA compliance, and known quality limitations.</w:t>
      </w:r>
    </w:p>
    <w:p w14:paraId="7D597870" w14:textId="77777777" w:rsidR="00A801E3" w:rsidRPr="00BC5185" w:rsidRDefault="00A801E3" w:rsidP="00BC5185">
      <w:pPr>
        <w:pStyle w:val="Heading3"/>
        <w:rPr>
          <w:bCs/>
          <w:sz w:val="24"/>
          <w:szCs w:val="24"/>
        </w:rPr>
      </w:pPr>
      <w:r w:rsidRPr="00BC5185">
        <w:rPr>
          <w:rStyle w:val="Strong"/>
          <w:rFonts w:cs="Segoe UI"/>
          <w:b/>
          <w:bCs w:val="0"/>
          <w:color w:val="000000"/>
          <w:sz w:val="24"/>
          <w:szCs w:val="24"/>
        </w:rPr>
        <w:t>User Implementation:</w:t>
      </w:r>
    </w:p>
    <w:p w14:paraId="6C6E4F34"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see trust labels such as:</w:t>
      </w:r>
    </w:p>
    <w:p w14:paraId="5EE17B18" w14:textId="77777777" w:rsidR="00A801E3" w:rsidRPr="007F465F" w:rsidRDefault="00A801E3" w:rsidP="00A801E3">
      <w:pPr>
        <w:numPr>
          <w:ilvl w:val="0"/>
          <w:numId w:val="22"/>
        </w:numPr>
        <w:spacing w:before="100" w:beforeAutospacing="1" w:after="100" w:afterAutospacing="1" w:line="300" w:lineRule="atLeast"/>
        <w:rPr>
          <w:rFonts w:asciiTheme="majorHAnsi" w:hAnsiTheme="majorHAnsi" w:cs="Segoe UI"/>
          <w:color w:val="000000"/>
          <w:szCs w:val="21"/>
        </w:rPr>
      </w:pPr>
      <w:r w:rsidRPr="007F465F">
        <w:rPr>
          <w:rStyle w:val="Strong"/>
          <w:rFonts w:asciiTheme="majorHAnsi" w:hAnsiTheme="majorHAnsi" w:cs="Segoe UI"/>
          <w:color w:val="000000"/>
          <w:szCs w:val="21"/>
        </w:rPr>
        <w:t>Trusted</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 suitable for business decisions</w:t>
      </w:r>
    </w:p>
    <w:p w14:paraId="0B3C35A4" w14:textId="77777777" w:rsidR="00A801E3" w:rsidRPr="007F465F" w:rsidRDefault="00A801E3" w:rsidP="00A801E3">
      <w:pPr>
        <w:numPr>
          <w:ilvl w:val="0"/>
          <w:numId w:val="22"/>
        </w:numPr>
        <w:spacing w:before="100" w:beforeAutospacing="1" w:after="100" w:afterAutospacing="1" w:line="300" w:lineRule="atLeast"/>
        <w:rPr>
          <w:rFonts w:asciiTheme="majorHAnsi" w:hAnsiTheme="majorHAnsi" w:cs="Segoe UI"/>
          <w:color w:val="000000"/>
          <w:szCs w:val="21"/>
        </w:rPr>
      </w:pPr>
      <w:r w:rsidRPr="007F465F">
        <w:rPr>
          <w:rStyle w:val="Strong"/>
          <w:rFonts w:asciiTheme="majorHAnsi" w:hAnsiTheme="majorHAnsi" w:cs="Segoe UI"/>
          <w:color w:val="000000"/>
          <w:szCs w:val="21"/>
        </w:rPr>
        <w:t>Use with Caution</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 known issues or partial degradation</w:t>
      </w:r>
    </w:p>
    <w:p w14:paraId="1FE299F7" w14:textId="77777777" w:rsidR="00A801E3" w:rsidRPr="007F465F" w:rsidRDefault="00A801E3" w:rsidP="00A801E3">
      <w:pPr>
        <w:numPr>
          <w:ilvl w:val="0"/>
          <w:numId w:val="22"/>
        </w:numPr>
        <w:spacing w:before="100" w:beforeAutospacing="1" w:after="100" w:afterAutospacing="1" w:line="300" w:lineRule="atLeast"/>
        <w:rPr>
          <w:rFonts w:asciiTheme="majorHAnsi" w:hAnsiTheme="majorHAnsi" w:cs="Segoe UI"/>
          <w:color w:val="000000"/>
          <w:szCs w:val="21"/>
        </w:rPr>
      </w:pPr>
      <w:r w:rsidRPr="007F465F">
        <w:rPr>
          <w:rStyle w:val="Strong"/>
          <w:rFonts w:asciiTheme="majorHAnsi" w:hAnsiTheme="majorHAnsi" w:cs="Segoe UI"/>
          <w:color w:val="000000"/>
          <w:szCs w:val="21"/>
        </w:rPr>
        <w:t>At Risk</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 not reliable for decision</w:t>
      </w:r>
      <w:r w:rsidRPr="007F465F">
        <w:rPr>
          <w:rFonts w:asciiTheme="majorHAnsi" w:hAnsiTheme="majorHAnsi" w:cs="Segoe UI"/>
          <w:color w:val="000000"/>
          <w:szCs w:val="21"/>
        </w:rPr>
        <w:noBreakHyphen/>
        <w:t>making</w:t>
      </w:r>
    </w:p>
    <w:p w14:paraId="533953D9"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For each classification, the user should be able to:</w:t>
      </w:r>
    </w:p>
    <w:p w14:paraId="595291BC" w14:textId="77777777" w:rsidR="00A801E3" w:rsidRPr="007F465F" w:rsidRDefault="00A801E3" w:rsidP="00A801E3">
      <w:pPr>
        <w:numPr>
          <w:ilvl w:val="0"/>
          <w:numId w:val="2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a concise explanation of what factors contributed to the current trust state (for example, freshness violations, recent incidents, or unresolved quality issues)</w:t>
      </w:r>
    </w:p>
    <w:p w14:paraId="4FADB456" w14:textId="77777777" w:rsidR="00A801E3" w:rsidRPr="007F465F" w:rsidRDefault="00A801E3" w:rsidP="00A801E3">
      <w:pPr>
        <w:numPr>
          <w:ilvl w:val="0"/>
          <w:numId w:val="2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whether the trust issue is transient or ongoing</w:t>
      </w:r>
    </w:p>
    <w:p w14:paraId="55EC1551" w14:textId="77777777" w:rsidR="00A801E3" w:rsidRPr="007F465F" w:rsidRDefault="00A801E3" w:rsidP="00A801E3">
      <w:pPr>
        <w:numPr>
          <w:ilvl w:val="0"/>
          <w:numId w:val="2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Navigate to additional context if deeper investigation is needed, without being forced into low</w:t>
      </w:r>
      <w:r w:rsidRPr="007F465F">
        <w:rPr>
          <w:rFonts w:asciiTheme="majorHAnsi" w:hAnsiTheme="majorHAnsi" w:cs="Segoe UI"/>
          <w:color w:val="000000"/>
          <w:szCs w:val="21"/>
        </w:rPr>
        <w:noBreakHyphen/>
        <w:t>level technical detail</w:t>
      </w:r>
    </w:p>
    <w:p w14:paraId="5CFAA89A" w14:textId="77777777" w:rsidR="00A801E3" w:rsidRPr="007F465F" w:rsidRDefault="00894D21" w:rsidP="00A801E3">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62236717">
          <v:rect id="Horizontal Line 248" o:spid="_x0000_s2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231688" w14:textId="6DF3C19C" w:rsidR="00A801E3" w:rsidRPr="00BC5185" w:rsidRDefault="00F858F1" w:rsidP="00BC5185">
      <w:pPr>
        <w:pStyle w:val="Heading3"/>
        <w:rPr>
          <w:bCs/>
          <w:sz w:val="24"/>
          <w:szCs w:val="24"/>
        </w:rPr>
      </w:pPr>
      <w:bookmarkStart w:id="35" w:name="_Requirement:_Consistency_of"/>
      <w:bookmarkEnd w:id="35"/>
      <w:r>
        <w:rPr>
          <w:rStyle w:val="Strong"/>
          <w:rFonts w:cs="Segoe UI"/>
          <w:b/>
          <w:bCs w:val="0"/>
          <w:color w:val="000000"/>
          <w:sz w:val="24"/>
          <w:szCs w:val="24"/>
        </w:rPr>
        <w:lastRenderedPageBreak/>
        <w:t>9.3</w:t>
      </w:r>
      <w:r>
        <w:rPr>
          <w:rStyle w:val="Strong"/>
          <w:rFonts w:cs="Segoe UI"/>
          <w:b/>
          <w:bCs w:val="0"/>
          <w:color w:val="000000"/>
          <w:sz w:val="24"/>
          <w:szCs w:val="24"/>
        </w:rPr>
        <w:tab/>
      </w:r>
      <w:r w:rsidR="00A801E3" w:rsidRPr="00BC5185">
        <w:rPr>
          <w:rStyle w:val="Strong"/>
          <w:rFonts w:cs="Segoe UI"/>
          <w:b/>
          <w:bCs w:val="0"/>
          <w:color w:val="000000"/>
          <w:sz w:val="24"/>
          <w:szCs w:val="24"/>
        </w:rPr>
        <w:t>Requirement:</w:t>
      </w:r>
      <w:r w:rsidR="00A801E3" w:rsidRPr="00BC5185">
        <w:rPr>
          <w:rStyle w:val="apple-converted-space"/>
          <w:rFonts w:cs="Segoe UI"/>
          <w:b w:val="0"/>
          <w:bCs/>
          <w:color w:val="000000"/>
          <w:sz w:val="24"/>
          <w:szCs w:val="24"/>
        </w:rPr>
        <w:t> </w:t>
      </w:r>
      <w:r w:rsidR="00A801E3" w:rsidRPr="00BC5185">
        <w:rPr>
          <w:rStyle w:val="Strong"/>
          <w:rFonts w:cs="Segoe UI"/>
          <w:b/>
          <w:bCs w:val="0"/>
          <w:color w:val="000000"/>
          <w:sz w:val="24"/>
          <w:szCs w:val="24"/>
        </w:rPr>
        <w:t>Consistency of Trust Indicators Across the Consumption Layer</w:t>
      </w:r>
    </w:p>
    <w:p w14:paraId="3824192D"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ensure that health indicators and trust classifications are applied consistently across downstream consumption tools, such as BI dashboards, reports, and data catalogs, to avoid conflicting or ambiguous signals.</w:t>
      </w:r>
    </w:p>
    <w:p w14:paraId="3BD0F923" w14:textId="77777777" w:rsidR="00A801E3" w:rsidRPr="00BC5185" w:rsidRDefault="00A801E3" w:rsidP="00BC5185">
      <w:pPr>
        <w:pStyle w:val="Heading3"/>
        <w:rPr>
          <w:bCs/>
          <w:sz w:val="24"/>
          <w:szCs w:val="24"/>
        </w:rPr>
      </w:pPr>
      <w:r w:rsidRPr="00BC5185">
        <w:rPr>
          <w:rStyle w:val="Strong"/>
          <w:rFonts w:cs="Segoe UI"/>
          <w:b/>
          <w:bCs w:val="0"/>
          <w:color w:val="000000"/>
          <w:sz w:val="24"/>
          <w:szCs w:val="24"/>
        </w:rPr>
        <w:t>User Implementation:</w:t>
      </w:r>
    </w:p>
    <w:p w14:paraId="5AF27B0C" w14:textId="77777777" w:rsidR="00A801E3" w:rsidRPr="007F465F" w:rsidRDefault="00A801E3" w:rsidP="00A801E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3675234" w14:textId="77777777" w:rsidR="00A801E3" w:rsidRPr="007F465F" w:rsidRDefault="00A801E3" w:rsidP="00A801E3">
      <w:pPr>
        <w:numPr>
          <w:ilvl w:val="0"/>
          <w:numId w:val="2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the same trust classification for a dataset regardless of where it is viewed (catalog, dashboard, report)</w:t>
      </w:r>
    </w:p>
    <w:p w14:paraId="4DC95C5F" w14:textId="77777777" w:rsidR="00A801E3" w:rsidRPr="007F465F" w:rsidRDefault="00A801E3" w:rsidP="00A801E3">
      <w:pPr>
        <w:numPr>
          <w:ilvl w:val="0"/>
          <w:numId w:val="2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situations where a dashboard appears “healthy” while its underlying dataset is flagged as unreliable</w:t>
      </w:r>
    </w:p>
    <w:p w14:paraId="40E98D4A" w14:textId="77777777" w:rsidR="00A801E3" w:rsidRPr="007F465F" w:rsidRDefault="00A801E3" w:rsidP="00A801E3">
      <w:pPr>
        <w:numPr>
          <w:ilvl w:val="0"/>
          <w:numId w:val="2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Confidently use trust indicators as a shared language between technical teams and business stakeholders</w:t>
      </w:r>
    </w:p>
    <w:p w14:paraId="4300C471"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1C83E14E">
          <v:rect id="Horizontal Line 122" o:spid="_x0000_s2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5DC186" w14:textId="77777777" w:rsidR="00A5651D" w:rsidRPr="008A79FD" w:rsidRDefault="00A5651D" w:rsidP="00A5651D">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36" w:name="_10._Incident_Detection"/>
      <w:bookmarkEnd w:id="36"/>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10. Incident Detection &amp; Lifecycle Management</w:t>
      </w:r>
    </w:p>
    <w:p w14:paraId="23D5F172" w14:textId="5D8CFFAB" w:rsidR="00A5651D" w:rsidRPr="00BC5185" w:rsidRDefault="00F858F1" w:rsidP="00BC5185">
      <w:pPr>
        <w:pStyle w:val="Heading3"/>
        <w:rPr>
          <w:bCs/>
          <w:sz w:val="24"/>
          <w:szCs w:val="24"/>
        </w:rPr>
      </w:pPr>
      <w:bookmarkStart w:id="37" w:name="_Requirement:_Automated_Incident"/>
      <w:bookmarkEnd w:id="37"/>
      <w:r>
        <w:rPr>
          <w:rStyle w:val="Strong"/>
          <w:rFonts w:cs="Segoe UI"/>
          <w:b/>
          <w:bCs w:val="0"/>
          <w:color w:val="000000"/>
          <w:sz w:val="24"/>
          <w:szCs w:val="24"/>
        </w:rPr>
        <w:t>10.1</w:t>
      </w:r>
      <w:r>
        <w:rPr>
          <w:rStyle w:val="Strong"/>
          <w:rFonts w:cs="Segoe UI"/>
          <w:b/>
          <w:bCs w:val="0"/>
          <w:color w:val="000000"/>
          <w:sz w:val="24"/>
          <w:szCs w:val="24"/>
        </w:rPr>
        <w:tab/>
      </w:r>
      <w:r w:rsidR="00A5651D" w:rsidRPr="00BC5185">
        <w:rPr>
          <w:rStyle w:val="Strong"/>
          <w:rFonts w:cs="Segoe UI"/>
          <w:b/>
          <w:bCs w:val="0"/>
          <w:color w:val="000000"/>
          <w:sz w:val="24"/>
          <w:szCs w:val="24"/>
        </w:rPr>
        <w:t>Requirement:</w:t>
      </w:r>
      <w:r w:rsidR="00A5651D" w:rsidRPr="00BC5185">
        <w:rPr>
          <w:rStyle w:val="apple-converted-space"/>
          <w:rFonts w:cs="Segoe UI"/>
          <w:b w:val="0"/>
          <w:bCs/>
          <w:color w:val="000000"/>
          <w:sz w:val="24"/>
          <w:szCs w:val="24"/>
        </w:rPr>
        <w:t> </w:t>
      </w:r>
      <w:r w:rsidR="00A5651D" w:rsidRPr="00BC5185">
        <w:rPr>
          <w:rStyle w:val="Strong"/>
          <w:rFonts w:cs="Segoe UI"/>
          <w:b/>
          <w:bCs w:val="0"/>
          <w:color w:val="000000"/>
          <w:sz w:val="24"/>
          <w:szCs w:val="24"/>
        </w:rPr>
        <w:t>Automated Incident Creation with Full Context</w:t>
      </w:r>
    </w:p>
    <w:p w14:paraId="619C6BFE"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create incidents when data quality, reliability, schema, relationship, or pipeline execution issues are detected. Incidents should be created with complete technical and business context to enable immediate understanding, triage, and remediation without manual correlation.</w:t>
      </w:r>
    </w:p>
    <w:p w14:paraId="013D56A4" w14:textId="518AD826" w:rsidR="00A5651D" w:rsidRPr="007F465F" w:rsidRDefault="00A5651D" w:rsidP="00857E86">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Incident creation should consolidate all related signals into a single incident rather than generating fragmented alerts for individual checks or pipeline steps.</w:t>
      </w:r>
    </w:p>
    <w:p w14:paraId="293174DF" w14:textId="77777777" w:rsidR="00A5651D" w:rsidRPr="00BC5185" w:rsidRDefault="00A5651D" w:rsidP="00BC5185">
      <w:pPr>
        <w:pStyle w:val="Heading3"/>
        <w:rPr>
          <w:bCs/>
          <w:sz w:val="24"/>
          <w:szCs w:val="24"/>
        </w:rPr>
      </w:pPr>
      <w:r w:rsidRPr="00BC5185">
        <w:rPr>
          <w:rStyle w:val="Strong"/>
          <w:rFonts w:cs="Segoe UI"/>
          <w:b/>
          <w:bCs w:val="0"/>
          <w:color w:val="000000"/>
          <w:sz w:val="24"/>
          <w:szCs w:val="24"/>
        </w:rPr>
        <w:t>User Implementation:</w:t>
      </w:r>
    </w:p>
    <w:p w14:paraId="695D57B1"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rely on automatic incident creation that includes, at a minimum:</w:t>
      </w:r>
    </w:p>
    <w:p w14:paraId="3CFA0DFC"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Impacted datasets, pipelines, dashboards, and downstream consumers</w:t>
      </w:r>
    </w:p>
    <w:p w14:paraId="5FF75543"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Incident severity based on business impact and criticality</w:t>
      </w:r>
    </w:p>
    <w:p w14:paraId="2E8EC794"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End</w:t>
      </w:r>
      <w:r w:rsidRPr="007F465F">
        <w:rPr>
          <w:rFonts w:asciiTheme="majorHAnsi" w:hAnsiTheme="majorHAnsi" w:cs="Segoe UI"/>
          <w:color w:val="000000"/>
          <w:szCs w:val="21"/>
        </w:rPr>
        <w:noBreakHyphen/>
        <w:t>to</w:t>
      </w:r>
      <w:r w:rsidRPr="007F465F">
        <w:rPr>
          <w:rFonts w:asciiTheme="majorHAnsi" w:hAnsiTheme="majorHAnsi" w:cs="Segoe UI"/>
          <w:color w:val="000000"/>
          <w:szCs w:val="21"/>
        </w:rPr>
        <w:noBreakHyphen/>
        <w:t>end lineage and dependency context</w:t>
      </w:r>
    </w:p>
    <w:p w14:paraId="368B433F"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Dataset and pipeline ownership and responsible teams</w:t>
      </w:r>
    </w:p>
    <w:p w14:paraId="179F907F"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Relevant SLA targets, breach risk, and timing information</w:t>
      </w:r>
    </w:p>
    <w:p w14:paraId="5F770BFC" w14:textId="77777777" w:rsidR="00A5651D" w:rsidRPr="007F465F" w:rsidRDefault="00A5651D" w:rsidP="00A5651D">
      <w:pPr>
        <w:numPr>
          <w:ilvl w:val="0"/>
          <w:numId w:val="2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Clear articulation of the primary symptom and affected reliability dimensions (freshness, quality, availability, relationships)</w:t>
      </w:r>
    </w:p>
    <w:p w14:paraId="7513B70F"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context should be available immediately at incident creation, not added manually during investigation.</w:t>
      </w:r>
    </w:p>
    <w:p w14:paraId="5573C76D" w14:textId="55B68094" w:rsidR="00857E86" w:rsidRPr="007F465F" w:rsidRDefault="00857E86" w:rsidP="00A5651D">
      <w:pPr>
        <w:pStyle w:val="NormalWeb"/>
        <w:spacing w:line="300" w:lineRule="atLeast"/>
        <w:rPr>
          <w:rFonts w:asciiTheme="majorHAnsi" w:hAnsiTheme="majorHAnsi" w:cs="Segoe UI"/>
          <w:color w:val="000000"/>
          <w:szCs w:val="21"/>
        </w:rPr>
      </w:pPr>
      <w:r w:rsidRPr="007F465F">
        <w:rPr>
          <w:rFonts w:asciiTheme="majorHAnsi" w:hAnsiTheme="majorHAnsi"/>
          <w:noProof/>
        </w:rPr>
        <w:lastRenderedPageBreak/>
        <mc:AlternateContent>
          <mc:Choice Requires="wps">
            <w:drawing>
              <wp:inline distT="0" distB="0" distL="0" distR="0" wp14:anchorId="556FA1C1" wp14:editId="6EEC4348">
                <wp:extent cx="5943600" cy="1270"/>
                <wp:effectExtent l="0" t="0" r="12700" b="24130"/>
                <wp:docPr id="658383365" name="Horizontal Lin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7D1FD62" id="Horizontal Line 2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" filled="f">
                <v:path arrowok="t"/>
                <w10:anchorlock/>
              </v:rect>
            </w:pict>
          </mc:Fallback>
        </mc:AlternateContent>
      </w:r>
    </w:p>
    <w:p w14:paraId="3377AEAE" w14:textId="3A2E7E65" w:rsidR="00A5651D" w:rsidRPr="00BC5185" w:rsidRDefault="00F858F1" w:rsidP="00BC5185">
      <w:pPr>
        <w:pStyle w:val="Heading3"/>
        <w:rPr>
          <w:bCs/>
          <w:sz w:val="24"/>
          <w:szCs w:val="24"/>
        </w:rPr>
      </w:pPr>
      <w:bookmarkStart w:id="38" w:name="_Requirement:_Standardized_Incident"/>
      <w:bookmarkEnd w:id="38"/>
      <w:r>
        <w:rPr>
          <w:rStyle w:val="Strong"/>
          <w:rFonts w:cs="Segoe UI"/>
          <w:b/>
          <w:bCs w:val="0"/>
          <w:color w:val="000000"/>
          <w:sz w:val="24"/>
          <w:szCs w:val="24"/>
        </w:rPr>
        <w:t xml:space="preserve">10.2 </w:t>
      </w:r>
      <w:r>
        <w:rPr>
          <w:rStyle w:val="Strong"/>
          <w:rFonts w:cs="Segoe UI"/>
          <w:b/>
          <w:bCs w:val="0"/>
          <w:color w:val="000000"/>
          <w:sz w:val="24"/>
          <w:szCs w:val="24"/>
        </w:rPr>
        <w:tab/>
      </w:r>
      <w:r w:rsidR="00A5651D" w:rsidRPr="00BC5185">
        <w:rPr>
          <w:rStyle w:val="Strong"/>
          <w:rFonts w:cs="Segoe UI"/>
          <w:b/>
          <w:bCs w:val="0"/>
          <w:color w:val="000000"/>
          <w:sz w:val="24"/>
          <w:szCs w:val="24"/>
        </w:rPr>
        <w:t>Requirement:</w:t>
      </w:r>
      <w:r w:rsidR="00A5651D" w:rsidRPr="00BC5185">
        <w:rPr>
          <w:rStyle w:val="apple-converted-space"/>
          <w:rFonts w:cs="Segoe UI"/>
          <w:b w:val="0"/>
          <w:bCs/>
          <w:color w:val="000000"/>
          <w:sz w:val="24"/>
          <w:szCs w:val="24"/>
        </w:rPr>
        <w:t> </w:t>
      </w:r>
      <w:r w:rsidR="00A5651D" w:rsidRPr="00BC5185">
        <w:rPr>
          <w:rStyle w:val="Strong"/>
          <w:rFonts w:cs="Segoe UI"/>
          <w:b/>
          <w:bCs w:val="0"/>
          <w:color w:val="000000"/>
          <w:sz w:val="24"/>
          <w:szCs w:val="24"/>
        </w:rPr>
        <w:t>Standardized Incident Lifecycle Tracking</w:t>
      </w:r>
    </w:p>
    <w:p w14:paraId="117529B9"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enforce a standardized incident lifecycle from detection through closure to ensure consistency, accountability, and auditability across teams and domains. Incident state transitions should be controlled, timestamped, and attributable to specific users or systems.</w:t>
      </w:r>
    </w:p>
    <w:p w14:paraId="43DB7B5A" w14:textId="77777777" w:rsidR="00A5651D" w:rsidRPr="00BC5185" w:rsidRDefault="00A5651D" w:rsidP="00BC5185">
      <w:pPr>
        <w:pStyle w:val="Heading3"/>
        <w:rPr>
          <w:bCs/>
          <w:sz w:val="24"/>
          <w:szCs w:val="24"/>
        </w:rPr>
      </w:pPr>
      <w:r w:rsidRPr="00BC5185">
        <w:rPr>
          <w:rStyle w:val="Strong"/>
          <w:rFonts w:cs="Segoe UI"/>
          <w:b/>
          <w:bCs w:val="0"/>
          <w:color w:val="000000"/>
          <w:sz w:val="24"/>
          <w:szCs w:val="24"/>
        </w:rPr>
        <w:t>User Implementation:</w:t>
      </w:r>
    </w:p>
    <w:p w14:paraId="5617F4E6"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701B0726" w14:textId="77777777" w:rsidR="00A5651D" w:rsidRPr="007F465F" w:rsidRDefault="00A5651D" w:rsidP="00A5651D">
      <w:pPr>
        <w:numPr>
          <w:ilvl w:val="0"/>
          <w:numId w:val="2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Track incidents through clear, consistent states such as</w:t>
      </w:r>
      <w:r w:rsidRPr="007F465F">
        <w:rPr>
          <w:rStyle w:val="apple-converted-space"/>
          <w:rFonts w:asciiTheme="majorHAnsi" w:hAnsiTheme="majorHAnsi" w:cs="Segoe UI"/>
          <w:color w:val="000000"/>
          <w:szCs w:val="21"/>
        </w:rPr>
        <w:t> </w:t>
      </w:r>
      <w:r w:rsidRPr="007F465F">
        <w:rPr>
          <w:rStyle w:val="Emphasis"/>
          <w:rFonts w:asciiTheme="majorHAnsi" w:hAnsiTheme="majorHAnsi" w:cs="Segoe UI"/>
          <w:color w:val="000000"/>
          <w:szCs w:val="21"/>
        </w:rPr>
        <w:t>detected, acknowledged, investigating, mitigated, resolved, and closed</w:t>
      </w:r>
    </w:p>
    <w:p w14:paraId="57EE36B6" w14:textId="77777777" w:rsidR="00A5651D" w:rsidRPr="007F465F" w:rsidRDefault="00A5651D" w:rsidP="00A5651D">
      <w:pPr>
        <w:numPr>
          <w:ilvl w:val="0"/>
          <w:numId w:val="2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timestamps for each lifecycle transition to support SLA measurement and post</w:t>
      </w:r>
      <w:r w:rsidRPr="007F465F">
        <w:rPr>
          <w:rFonts w:asciiTheme="majorHAnsi" w:hAnsiTheme="majorHAnsi" w:cs="Segoe UI"/>
          <w:color w:val="000000"/>
          <w:szCs w:val="21"/>
        </w:rPr>
        <w:noBreakHyphen/>
        <w:t>incident analysis</w:t>
      </w:r>
    </w:p>
    <w:p w14:paraId="68B5D256" w14:textId="77777777" w:rsidR="00A5651D" w:rsidRPr="007F465F" w:rsidRDefault="00A5651D" w:rsidP="00A5651D">
      <w:pPr>
        <w:numPr>
          <w:ilvl w:val="0"/>
          <w:numId w:val="2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current ownership, accountability, and next actions at every stage of the incident</w:t>
      </w:r>
    </w:p>
    <w:p w14:paraId="22530E80" w14:textId="77777777" w:rsidR="00A5651D" w:rsidRPr="007F465F" w:rsidRDefault="00A5651D" w:rsidP="00A5651D">
      <w:pPr>
        <w:numPr>
          <w:ilvl w:val="0"/>
          <w:numId w:val="2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historical incident timelines to understand how issues were diagnosed and resolved</w:t>
      </w:r>
    </w:p>
    <w:p w14:paraId="6760157F" w14:textId="77777777" w:rsidR="00A5651D" w:rsidRPr="007F465F" w:rsidRDefault="00894D21" w:rsidP="00A5651D">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37C9D7DA">
          <v:rect id="Horizontal Line 258" o:spid="_x0000_s2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59089" w14:textId="0E9AC929" w:rsidR="00A5651D" w:rsidRPr="00BC5185" w:rsidRDefault="00F858F1" w:rsidP="00BC5185">
      <w:pPr>
        <w:pStyle w:val="Heading3"/>
        <w:rPr>
          <w:bCs/>
          <w:sz w:val="24"/>
          <w:szCs w:val="24"/>
        </w:rPr>
      </w:pPr>
      <w:bookmarkStart w:id="39" w:name="_Requirement:_Incident_Correlation"/>
      <w:bookmarkEnd w:id="39"/>
      <w:r>
        <w:rPr>
          <w:rStyle w:val="Strong"/>
          <w:rFonts w:cs="Segoe UI"/>
          <w:b/>
          <w:bCs w:val="0"/>
          <w:color w:val="000000"/>
          <w:sz w:val="24"/>
          <w:szCs w:val="24"/>
        </w:rPr>
        <w:t>10.3</w:t>
      </w:r>
      <w:r>
        <w:rPr>
          <w:rStyle w:val="Strong"/>
          <w:rFonts w:cs="Segoe UI"/>
          <w:b/>
          <w:bCs w:val="0"/>
          <w:color w:val="000000"/>
          <w:sz w:val="24"/>
          <w:szCs w:val="24"/>
        </w:rPr>
        <w:tab/>
      </w:r>
      <w:r w:rsidR="00A5651D" w:rsidRPr="00BC5185">
        <w:rPr>
          <w:rStyle w:val="Strong"/>
          <w:rFonts w:cs="Segoe UI"/>
          <w:b/>
          <w:bCs w:val="0"/>
          <w:color w:val="000000"/>
          <w:sz w:val="24"/>
          <w:szCs w:val="24"/>
        </w:rPr>
        <w:t>Requirement:</w:t>
      </w:r>
      <w:r w:rsidR="00A5651D" w:rsidRPr="00BC5185">
        <w:rPr>
          <w:rStyle w:val="apple-converted-space"/>
          <w:rFonts w:cs="Segoe UI"/>
          <w:b w:val="0"/>
          <w:bCs/>
          <w:color w:val="000000"/>
          <w:sz w:val="24"/>
          <w:szCs w:val="24"/>
        </w:rPr>
        <w:t> </w:t>
      </w:r>
      <w:r w:rsidR="00A5651D" w:rsidRPr="00BC5185">
        <w:rPr>
          <w:rStyle w:val="Strong"/>
          <w:rFonts w:cs="Segoe UI"/>
          <w:b/>
          <w:bCs w:val="0"/>
          <w:color w:val="000000"/>
          <w:sz w:val="24"/>
          <w:szCs w:val="24"/>
        </w:rPr>
        <w:t>Incident Correlation and De</w:t>
      </w:r>
      <w:r w:rsidR="00A5651D" w:rsidRPr="00BC5185">
        <w:rPr>
          <w:rStyle w:val="Strong"/>
          <w:rFonts w:cs="Segoe UI"/>
          <w:b/>
          <w:bCs w:val="0"/>
          <w:color w:val="000000"/>
          <w:sz w:val="24"/>
          <w:szCs w:val="24"/>
        </w:rPr>
        <w:noBreakHyphen/>
        <w:t>duplication</w:t>
      </w:r>
    </w:p>
    <w:p w14:paraId="0349D374" w14:textId="5B12FF37" w:rsidR="00A5651D" w:rsidRPr="007F465F" w:rsidRDefault="00A5651D" w:rsidP="00A13145">
      <w:pPr>
        <w:pStyle w:val="NormalWeb"/>
        <w:spacing w:line="300" w:lineRule="atLeast"/>
        <w:rPr>
          <w:rFonts w:asciiTheme="majorHAnsi" w:hAnsiTheme="majorHAnsi" w:cs="Segoe UI"/>
          <w:b/>
          <w:bCs/>
          <w:color w:val="000000"/>
          <w:sz w:val="20"/>
          <w:szCs w:val="20"/>
        </w:rPr>
      </w:pPr>
      <w:r w:rsidRPr="007F465F">
        <w:rPr>
          <w:rFonts w:asciiTheme="majorHAnsi" w:hAnsiTheme="majorHAnsi" w:cs="Segoe UI"/>
          <w:color w:val="000000"/>
          <w:szCs w:val="21"/>
        </w:rPr>
        <w:t>The platform should correlate related issues and symptoms into a single incident when they stem from the same underlying root cause. This correlation should prevent alert storms and reduce duplicate incidents triggered by cascading failures across datasets and pipelines.</w:t>
      </w:r>
    </w:p>
    <w:p w14:paraId="4241AF21" w14:textId="77777777" w:rsidR="00A5651D" w:rsidRPr="00BC5185" w:rsidRDefault="00A5651D" w:rsidP="00BC5185">
      <w:pPr>
        <w:pStyle w:val="Heading3"/>
        <w:rPr>
          <w:bCs/>
          <w:sz w:val="24"/>
          <w:szCs w:val="24"/>
        </w:rPr>
      </w:pPr>
      <w:r w:rsidRPr="00BC5185">
        <w:rPr>
          <w:rStyle w:val="Strong"/>
          <w:rFonts w:cs="Segoe UI"/>
          <w:b/>
          <w:bCs w:val="0"/>
          <w:color w:val="000000"/>
          <w:sz w:val="24"/>
          <w:szCs w:val="24"/>
        </w:rPr>
        <w:t>User Implementation:</w:t>
      </w:r>
    </w:p>
    <w:p w14:paraId="6CE86259"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A11ED9D" w14:textId="77777777" w:rsidR="00A5651D" w:rsidRPr="007F465F" w:rsidRDefault="00A5651D" w:rsidP="00A5651D">
      <w:pPr>
        <w:numPr>
          <w:ilvl w:val="0"/>
          <w:numId w:val="2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when multiple datasets or checks are contributing to one incident instead of managing separate tickets</w:t>
      </w:r>
    </w:p>
    <w:p w14:paraId="0CD56E7D" w14:textId="77777777" w:rsidR="00A5651D" w:rsidRPr="007F465F" w:rsidRDefault="00A5651D" w:rsidP="00A5651D">
      <w:pPr>
        <w:numPr>
          <w:ilvl w:val="0"/>
          <w:numId w:val="2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the primary root cause versus downstream effects</w:t>
      </w:r>
    </w:p>
    <w:p w14:paraId="72FC6BB4" w14:textId="77777777" w:rsidR="00A5651D" w:rsidRPr="007F465F" w:rsidRDefault="00A5651D" w:rsidP="00A5651D">
      <w:pPr>
        <w:numPr>
          <w:ilvl w:val="0"/>
          <w:numId w:val="2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Focus remediation efforts on the true source of failure rather than individual symptoms</w:t>
      </w:r>
    </w:p>
    <w:p w14:paraId="58BCBE5E" w14:textId="77777777" w:rsidR="00A5651D" w:rsidRPr="007F465F" w:rsidRDefault="00894D21" w:rsidP="00A5651D">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6449C185">
          <v:rect id="Horizontal Line 260" o:spid="_x0000_s2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DFFE3A" w14:textId="6F1E422F" w:rsidR="00A5651D" w:rsidRPr="00BC5185" w:rsidRDefault="00A201A5" w:rsidP="00BC5185">
      <w:pPr>
        <w:pStyle w:val="Heading3"/>
        <w:rPr>
          <w:bCs/>
          <w:sz w:val="24"/>
          <w:szCs w:val="24"/>
        </w:rPr>
      </w:pPr>
      <w:bookmarkStart w:id="40" w:name="_Requirement:_Incident_History,"/>
      <w:bookmarkEnd w:id="40"/>
      <w:r>
        <w:rPr>
          <w:rStyle w:val="Strong"/>
          <w:rFonts w:cs="Segoe UI"/>
          <w:b/>
          <w:bCs w:val="0"/>
          <w:color w:val="000000"/>
          <w:sz w:val="24"/>
          <w:szCs w:val="24"/>
        </w:rPr>
        <w:t xml:space="preserve">10.4 </w:t>
      </w:r>
      <w:r>
        <w:rPr>
          <w:rStyle w:val="Strong"/>
          <w:rFonts w:cs="Segoe UI"/>
          <w:b/>
          <w:bCs w:val="0"/>
          <w:color w:val="000000"/>
          <w:sz w:val="24"/>
          <w:szCs w:val="24"/>
        </w:rPr>
        <w:tab/>
      </w:r>
      <w:r w:rsidR="00A5651D" w:rsidRPr="00BC5185">
        <w:rPr>
          <w:rStyle w:val="Strong"/>
          <w:rFonts w:cs="Segoe UI"/>
          <w:b/>
          <w:bCs w:val="0"/>
          <w:color w:val="000000"/>
          <w:sz w:val="24"/>
          <w:szCs w:val="24"/>
        </w:rPr>
        <w:t>Requirement:</w:t>
      </w:r>
      <w:r w:rsidR="00A5651D" w:rsidRPr="00BC5185">
        <w:rPr>
          <w:rStyle w:val="apple-converted-space"/>
          <w:rFonts w:cs="Segoe UI"/>
          <w:b w:val="0"/>
          <w:bCs/>
          <w:color w:val="000000"/>
          <w:sz w:val="24"/>
          <w:szCs w:val="24"/>
        </w:rPr>
        <w:t> </w:t>
      </w:r>
      <w:r w:rsidR="00A5651D" w:rsidRPr="00BC5185">
        <w:rPr>
          <w:rStyle w:val="Strong"/>
          <w:rFonts w:cs="Segoe UI"/>
          <w:b/>
          <w:bCs w:val="0"/>
          <w:color w:val="000000"/>
          <w:sz w:val="24"/>
          <w:szCs w:val="24"/>
        </w:rPr>
        <w:t>Incident History, Auditability, and Continuous Improvement</w:t>
      </w:r>
    </w:p>
    <w:p w14:paraId="3B28EE5B"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Incident records should be retained historically and support audit, governance, and continuous improvement use cases.</w:t>
      </w:r>
    </w:p>
    <w:p w14:paraId="200C27D9" w14:textId="77777777" w:rsidR="00A5651D" w:rsidRPr="00BC5185" w:rsidRDefault="00A5651D" w:rsidP="00BC5185">
      <w:pPr>
        <w:pStyle w:val="Heading3"/>
        <w:rPr>
          <w:bCs/>
          <w:sz w:val="24"/>
          <w:szCs w:val="24"/>
        </w:rPr>
      </w:pPr>
      <w:r w:rsidRPr="00BC5185">
        <w:rPr>
          <w:rStyle w:val="Strong"/>
          <w:rFonts w:cs="Segoe UI"/>
          <w:b/>
          <w:bCs w:val="0"/>
          <w:color w:val="000000"/>
          <w:sz w:val="24"/>
          <w:szCs w:val="24"/>
        </w:rPr>
        <w:lastRenderedPageBreak/>
        <w:t>User Implementation:</w:t>
      </w:r>
    </w:p>
    <w:p w14:paraId="0D6177D7" w14:textId="77777777" w:rsidR="00A5651D" w:rsidRPr="007F465F" w:rsidRDefault="00A5651D" w:rsidP="00A5651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F3F3BEF" w14:textId="77777777" w:rsidR="00A5651D" w:rsidRPr="007F465F" w:rsidRDefault="00A5651D" w:rsidP="00A5651D">
      <w:pPr>
        <w:numPr>
          <w:ilvl w:val="0"/>
          <w:numId w:val="2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past incidents by dataset, domain, severity, or root cause</w:t>
      </w:r>
    </w:p>
    <w:p w14:paraId="67EB2EF1" w14:textId="77777777" w:rsidR="00A5651D" w:rsidRPr="007F465F" w:rsidRDefault="00A5651D" w:rsidP="00A5651D">
      <w:pPr>
        <w:numPr>
          <w:ilvl w:val="0"/>
          <w:numId w:val="2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Identify recurring incident patterns or chronic reliability issues</w:t>
      </w:r>
    </w:p>
    <w:p w14:paraId="4474BBC7" w14:textId="77777777" w:rsidR="00A5651D" w:rsidRPr="007F465F" w:rsidRDefault="00A5651D" w:rsidP="00A5651D">
      <w:pPr>
        <w:numPr>
          <w:ilvl w:val="0"/>
          <w:numId w:val="2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historical incident data to inform threshold tuning, SLA refinement, and preventive monitoring initiatives</w:t>
      </w:r>
    </w:p>
    <w:p w14:paraId="4BE6CCA0" w14:textId="77777777" w:rsidR="00982F58" w:rsidRPr="007F465F" w:rsidRDefault="00894D21" w:rsidP="00982F58">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2BF9D1A0">
          <v:rect id="Horizontal Line 61" o:spid="_x0000_s2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78A413" w14:textId="77777777" w:rsidR="00EB5517" w:rsidRPr="008A79FD" w:rsidRDefault="00EB5517" w:rsidP="00EB5517">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41" w:name="_11._Lineage-Aware_Impact"/>
      <w:bookmarkEnd w:id="41"/>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11. Lineage</w:t>
      </w:r>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Aware Impact Analysis</w:t>
      </w:r>
    </w:p>
    <w:p w14:paraId="2A3B4C5D" w14:textId="65E7E01C" w:rsidR="00EB5517" w:rsidRPr="00BC5185" w:rsidRDefault="00A201A5" w:rsidP="00BC5185">
      <w:pPr>
        <w:pStyle w:val="Heading3"/>
        <w:rPr>
          <w:bCs/>
          <w:sz w:val="24"/>
          <w:szCs w:val="24"/>
        </w:rPr>
      </w:pPr>
      <w:bookmarkStart w:id="42" w:name="_Requirement:_End-to-End_Lineage"/>
      <w:bookmarkEnd w:id="42"/>
      <w:r>
        <w:rPr>
          <w:rStyle w:val="Strong"/>
          <w:rFonts w:cs="Segoe UI"/>
          <w:b/>
          <w:bCs w:val="0"/>
          <w:color w:val="000000"/>
          <w:sz w:val="24"/>
          <w:szCs w:val="24"/>
        </w:rPr>
        <w:t>11.1</w:t>
      </w:r>
      <w:r>
        <w:rPr>
          <w:rStyle w:val="Strong"/>
          <w:rFonts w:cs="Segoe UI"/>
          <w:b/>
          <w:bCs w:val="0"/>
          <w:color w:val="000000"/>
          <w:sz w:val="24"/>
          <w:szCs w:val="24"/>
        </w:rPr>
        <w:tab/>
      </w:r>
      <w:r w:rsidR="00EB5517" w:rsidRPr="00BC5185">
        <w:rPr>
          <w:rStyle w:val="Strong"/>
          <w:rFonts w:cs="Segoe UI"/>
          <w:b/>
          <w:bCs w:val="0"/>
          <w:color w:val="000000"/>
          <w:sz w:val="24"/>
          <w:szCs w:val="24"/>
        </w:rPr>
        <w:t>Requirement:</w:t>
      </w:r>
      <w:r w:rsidR="00EB5517" w:rsidRPr="00BC5185">
        <w:rPr>
          <w:rStyle w:val="apple-converted-space"/>
          <w:rFonts w:cs="Segoe UI"/>
          <w:b w:val="0"/>
          <w:bCs/>
          <w:color w:val="000000"/>
          <w:sz w:val="24"/>
          <w:szCs w:val="24"/>
        </w:rPr>
        <w:t> </w:t>
      </w:r>
      <w:r w:rsidR="00EB5517" w:rsidRPr="00BC5185">
        <w:rPr>
          <w:rStyle w:val="Strong"/>
          <w:rFonts w:cs="Segoe UI"/>
          <w:b/>
          <w:bCs w:val="0"/>
          <w:color w:val="000000"/>
          <w:sz w:val="24"/>
          <w:szCs w:val="24"/>
        </w:rPr>
        <w:t>End</w:t>
      </w:r>
      <w:r w:rsidR="00EB5517" w:rsidRPr="00BC5185">
        <w:rPr>
          <w:rStyle w:val="Strong"/>
          <w:rFonts w:cs="Segoe UI"/>
          <w:b/>
          <w:bCs w:val="0"/>
          <w:color w:val="000000"/>
          <w:sz w:val="24"/>
          <w:szCs w:val="24"/>
        </w:rPr>
        <w:noBreakHyphen/>
        <w:t>to</w:t>
      </w:r>
      <w:r w:rsidR="00EB5517" w:rsidRPr="00BC5185">
        <w:rPr>
          <w:rStyle w:val="Strong"/>
          <w:rFonts w:cs="Segoe UI"/>
          <w:b/>
          <w:bCs w:val="0"/>
          <w:color w:val="000000"/>
          <w:sz w:val="24"/>
          <w:szCs w:val="24"/>
        </w:rPr>
        <w:noBreakHyphen/>
        <w:t>End Lineage Visibility for Impact Analysis</w:t>
      </w:r>
    </w:p>
    <w:p w14:paraId="3FED4EFF"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provide complete, end</w:t>
      </w:r>
      <w:r w:rsidRPr="007F465F">
        <w:rPr>
          <w:rFonts w:asciiTheme="majorHAnsi" w:hAnsiTheme="majorHAnsi" w:cs="Segoe UI"/>
          <w:color w:val="000000"/>
          <w:szCs w:val="21"/>
        </w:rPr>
        <w:noBreakHyphen/>
        <w:t>to</w:t>
      </w:r>
      <w:r w:rsidRPr="007F465F">
        <w:rPr>
          <w:rFonts w:asciiTheme="majorHAnsi" w:hAnsiTheme="majorHAnsi" w:cs="Segoe UI"/>
          <w:color w:val="000000"/>
          <w:szCs w:val="21"/>
        </w:rPr>
        <w:noBreakHyphen/>
        <w:t>end data lineage spanning ingestion, transformation, and consumption layers. Lineage must be maintained automatically and used actively to assess downstream impact when data quality, reliability, schema, or pipeline issues occur—not simply documented passively for reference.</w:t>
      </w:r>
    </w:p>
    <w:p w14:paraId="0DFC63DB"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Lineage should include relationships between:</w:t>
      </w:r>
    </w:p>
    <w:p w14:paraId="268F8C85" w14:textId="77777777" w:rsidR="00EB5517" w:rsidRPr="007F465F" w:rsidRDefault="00EB5517" w:rsidP="00EB5517">
      <w:pPr>
        <w:numPr>
          <w:ilvl w:val="0"/>
          <w:numId w:val="2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Source systems and ingested datasets</w:t>
      </w:r>
    </w:p>
    <w:p w14:paraId="6C0E9A7D" w14:textId="77777777" w:rsidR="00EB5517" w:rsidRPr="007F465F" w:rsidRDefault="00EB5517" w:rsidP="00EB5517">
      <w:pPr>
        <w:numPr>
          <w:ilvl w:val="0"/>
          <w:numId w:val="2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Transformation and modeling layers</w:t>
      </w:r>
    </w:p>
    <w:p w14:paraId="2CE19C76" w14:textId="1FC362E6" w:rsidR="00EB5517" w:rsidRPr="007F465F" w:rsidRDefault="00EB5517" w:rsidP="009E7A35">
      <w:pPr>
        <w:numPr>
          <w:ilvl w:val="0"/>
          <w:numId w:val="2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Downstream datasets, dashboards, reports, KPIs, and governed terms</w:t>
      </w:r>
    </w:p>
    <w:p w14:paraId="663C2618" w14:textId="77777777" w:rsidR="00EB5517" w:rsidRPr="00BC5185" w:rsidRDefault="00EB5517" w:rsidP="00BC5185">
      <w:pPr>
        <w:pStyle w:val="Heading3"/>
        <w:rPr>
          <w:bCs/>
          <w:sz w:val="24"/>
          <w:szCs w:val="24"/>
        </w:rPr>
      </w:pPr>
      <w:r w:rsidRPr="00BC5185">
        <w:rPr>
          <w:rStyle w:val="Strong"/>
          <w:rFonts w:cs="Segoe UI"/>
          <w:b/>
          <w:bCs w:val="0"/>
          <w:color w:val="000000"/>
          <w:sz w:val="24"/>
          <w:szCs w:val="24"/>
        </w:rPr>
        <w:t>User Implementation:</w:t>
      </w:r>
    </w:p>
    <w:p w14:paraId="2C8E4EA5"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A6BE74E" w14:textId="77777777" w:rsidR="00EB5517" w:rsidRPr="007F465F" w:rsidRDefault="00EB5517" w:rsidP="00EB5517">
      <w:pPr>
        <w:numPr>
          <w:ilvl w:val="0"/>
          <w:numId w:val="3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Trace a data issue from a broken source table through intermediate transformations to impacted dashboards, KPIs, and reports</w:t>
      </w:r>
    </w:p>
    <w:p w14:paraId="48959398" w14:textId="77777777" w:rsidR="00EB5517" w:rsidRPr="007F465F" w:rsidRDefault="00EB5517" w:rsidP="00EB5517">
      <w:pPr>
        <w:numPr>
          <w:ilvl w:val="0"/>
          <w:numId w:val="3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how an issue propagates across pipelines and data products without manually reconstructing dependencies</w:t>
      </w:r>
    </w:p>
    <w:p w14:paraId="2D4C1C84" w14:textId="77777777" w:rsidR="00EB5517" w:rsidRPr="007F465F" w:rsidRDefault="00EB5517" w:rsidP="00EB5517">
      <w:pPr>
        <w:numPr>
          <w:ilvl w:val="0"/>
          <w:numId w:val="3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Confidently assess the blast radius of an issue before initiating remediation or communication</w:t>
      </w:r>
    </w:p>
    <w:p w14:paraId="5BEEB5D0" w14:textId="77777777" w:rsidR="00EB5517" w:rsidRPr="007F465F" w:rsidRDefault="00894D21" w:rsidP="00EB5517">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57D1CC86">
          <v:rect id="Horizontal Line 270" o:spid="_x0000_s2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C1DFCD" w14:textId="1A4B40BA" w:rsidR="00EB5517" w:rsidRPr="00BC5185" w:rsidRDefault="00A201A5" w:rsidP="00BC5185">
      <w:pPr>
        <w:pStyle w:val="Heading3"/>
        <w:rPr>
          <w:bCs/>
          <w:sz w:val="24"/>
          <w:szCs w:val="24"/>
        </w:rPr>
      </w:pPr>
      <w:bookmarkStart w:id="43" w:name="_Requirement:_Real-Time_Impact"/>
      <w:bookmarkEnd w:id="43"/>
      <w:r>
        <w:rPr>
          <w:rStyle w:val="Strong"/>
          <w:rFonts w:cs="Segoe UI"/>
          <w:b/>
          <w:bCs w:val="0"/>
          <w:color w:val="000000"/>
          <w:sz w:val="24"/>
          <w:szCs w:val="24"/>
        </w:rPr>
        <w:t>11.2</w:t>
      </w:r>
      <w:r>
        <w:rPr>
          <w:rStyle w:val="Strong"/>
          <w:rFonts w:cs="Segoe UI"/>
          <w:b/>
          <w:bCs w:val="0"/>
          <w:color w:val="000000"/>
          <w:sz w:val="24"/>
          <w:szCs w:val="24"/>
        </w:rPr>
        <w:tab/>
      </w:r>
      <w:r w:rsidR="00EB5517" w:rsidRPr="00BC5185">
        <w:rPr>
          <w:rStyle w:val="Strong"/>
          <w:rFonts w:cs="Segoe UI"/>
          <w:b/>
          <w:bCs w:val="0"/>
          <w:color w:val="000000"/>
          <w:sz w:val="24"/>
          <w:szCs w:val="24"/>
        </w:rPr>
        <w:t>Requirement:</w:t>
      </w:r>
      <w:r w:rsidR="00EB5517" w:rsidRPr="00BC5185">
        <w:rPr>
          <w:rStyle w:val="apple-converted-space"/>
          <w:rFonts w:cs="Segoe UI"/>
          <w:b w:val="0"/>
          <w:bCs/>
          <w:color w:val="000000"/>
          <w:sz w:val="24"/>
          <w:szCs w:val="24"/>
        </w:rPr>
        <w:t> </w:t>
      </w:r>
      <w:r w:rsidR="00EB5517" w:rsidRPr="00BC5185">
        <w:rPr>
          <w:rStyle w:val="Strong"/>
          <w:rFonts w:cs="Segoe UI"/>
          <w:b/>
          <w:bCs w:val="0"/>
          <w:color w:val="000000"/>
          <w:sz w:val="24"/>
          <w:szCs w:val="24"/>
        </w:rPr>
        <w:t>Real</w:t>
      </w:r>
      <w:r w:rsidR="00EB5517" w:rsidRPr="00BC5185">
        <w:rPr>
          <w:rStyle w:val="Strong"/>
          <w:rFonts w:cs="Segoe UI"/>
          <w:b/>
          <w:bCs w:val="0"/>
          <w:color w:val="000000"/>
          <w:sz w:val="24"/>
          <w:szCs w:val="24"/>
        </w:rPr>
        <w:noBreakHyphen/>
        <w:t>Time Impact Determination at Incident Detection</w:t>
      </w:r>
    </w:p>
    <w:p w14:paraId="7BB3A33F" w14:textId="08B7915F"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perform impact analysis</w:t>
      </w:r>
      <w:r w:rsidR="00154D25" w:rsidRPr="007F465F">
        <w:rPr>
          <w:rFonts w:asciiTheme="majorHAnsi" w:hAnsiTheme="majorHAnsi" w:cs="Segoe UI"/>
          <w:color w:val="000000"/>
          <w:szCs w:val="21"/>
        </w:rPr>
        <w:t xml:space="preserve"> </w:t>
      </w:r>
      <w:r w:rsidRPr="007F465F">
        <w:rPr>
          <w:rFonts w:asciiTheme="majorHAnsi" w:hAnsiTheme="majorHAnsi" w:cs="Segoe UI"/>
          <w:color w:val="000000"/>
          <w:szCs w:val="21"/>
        </w:rPr>
        <w:t xml:space="preserve">the moment </w:t>
      </w:r>
      <w:r w:rsidR="00154D25" w:rsidRPr="007F465F">
        <w:rPr>
          <w:rFonts w:asciiTheme="majorHAnsi" w:hAnsiTheme="majorHAnsi" w:cs="Segoe UI"/>
          <w:color w:val="000000"/>
          <w:szCs w:val="21"/>
        </w:rPr>
        <w:t xml:space="preserve">that </w:t>
      </w:r>
      <w:r w:rsidRPr="007F465F">
        <w:rPr>
          <w:rFonts w:asciiTheme="majorHAnsi" w:hAnsiTheme="majorHAnsi" w:cs="Segoe UI"/>
          <w:color w:val="000000"/>
          <w:szCs w:val="21"/>
        </w:rPr>
        <w:t>an incident is detected. Impact determination should be immediate, comprehensive, and continuously updated as additional context becomes available.</w:t>
      </w:r>
    </w:p>
    <w:p w14:paraId="358A97C1"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Impact analysis should include both:</w:t>
      </w:r>
    </w:p>
    <w:p w14:paraId="20ECA84C" w14:textId="77777777" w:rsidR="00EB5517" w:rsidRPr="007F465F" w:rsidRDefault="00EB5517" w:rsidP="00EB5517">
      <w:pPr>
        <w:numPr>
          <w:ilvl w:val="0"/>
          <w:numId w:val="31"/>
        </w:numPr>
        <w:spacing w:before="100" w:beforeAutospacing="1" w:after="100" w:afterAutospacing="1" w:line="300" w:lineRule="atLeast"/>
        <w:rPr>
          <w:rFonts w:asciiTheme="majorHAnsi" w:hAnsiTheme="majorHAnsi" w:cs="Segoe UI"/>
          <w:color w:val="000000"/>
          <w:szCs w:val="21"/>
        </w:rPr>
      </w:pPr>
      <w:r w:rsidRPr="007F465F">
        <w:rPr>
          <w:rStyle w:val="Strong"/>
          <w:rFonts w:asciiTheme="majorHAnsi" w:hAnsiTheme="majorHAnsi" w:cs="Segoe UI"/>
          <w:color w:val="000000"/>
          <w:szCs w:val="21"/>
        </w:rPr>
        <w:t>Technical assets</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(datasets, pipelines, models)</w:t>
      </w:r>
    </w:p>
    <w:p w14:paraId="320135A4" w14:textId="77777777" w:rsidR="00EB5517" w:rsidRPr="007F465F" w:rsidRDefault="00EB5517" w:rsidP="00EB5517">
      <w:pPr>
        <w:numPr>
          <w:ilvl w:val="0"/>
          <w:numId w:val="31"/>
        </w:numPr>
        <w:spacing w:before="100" w:beforeAutospacing="1" w:after="100" w:afterAutospacing="1" w:line="300" w:lineRule="atLeast"/>
        <w:rPr>
          <w:rFonts w:asciiTheme="majorHAnsi" w:hAnsiTheme="majorHAnsi" w:cs="Segoe UI"/>
          <w:color w:val="000000"/>
          <w:szCs w:val="21"/>
        </w:rPr>
      </w:pPr>
      <w:r w:rsidRPr="007F465F">
        <w:rPr>
          <w:rStyle w:val="Strong"/>
          <w:rFonts w:asciiTheme="majorHAnsi" w:hAnsiTheme="majorHAnsi" w:cs="Segoe UI"/>
          <w:color w:val="000000"/>
          <w:szCs w:val="21"/>
        </w:rPr>
        <w:t>Business artifacts</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(dashboards, KPIs, reports, governed metrics, and terms)</w:t>
      </w:r>
    </w:p>
    <w:p w14:paraId="34DDB43D" w14:textId="77777777" w:rsidR="00EB5517" w:rsidRPr="00BC5185" w:rsidRDefault="00EB5517" w:rsidP="00BC5185">
      <w:pPr>
        <w:pStyle w:val="Heading3"/>
        <w:rPr>
          <w:bCs/>
          <w:sz w:val="24"/>
          <w:szCs w:val="24"/>
        </w:rPr>
      </w:pPr>
      <w:r w:rsidRPr="00BC5185">
        <w:rPr>
          <w:rStyle w:val="Strong"/>
          <w:rFonts w:cs="Segoe UI"/>
          <w:b/>
          <w:bCs w:val="0"/>
          <w:color w:val="000000"/>
          <w:sz w:val="24"/>
          <w:szCs w:val="24"/>
        </w:rPr>
        <w:t>User Implementation:</w:t>
      </w:r>
    </w:p>
    <w:p w14:paraId="38585410"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F9DC3BA" w14:textId="77777777" w:rsidR="00EB5517" w:rsidRPr="007F465F" w:rsidRDefault="00EB5517" w:rsidP="00EB5517">
      <w:pPr>
        <w:numPr>
          <w:ilvl w:val="0"/>
          <w:numId w:val="3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Immediately see which dashboards, reports, KPIs, and governed terms are impacted when a dataset fails freshness, quality, schema, or relationship checks</w:t>
      </w:r>
    </w:p>
    <w:p w14:paraId="526A8F36" w14:textId="77777777" w:rsidR="00EB5517" w:rsidRPr="007F465F" w:rsidRDefault="00EB5517" w:rsidP="00EB5517">
      <w:pPr>
        <w:numPr>
          <w:ilvl w:val="0"/>
          <w:numId w:val="3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the severity and scope of impact before downstream consumers report issues</w:t>
      </w:r>
    </w:p>
    <w:p w14:paraId="5D04DFE2" w14:textId="77777777" w:rsidR="00EB5517" w:rsidRPr="007F465F" w:rsidRDefault="00EB5517" w:rsidP="00EB5517">
      <w:pPr>
        <w:numPr>
          <w:ilvl w:val="0"/>
          <w:numId w:val="3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impact visibility to prioritize remediation and proactively communicate with stakeholders</w:t>
      </w:r>
    </w:p>
    <w:p w14:paraId="1F0DD611" w14:textId="77777777" w:rsidR="00EB5517" w:rsidRPr="007F465F" w:rsidRDefault="00894D21" w:rsidP="00EB5517">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7A7AAB86">
          <v:rect id="Horizontal Line 272" o:spid="_x0000_s2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DA1267" w14:textId="5AD36946" w:rsidR="00EB5517" w:rsidRPr="00BC5185" w:rsidRDefault="00A201A5" w:rsidP="00BC5185">
      <w:pPr>
        <w:pStyle w:val="Heading3"/>
        <w:rPr>
          <w:bCs/>
          <w:sz w:val="24"/>
          <w:szCs w:val="24"/>
        </w:rPr>
      </w:pPr>
      <w:bookmarkStart w:id="44" w:name="_Requirement:_Stakeholder_Identifica"/>
      <w:bookmarkEnd w:id="44"/>
      <w:r>
        <w:rPr>
          <w:rStyle w:val="Strong"/>
          <w:rFonts w:cs="Segoe UI"/>
          <w:b/>
          <w:bCs w:val="0"/>
          <w:color w:val="000000"/>
          <w:sz w:val="24"/>
          <w:szCs w:val="24"/>
        </w:rPr>
        <w:t>11.3</w:t>
      </w:r>
      <w:r>
        <w:rPr>
          <w:rStyle w:val="Strong"/>
          <w:rFonts w:cs="Segoe UI"/>
          <w:b/>
          <w:bCs w:val="0"/>
          <w:color w:val="000000"/>
          <w:sz w:val="24"/>
          <w:szCs w:val="24"/>
        </w:rPr>
        <w:tab/>
      </w:r>
      <w:r w:rsidR="00EB5517" w:rsidRPr="00BC5185">
        <w:rPr>
          <w:rStyle w:val="Strong"/>
          <w:rFonts w:cs="Segoe UI"/>
          <w:b/>
          <w:bCs w:val="0"/>
          <w:color w:val="000000"/>
          <w:sz w:val="24"/>
          <w:szCs w:val="24"/>
        </w:rPr>
        <w:t>Requirement:</w:t>
      </w:r>
      <w:r w:rsidR="00EB5517" w:rsidRPr="00BC5185">
        <w:rPr>
          <w:rStyle w:val="apple-converted-space"/>
          <w:rFonts w:cs="Segoe UI"/>
          <w:b w:val="0"/>
          <w:bCs/>
          <w:color w:val="000000"/>
          <w:sz w:val="24"/>
          <w:szCs w:val="24"/>
        </w:rPr>
        <w:t> </w:t>
      </w:r>
      <w:r w:rsidR="00EB5517" w:rsidRPr="00BC5185">
        <w:rPr>
          <w:rStyle w:val="Strong"/>
          <w:rFonts w:cs="Segoe UI"/>
          <w:b/>
          <w:bCs w:val="0"/>
          <w:color w:val="000000"/>
          <w:sz w:val="24"/>
          <w:szCs w:val="24"/>
        </w:rPr>
        <w:t>Stakeholder Identification via Lineage and Usage</w:t>
      </w:r>
    </w:p>
    <w:p w14:paraId="360A93C9" w14:textId="70BD8BED" w:rsidR="00EB5517" w:rsidRPr="007F465F" w:rsidRDefault="00EB5517" w:rsidP="00E756A1">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identify impacted stakeholders based on lineage, ownership metadata, and actual usage patterns. Stakeholder identification should be automated and context</w:t>
      </w:r>
      <w:r w:rsidRPr="007F465F">
        <w:rPr>
          <w:rFonts w:asciiTheme="majorHAnsi" w:hAnsiTheme="majorHAnsi" w:cs="Segoe UI"/>
          <w:color w:val="000000"/>
          <w:szCs w:val="21"/>
        </w:rPr>
        <w:noBreakHyphen/>
        <w:t>aware to ensure communications are precise and relevant.</w:t>
      </w:r>
    </w:p>
    <w:p w14:paraId="4ED44FF9" w14:textId="77777777" w:rsidR="00EB5517" w:rsidRPr="00BC5185" w:rsidRDefault="00EB5517" w:rsidP="00BC5185">
      <w:pPr>
        <w:pStyle w:val="Heading3"/>
        <w:rPr>
          <w:bCs/>
          <w:sz w:val="24"/>
          <w:szCs w:val="24"/>
        </w:rPr>
      </w:pPr>
      <w:r w:rsidRPr="00BC5185">
        <w:rPr>
          <w:rStyle w:val="Strong"/>
          <w:rFonts w:cs="Segoe UI"/>
          <w:b/>
          <w:bCs w:val="0"/>
          <w:color w:val="000000"/>
          <w:sz w:val="24"/>
          <w:szCs w:val="24"/>
        </w:rPr>
        <w:t>User Implementation:</w:t>
      </w:r>
    </w:p>
    <w:p w14:paraId="420CE803"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042D8BCB" w14:textId="77777777" w:rsidR="00EB5517" w:rsidRPr="007F465F" w:rsidRDefault="00EB5517" w:rsidP="00EB5517">
      <w:pPr>
        <w:numPr>
          <w:ilvl w:val="0"/>
          <w:numId w:val="3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which data owners, pipeline operators, BI developers, and business consumers rely on affected datasets or dashboards</w:t>
      </w:r>
    </w:p>
    <w:p w14:paraId="62588FE9" w14:textId="77777777" w:rsidR="00EB5517" w:rsidRPr="007F465F" w:rsidRDefault="00EB5517" w:rsidP="00EB5517">
      <w:pPr>
        <w:numPr>
          <w:ilvl w:val="0"/>
          <w:numId w:val="3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Distinguish between directly impacted users and downstream consumers who may be indirectly affected</w:t>
      </w:r>
    </w:p>
    <w:p w14:paraId="7A95BB14" w14:textId="77777777" w:rsidR="00EB5517" w:rsidRPr="007F465F" w:rsidRDefault="00EB5517" w:rsidP="00EB5517">
      <w:pPr>
        <w:numPr>
          <w:ilvl w:val="0"/>
          <w:numId w:val="3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Ensure notifications, incident updates, and remediation efforts are targeted to the right audiences, reducing noise and confusion</w:t>
      </w:r>
    </w:p>
    <w:p w14:paraId="5D36DB82" w14:textId="77777777" w:rsidR="00EB5517" w:rsidRPr="007F465F" w:rsidRDefault="00894D21" w:rsidP="00EB5517">
      <w:pPr>
        <w:spacing w:line="300" w:lineRule="atLeast"/>
        <w:rPr>
          <w:rFonts w:asciiTheme="majorHAnsi" w:hAnsiTheme="majorHAnsi" w:cs="Segoe UI"/>
          <w:b/>
          <w:bCs/>
          <w:color w:val="000000"/>
          <w:sz w:val="20"/>
          <w:szCs w:val="20"/>
        </w:rPr>
      </w:pPr>
      <w:r>
        <w:rPr>
          <w:rFonts w:asciiTheme="minorHAnsi" w:hAnsiTheme="minorHAnsi" w:cstheme="minorBidi"/>
          <w:sz w:val="24"/>
        </w:rPr>
      </w:r>
      <w:r>
        <w:rPr>
          <w:rFonts w:asciiTheme="minorHAnsi" w:hAnsiTheme="minorHAnsi" w:cstheme="minorBidi"/>
          <w:sz w:val="24"/>
        </w:rPr>
        <w:pict w14:anchorId="077D159C">
          <v:rect id="Horizontal Line 274" o:spid="_x0000_s2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9003FD" w14:textId="214CC31A" w:rsidR="00EB5517" w:rsidRPr="00BC5185" w:rsidRDefault="00A201A5" w:rsidP="00BC5185">
      <w:pPr>
        <w:pStyle w:val="Heading3"/>
        <w:rPr>
          <w:bCs/>
          <w:sz w:val="24"/>
          <w:szCs w:val="24"/>
        </w:rPr>
      </w:pPr>
      <w:bookmarkStart w:id="45" w:name="_Requirement:_Lineage-Driven_Impact"/>
      <w:bookmarkEnd w:id="45"/>
      <w:r>
        <w:rPr>
          <w:rStyle w:val="Strong"/>
          <w:rFonts w:cs="Segoe UI"/>
          <w:b/>
          <w:bCs w:val="0"/>
          <w:color w:val="000000"/>
          <w:sz w:val="24"/>
          <w:szCs w:val="24"/>
        </w:rPr>
        <w:t>11.4</w:t>
      </w:r>
      <w:r>
        <w:rPr>
          <w:rStyle w:val="Strong"/>
          <w:rFonts w:cs="Segoe UI"/>
          <w:b/>
          <w:bCs w:val="0"/>
          <w:color w:val="000000"/>
          <w:sz w:val="24"/>
          <w:szCs w:val="24"/>
        </w:rPr>
        <w:tab/>
      </w:r>
      <w:r w:rsidR="00EB5517" w:rsidRPr="00BC5185">
        <w:rPr>
          <w:rStyle w:val="Strong"/>
          <w:rFonts w:cs="Segoe UI"/>
          <w:b/>
          <w:bCs w:val="0"/>
          <w:color w:val="000000"/>
          <w:sz w:val="24"/>
          <w:szCs w:val="24"/>
        </w:rPr>
        <w:t>Requirement:</w:t>
      </w:r>
      <w:r w:rsidR="00EB5517" w:rsidRPr="00BC5185">
        <w:rPr>
          <w:rStyle w:val="apple-converted-space"/>
          <w:rFonts w:cs="Segoe UI"/>
          <w:b w:val="0"/>
          <w:bCs/>
          <w:color w:val="000000"/>
          <w:sz w:val="24"/>
          <w:szCs w:val="24"/>
        </w:rPr>
        <w:t> </w:t>
      </w:r>
      <w:r w:rsidR="00EB5517" w:rsidRPr="00BC5185">
        <w:rPr>
          <w:rStyle w:val="Strong"/>
          <w:rFonts w:cs="Segoe UI"/>
          <w:b/>
          <w:bCs w:val="0"/>
          <w:color w:val="000000"/>
          <w:sz w:val="24"/>
          <w:szCs w:val="24"/>
        </w:rPr>
        <w:t>Lineage</w:t>
      </w:r>
      <w:r w:rsidR="00EB5517" w:rsidRPr="00BC5185">
        <w:rPr>
          <w:rStyle w:val="Strong"/>
          <w:rFonts w:cs="Segoe UI"/>
          <w:b/>
          <w:bCs w:val="0"/>
          <w:color w:val="000000"/>
          <w:sz w:val="24"/>
          <w:szCs w:val="24"/>
        </w:rPr>
        <w:noBreakHyphen/>
        <w:t>Driven Impact Context for Decision</w:t>
      </w:r>
      <w:r w:rsidR="00EB5517" w:rsidRPr="00BC5185">
        <w:rPr>
          <w:rStyle w:val="Strong"/>
          <w:rFonts w:cs="Segoe UI"/>
          <w:b/>
          <w:bCs w:val="0"/>
          <w:color w:val="000000"/>
          <w:sz w:val="24"/>
          <w:szCs w:val="24"/>
        </w:rPr>
        <w:noBreakHyphen/>
        <w:t>Making</w:t>
      </w:r>
    </w:p>
    <w:p w14:paraId="5BF5BAC1"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Lineage and impact analysis should be reusable across incident management, trust classification, and SLA workflows to provide a consistent understanding of downstream risk and business impact.</w:t>
      </w:r>
    </w:p>
    <w:p w14:paraId="122A6E50" w14:textId="77777777" w:rsidR="00EB5517" w:rsidRPr="00BC5185" w:rsidRDefault="00EB5517" w:rsidP="00BC5185">
      <w:pPr>
        <w:pStyle w:val="Heading3"/>
        <w:rPr>
          <w:bCs/>
          <w:sz w:val="24"/>
          <w:szCs w:val="24"/>
        </w:rPr>
      </w:pPr>
      <w:r w:rsidRPr="00BC5185">
        <w:rPr>
          <w:rStyle w:val="Strong"/>
          <w:rFonts w:cs="Segoe UI"/>
          <w:b/>
          <w:bCs w:val="0"/>
          <w:color w:val="000000"/>
          <w:sz w:val="24"/>
          <w:szCs w:val="24"/>
        </w:rPr>
        <w:t>User Implementation:</w:t>
      </w:r>
    </w:p>
    <w:p w14:paraId="00D6BAC6" w14:textId="77777777" w:rsidR="00EB5517" w:rsidRPr="007F465F" w:rsidRDefault="00EB5517" w:rsidP="00EB551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48C7EAE3" w14:textId="77777777" w:rsidR="00EB5517" w:rsidRPr="007F465F" w:rsidRDefault="00EB5517" w:rsidP="00EB5517">
      <w:pPr>
        <w:numPr>
          <w:ilvl w:val="0"/>
          <w:numId w:val="3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Leverage lineage</w:t>
      </w:r>
      <w:r w:rsidRPr="007F465F">
        <w:rPr>
          <w:rFonts w:asciiTheme="majorHAnsi" w:hAnsiTheme="majorHAnsi" w:cs="Segoe UI"/>
          <w:color w:val="000000"/>
          <w:szCs w:val="21"/>
        </w:rPr>
        <w:noBreakHyphen/>
        <w:t>based impact context to inform incident severity, trust indicators, and escalation decisions</w:t>
      </w:r>
    </w:p>
    <w:p w14:paraId="388ADFB5" w14:textId="77777777" w:rsidR="00EB5517" w:rsidRPr="007F465F" w:rsidRDefault="00EB5517" w:rsidP="00EB5517">
      <w:pPr>
        <w:numPr>
          <w:ilvl w:val="0"/>
          <w:numId w:val="3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under</w:t>
      </w:r>
      <w:r w:rsidRPr="007F465F">
        <w:rPr>
          <w:rFonts w:asciiTheme="majorHAnsi" w:hAnsiTheme="majorHAnsi" w:cs="Segoe UI"/>
          <w:color w:val="000000"/>
          <w:szCs w:val="21"/>
        </w:rPr>
        <w:noBreakHyphen/>
        <w:t xml:space="preserve"> or over</w:t>
      </w:r>
      <w:r w:rsidRPr="007F465F">
        <w:rPr>
          <w:rFonts w:asciiTheme="majorHAnsi" w:hAnsiTheme="majorHAnsi" w:cs="Segoe UI"/>
          <w:color w:val="000000"/>
          <w:szCs w:val="21"/>
        </w:rPr>
        <w:noBreakHyphen/>
        <w:t>reacting to issues by understanding their true downstream consequences</w:t>
      </w:r>
    </w:p>
    <w:p w14:paraId="42B4EE82" w14:textId="77777777" w:rsidR="00EB5517" w:rsidRPr="007F465F" w:rsidRDefault="00EB5517" w:rsidP="00EB5517">
      <w:pPr>
        <w:numPr>
          <w:ilvl w:val="0"/>
          <w:numId w:val="3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lineage as a shared foundation for technical and business alignment during incidents</w:t>
      </w:r>
    </w:p>
    <w:p w14:paraId="33ECAECF"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0ACF535F">
          <v:rect id="Horizontal Line 149" o:spid="_x0000_s2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F3B29E" w14:textId="77777777" w:rsidR="00CB640A" w:rsidRPr="008A79FD" w:rsidRDefault="00CB640A" w:rsidP="00CB640A">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46" w:name="_12._Alerts_&amp;"/>
      <w:bookmarkEnd w:id="46"/>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12. Alerts &amp; Notifications</w:t>
      </w:r>
    </w:p>
    <w:p w14:paraId="781819EF" w14:textId="54CFC7FF" w:rsidR="00CB640A" w:rsidRPr="00BC5185" w:rsidRDefault="00A201A5" w:rsidP="00BC5185">
      <w:pPr>
        <w:pStyle w:val="Heading3"/>
        <w:rPr>
          <w:bCs/>
          <w:sz w:val="24"/>
          <w:szCs w:val="24"/>
        </w:rPr>
      </w:pPr>
      <w:bookmarkStart w:id="47" w:name="_Requirement:_Consolidated,_Incident"/>
      <w:bookmarkEnd w:id="47"/>
      <w:r>
        <w:rPr>
          <w:rStyle w:val="Strong"/>
          <w:rFonts w:cs="Segoe UI"/>
          <w:b/>
          <w:bCs w:val="0"/>
          <w:color w:val="000000"/>
          <w:sz w:val="24"/>
          <w:szCs w:val="24"/>
        </w:rPr>
        <w:t>12.1</w:t>
      </w:r>
      <w:r>
        <w:rPr>
          <w:rStyle w:val="Strong"/>
          <w:rFonts w:cs="Segoe UI"/>
          <w:b/>
          <w:bCs w:val="0"/>
          <w:color w:val="000000"/>
          <w:sz w:val="24"/>
          <w:szCs w:val="24"/>
        </w:rPr>
        <w:tab/>
      </w:r>
      <w:r w:rsidR="00CB640A" w:rsidRPr="00BC5185">
        <w:rPr>
          <w:rStyle w:val="Strong"/>
          <w:rFonts w:cs="Segoe UI"/>
          <w:b/>
          <w:bCs w:val="0"/>
          <w:color w:val="000000"/>
          <w:sz w:val="24"/>
          <w:szCs w:val="24"/>
        </w:rPr>
        <w:t>Requirement:</w:t>
      </w:r>
      <w:r w:rsidR="00CB640A" w:rsidRPr="00BC5185">
        <w:rPr>
          <w:rStyle w:val="apple-converted-space"/>
          <w:rFonts w:cs="Segoe UI"/>
          <w:b w:val="0"/>
          <w:bCs/>
          <w:color w:val="000000"/>
          <w:sz w:val="24"/>
          <w:szCs w:val="24"/>
        </w:rPr>
        <w:t> </w:t>
      </w:r>
      <w:r w:rsidR="00CB640A" w:rsidRPr="00BC5185">
        <w:rPr>
          <w:rStyle w:val="Strong"/>
          <w:rFonts w:cs="Segoe UI"/>
          <w:b/>
          <w:bCs w:val="0"/>
          <w:color w:val="000000"/>
          <w:sz w:val="24"/>
          <w:szCs w:val="24"/>
        </w:rPr>
        <w:t>Consolidated, Incident</w:t>
      </w:r>
      <w:r w:rsidR="00CB640A" w:rsidRPr="00BC5185">
        <w:rPr>
          <w:rStyle w:val="Strong"/>
          <w:rFonts w:cs="Segoe UI"/>
          <w:b/>
          <w:bCs w:val="0"/>
          <w:color w:val="000000"/>
          <w:sz w:val="24"/>
          <w:szCs w:val="24"/>
        </w:rPr>
        <w:noBreakHyphen/>
        <w:t>Centric Notifications</w:t>
      </w:r>
    </w:p>
    <w:p w14:paraId="4FA7CB0D"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generate a single, consolidated notification per incident rather than multiple alerts for individual checks, pipelines, or symptoms. Notifications should be tied to the incident and updated throughout its lifecycle as context, impact, or status changes.</w:t>
      </w:r>
    </w:p>
    <w:p w14:paraId="73259AD8"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Notifications should represent the incident holistically, not as fragmented technical signals.</w:t>
      </w:r>
    </w:p>
    <w:p w14:paraId="46E4D2A2" w14:textId="77777777" w:rsidR="00CB640A" w:rsidRPr="00BC5185" w:rsidRDefault="00CB640A" w:rsidP="00BC5185">
      <w:pPr>
        <w:pStyle w:val="Heading3"/>
        <w:rPr>
          <w:bCs/>
          <w:sz w:val="24"/>
          <w:szCs w:val="24"/>
        </w:rPr>
      </w:pPr>
      <w:r w:rsidRPr="00BC5185">
        <w:rPr>
          <w:rStyle w:val="Strong"/>
          <w:rFonts w:cs="Segoe UI"/>
          <w:b/>
          <w:bCs w:val="0"/>
          <w:color w:val="000000"/>
          <w:sz w:val="24"/>
          <w:szCs w:val="24"/>
        </w:rPr>
        <w:t>User Implementation:</w:t>
      </w:r>
    </w:p>
    <w:p w14:paraId="53715EC7"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3F4DCE89" w14:textId="77777777" w:rsidR="00CB640A" w:rsidRPr="007F465F" w:rsidRDefault="00CB640A" w:rsidP="00CB640A">
      <w:pPr>
        <w:numPr>
          <w:ilvl w:val="0"/>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Receive one primary notification per incident that includes:</w:t>
      </w:r>
    </w:p>
    <w:p w14:paraId="26F93A3C" w14:textId="77777777" w:rsidR="00CB640A" w:rsidRPr="007F465F" w:rsidRDefault="00CB640A" w:rsidP="00CB640A">
      <w:pPr>
        <w:numPr>
          <w:ilvl w:val="1"/>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Issue summary and primary symptom</w:t>
      </w:r>
    </w:p>
    <w:p w14:paraId="423BC8D1" w14:textId="77777777" w:rsidR="00CB640A" w:rsidRPr="007F465F" w:rsidRDefault="00CB640A" w:rsidP="00CB640A">
      <w:pPr>
        <w:numPr>
          <w:ilvl w:val="1"/>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Impacted datasets, dashboards, and consumers</w:t>
      </w:r>
    </w:p>
    <w:p w14:paraId="0A93DC89" w14:textId="77777777" w:rsidR="00CB640A" w:rsidRPr="007F465F" w:rsidRDefault="00CB640A" w:rsidP="00CB640A">
      <w:pPr>
        <w:numPr>
          <w:ilvl w:val="1"/>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Incident severity and business criticality</w:t>
      </w:r>
    </w:p>
    <w:p w14:paraId="658028BE" w14:textId="77777777" w:rsidR="00CB640A" w:rsidRPr="007F465F" w:rsidRDefault="00CB640A" w:rsidP="00CB640A">
      <w:pPr>
        <w:numPr>
          <w:ilvl w:val="1"/>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Relevant SLA targets and breach risk</w:t>
      </w:r>
    </w:p>
    <w:p w14:paraId="00A7EAFA" w14:textId="77777777" w:rsidR="00CB640A" w:rsidRPr="007F465F" w:rsidRDefault="00CB640A" w:rsidP="00CB640A">
      <w:pPr>
        <w:numPr>
          <w:ilvl w:val="1"/>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Current incident status and ownership</w:t>
      </w:r>
    </w:p>
    <w:p w14:paraId="44EE2627" w14:textId="77777777" w:rsidR="00CB640A" w:rsidRPr="007F465F" w:rsidRDefault="00CB640A" w:rsidP="00CB640A">
      <w:pPr>
        <w:numPr>
          <w:ilvl w:val="0"/>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alert storms caused by cascading failures or multiple failing checks</w:t>
      </w:r>
    </w:p>
    <w:p w14:paraId="7F3A7BE2" w14:textId="77777777" w:rsidR="00CB640A" w:rsidRPr="007F465F" w:rsidRDefault="00CB640A" w:rsidP="00CB640A">
      <w:pPr>
        <w:numPr>
          <w:ilvl w:val="0"/>
          <w:numId w:val="3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Trust that notification updates reflect the current state of the incident, not stale alerts</w:t>
      </w:r>
    </w:p>
    <w:p w14:paraId="01AF90FB" w14:textId="77777777" w:rsidR="00CB640A" w:rsidRPr="007F465F" w:rsidRDefault="00894D21" w:rsidP="00CB640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71E9C8C0">
          <v:rect id="Horizontal Line 284" o:spid="_x0000_s2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5994AC" w14:textId="2E8FC346" w:rsidR="00CB640A" w:rsidRPr="00BC5185" w:rsidRDefault="00A201A5" w:rsidP="00BC5185">
      <w:pPr>
        <w:pStyle w:val="Heading3"/>
        <w:rPr>
          <w:bCs/>
          <w:sz w:val="24"/>
          <w:szCs w:val="24"/>
        </w:rPr>
      </w:pPr>
      <w:bookmarkStart w:id="48" w:name="_Requirement:_Role-Based_and"/>
      <w:bookmarkEnd w:id="48"/>
      <w:r>
        <w:rPr>
          <w:rStyle w:val="Strong"/>
          <w:rFonts w:cs="Segoe UI"/>
          <w:b/>
          <w:bCs w:val="0"/>
          <w:color w:val="000000"/>
          <w:sz w:val="24"/>
          <w:szCs w:val="24"/>
        </w:rPr>
        <w:t>12.2</w:t>
      </w:r>
      <w:r>
        <w:rPr>
          <w:rStyle w:val="Strong"/>
          <w:rFonts w:cs="Segoe UI"/>
          <w:b/>
          <w:bCs w:val="0"/>
          <w:color w:val="000000"/>
          <w:sz w:val="24"/>
          <w:szCs w:val="24"/>
        </w:rPr>
        <w:tab/>
      </w:r>
      <w:r w:rsidR="00CB640A" w:rsidRPr="00BC5185">
        <w:rPr>
          <w:rStyle w:val="Strong"/>
          <w:rFonts w:cs="Segoe UI"/>
          <w:b/>
          <w:bCs w:val="0"/>
          <w:color w:val="000000"/>
          <w:sz w:val="24"/>
          <w:szCs w:val="24"/>
        </w:rPr>
        <w:t>Requirement:</w:t>
      </w:r>
      <w:r w:rsidR="00CB640A" w:rsidRPr="00BC5185">
        <w:rPr>
          <w:rStyle w:val="apple-converted-space"/>
          <w:rFonts w:cs="Segoe UI"/>
          <w:b w:val="0"/>
          <w:bCs/>
          <w:color w:val="000000"/>
          <w:sz w:val="24"/>
          <w:szCs w:val="24"/>
        </w:rPr>
        <w:t> </w:t>
      </w:r>
      <w:r w:rsidR="00CB640A" w:rsidRPr="00BC5185">
        <w:rPr>
          <w:rStyle w:val="Strong"/>
          <w:rFonts w:cs="Segoe UI"/>
          <w:b/>
          <w:bCs w:val="0"/>
          <w:color w:val="000000"/>
          <w:sz w:val="24"/>
          <w:szCs w:val="24"/>
        </w:rPr>
        <w:t>Role</w:t>
      </w:r>
      <w:r w:rsidR="00CB640A" w:rsidRPr="00BC5185">
        <w:rPr>
          <w:rStyle w:val="Strong"/>
          <w:rFonts w:cs="Segoe UI"/>
          <w:b/>
          <w:bCs w:val="0"/>
          <w:color w:val="000000"/>
          <w:sz w:val="24"/>
          <w:szCs w:val="24"/>
        </w:rPr>
        <w:noBreakHyphen/>
        <w:t>Based and Impact</w:t>
      </w:r>
      <w:r w:rsidR="00CB640A" w:rsidRPr="00BC5185">
        <w:rPr>
          <w:rStyle w:val="Strong"/>
          <w:rFonts w:cs="Segoe UI"/>
          <w:b/>
          <w:bCs w:val="0"/>
          <w:color w:val="000000"/>
          <w:sz w:val="24"/>
          <w:szCs w:val="24"/>
        </w:rPr>
        <w:noBreakHyphen/>
        <w:t>Aware Notification Targeting</w:t>
      </w:r>
    </w:p>
    <w:p w14:paraId="52A959C3"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Notifications should be delivered based on user role, ownership, and level of impact, ensuring relevance and reducing alert fatigue. The platform should tailor notification content and urgency to the recipient’s responsibility.</w:t>
      </w:r>
    </w:p>
    <w:p w14:paraId="0B7CBEC2" w14:textId="77777777" w:rsidR="00CB640A" w:rsidRPr="00BC5185" w:rsidRDefault="00CB640A" w:rsidP="00BC5185">
      <w:pPr>
        <w:pStyle w:val="Heading3"/>
        <w:rPr>
          <w:bCs/>
          <w:sz w:val="24"/>
          <w:szCs w:val="24"/>
        </w:rPr>
      </w:pPr>
      <w:r w:rsidRPr="00BC5185">
        <w:rPr>
          <w:rStyle w:val="Strong"/>
          <w:rFonts w:cs="Segoe UI"/>
          <w:b/>
          <w:bCs w:val="0"/>
          <w:color w:val="000000"/>
          <w:sz w:val="24"/>
          <w:szCs w:val="24"/>
        </w:rPr>
        <w:t>User Implementation:</w:t>
      </w:r>
    </w:p>
    <w:p w14:paraId="4BAED910"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0DCA2AAF" w14:textId="77777777" w:rsidR="00CB640A" w:rsidRPr="007F465F" w:rsidRDefault="00CB640A" w:rsidP="00CB640A">
      <w:pPr>
        <w:numPr>
          <w:ilvl w:val="0"/>
          <w:numId w:val="3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Receive notifications aligned to their role, such as:</w:t>
      </w:r>
    </w:p>
    <w:p w14:paraId="1FD43652" w14:textId="77777777" w:rsidR="00CB640A" w:rsidRPr="007F465F" w:rsidRDefault="00CB640A" w:rsidP="00CB640A">
      <w:pPr>
        <w:numPr>
          <w:ilvl w:val="1"/>
          <w:numId w:val="3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Engineers receiving technical details, probable root causes, and remediation guidance</w:t>
      </w:r>
    </w:p>
    <w:p w14:paraId="2B34AADA" w14:textId="77777777" w:rsidR="00CB640A" w:rsidRPr="007F465F" w:rsidRDefault="00CB640A" w:rsidP="00CB640A">
      <w:pPr>
        <w:numPr>
          <w:ilvl w:val="1"/>
          <w:numId w:val="3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Data owners receiving impact summaries and accountability visibility</w:t>
      </w:r>
    </w:p>
    <w:p w14:paraId="1E8B367A" w14:textId="77777777" w:rsidR="00CB640A" w:rsidRPr="007F465F" w:rsidRDefault="00CB640A" w:rsidP="00CB640A">
      <w:pPr>
        <w:numPr>
          <w:ilvl w:val="1"/>
          <w:numId w:val="3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Business users receiving high</w:t>
      </w:r>
      <w:r w:rsidRPr="007F465F">
        <w:rPr>
          <w:rFonts w:asciiTheme="majorHAnsi" w:hAnsiTheme="majorHAnsi" w:cs="Segoe UI"/>
          <w:color w:val="000000"/>
          <w:szCs w:val="21"/>
        </w:rPr>
        <w:noBreakHyphen/>
        <w:t>level impact, trust status, and expected resolution timelines</w:t>
      </w:r>
    </w:p>
    <w:p w14:paraId="5DB5B285" w14:textId="77777777" w:rsidR="00CB640A" w:rsidRPr="007F465F" w:rsidRDefault="00CB640A" w:rsidP="00CB640A">
      <w:pPr>
        <w:numPr>
          <w:ilvl w:val="0"/>
          <w:numId w:val="3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receiving alerts for incidents that do not affect assets they own or consume</w:t>
      </w:r>
    </w:p>
    <w:p w14:paraId="1E8E8E1B" w14:textId="77777777" w:rsidR="00CB640A" w:rsidRPr="007F465F" w:rsidRDefault="00894D21" w:rsidP="00CB640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17535335">
          <v:rect id="Horizontal Line 286" o:spid="_x0000_s2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EE69F7" w14:textId="14DDA1F4" w:rsidR="00CB640A" w:rsidRPr="00BC5185" w:rsidRDefault="00A201A5" w:rsidP="00BC5185">
      <w:pPr>
        <w:pStyle w:val="Heading3"/>
        <w:rPr>
          <w:bCs/>
          <w:sz w:val="24"/>
          <w:szCs w:val="24"/>
        </w:rPr>
      </w:pPr>
      <w:bookmarkStart w:id="49" w:name="_Requirement:_Multi-Channel_Notifica"/>
      <w:bookmarkEnd w:id="49"/>
      <w:r>
        <w:rPr>
          <w:rStyle w:val="Strong"/>
          <w:rFonts w:cs="Segoe UI"/>
          <w:b/>
          <w:bCs w:val="0"/>
          <w:color w:val="000000"/>
          <w:sz w:val="24"/>
          <w:szCs w:val="24"/>
        </w:rPr>
        <w:t>12.3</w:t>
      </w:r>
      <w:r>
        <w:rPr>
          <w:rStyle w:val="Strong"/>
          <w:rFonts w:cs="Segoe UI"/>
          <w:b/>
          <w:bCs w:val="0"/>
          <w:color w:val="000000"/>
          <w:sz w:val="24"/>
          <w:szCs w:val="24"/>
        </w:rPr>
        <w:tab/>
      </w:r>
      <w:r w:rsidR="00CB640A" w:rsidRPr="00BC5185">
        <w:rPr>
          <w:rStyle w:val="Strong"/>
          <w:rFonts w:cs="Segoe UI"/>
          <w:b/>
          <w:bCs w:val="0"/>
          <w:color w:val="000000"/>
          <w:sz w:val="24"/>
          <w:szCs w:val="24"/>
        </w:rPr>
        <w:t>Requirement:</w:t>
      </w:r>
      <w:r w:rsidR="00CB640A" w:rsidRPr="00BC5185">
        <w:rPr>
          <w:rStyle w:val="apple-converted-space"/>
          <w:rFonts w:cs="Segoe UI"/>
          <w:b w:val="0"/>
          <w:bCs/>
          <w:color w:val="000000"/>
          <w:sz w:val="24"/>
          <w:szCs w:val="24"/>
        </w:rPr>
        <w:t> </w:t>
      </w:r>
      <w:r w:rsidR="00CB640A" w:rsidRPr="00BC5185">
        <w:rPr>
          <w:rStyle w:val="Strong"/>
          <w:rFonts w:cs="Segoe UI"/>
          <w:b/>
          <w:bCs w:val="0"/>
          <w:color w:val="000000"/>
          <w:sz w:val="24"/>
          <w:szCs w:val="24"/>
        </w:rPr>
        <w:t>Multi</w:t>
      </w:r>
      <w:r w:rsidR="00CB640A" w:rsidRPr="00BC5185">
        <w:rPr>
          <w:rStyle w:val="Strong"/>
          <w:rFonts w:cs="Segoe UI"/>
          <w:b/>
          <w:bCs w:val="0"/>
          <w:color w:val="000000"/>
          <w:sz w:val="24"/>
          <w:szCs w:val="24"/>
        </w:rPr>
        <w:noBreakHyphen/>
        <w:t>Channel Notification Delivery</w:t>
      </w:r>
    </w:p>
    <w:p w14:paraId="1E63FF80"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flexible notification delivery through channels commonly used by the organization. Notification delivery should integrate with existing collaboration, communication, and metadata tools to ensure visibility without creating additional system dependencies.</w:t>
      </w:r>
    </w:p>
    <w:p w14:paraId="23E765FE" w14:textId="77777777" w:rsidR="00CB640A" w:rsidRPr="00BC5185" w:rsidRDefault="00CB640A" w:rsidP="00BC5185">
      <w:pPr>
        <w:pStyle w:val="Heading3"/>
        <w:rPr>
          <w:bCs/>
          <w:sz w:val="24"/>
          <w:szCs w:val="24"/>
        </w:rPr>
      </w:pPr>
      <w:r w:rsidRPr="00BC5185">
        <w:rPr>
          <w:rStyle w:val="Strong"/>
          <w:rFonts w:cs="Segoe UI"/>
          <w:b/>
          <w:bCs w:val="0"/>
          <w:color w:val="000000"/>
          <w:sz w:val="24"/>
          <w:szCs w:val="24"/>
        </w:rPr>
        <w:t>User Implementation:</w:t>
      </w:r>
    </w:p>
    <w:p w14:paraId="7F408022"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880A7C3" w14:textId="3A572758" w:rsidR="00CB640A" w:rsidRPr="007F465F" w:rsidRDefault="00CB640A" w:rsidP="00CB640A">
      <w:pPr>
        <w:numPr>
          <w:ilvl w:val="0"/>
          <w:numId w:val="3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Receive notifications through channels such as T</w:t>
      </w:r>
      <w:r w:rsidR="0082717D" w:rsidRPr="007F465F">
        <w:rPr>
          <w:rFonts w:asciiTheme="majorHAnsi" w:hAnsiTheme="majorHAnsi" w:cs="Segoe UI"/>
          <w:color w:val="000000"/>
          <w:szCs w:val="21"/>
        </w:rPr>
        <w:t>EAMS</w:t>
      </w:r>
      <w:r w:rsidRPr="007F465F">
        <w:rPr>
          <w:rFonts w:asciiTheme="majorHAnsi" w:hAnsiTheme="majorHAnsi" w:cs="Segoe UI"/>
          <w:color w:val="000000"/>
          <w:szCs w:val="21"/>
        </w:rPr>
        <w:t>, email, or metadata/catalog platforms</w:t>
      </w:r>
    </w:p>
    <w:p w14:paraId="2AB0D702" w14:textId="77777777" w:rsidR="00CB640A" w:rsidRPr="007F465F" w:rsidRDefault="00CB640A" w:rsidP="00CB640A">
      <w:pPr>
        <w:numPr>
          <w:ilvl w:val="0"/>
          <w:numId w:val="3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Access incident context directly from notification links without navigating multiple tools</w:t>
      </w:r>
    </w:p>
    <w:p w14:paraId="5D35222B" w14:textId="77777777" w:rsidR="00CB640A" w:rsidRPr="007F465F" w:rsidRDefault="00CB640A" w:rsidP="00CB640A">
      <w:pPr>
        <w:numPr>
          <w:ilvl w:val="0"/>
          <w:numId w:val="3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Rely on notifications as a primary communication mechanism during data incidents, not as secondary signals</w:t>
      </w:r>
    </w:p>
    <w:p w14:paraId="5A6CBF89" w14:textId="77777777" w:rsidR="00CB640A" w:rsidRPr="007F465F" w:rsidRDefault="00894D21" w:rsidP="00CB640A">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4336AA23">
          <v:rect id="Horizontal Line 288" o:spid="_x0000_s2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FCC489" w14:textId="595C4C3D" w:rsidR="00CB640A" w:rsidRPr="00BC5185" w:rsidRDefault="00A201A5" w:rsidP="00BC5185">
      <w:pPr>
        <w:pStyle w:val="Heading3"/>
        <w:rPr>
          <w:bCs/>
          <w:sz w:val="24"/>
          <w:szCs w:val="24"/>
        </w:rPr>
      </w:pPr>
      <w:bookmarkStart w:id="50" w:name="_Requirement:_Notification_Lifecycle"/>
      <w:bookmarkEnd w:id="50"/>
      <w:r>
        <w:rPr>
          <w:rStyle w:val="Strong"/>
          <w:rFonts w:cs="Segoe UI"/>
          <w:b/>
          <w:bCs w:val="0"/>
          <w:color w:val="000000"/>
          <w:sz w:val="24"/>
          <w:szCs w:val="24"/>
        </w:rPr>
        <w:t>12.4</w:t>
      </w:r>
      <w:r>
        <w:rPr>
          <w:rStyle w:val="Strong"/>
          <w:rFonts w:cs="Segoe UI"/>
          <w:b/>
          <w:bCs w:val="0"/>
          <w:color w:val="000000"/>
          <w:sz w:val="24"/>
          <w:szCs w:val="24"/>
        </w:rPr>
        <w:tab/>
      </w:r>
      <w:r w:rsidR="00CB640A" w:rsidRPr="00BC5185">
        <w:rPr>
          <w:rStyle w:val="Strong"/>
          <w:rFonts w:cs="Segoe UI"/>
          <w:b/>
          <w:bCs w:val="0"/>
          <w:color w:val="000000"/>
          <w:sz w:val="24"/>
          <w:szCs w:val="24"/>
        </w:rPr>
        <w:t>Requirement:</w:t>
      </w:r>
      <w:r w:rsidR="00CB640A" w:rsidRPr="00BC5185">
        <w:rPr>
          <w:rStyle w:val="apple-converted-space"/>
          <w:rFonts w:cs="Segoe UI"/>
          <w:b w:val="0"/>
          <w:bCs/>
          <w:color w:val="000000"/>
          <w:sz w:val="24"/>
          <w:szCs w:val="24"/>
        </w:rPr>
        <w:t> </w:t>
      </w:r>
      <w:r w:rsidR="00CB640A" w:rsidRPr="00BC5185">
        <w:rPr>
          <w:rStyle w:val="Strong"/>
          <w:rFonts w:cs="Segoe UI"/>
          <w:b/>
          <w:bCs w:val="0"/>
          <w:color w:val="000000"/>
          <w:sz w:val="24"/>
          <w:szCs w:val="24"/>
        </w:rPr>
        <w:t>Notification Lifecycle Alignment with Incidents</w:t>
      </w:r>
    </w:p>
    <w:p w14:paraId="340C8679"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Notifications should remain synchronized with the incident lifecycle and reflect status changes, severity updates, mitigations, and resolution events.</w:t>
      </w:r>
    </w:p>
    <w:p w14:paraId="25FEA272" w14:textId="77777777" w:rsidR="00CB640A" w:rsidRPr="00BC5185" w:rsidRDefault="00CB640A" w:rsidP="00BC5185">
      <w:pPr>
        <w:pStyle w:val="Heading3"/>
        <w:rPr>
          <w:bCs/>
          <w:sz w:val="24"/>
          <w:szCs w:val="24"/>
        </w:rPr>
      </w:pPr>
      <w:r w:rsidRPr="00BC5185">
        <w:rPr>
          <w:rStyle w:val="Strong"/>
          <w:rFonts w:cs="Segoe UI"/>
          <w:b/>
          <w:bCs w:val="0"/>
          <w:color w:val="000000"/>
          <w:sz w:val="24"/>
          <w:szCs w:val="24"/>
        </w:rPr>
        <w:t>User Implementation:</w:t>
      </w:r>
    </w:p>
    <w:p w14:paraId="34AABEB0" w14:textId="77777777" w:rsidR="00CB640A" w:rsidRPr="007F465F" w:rsidRDefault="00CB640A" w:rsidP="00CB640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15624686" w14:textId="410C1414" w:rsidR="00CB640A" w:rsidRPr="007F465F" w:rsidRDefault="00CB640A" w:rsidP="00CB640A">
      <w:pPr>
        <w:numPr>
          <w:ilvl w:val="0"/>
          <w:numId w:val="3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notification updates when an incident is acknowledged, mitigated, resolved, or escalated</w:t>
      </w:r>
      <w:r w:rsidR="00B6761D" w:rsidRPr="007F465F">
        <w:rPr>
          <w:rFonts w:asciiTheme="majorHAnsi" w:hAnsiTheme="majorHAnsi" w:cs="Segoe UI"/>
          <w:color w:val="000000"/>
          <w:szCs w:val="21"/>
        </w:rPr>
        <w:t>. This may be through notification channels (TEAMS, email) or a centralized interface</w:t>
      </w:r>
    </w:p>
    <w:p w14:paraId="76383B53" w14:textId="77777777" w:rsidR="00CB640A" w:rsidRPr="007F465F" w:rsidRDefault="00CB640A" w:rsidP="00CB640A">
      <w:pPr>
        <w:numPr>
          <w:ilvl w:val="0"/>
          <w:numId w:val="3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whether an incident is active, stabilized, or fully resolved based on notification state</w:t>
      </w:r>
    </w:p>
    <w:p w14:paraId="6648C547" w14:textId="77777777" w:rsidR="00CB640A" w:rsidRPr="007F465F" w:rsidRDefault="00CB640A" w:rsidP="00CB640A">
      <w:pPr>
        <w:numPr>
          <w:ilvl w:val="0"/>
          <w:numId w:val="3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notifications as a reliable source of truth during incident response and communication</w:t>
      </w:r>
    </w:p>
    <w:p w14:paraId="21CDF5AD"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3A18BEFC">
          <v:rect id="Horizontal Line 152" o:spid="_x0000_s2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61F5A" w14:textId="77777777" w:rsidR="000E0F3D" w:rsidRPr="008A79FD" w:rsidRDefault="000E0F3D" w:rsidP="000E0F3D">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51" w:name="_13._SLA_&amp;"/>
      <w:bookmarkEnd w:id="51"/>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13. SLA &amp; Severity</w:t>
      </w:r>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noBreakHyphen/>
        <w:t>Based Escalation</w:t>
      </w:r>
    </w:p>
    <w:p w14:paraId="4F2DAAC4" w14:textId="37D3C7A4" w:rsidR="000E0F3D" w:rsidRPr="00BC5185" w:rsidRDefault="00A201A5" w:rsidP="00BC5185">
      <w:pPr>
        <w:pStyle w:val="Heading3"/>
        <w:rPr>
          <w:bCs/>
          <w:sz w:val="24"/>
          <w:szCs w:val="24"/>
        </w:rPr>
      </w:pPr>
      <w:bookmarkStart w:id="52" w:name="_Requirement:_Automatic_Severity"/>
      <w:bookmarkEnd w:id="52"/>
      <w:r>
        <w:rPr>
          <w:rStyle w:val="Strong"/>
          <w:rFonts w:cs="Segoe UI"/>
          <w:b/>
          <w:bCs w:val="0"/>
          <w:color w:val="000000"/>
          <w:sz w:val="24"/>
          <w:szCs w:val="24"/>
        </w:rPr>
        <w:t>13.1</w:t>
      </w:r>
      <w:r>
        <w:rPr>
          <w:rStyle w:val="Strong"/>
          <w:rFonts w:cs="Segoe UI"/>
          <w:b/>
          <w:bCs w:val="0"/>
          <w:color w:val="000000"/>
          <w:sz w:val="24"/>
          <w:szCs w:val="24"/>
        </w:rPr>
        <w:tab/>
      </w:r>
      <w:r w:rsidR="000E0F3D" w:rsidRPr="00BC5185">
        <w:rPr>
          <w:rStyle w:val="Strong"/>
          <w:rFonts w:cs="Segoe UI"/>
          <w:b/>
          <w:bCs w:val="0"/>
          <w:color w:val="000000"/>
          <w:sz w:val="24"/>
          <w:szCs w:val="24"/>
        </w:rPr>
        <w:t>Requirement:</w:t>
      </w:r>
      <w:r w:rsidR="000E0F3D" w:rsidRPr="00BC5185">
        <w:rPr>
          <w:rStyle w:val="apple-converted-space"/>
          <w:rFonts w:cs="Segoe UI"/>
          <w:b w:val="0"/>
          <w:bCs/>
          <w:color w:val="000000"/>
          <w:sz w:val="24"/>
          <w:szCs w:val="24"/>
        </w:rPr>
        <w:t> </w:t>
      </w:r>
      <w:r w:rsidR="000E0F3D" w:rsidRPr="00BC5185">
        <w:rPr>
          <w:rStyle w:val="Strong"/>
          <w:rFonts w:cs="Segoe UI"/>
          <w:b/>
          <w:bCs w:val="0"/>
          <w:color w:val="000000"/>
          <w:sz w:val="24"/>
          <w:szCs w:val="24"/>
        </w:rPr>
        <w:t>Automatic Severity Classification Based on Business Impact</w:t>
      </w:r>
    </w:p>
    <w:p w14:paraId="25FD10B3"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assign incident severity levels using predefined, configurable rules that consider both technical failure characteristics and business impact. Severity classification should reflect the true urgency and risk of the incident, rather than relying solely on the number of failing checks or pipelines.</w:t>
      </w:r>
    </w:p>
    <w:p w14:paraId="7876614A"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Severity determination should account for factors such as:</w:t>
      </w:r>
    </w:p>
    <w:p w14:paraId="707F51E9" w14:textId="77777777" w:rsidR="000E0F3D" w:rsidRPr="007F465F" w:rsidRDefault="000E0F3D" w:rsidP="000E0F3D">
      <w:pPr>
        <w:numPr>
          <w:ilvl w:val="0"/>
          <w:numId w:val="3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Impact to business</w:t>
      </w:r>
      <w:r w:rsidRPr="007F465F">
        <w:rPr>
          <w:rFonts w:asciiTheme="majorHAnsi" w:hAnsiTheme="majorHAnsi" w:cs="Segoe UI"/>
          <w:color w:val="000000"/>
          <w:szCs w:val="21"/>
        </w:rPr>
        <w:noBreakHyphen/>
        <w:t>critical datasets, dashboards, KPIs, or data products</w:t>
      </w:r>
    </w:p>
    <w:p w14:paraId="5F76456A" w14:textId="77777777" w:rsidR="000E0F3D" w:rsidRPr="007F465F" w:rsidRDefault="000E0F3D" w:rsidP="000E0F3D">
      <w:pPr>
        <w:numPr>
          <w:ilvl w:val="0"/>
          <w:numId w:val="3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Downstream consumer exposure and usage</w:t>
      </w:r>
    </w:p>
    <w:p w14:paraId="5751D164" w14:textId="77777777" w:rsidR="000E0F3D" w:rsidRPr="007F465F" w:rsidRDefault="000E0F3D" w:rsidP="000E0F3D">
      <w:pPr>
        <w:numPr>
          <w:ilvl w:val="0"/>
          <w:numId w:val="3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Dataset criticality, SLAs, and reliability expectations</w:t>
      </w:r>
    </w:p>
    <w:p w14:paraId="78DADA04" w14:textId="77777777" w:rsidR="000E0F3D" w:rsidRPr="007F465F" w:rsidRDefault="000E0F3D" w:rsidP="000E0F3D">
      <w:pPr>
        <w:numPr>
          <w:ilvl w:val="0"/>
          <w:numId w:val="3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Scope and breadth of downstream impact identified via lineage</w:t>
      </w:r>
    </w:p>
    <w:p w14:paraId="11A7B15E" w14:textId="77777777" w:rsidR="000E0F3D" w:rsidRPr="00BC5185" w:rsidRDefault="000E0F3D" w:rsidP="00BC5185">
      <w:pPr>
        <w:pStyle w:val="Heading3"/>
        <w:rPr>
          <w:bCs/>
          <w:sz w:val="24"/>
          <w:szCs w:val="24"/>
        </w:rPr>
      </w:pPr>
      <w:r w:rsidRPr="00BC5185">
        <w:rPr>
          <w:rStyle w:val="Strong"/>
          <w:rFonts w:cs="Segoe UI"/>
          <w:b/>
          <w:bCs w:val="0"/>
          <w:color w:val="000000"/>
          <w:sz w:val="24"/>
          <w:szCs w:val="24"/>
        </w:rPr>
        <w:t>User Implementation:</w:t>
      </w:r>
    </w:p>
    <w:p w14:paraId="694C113A"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 rely on the platform to:</w:t>
      </w:r>
    </w:p>
    <w:p w14:paraId="263DD31C" w14:textId="77777777" w:rsidR="000E0F3D" w:rsidRPr="007F465F" w:rsidRDefault="000E0F3D" w:rsidP="000E0F3D">
      <w:pPr>
        <w:numPr>
          <w:ilvl w:val="0"/>
          <w:numId w:val="4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Correctly classify incidents as P1, P2, or lower priority based on business relevance</w:t>
      </w:r>
    </w:p>
    <w:p w14:paraId="2CD8A85F" w14:textId="77777777" w:rsidR="000E0F3D" w:rsidRPr="007F465F" w:rsidRDefault="000E0F3D" w:rsidP="000E0F3D">
      <w:pPr>
        <w:numPr>
          <w:ilvl w:val="0"/>
          <w:numId w:val="4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Immediately understand</w:t>
      </w:r>
      <w:r w:rsidRPr="007F465F">
        <w:rPr>
          <w:rStyle w:val="apple-converted-space"/>
          <w:rFonts w:asciiTheme="majorHAnsi" w:hAnsiTheme="majorHAnsi" w:cs="Segoe UI"/>
          <w:color w:val="000000"/>
          <w:szCs w:val="21"/>
        </w:rPr>
        <w:t> </w:t>
      </w:r>
      <w:r w:rsidRPr="007F465F">
        <w:rPr>
          <w:rStyle w:val="Emphasis"/>
          <w:rFonts w:asciiTheme="majorHAnsi" w:hAnsiTheme="majorHAnsi" w:cs="Segoe UI"/>
          <w:color w:val="000000"/>
          <w:szCs w:val="21"/>
        </w:rPr>
        <w:t>why</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a severity level was assigned</w:t>
      </w:r>
    </w:p>
    <w:p w14:paraId="0EC01E21" w14:textId="77777777" w:rsidR="000E0F3D" w:rsidRPr="007F465F" w:rsidRDefault="000E0F3D" w:rsidP="000E0F3D">
      <w:pPr>
        <w:numPr>
          <w:ilvl w:val="0"/>
          <w:numId w:val="4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Trust that executive or SLA</w:t>
      </w:r>
      <w:r w:rsidRPr="007F465F">
        <w:rPr>
          <w:rFonts w:asciiTheme="majorHAnsi" w:hAnsiTheme="majorHAnsi" w:cs="Segoe UI"/>
          <w:color w:val="000000"/>
          <w:szCs w:val="21"/>
        </w:rPr>
        <w:noBreakHyphen/>
        <w:t>bound assets drive higher urgency than non</w:t>
      </w:r>
      <w:r w:rsidRPr="007F465F">
        <w:rPr>
          <w:rFonts w:asciiTheme="majorHAnsi" w:hAnsiTheme="majorHAnsi" w:cs="Segoe UI"/>
          <w:color w:val="000000"/>
          <w:szCs w:val="21"/>
        </w:rPr>
        <w:noBreakHyphen/>
        <w:t>critical datasets</w:t>
      </w:r>
    </w:p>
    <w:p w14:paraId="7B5094C0" w14:textId="77777777" w:rsidR="000E0F3D" w:rsidRPr="007F465F" w:rsidRDefault="00894D21" w:rsidP="000E0F3D">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13A76A2A">
          <v:rect id="Horizontal Line 57" o:spid="_x0000_s206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6795DD" w14:textId="50C616D3" w:rsidR="000E0F3D" w:rsidRPr="00BC5185" w:rsidRDefault="00A201A5" w:rsidP="00BC5185">
      <w:pPr>
        <w:pStyle w:val="Heading3"/>
        <w:rPr>
          <w:bCs/>
          <w:sz w:val="24"/>
          <w:szCs w:val="24"/>
        </w:rPr>
      </w:pPr>
      <w:bookmarkStart w:id="53" w:name="_Requirement:_Dynamic_Severity"/>
      <w:bookmarkEnd w:id="53"/>
      <w:r>
        <w:rPr>
          <w:rStyle w:val="Strong"/>
          <w:rFonts w:cs="Segoe UI"/>
          <w:b/>
          <w:bCs w:val="0"/>
          <w:color w:val="000000"/>
          <w:sz w:val="24"/>
          <w:szCs w:val="24"/>
        </w:rPr>
        <w:t>13.2</w:t>
      </w:r>
      <w:r>
        <w:rPr>
          <w:rStyle w:val="Strong"/>
          <w:rFonts w:cs="Segoe UI"/>
          <w:b/>
          <w:bCs w:val="0"/>
          <w:color w:val="000000"/>
          <w:sz w:val="24"/>
          <w:szCs w:val="24"/>
        </w:rPr>
        <w:tab/>
      </w:r>
      <w:r w:rsidR="000E0F3D" w:rsidRPr="00BC5185">
        <w:rPr>
          <w:rStyle w:val="Strong"/>
          <w:rFonts w:cs="Segoe UI"/>
          <w:b/>
          <w:bCs w:val="0"/>
          <w:color w:val="000000"/>
          <w:sz w:val="24"/>
          <w:szCs w:val="24"/>
        </w:rPr>
        <w:t>Requirement:</w:t>
      </w:r>
      <w:r w:rsidR="000E0F3D" w:rsidRPr="00BC5185">
        <w:rPr>
          <w:rStyle w:val="apple-converted-space"/>
          <w:rFonts w:cs="Segoe UI"/>
          <w:b w:val="0"/>
          <w:bCs/>
          <w:color w:val="000000"/>
          <w:sz w:val="24"/>
          <w:szCs w:val="24"/>
        </w:rPr>
        <w:t> </w:t>
      </w:r>
      <w:r w:rsidR="000E0F3D" w:rsidRPr="00BC5185">
        <w:rPr>
          <w:rStyle w:val="Strong"/>
          <w:rFonts w:cs="Segoe UI"/>
          <w:b/>
          <w:bCs w:val="0"/>
          <w:color w:val="000000"/>
          <w:sz w:val="24"/>
          <w:szCs w:val="24"/>
        </w:rPr>
        <w:t>Dynamic Severity Re</w:t>
      </w:r>
      <w:r w:rsidR="000E0F3D" w:rsidRPr="00BC5185">
        <w:rPr>
          <w:rStyle w:val="Strong"/>
          <w:rFonts w:cs="Segoe UI"/>
          <w:b/>
          <w:bCs w:val="0"/>
          <w:color w:val="000000"/>
          <w:sz w:val="24"/>
          <w:szCs w:val="24"/>
        </w:rPr>
        <w:noBreakHyphen/>
        <w:t>Assessment</w:t>
      </w:r>
    </w:p>
    <w:p w14:paraId="69ED32BF"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Incident severity should be continuously re</w:t>
      </w:r>
      <w:r w:rsidRPr="007F465F">
        <w:rPr>
          <w:rFonts w:asciiTheme="majorHAnsi" w:hAnsiTheme="majorHAnsi" w:cs="Segoe UI"/>
          <w:color w:val="000000"/>
          <w:szCs w:val="21"/>
        </w:rPr>
        <w:noBreakHyphen/>
        <w:t>evaluated as additional impact information becomes available. Severity classification must adapt dynamically as lineage, usage, or consumer impact is refined over the course of investigation and response.</w:t>
      </w:r>
    </w:p>
    <w:p w14:paraId="3D7B5D9B" w14:textId="77777777" w:rsidR="000E0F3D" w:rsidRPr="00BC5185" w:rsidRDefault="000E0F3D" w:rsidP="00BC5185">
      <w:pPr>
        <w:pStyle w:val="Heading3"/>
        <w:rPr>
          <w:bCs/>
          <w:sz w:val="24"/>
          <w:szCs w:val="24"/>
        </w:rPr>
      </w:pPr>
      <w:r w:rsidRPr="00BC5185">
        <w:rPr>
          <w:rStyle w:val="Strong"/>
          <w:rFonts w:cs="Segoe UI"/>
          <w:b/>
          <w:bCs w:val="0"/>
          <w:color w:val="000000"/>
          <w:sz w:val="24"/>
          <w:szCs w:val="24"/>
        </w:rPr>
        <w:t>User Implementation:</w:t>
      </w:r>
    </w:p>
    <w:p w14:paraId="40C2DE92"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0EE16A06" w14:textId="77777777" w:rsidR="000E0F3D" w:rsidRPr="007F465F" w:rsidRDefault="000E0F3D" w:rsidP="000E0F3D">
      <w:pPr>
        <w:numPr>
          <w:ilvl w:val="0"/>
          <w:numId w:val="4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an incident automatically upgraded in severity when additional critical dashboards, KPIs, or business processes are identified as impacted</w:t>
      </w:r>
    </w:p>
    <w:p w14:paraId="78AD19A1" w14:textId="77777777" w:rsidR="000E0F3D" w:rsidRPr="007F465F" w:rsidRDefault="000E0F3D" w:rsidP="000E0F3D">
      <w:pPr>
        <w:numPr>
          <w:ilvl w:val="0"/>
          <w:numId w:val="4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when severity changes and what new information triggered the reassessment</w:t>
      </w:r>
    </w:p>
    <w:p w14:paraId="23BD3132" w14:textId="77777777" w:rsidR="000E0F3D" w:rsidRPr="007F465F" w:rsidRDefault="000E0F3D" w:rsidP="000E0F3D">
      <w:pPr>
        <w:numPr>
          <w:ilvl w:val="0"/>
          <w:numId w:val="4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premature de</w:t>
      </w:r>
      <w:r w:rsidRPr="007F465F">
        <w:rPr>
          <w:rFonts w:asciiTheme="majorHAnsi" w:hAnsiTheme="majorHAnsi" w:cs="Segoe UI"/>
          <w:color w:val="000000"/>
          <w:szCs w:val="21"/>
        </w:rPr>
        <w:noBreakHyphen/>
        <w:t>escalation when impact is still evolving or incompletely understood</w:t>
      </w:r>
    </w:p>
    <w:p w14:paraId="2C1520CF" w14:textId="77777777" w:rsidR="000E0F3D" w:rsidRPr="007F465F" w:rsidRDefault="00894D21" w:rsidP="000E0F3D">
      <w:pPr>
        <w:spacing w:line="300" w:lineRule="atLeast"/>
        <w:rPr>
          <w:rFonts w:asciiTheme="majorHAnsi" w:hAnsiTheme="majorHAnsi" w:cs="Segoe UI"/>
          <w:color w:val="000000"/>
          <w:szCs w:val="21"/>
        </w:rPr>
      </w:pPr>
      <w:r>
        <w:rPr>
          <w:rFonts w:asciiTheme="minorHAnsi" w:hAnsiTheme="minorHAnsi" w:cstheme="minorBidi"/>
          <w:sz w:val="24"/>
        </w:rPr>
      </w:r>
      <w:r>
        <w:rPr>
          <w:rFonts w:asciiTheme="minorHAnsi" w:hAnsiTheme="minorHAnsi" w:cstheme="minorBidi"/>
          <w:sz w:val="24"/>
        </w:rPr>
        <w:pict w14:anchorId="261BAFE5">
          <v:rect id="Horizontal Line 300" o:spid="_x0000_s2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987047" w14:textId="78B5436C" w:rsidR="000E0F3D" w:rsidRPr="00BC5185" w:rsidRDefault="00A201A5" w:rsidP="00BC5185">
      <w:pPr>
        <w:pStyle w:val="Heading3"/>
        <w:rPr>
          <w:bCs/>
          <w:sz w:val="24"/>
          <w:szCs w:val="24"/>
        </w:rPr>
      </w:pPr>
      <w:bookmarkStart w:id="54" w:name="_Requirement:_SLA_Enforcement"/>
      <w:bookmarkEnd w:id="54"/>
      <w:r>
        <w:rPr>
          <w:rStyle w:val="Strong"/>
          <w:rFonts w:cs="Segoe UI"/>
          <w:b/>
          <w:bCs w:val="0"/>
          <w:color w:val="000000"/>
          <w:sz w:val="24"/>
          <w:szCs w:val="24"/>
        </w:rPr>
        <w:lastRenderedPageBreak/>
        <w:t>13.3</w:t>
      </w:r>
      <w:r>
        <w:rPr>
          <w:rStyle w:val="Strong"/>
          <w:rFonts w:cs="Segoe UI"/>
          <w:b/>
          <w:bCs w:val="0"/>
          <w:color w:val="000000"/>
          <w:sz w:val="24"/>
          <w:szCs w:val="24"/>
        </w:rPr>
        <w:tab/>
      </w:r>
      <w:r w:rsidR="000E0F3D" w:rsidRPr="00BC5185">
        <w:rPr>
          <w:rStyle w:val="Strong"/>
          <w:rFonts w:cs="Segoe UI"/>
          <w:b/>
          <w:bCs w:val="0"/>
          <w:color w:val="000000"/>
          <w:sz w:val="24"/>
          <w:szCs w:val="24"/>
        </w:rPr>
        <w:t>Requirement:</w:t>
      </w:r>
      <w:r w:rsidR="000E0F3D" w:rsidRPr="00BC5185">
        <w:rPr>
          <w:rStyle w:val="apple-converted-space"/>
          <w:rFonts w:cs="Segoe UI"/>
          <w:b w:val="0"/>
          <w:bCs/>
          <w:color w:val="000000"/>
          <w:sz w:val="24"/>
          <w:szCs w:val="24"/>
        </w:rPr>
        <w:t> </w:t>
      </w:r>
      <w:r w:rsidR="000E0F3D" w:rsidRPr="00BC5185">
        <w:rPr>
          <w:rStyle w:val="Strong"/>
          <w:rFonts w:cs="Segoe UI"/>
          <w:b/>
          <w:bCs w:val="0"/>
          <w:color w:val="000000"/>
          <w:sz w:val="24"/>
          <w:szCs w:val="24"/>
        </w:rPr>
        <w:t>SLA Enforcement and Automated Escalation</w:t>
      </w:r>
    </w:p>
    <w:p w14:paraId="10182DC9"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enforce response and resolution SLAs based on incident severity and automatically escalate incidents when SLA thresholds are breached. Escalation should occur without manual intervention to ensure accountability and timely response.</w:t>
      </w:r>
    </w:p>
    <w:p w14:paraId="0AA13145"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Escalation rules should consider:</w:t>
      </w:r>
    </w:p>
    <w:p w14:paraId="64EBCED9" w14:textId="77777777" w:rsidR="000E0F3D" w:rsidRPr="007F465F" w:rsidRDefault="000E0F3D" w:rsidP="000E0F3D">
      <w:pPr>
        <w:numPr>
          <w:ilvl w:val="0"/>
          <w:numId w:val="4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Incident severity and criticality</w:t>
      </w:r>
    </w:p>
    <w:p w14:paraId="456B502B" w14:textId="77777777" w:rsidR="000E0F3D" w:rsidRPr="007F465F" w:rsidRDefault="000E0F3D" w:rsidP="000E0F3D">
      <w:pPr>
        <w:numPr>
          <w:ilvl w:val="0"/>
          <w:numId w:val="4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Time since detection, acknowledgment, or last update</w:t>
      </w:r>
    </w:p>
    <w:p w14:paraId="3C29B1CB" w14:textId="6C17D605" w:rsidR="000E0F3D" w:rsidRPr="007F465F" w:rsidRDefault="000E0F3D" w:rsidP="000D17F7">
      <w:pPr>
        <w:numPr>
          <w:ilvl w:val="0"/>
          <w:numId w:val="42"/>
        </w:numPr>
        <w:spacing w:before="100" w:beforeAutospacing="1" w:after="100" w:afterAutospacing="1" w:line="300" w:lineRule="atLeast"/>
        <w:rPr>
          <w:rFonts w:asciiTheme="majorHAnsi" w:hAnsiTheme="majorHAnsi" w:cs="Segoe UI"/>
          <w:b/>
          <w:bCs/>
          <w:color w:val="000000"/>
          <w:sz w:val="20"/>
          <w:szCs w:val="20"/>
        </w:rPr>
      </w:pPr>
      <w:r w:rsidRPr="007F465F">
        <w:rPr>
          <w:rFonts w:asciiTheme="majorHAnsi" w:hAnsiTheme="majorHAnsi" w:cs="Segoe UI"/>
          <w:color w:val="000000"/>
          <w:szCs w:val="21"/>
        </w:rPr>
        <w:t>Risk of missing business or executive SLAs</w:t>
      </w:r>
    </w:p>
    <w:p w14:paraId="26969D60" w14:textId="77777777" w:rsidR="000E0F3D" w:rsidRPr="00BC5185" w:rsidRDefault="000E0F3D" w:rsidP="00BC5185">
      <w:pPr>
        <w:pStyle w:val="Heading3"/>
        <w:rPr>
          <w:bCs/>
          <w:sz w:val="24"/>
          <w:szCs w:val="24"/>
        </w:rPr>
      </w:pPr>
      <w:r w:rsidRPr="00BC5185">
        <w:rPr>
          <w:rStyle w:val="Strong"/>
          <w:rFonts w:cs="Segoe UI"/>
          <w:b/>
          <w:bCs w:val="0"/>
          <w:color w:val="000000"/>
          <w:sz w:val="24"/>
          <w:szCs w:val="24"/>
        </w:rPr>
        <w:t>User Implementation:</w:t>
      </w:r>
    </w:p>
    <w:p w14:paraId="7B20438A" w14:textId="77777777" w:rsidR="000E0F3D" w:rsidRPr="007F465F" w:rsidRDefault="000E0F3D" w:rsidP="000E0F3D">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1FCBF2E8" w14:textId="77777777" w:rsidR="000E0F3D" w:rsidRPr="007F465F" w:rsidRDefault="000E0F3D" w:rsidP="000E0F3D">
      <w:pPr>
        <w:numPr>
          <w:ilvl w:val="0"/>
          <w:numId w:val="4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Trust that incidents escalate automatically when acknowledgment or resolution timelines exceed agreed</w:t>
      </w:r>
      <w:r w:rsidRPr="007F465F">
        <w:rPr>
          <w:rFonts w:asciiTheme="majorHAnsi" w:hAnsiTheme="majorHAnsi" w:cs="Segoe UI"/>
          <w:color w:val="000000"/>
          <w:szCs w:val="21"/>
        </w:rPr>
        <w:noBreakHyphen/>
        <w:t>upon SLAs</w:t>
      </w:r>
    </w:p>
    <w:p w14:paraId="6E3265CD" w14:textId="77777777" w:rsidR="000E0F3D" w:rsidRPr="007F465F" w:rsidRDefault="000E0F3D" w:rsidP="000E0F3D">
      <w:pPr>
        <w:numPr>
          <w:ilvl w:val="0"/>
          <w:numId w:val="4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clear indicators when an incident is approaching or has breached an SLA</w:t>
      </w:r>
    </w:p>
    <w:p w14:paraId="1E785A2B" w14:textId="77777777" w:rsidR="000E0F3D" w:rsidRPr="007F465F" w:rsidRDefault="000E0F3D" w:rsidP="000E0F3D">
      <w:pPr>
        <w:numPr>
          <w:ilvl w:val="0"/>
          <w:numId w:val="4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who is escalated to, why escalation occurred, and what action is expected next</w:t>
      </w:r>
    </w:p>
    <w:p w14:paraId="59439225"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2DEF4D6F">
          <v:rect id="Horizontal Line 155" o:spid="_x0000_s20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C3147A" w14:textId="77777777" w:rsidR="003C7099" w:rsidRPr="008A79FD" w:rsidRDefault="003C7099" w:rsidP="003C7099">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55" w:name="_14._Threshold_Governance"/>
      <w:bookmarkEnd w:id="55"/>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14. Threshold Governance &amp; Management</w:t>
      </w:r>
    </w:p>
    <w:p w14:paraId="55F54A83" w14:textId="2D087389" w:rsidR="003C7099" w:rsidRPr="00BC5185" w:rsidRDefault="00A201A5" w:rsidP="00BC5185">
      <w:pPr>
        <w:pStyle w:val="Heading3"/>
        <w:rPr>
          <w:bCs/>
          <w:sz w:val="24"/>
          <w:szCs w:val="24"/>
        </w:rPr>
      </w:pPr>
      <w:bookmarkStart w:id="56" w:name="_Requirement:_Centralized_Threshold"/>
      <w:bookmarkEnd w:id="56"/>
      <w:r>
        <w:rPr>
          <w:rStyle w:val="Strong"/>
          <w:rFonts w:cs="Segoe UI"/>
          <w:b/>
          <w:bCs w:val="0"/>
          <w:color w:val="000000"/>
          <w:sz w:val="24"/>
          <w:szCs w:val="24"/>
        </w:rPr>
        <w:t>14.1</w:t>
      </w:r>
      <w:r>
        <w:rPr>
          <w:rStyle w:val="Strong"/>
          <w:rFonts w:cs="Segoe UI"/>
          <w:b/>
          <w:bCs w:val="0"/>
          <w:color w:val="000000"/>
          <w:sz w:val="24"/>
          <w:szCs w:val="24"/>
        </w:rPr>
        <w:tab/>
      </w:r>
      <w:r w:rsidR="003C7099" w:rsidRPr="00BC5185">
        <w:rPr>
          <w:rStyle w:val="Strong"/>
          <w:rFonts w:cs="Segoe UI"/>
          <w:b/>
          <w:bCs w:val="0"/>
          <w:color w:val="000000"/>
          <w:sz w:val="24"/>
          <w:szCs w:val="24"/>
        </w:rPr>
        <w:t>Requirement:</w:t>
      </w:r>
      <w:r w:rsidR="003C7099" w:rsidRPr="00BC5185">
        <w:rPr>
          <w:rStyle w:val="apple-converted-space"/>
          <w:rFonts w:cs="Segoe UI"/>
          <w:b w:val="0"/>
          <w:bCs/>
          <w:color w:val="000000"/>
          <w:sz w:val="24"/>
          <w:szCs w:val="24"/>
        </w:rPr>
        <w:t> </w:t>
      </w:r>
      <w:r w:rsidR="003C7099" w:rsidRPr="00BC5185">
        <w:rPr>
          <w:rStyle w:val="Strong"/>
          <w:rFonts w:cs="Segoe UI"/>
          <w:b/>
          <w:bCs w:val="0"/>
          <w:color w:val="000000"/>
          <w:sz w:val="24"/>
          <w:szCs w:val="24"/>
        </w:rPr>
        <w:t>Centralized Threshold Management</w:t>
      </w:r>
    </w:p>
    <w:p w14:paraId="3E38544A"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provide centralized management of all data quality and observability thresholds across datasets, pipelines, and domains. Threshold definitions should be treated as governed observability configuration rather than embedded, ad</w:t>
      </w:r>
      <w:r w:rsidRPr="007F465F">
        <w:rPr>
          <w:rFonts w:asciiTheme="majorHAnsi" w:hAnsiTheme="majorHAnsi" w:cs="Segoe UI"/>
          <w:color w:val="000000"/>
          <w:szCs w:val="21"/>
        </w:rPr>
        <w:noBreakHyphen/>
        <w:t>hoc logic within individual checks or pipelines.</w:t>
      </w:r>
    </w:p>
    <w:p w14:paraId="1206666A"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Centralized threshold management should ensure consistency, reuse, and visibility across the organization.</w:t>
      </w:r>
    </w:p>
    <w:p w14:paraId="2D90C603" w14:textId="77777777" w:rsidR="003C7099" w:rsidRPr="00BC5185" w:rsidRDefault="003C7099" w:rsidP="00BC5185">
      <w:pPr>
        <w:pStyle w:val="Heading3"/>
        <w:rPr>
          <w:bCs/>
          <w:sz w:val="24"/>
          <w:szCs w:val="24"/>
        </w:rPr>
      </w:pPr>
      <w:r w:rsidRPr="00BC5185">
        <w:rPr>
          <w:rStyle w:val="Strong"/>
          <w:rFonts w:cs="Segoe UI"/>
          <w:b/>
          <w:bCs w:val="0"/>
          <w:color w:val="000000"/>
          <w:sz w:val="24"/>
          <w:szCs w:val="24"/>
        </w:rPr>
        <w:t>User Implementation:</w:t>
      </w:r>
    </w:p>
    <w:p w14:paraId="2609347D"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4A2F5941" w14:textId="77777777" w:rsidR="003C7099" w:rsidRPr="007F465F" w:rsidRDefault="003C7099" w:rsidP="003C7099">
      <w:pPr>
        <w:numPr>
          <w:ilvl w:val="0"/>
          <w:numId w:val="4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Manage thresholds from a single interface rather than configuring them independently across multiple pipelines or checks</w:t>
      </w:r>
    </w:p>
    <w:p w14:paraId="157FF526" w14:textId="77777777" w:rsidR="003C7099" w:rsidRPr="007F465F" w:rsidRDefault="003C7099" w:rsidP="003C7099">
      <w:pPr>
        <w:numPr>
          <w:ilvl w:val="0"/>
          <w:numId w:val="4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Apply thresholds consistently across similar datasets, metrics, or data products</w:t>
      </w:r>
    </w:p>
    <w:p w14:paraId="68EC60CF" w14:textId="77777777" w:rsidR="003C7099" w:rsidRPr="007F465F" w:rsidRDefault="003C7099" w:rsidP="003C7099">
      <w:pPr>
        <w:numPr>
          <w:ilvl w:val="0"/>
          <w:numId w:val="4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which datasets, checks, or alerts are impacted by a given threshold configuration</w:t>
      </w:r>
    </w:p>
    <w:p w14:paraId="4F4AD345" w14:textId="77777777" w:rsidR="003C7099" w:rsidRPr="007F465F" w:rsidRDefault="00894D21" w:rsidP="003C709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57663FEF">
          <v:rect id="Horizontal Line 60" o:spid="_x0000_s206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97D164" w14:textId="7D7FD31F" w:rsidR="003C7099" w:rsidRPr="00BC5185" w:rsidRDefault="00A201A5" w:rsidP="00BC5185">
      <w:pPr>
        <w:pStyle w:val="Heading3"/>
        <w:rPr>
          <w:bCs/>
          <w:sz w:val="24"/>
          <w:szCs w:val="24"/>
        </w:rPr>
      </w:pPr>
      <w:bookmarkStart w:id="57" w:name="_Requirement:_Threshold_Versioning"/>
      <w:bookmarkEnd w:id="57"/>
      <w:r>
        <w:rPr>
          <w:rStyle w:val="Strong"/>
          <w:rFonts w:cs="Segoe UI"/>
          <w:b/>
          <w:bCs w:val="0"/>
          <w:color w:val="000000"/>
          <w:sz w:val="24"/>
          <w:szCs w:val="24"/>
        </w:rPr>
        <w:lastRenderedPageBreak/>
        <w:t>14.2</w:t>
      </w:r>
      <w:r>
        <w:rPr>
          <w:rStyle w:val="Strong"/>
          <w:rFonts w:cs="Segoe UI"/>
          <w:b/>
          <w:bCs w:val="0"/>
          <w:color w:val="000000"/>
          <w:sz w:val="24"/>
          <w:szCs w:val="24"/>
        </w:rPr>
        <w:tab/>
      </w:r>
      <w:r w:rsidR="003C7099" w:rsidRPr="00BC5185">
        <w:rPr>
          <w:rStyle w:val="Strong"/>
          <w:rFonts w:cs="Segoe UI"/>
          <w:b/>
          <w:bCs w:val="0"/>
          <w:color w:val="000000"/>
          <w:sz w:val="24"/>
          <w:szCs w:val="24"/>
        </w:rPr>
        <w:t>Requirement:</w:t>
      </w:r>
      <w:r w:rsidR="003C7099" w:rsidRPr="00BC5185">
        <w:rPr>
          <w:rStyle w:val="apple-converted-space"/>
          <w:rFonts w:cs="Segoe UI"/>
          <w:b w:val="0"/>
          <w:bCs/>
          <w:color w:val="000000"/>
          <w:sz w:val="24"/>
          <w:szCs w:val="24"/>
        </w:rPr>
        <w:t> </w:t>
      </w:r>
      <w:r w:rsidR="003C7099" w:rsidRPr="00BC5185">
        <w:rPr>
          <w:rStyle w:val="Strong"/>
          <w:rFonts w:cs="Segoe UI"/>
          <w:b/>
          <w:bCs w:val="0"/>
          <w:color w:val="000000"/>
          <w:sz w:val="24"/>
          <w:szCs w:val="24"/>
        </w:rPr>
        <w:t>Threshold Versioning and Approval Workflows</w:t>
      </w:r>
    </w:p>
    <w:p w14:paraId="2F9D5D8B" w14:textId="3B9AA6D0" w:rsidR="003C7099" w:rsidRPr="007F465F" w:rsidRDefault="003C7099" w:rsidP="00957115">
      <w:pPr>
        <w:pStyle w:val="NormalWeb"/>
        <w:spacing w:line="300" w:lineRule="atLeast"/>
        <w:rPr>
          <w:rFonts w:asciiTheme="majorHAnsi" w:hAnsiTheme="majorHAnsi" w:cs="Segoe UI"/>
          <w:b/>
          <w:bCs/>
          <w:color w:val="000000"/>
          <w:sz w:val="20"/>
          <w:szCs w:val="20"/>
        </w:rPr>
      </w:pPr>
      <w:r w:rsidRPr="007F465F">
        <w:rPr>
          <w:rFonts w:asciiTheme="majorHAnsi" w:hAnsiTheme="majorHAnsi" w:cs="Segoe UI"/>
          <w:color w:val="000000"/>
          <w:szCs w:val="21"/>
        </w:rPr>
        <w:t>Threshold changes should be versioned and governed through approval workflows to ensure stability, accountability, and auditability. The platform should treat threshold modifications as controlled changes that may affect data reliability signals, alerts, and SLAs.</w:t>
      </w:r>
    </w:p>
    <w:p w14:paraId="431A717E" w14:textId="77777777" w:rsidR="003C7099" w:rsidRPr="00BC5185" w:rsidRDefault="003C7099" w:rsidP="00BC5185">
      <w:pPr>
        <w:pStyle w:val="Heading3"/>
        <w:rPr>
          <w:bCs/>
          <w:sz w:val="24"/>
          <w:szCs w:val="24"/>
        </w:rPr>
      </w:pPr>
      <w:r w:rsidRPr="00BC5185">
        <w:rPr>
          <w:rStyle w:val="Strong"/>
          <w:rFonts w:cs="Segoe UI"/>
          <w:b/>
          <w:bCs w:val="0"/>
          <w:color w:val="000000"/>
          <w:sz w:val="24"/>
          <w:szCs w:val="24"/>
        </w:rPr>
        <w:t>User Implementation:</w:t>
      </w:r>
    </w:p>
    <w:p w14:paraId="6880BA00"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D6C79ED" w14:textId="77777777" w:rsidR="003C7099" w:rsidRPr="007F465F" w:rsidRDefault="003C7099" w:rsidP="003C7099">
      <w:pPr>
        <w:numPr>
          <w:ilvl w:val="0"/>
          <w:numId w:val="4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who changed a threshold, when it was changed, and the rationale for the change</w:t>
      </w:r>
    </w:p>
    <w:p w14:paraId="358E5077" w14:textId="77777777" w:rsidR="003C7099" w:rsidRPr="007F465F" w:rsidRDefault="003C7099" w:rsidP="003C7099">
      <w:pPr>
        <w:numPr>
          <w:ilvl w:val="0"/>
          <w:numId w:val="4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historical versions of thresholds and understand how changes impacted alerts or incidents</w:t>
      </w:r>
    </w:p>
    <w:p w14:paraId="2FB1B721" w14:textId="77777777" w:rsidR="003C7099" w:rsidRPr="007F465F" w:rsidRDefault="003C7099" w:rsidP="003C7099">
      <w:pPr>
        <w:numPr>
          <w:ilvl w:val="0"/>
          <w:numId w:val="4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Require approvals before threshold changes take effect, especially for business</w:t>
      </w:r>
      <w:r w:rsidRPr="007F465F">
        <w:rPr>
          <w:rFonts w:asciiTheme="majorHAnsi" w:hAnsiTheme="majorHAnsi" w:cs="Segoe UI"/>
          <w:color w:val="000000"/>
          <w:szCs w:val="21"/>
        </w:rPr>
        <w:noBreakHyphen/>
        <w:t>critical datasets or SLA</w:t>
      </w:r>
      <w:r w:rsidRPr="007F465F">
        <w:rPr>
          <w:rFonts w:asciiTheme="majorHAnsi" w:hAnsiTheme="majorHAnsi" w:cs="Segoe UI"/>
          <w:color w:val="000000"/>
          <w:szCs w:val="21"/>
        </w:rPr>
        <w:noBreakHyphen/>
        <w:t>bound assets</w:t>
      </w:r>
    </w:p>
    <w:p w14:paraId="4FCB34EB" w14:textId="77777777" w:rsidR="003C7099" w:rsidRPr="007F465F" w:rsidRDefault="00894D21" w:rsidP="003C709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3CCB0FF2">
          <v:rect id="_x0000_s2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BA0399" w14:textId="0BB040D6" w:rsidR="003C7099" w:rsidRPr="00BC5185" w:rsidRDefault="00A201A5" w:rsidP="00BC5185">
      <w:pPr>
        <w:pStyle w:val="Heading3"/>
        <w:rPr>
          <w:bCs/>
          <w:sz w:val="24"/>
          <w:szCs w:val="24"/>
        </w:rPr>
      </w:pPr>
      <w:bookmarkStart w:id="58" w:name="_Requirement:_Intelligent_Threshold"/>
      <w:bookmarkEnd w:id="58"/>
      <w:r>
        <w:rPr>
          <w:rStyle w:val="Strong"/>
          <w:rFonts w:cs="Segoe UI"/>
          <w:b/>
          <w:bCs w:val="0"/>
          <w:color w:val="000000"/>
          <w:sz w:val="24"/>
          <w:szCs w:val="24"/>
        </w:rPr>
        <w:t>14.3</w:t>
      </w:r>
      <w:r>
        <w:rPr>
          <w:rStyle w:val="Strong"/>
          <w:rFonts w:cs="Segoe UI"/>
          <w:b/>
          <w:bCs w:val="0"/>
          <w:color w:val="000000"/>
          <w:sz w:val="24"/>
          <w:szCs w:val="24"/>
        </w:rPr>
        <w:tab/>
      </w:r>
      <w:r w:rsidR="003C7099" w:rsidRPr="00BC5185">
        <w:rPr>
          <w:rStyle w:val="Strong"/>
          <w:rFonts w:cs="Segoe UI"/>
          <w:b/>
          <w:bCs w:val="0"/>
          <w:color w:val="000000"/>
          <w:sz w:val="24"/>
          <w:szCs w:val="24"/>
        </w:rPr>
        <w:t>Requirement:</w:t>
      </w:r>
      <w:r w:rsidR="003C7099" w:rsidRPr="00BC5185">
        <w:rPr>
          <w:rStyle w:val="apple-converted-space"/>
          <w:rFonts w:cs="Segoe UI"/>
          <w:b w:val="0"/>
          <w:bCs/>
          <w:color w:val="000000"/>
          <w:sz w:val="24"/>
          <w:szCs w:val="24"/>
        </w:rPr>
        <w:t> </w:t>
      </w:r>
      <w:r w:rsidR="003C7099" w:rsidRPr="00BC5185">
        <w:rPr>
          <w:rStyle w:val="Strong"/>
          <w:rFonts w:cs="Segoe UI"/>
          <w:b/>
          <w:bCs w:val="0"/>
          <w:color w:val="000000"/>
          <w:sz w:val="24"/>
          <w:szCs w:val="24"/>
        </w:rPr>
        <w:t>Intelligent Threshold Recommendations</w:t>
      </w:r>
    </w:p>
    <w:p w14:paraId="1828D176"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recommend thresholds based on historical data behavior, observed patterns, and anomaly learning. Recommended thresholds should be explainable and adjustable to align with business expectations and risk tolerance.</w:t>
      </w:r>
    </w:p>
    <w:p w14:paraId="70F85D47"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Threshold recommendations should complement, not replace, human judgment.</w:t>
      </w:r>
    </w:p>
    <w:p w14:paraId="652FC0A1" w14:textId="77777777" w:rsidR="003C7099" w:rsidRPr="00BC5185" w:rsidRDefault="003C7099" w:rsidP="00BC5185">
      <w:pPr>
        <w:pStyle w:val="Heading3"/>
        <w:rPr>
          <w:bCs/>
          <w:sz w:val="24"/>
          <w:szCs w:val="24"/>
        </w:rPr>
      </w:pPr>
      <w:r w:rsidRPr="00BC5185">
        <w:rPr>
          <w:rStyle w:val="Strong"/>
          <w:rFonts w:cs="Segoe UI"/>
          <w:b/>
          <w:bCs w:val="0"/>
          <w:color w:val="000000"/>
          <w:sz w:val="24"/>
          <w:szCs w:val="24"/>
        </w:rPr>
        <w:t>User Implementation:</w:t>
      </w:r>
    </w:p>
    <w:p w14:paraId="73FDCE08"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AD60F2D" w14:textId="77777777" w:rsidR="003C7099" w:rsidRPr="007F465F" w:rsidRDefault="003C7099" w:rsidP="003C7099">
      <w:pPr>
        <w:numPr>
          <w:ilvl w:val="0"/>
          <w:numId w:val="4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system</w:t>
      </w:r>
      <w:r w:rsidRPr="007F465F">
        <w:rPr>
          <w:rFonts w:asciiTheme="majorHAnsi" w:hAnsiTheme="majorHAnsi" w:cs="Segoe UI"/>
          <w:color w:val="000000"/>
          <w:szCs w:val="21"/>
        </w:rPr>
        <w:noBreakHyphen/>
        <w:t>recommended thresholds for metrics such as volume, freshness, or value distribution</w:t>
      </w:r>
    </w:p>
    <w:p w14:paraId="31111E5F" w14:textId="77777777" w:rsidR="003C7099" w:rsidRPr="007F465F" w:rsidRDefault="003C7099" w:rsidP="003C7099">
      <w:pPr>
        <w:numPr>
          <w:ilvl w:val="0"/>
          <w:numId w:val="4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the rationale behind a recommended threshold (for example, historical variance or seasonal behavior)</w:t>
      </w:r>
    </w:p>
    <w:p w14:paraId="78C6E113" w14:textId="77777777" w:rsidR="003C7099" w:rsidRPr="007F465F" w:rsidRDefault="003C7099" w:rsidP="003C7099">
      <w:pPr>
        <w:numPr>
          <w:ilvl w:val="0"/>
          <w:numId w:val="4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Accept, modify, or reject recommendations based on business context and criticality</w:t>
      </w:r>
    </w:p>
    <w:p w14:paraId="00B58972" w14:textId="77777777" w:rsidR="003C7099" w:rsidRPr="007F465F" w:rsidRDefault="00894D21" w:rsidP="003C709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081469E9">
          <v:rect id="Horizontal Line 62" o:spid="_x0000_s206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669156" w14:textId="081466C5" w:rsidR="003C7099" w:rsidRPr="00BC5185" w:rsidRDefault="00A201A5" w:rsidP="00BC5185">
      <w:pPr>
        <w:pStyle w:val="Heading3"/>
        <w:rPr>
          <w:bCs/>
          <w:sz w:val="24"/>
          <w:szCs w:val="24"/>
        </w:rPr>
      </w:pPr>
      <w:bookmarkStart w:id="59" w:name="_Requirement:_Context-Aware_Threshol"/>
      <w:bookmarkEnd w:id="59"/>
      <w:r>
        <w:rPr>
          <w:rStyle w:val="Strong"/>
          <w:rFonts w:cs="Segoe UI"/>
          <w:b/>
          <w:bCs w:val="0"/>
          <w:color w:val="000000"/>
          <w:sz w:val="24"/>
          <w:szCs w:val="24"/>
        </w:rPr>
        <w:t>14.4</w:t>
      </w:r>
      <w:r>
        <w:rPr>
          <w:rStyle w:val="Strong"/>
          <w:rFonts w:cs="Segoe UI"/>
          <w:b/>
          <w:bCs w:val="0"/>
          <w:color w:val="000000"/>
          <w:sz w:val="24"/>
          <w:szCs w:val="24"/>
        </w:rPr>
        <w:tab/>
      </w:r>
      <w:r w:rsidR="003C7099" w:rsidRPr="00BC5185">
        <w:rPr>
          <w:rStyle w:val="Strong"/>
          <w:rFonts w:cs="Segoe UI"/>
          <w:b/>
          <w:bCs w:val="0"/>
          <w:color w:val="000000"/>
          <w:sz w:val="24"/>
          <w:szCs w:val="24"/>
        </w:rPr>
        <w:t>Requirement:</w:t>
      </w:r>
      <w:r w:rsidR="003C7099" w:rsidRPr="00BC5185">
        <w:rPr>
          <w:rStyle w:val="apple-converted-space"/>
          <w:rFonts w:cs="Segoe UI"/>
          <w:b w:val="0"/>
          <w:bCs/>
          <w:color w:val="000000"/>
          <w:sz w:val="24"/>
          <w:szCs w:val="24"/>
        </w:rPr>
        <w:t> </w:t>
      </w:r>
      <w:r w:rsidR="003C7099" w:rsidRPr="00BC5185">
        <w:rPr>
          <w:rStyle w:val="Strong"/>
          <w:rFonts w:cs="Segoe UI"/>
          <w:b/>
          <w:bCs w:val="0"/>
          <w:color w:val="000000"/>
          <w:sz w:val="24"/>
          <w:szCs w:val="24"/>
        </w:rPr>
        <w:t>Context</w:t>
      </w:r>
      <w:r w:rsidR="003C7099" w:rsidRPr="00BC5185">
        <w:rPr>
          <w:rStyle w:val="Strong"/>
          <w:rFonts w:cs="Segoe UI"/>
          <w:b/>
          <w:bCs w:val="0"/>
          <w:color w:val="000000"/>
          <w:sz w:val="24"/>
          <w:szCs w:val="24"/>
        </w:rPr>
        <w:noBreakHyphen/>
        <w:t>Aware Threshold Application</w:t>
      </w:r>
      <w:r w:rsidR="003C7099" w:rsidRPr="00BC5185">
        <w:rPr>
          <w:rStyle w:val="apple-converted-space"/>
          <w:rFonts w:cs="Segoe UI"/>
          <w:b w:val="0"/>
          <w:bCs/>
          <w:color w:val="000000"/>
          <w:sz w:val="24"/>
          <w:szCs w:val="24"/>
        </w:rPr>
        <w:t> </w:t>
      </w:r>
    </w:p>
    <w:p w14:paraId="05DE5B54" w14:textId="65F046C6" w:rsidR="003C7099" w:rsidRPr="007F465F" w:rsidRDefault="003C7099" w:rsidP="001E3106">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applying different thresholds based on dataset criticality, lifecycle stage, or consumption context, rather than enforcing uniform limits across all assets.</w:t>
      </w:r>
    </w:p>
    <w:p w14:paraId="3E625698" w14:textId="77777777" w:rsidR="003C7099" w:rsidRPr="00BC5185" w:rsidRDefault="003C7099" w:rsidP="00BC5185">
      <w:pPr>
        <w:pStyle w:val="Heading3"/>
        <w:rPr>
          <w:bCs/>
          <w:sz w:val="24"/>
          <w:szCs w:val="24"/>
        </w:rPr>
      </w:pPr>
      <w:r w:rsidRPr="00BC5185">
        <w:rPr>
          <w:rStyle w:val="Strong"/>
          <w:rFonts w:cs="Segoe UI"/>
          <w:b/>
          <w:bCs w:val="0"/>
          <w:color w:val="000000"/>
          <w:sz w:val="24"/>
          <w:szCs w:val="24"/>
        </w:rPr>
        <w:t>User Implementation:</w:t>
      </w:r>
    </w:p>
    <w:p w14:paraId="5DA0DE15"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7F74B5CC" w14:textId="77777777" w:rsidR="003C7099" w:rsidRPr="007F465F" w:rsidRDefault="003C7099" w:rsidP="003C7099">
      <w:pPr>
        <w:numPr>
          <w:ilvl w:val="0"/>
          <w:numId w:val="4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Apply stricter thresholds for executive, regulatory, or SLA</w:t>
      </w:r>
      <w:r w:rsidRPr="007F465F">
        <w:rPr>
          <w:rFonts w:asciiTheme="majorHAnsi" w:hAnsiTheme="majorHAnsi" w:cs="Segoe UI"/>
          <w:color w:val="000000"/>
          <w:szCs w:val="21"/>
        </w:rPr>
        <w:noBreakHyphen/>
        <w:t>bound datasets</w:t>
      </w:r>
    </w:p>
    <w:p w14:paraId="3B6F6213" w14:textId="77777777" w:rsidR="003C7099" w:rsidRPr="007F465F" w:rsidRDefault="003C7099" w:rsidP="003C7099">
      <w:pPr>
        <w:numPr>
          <w:ilvl w:val="0"/>
          <w:numId w:val="4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more tolerant thresholds for exploratory, experimental, or upstream ingestion data</w:t>
      </w:r>
    </w:p>
    <w:p w14:paraId="3B123C42" w14:textId="77777777" w:rsidR="003C7099" w:rsidRPr="007F465F" w:rsidRDefault="003C7099" w:rsidP="003C7099">
      <w:pPr>
        <w:numPr>
          <w:ilvl w:val="0"/>
          <w:numId w:val="4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Prevent non</w:t>
      </w:r>
      <w:r w:rsidRPr="007F465F">
        <w:rPr>
          <w:rFonts w:asciiTheme="majorHAnsi" w:hAnsiTheme="majorHAnsi" w:cs="Segoe UI"/>
          <w:color w:val="000000"/>
          <w:szCs w:val="21"/>
        </w:rPr>
        <w:noBreakHyphen/>
        <w:t>critical threshold breaches from generating disproportionate alerts or incidents</w:t>
      </w:r>
    </w:p>
    <w:p w14:paraId="459E8326" w14:textId="77777777" w:rsidR="003C7099" w:rsidRPr="007F465F" w:rsidRDefault="00894D21" w:rsidP="003C709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05C27441">
          <v:rect id="Horizontal Line 63" o:spid="_x0000_s206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1A141B" w14:textId="792B4010" w:rsidR="003C7099" w:rsidRPr="00BC5185" w:rsidRDefault="00A201A5" w:rsidP="00BC5185">
      <w:pPr>
        <w:pStyle w:val="Heading3"/>
        <w:rPr>
          <w:bCs/>
          <w:sz w:val="24"/>
          <w:szCs w:val="24"/>
        </w:rPr>
      </w:pPr>
      <w:bookmarkStart w:id="60" w:name="_Requirement:_Threshold_Impact"/>
      <w:bookmarkEnd w:id="60"/>
      <w:r>
        <w:rPr>
          <w:rStyle w:val="Strong"/>
          <w:rFonts w:cs="Segoe UI"/>
          <w:b/>
          <w:bCs w:val="0"/>
          <w:color w:val="000000"/>
          <w:sz w:val="24"/>
          <w:szCs w:val="24"/>
        </w:rPr>
        <w:t xml:space="preserve">14.5 </w:t>
      </w:r>
      <w:r>
        <w:rPr>
          <w:rStyle w:val="Strong"/>
          <w:rFonts w:cs="Segoe UI"/>
          <w:b/>
          <w:bCs w:val="0"/>
          <w:color w:val="000000"/>
          <w:sz w:val="24"/>
          <w:szCs w:val="24"/>
        </w:rPr>
        <w:tab/>
      </w:r>
      <w:r w:rsidR="003C7099" w:rsidRPr="00BC5185">
        <w:rPr>
          <w:rStyle w:val="Strong"/>
          <w:rFonts w:cs="Segoe UI"/>
          <w:b/>
          <w:bCs w:val="0"/>
          <w:color w:val="000000"/>
          <w:sz w:val="24"/>
          <w:szCs w:val="24"/>
        </w:rPr>
        <w:t>Requirement:</w:t>
      </w:r>
      <w:r w:rsidR="003C7099" w:rsidRPr="00BC5185">
        <w:rPr>
          <w:rStyle w:val="apple-converted-space"/>
          <w:rFonts w:cs="Segoe UI"/>
          <w:b w:val="0"/>
          <w:bCs/>
          <w:color w:val="000000"/>
          <w:sz w:val="24"/>
          <w:szCs w:val="24"/>
        </w:rPr>
        <w:t> </w:t>
      </w:r>
      <w:r w:rsidR="003C7099" w:rsidRPr="00BC5185">
        <w:rPr>
          <w:rStyle w:val="Strong"/>
          <w:rFonts w:cs="Segoe UI"/>
          <w:b/>
          <w:bCs w:val="0"/>
          <w:color w:val="000000"/>
          <w:sz w:val="24"/>
          <w:szCs w:val="24"/>
        </w:rPr>
        <w:t>Threshold Impact Transparency</w:t>
      </w:r>
      <w:r w:rsidR="003C7099" w:rsidRPr="00BC5185">
        <w:rPr>
          <w:rStyle w:val="apple-converted-space"/>
          <w:rFonts w:cs="Segoe UI"/>
          <w:b w:val="0"/>
          <w:bCs/>
          <w:color w:val="000000"/>
          <w:sz w:val="24"/>
          <w:szCs w:val="24"/>
        </w:rPr>
        <w:t> </w:t>
      </w:r>
    </w:p>
    <w:p w14:paraId="4BAC52A3" w14:textId="3D990DDB" w:rsidR="003C7099" w:rsidRPr="007F465F" w:rsidRDefault="003C7099" w:rsidP="00B7688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provide visibility into how thresholds influence alerts, anomalies, incidents, and trust indicators.</w:t>
      </w:r>
    </w:p>
    <w:p w14:paraId="2CEB097D" w14:textId="77777777" w:rsidR="003C7099" w:rsidRPr="00BC5185" w:rsidRDefault="003C7099" w:rsidP="00BC5185">
      <w:pPr>
        <w:pStyle w:val="Heading3"/>
        <w:rPr>
          <w:bCs/>
          <w:sz w:val="24"/>
          <w:szCs w:val="24"/>
        </w:rPr>
      </w:pPr>
      <w:r w:rsidRPr="00BC5185">
        <w:rPr>
          <w:rStyle w:val="Strong"/>
          <w:rFonts w:cs="Segoe UI"/>
          <w:b/>
          <w:bCs w:val="0"/>
          <w:color w:val="000000"/>
          <w:sz w:val="24"/>
          <w:szCs w:val="24"/>
        </w:rPr>
        <w:t>User Implementation:</w:t>
      </w:r>
    </w:p>
    <w:p w14:paraId="4FD7C4D2" w14:textId="77777777" w:rsidR="003C7099" w:rsidRPr="007F465F" w:rsidRDefault="003C7099" w:rsidP="003C709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23A67FE9" w14:textId="77777777" w:rsidR="003C7099" w:rsidRPr="007F465F" w:rsidRDefault="003C7099" w:rsidP="003C7099">
      <w:pPr>
        <w:numPr>
          <w:ilvl w:val="0"/>
          <w:numId w:val="4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which alerts or incidents were triggered by a specific threshold</w:t>
      </w:r>
    </w:p>
    <w:p w14:paraId="4585DC65" w14:textId="77777777" w:rsidR="003C7099" w:rsidRPr="007F465F" w:rsidRDefault="003C7099" w:rsidP="003C7099">
      <w:pPr>
        <w:numPr>
          <w:ilvl w:val="0"/>
          <w:numId w:val="4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how threshold changes alter alert behavior or incident volume</w:t>
      </w:r>
    </w:p>
    <w:p w14:paraId="3B64E4DC" w14:textId="77777777" w:rsidR="003C7099" w:rsidRPr="007F465F" w:rsidRDefault="003C7099" w:rsidP="003C7099">
      <w:pPr>
        <w:numPr>
          <w:ilvl w:val="0"/>
          <w:numId w:val="4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threshold insights to reduce noise while maintaining reliability guarantees</w:t>
      </w:r>
    </w:p>
    <w:p w14:paraId="0C3F66C5"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302A0DC2">
          <v:rect id="Horizontal Line 158" o:spid="_x0000_s2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CD91F9" w14:textId="77777777" w:rsidR="00153339" w:rsidRPr="008A79FD" w:rsidRDefault="00153339" w:rsidP="00153339">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61" w:name="_15._Root_Cause"/>
      <w:bookmarkEnd w:id="61"/>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15. Root Cause Intelligence &amp; Correlation</w:t>
      </w:r>
    </w:p>
    <w:p w14:paraId="1165E550" w14:textId="4BE2975F" w:rsidR="00153339" w:rsidRPr="00BC5185" w:rsidRDefault="00A201A5" w:rsidP="00BC5185">
      <w:pPr>
        <w:pStyle w:val="Heading3"/>
        <w:rPr>
          <w:bCs/>
          <w:sz w:val="24"/>
          <w:szCs w:val="24"/>
        </w:rPr>
      </w:pPr>
      <w:bookmarkStart w:id="62" w:name="_Requirement:_Automated_Root"/>
      <w:bookmarkEnd w:id="62"/>
      <w:r>
        <w:rPr>
          <w:rStyle w:val="Strong"/>
          <w:rFonts w:cs="Segoe UI"/>
          <w:b/>
          <w:bCs w:val="0"/>
          <w:color w:val="000000"/>
          <w:sz w:val="24"/>
          <w:szCs w:val="24"/>
        </w:rPr>
        <w:t>15.1</w:t>
      </w:r>
      <w:r>
        <w:rPr>
          <w:rStyle w:val="Strong"/>
          <w:rFonts w:cs="Segoe UI"/>
          <w:b/>
          <w:bCs w:val="0"/>
          <w:color w:val="000000"/>
          <w:sz w:val="24"/>
          <w:szCs w:val="24"/>
        </w:rPr>
        <w:tab/>
      </w:r>
      <w:r w:rsidR="00153339" w:rsidRPr="00BC5185">
        <w:rPr>
          <w:rStyle w:val="Strong"/>
          <w:rFonts w:cs="Segoe UI"/>
          <w:b/>
          <w:bCs w:val="0"/>
          <w:color w:val="000000"/>
          <w:sz w:val="24"/>
          <w:szCs w:val="24"/>
        </w:rPr>
        <w:t>Requirement:</w:t>
      </w:r>
      <w:r w:rsidR="00153339" w:rsidRPr="00BC5185">
        <w:rPr>
          <w:rStyle w:val="apple-converted-space"/>
          <w:rFonts w:cs="Segoe UI"/>
          <w:b w:val="0"/>
          <w:bCs/>
          <w:color w:val="000000"/>
          <w:sz w:val="24"/>
          <w:szCs w:val="24"/>
        </w:rPr>
        <w:t> </w:t>
      </w:r>
      <w:r w:rsidR="00153339" w:rsidRPr="00BC5185">
        <w:rPr>
          <w:rStyle w:val="Strong"/>
          <w:rFonts w:cs="Segoe UI"/>
          <w:b/>
          <w:bCs w:val="0"/>
          <w:color w:val="000000"/>
          <w:sz w:val="24"/>
          <w:szCs w:val="24"/>
        </w:rPr>
        <w:t>Automated Root Cause Identification</w:t>
      </w:r>
    </w:p>
    <w:p w14:paraId="0D1AD81A"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automatically analyze incidents to identify likely root causes using execution metadata, lineage, dependency context, and historical incident patterns. Root cause analysis should prioritize causes that explain the full scope of observed symptoms rather than isolated failures.</w:t>
      </w:r>
    </w:p>
    <w:p w14:paraId="59E10D19"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Root cause identification should leverage:</w:t>
      </w:r>
    </w:p>
    <w:p w14:paraId="29C06601" w14:textId="77777777" w:rsidR="00153339" w:rsidRPr="007F465F" w:rsidRDefault="00153339" w:rsidP="00153339">
      <w:pPr>
        <w:numPr>
          <w:ilvl w:val="0"/>
          <w:numId w:val="4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Pipeline execution metadata and timing information</w:t>
      </w:r>
    </w:p>
    <w:p w14:paraId="5515F9BF" w14:textId="77777777" w:rsidR="00153339" w:rsidRPr="007F465F" w:rsidRDefault="00153339" w:rsidP="00153339">
      <w:pPr>
        <w:numPr>
          <w:ilvl w:val="0"/>
          <w:numId w:val="4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Upstream and downstream lineage relationships</w:t>
      </w:r>
    </w:p>
    <w:p w14:paraId="471AF5DE" w14:textId="77777777" w:rsidR="00153339" w:rsidRPr="007F465F" w:rsidRDefault="00153339" w:rsidP="00153339">
      <w:pPr>
        <w:numPr>
          <w:ilvl w:val="0"/>
          <w:numId w:val="4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Historical incidents and known failure patterns</w:t>
      </w:r>
    </w:p>
    <w:p w14:paraId="5B2E9B42" w14:textId="7FBEEBA9" w:rsidR="00153339" w:rsidRPr="007F465F" w:rsidRDefault="00153339" w:rsidP="00BD1331">
      <w:pPr>
        <w:numPr>
          <w:ilvl w:val="0"/>
          <w:numId w:val="4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Schema, data quality, and dependency changes occurring near incident onset</w:t>
      </w:r>
    </w:p>
    <w:p w14:paraId="2607277E" w14:textId="77777777" w:rsidR="00153339" w:rsidRPr="00BC5185" w:rsidRDefault="00153339" w:rsidP="00BC5185">
      <w:pPr>
        <w:pStyle w:val="Heading3"/>
        <w:rPr>
          <w:bCs/>
          <w:sz w:val="24"/>
          <w:szCs w:val="24"/>
        </w:rPr>
      </w:pPr>
      <w:r w:rsidRPr="00BC5185">
        <w:rPr>
          <w:rStyle w:val="Strong"/>
          <w:rFonts w:cs="Segoe UI"/>
          <w:b/>
          <w:bCs w:val="0"/>
          <w:color w:val="000000"/>
          <w:sz w:val="24"/>
          <w:szCs w:val="24"/>
        </w:rPr>
        <w:t>User Implementation:</w:t>
      </w:r>
    </w:p>
    <w:p w14:paraId="7B82D18E"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4AE2B0C" w14:textId="77777777" w:rsidR="00153339" w:rsidRPr="007F465F" w:rsidRDefault="00153339" w:rsidP="00153339">
      <w:pPr>
        <w:numPr>
          <w:ilvl w:val="0"/>
          <w:numId w:val="5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ranked, probable root causes (for example, a late upstream job, schema change, or reference data failure)</w:t>
      </w:r>
    </w:p>
    <w:p w14:paraId="08B64BF2" w14:textId="77777777" w:rsidR="00153339" w:rsidRPr="007F465F" w:rsidRDefault="00153339" w:rsidP="00153339">
      <w:pPr>
        <w:numPr>
          <w:ilvl w:val="0"/>
          <w:numId w:val="5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why a given root cause is suspected rather than manually investigating logs and dependencies</w:t>
      </w:r>
    </w:p>
    <w:p w14:paraId="548C3B8F" w14:textId="77777777" w:rsidR="00153339" w:rsidRPr="007F465F" w:rsidRDefault="00153339" w:rsidP="00153339">
      <w:pPr>
        <w:numPr>
          <w:ilvl w:val="0"/>
          <w:numId w:val="5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Quickly distinguish primary root causes from downstream symptoms</w:t>
      </w:r>
    </w:p>
    <w:p w14:paraId="22D5C314"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This allows faster triage and reduces time spent on exploratory investigation.</w:t>
      </w:r>
    </w:p>
    <w:p w14:paraId="7DA99FD7" w14:textId="77777777" w:rsidR="00153339" w:rsidRPr="007F465F" w:rsidRDefault="00894D21" w:rsidP="0015333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6FB076C5">
          <v:rect id="Horizontal Line 65" o:spid="_x0000_s206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66098B" w14:textId="78DE96E5" w:rsidR="00153339" w:rsidRPr="00BC5185" w:rsidRDefault="00A201A5" w:rsidP="00BC5185">
      <w:pPr>
        <w:pStyle w:val="Heading3"/>
        <w:rPr>
          <w:bCs/>
          <w:sz w:val="24"/>
          <w:szCs w:val="24"/>
        </w:rPr>
      </w:pPr>
      <w:bookmarkStart w:id="63" w:name="_Requirement:_Incident_Correlation_1"/>
      <w:bookmarkEnd w:id="63"/>
      <w:r>
        <w:rPr>
          <w:rStyle w:val="Strong"/>
          <w:rFonts w:cs="Segoe UI"/>
          <w:b/>
          <w:bCs w:val="0"/>
          <w:color w:val="000000"/>
          <w:sz w:val="24"/>
          <w:szCs w:val="24"/>
        </w:rPr>
        <w:t>15.2</w:t>
      </w:r>
      <w:r>
        <w:rPr>
          <w:rStyle w:val="Strong"/>
          <w:rFonts w:cs="Segoe UI"/>
          <w:b/>
          <w:bCs w:val="0"/>
          <w:color w:val="000000"/>
          <w:sz w:val="24"/>
          <w:szCs w:val="24"/>
        </w:rPr>
        <w:tab/>
      </w:r>
      <w:r w:rsidR="00153339" w:rsidRPr="00BC5185">
        <w:rPr>
          <w:rStyle w:val="Strong"/>
          <w:rFonts w:cs="Segoe UI"/>
          <w:b/>
          <w:bCs w:val="0"/>
          <w:color w:val="000000"/>
          <w:sz w:val="24"/>
          <w:szCs w:val="24"/>
        </w:rPr>
        <w:t>Requirement:</w:t>
      </w:r>
      <w:r w:rsidR="00153339" w:rsidRPr="00BC5185">
        <w:rPr>
          <w:rStyle w:val="apple-converted-space"/>
          <w:rFonts w:cs="Segoe UI"/>
          <w:b w:val="0"/>
          <w:bCs/>
          <w:color w:val="000000"/>
          <w:sz w:val="24"/>
          <w:szCs w:val="24"/>
        </w:rPr>
        <w:t> </w:t>
      </w:r>
      <w:r w:rsidR="00153339" w:rsidRPr="00BC5185">
        <w:rPr>
          <w:rStyle w:val="Strong"/>
          <w:rFonts w:cs="Segoe UI"/>
          <w:b/>
          <w:bCs w:val="0"/>
          <w:color w:val="000000"/>
          <w:sz w:val="24"/>
          <w:szCs w:val="24"/>
        </w:rPr>
        <w:t>Incident Correlation Across Datasets and Pipelines</w:t>
      </w:r>
    </w:p>
    <w:p w14:paraId="3888FEE0"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correlate incidents that stem from the same underlying root cause, even when they surface across multiple datasets, pipelines, domains, or business assets. Correlation should prevent duplicate or fragmented incidents caused by cascading failures.</w:t>
      </w:r>
    </w:p>
    <w:p w14:paraId="7AA6A812"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Correlation should account for:</w:t>
      </w:r>
    </w:p>
    <w:p w14:paraId="668AAC6E" w14:textId="77777777" w:rsidR="00153339" w:rsidRPr="007F465F" w:rsidRDefault="00153339" w:rsidP="00153339">
      <w:pPr>
        <w:numPr>
          <w:ilvl w:val="0"/>
          <w:numId w:val="5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Shared upstream pipelines or source systems</w:t>
      </w:r>
    </w:p>
    <w:p w14:paraId="7105D565" w14:textId="77777777" w:rsidR="00153339" w:rsidRPr="007F465F" w:rsidRDefault="00153339" w:rsidP="00153339">
      <w:pPr>
        <w:numPr>
          <w:ilvl w:val="0"/>
          <w:numId w:val="5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Common reference or dimension datasets</w:t>
      </w:r>
    </w:p>
    <w:p w14:paraId="15717A96" w14:textId="468871F2" w:rsidR="00153339" w:rsidRPr="007F465F" w:rsidRDefault="00153339" w:rsidP="009D53C2">
      <w:pPr>
        <w:numPr>
          <w:ilvl w:val="0"/>
          <w:numId w:val="5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Repeated failure patterns across time or domains</w:t>
      </w:r>
    </w:p>
    <w:p w14:paraId="3D788656" w14:textId="77777777" w:rsidR="00153339" w:rsidRPr="00BC5185" w:rsidRDefault="00153339" w:rsidP="00BC5185">
      <w:pPr>
        <w:pStyle w:val="Heading3"/>
        <w:rPr>
          <w:bCs/>
          <w:sz w:val="24"/>
          <w:szCs w:val="24"/>
        </w:rPr>
      </w:pPr>
      <w:r w:rsidRPr="00BC5185">
        <w:rPr>
          <w:rStyle w:val="Strong"/>
          <w:rFonts w:cs="Segoe UI"/>
          <w:b/>
          <w:bCs w:val="0"/>
          <w:color w:val="000000"/>
          <w:sz w:val="24"/>
          <w:szCs w:val="24"/>
        </w:rPr>
        <w:t>User Implementation:</w:t>
      </w:r>
    </w:p>
    <w:p w14:paraId="53C673C6"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7F54474C" w14:textId="77777777" w:rsidR="00153339" w:rsidRPr="007F465F" w:rsidRDefault="00153339" w:rsidP="00153339">
      <w:pPr>
        <w:numPr>
          <w:ilvl w:val="0"/>
          <w:numId w:val="5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when multiple dataset alerts or incidents are symptoms of a single upstream failure</w:t>
      </w:r>
    </w:p>
    <w:p w14:paraId="5F401CAD" w14:textId="77777777" w:rsidR="00153339" w:rsidRPr="007F465F" w:rsidRDefault="00153339" w:rsidP="00153339">
      <w:pPr>
        <w:numPr>
          <w:ilvl w:val="0"/>
          <w:numId w:val="5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View all related datasets, pipelines, and consumers affected by the same root cause</w:t>
      </w:r>
    </w:p>
    <w:p w14:paraId="3999129B" w14:textId="77777777" w:rsidR="00153339" w:rsidRPr="007F465F" w:rsidRDefault="00153339" w:rsidP="00153339">
      <w:pPr>
        <w:numPr>
          <w:ilvl w:val="0"/>
          <w:numId w:val="5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duplicate tickets, investigations, and remediation efforts for what is fundamentally one issue</w:t>
      </w:r>
    </w:p>
    <w:p w14:paraId="406BA484" w14:textId="77777777" w:rsidR="00153339" w:rsidRPr="007F465F" w:rsidRDefault="00894D21" w:rsidP="0015333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460D9080">
          <v:rect id="Horizontal Line 66" o:spid="_x0000_s206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33E7B" w14:textId="0C1D84AE" w:rsidR="00153339" w:rsidRPr="00BC5185" w:rsidRDefault="00EB7B74" w:rsidP="00BC5185">
      <w:pPr>
        <w:pStyle w:val="Heading3"/>
        <w:rPr>
          <w:bCs/>
          <w:sz w:val="24"/>
          <w:szCs w:val="24"/>
        </w:rPr>
      </w:pPr>
      <w:bookmarkStart w:id="64" w:name="_Requirement:_Recommended_Remediatio"/>
      <w:bookmarkEnd w:id="64"/>
      <w:r>
        <w:rPr>
          <w:rStyle w:val="Strong"/>
          <w:rFonts w:cs="Segoe UI"/>
          <w:b/>
          <w:bCs w:val="0"/>
          <w:color w:val="000000"/>
          <w:sz w:val="24"/>
          <w:szCs w:val="24"/>
        </w:rPr>
        <w:t>15.3</w:t>
      </w:r>
      <w:r>
        <w:rPr>
          <w:rStyle w:val="Strong"/>
          <w:rFonts w:cs="Segoe UI"/>
          <w:b/>
          <w:bCs w:val="0"/>
          <w:color w:val="000000"/>
          <w:sz w:val="24"/>
          <w:szCs w:val="24"/>
        </w:rPr>
        <w:tab/>
      </w:r>
      <w:r w:rsidR="00153339" w:rsidRPr="00BC5185">
        <w:rPr>
          <w:rStyle w:val="Strong"/>
          <w:rFonts w:cs="Segoe UI"/>
          <w:b/>
          <w:bCs w:val="0"/>
          <w:color w:val="000000"/>
          <w:sz w:val="24"/>
          <w:szCs w:val="24"/>
        </w:rPr>
        <w:t>Requirement:</w:t>
      </w:r>
      <w:r w:rsidR="00153339" w:rsidRPr="00BC5185">
        <w:rPr>
          <w:rStyle w:val="apple-converted-space"/>
          <w:rFonts w:cs="Segoe UI"/>
          <w:b w:val="0"/>
          <w:bCs/>
          <w:color w:val="000000"/>
          <w:sz w:val="24"/>
          <w:szCs w:val="24"/>
        </w:rPr>
        <w:t> </w:t>
      </w:r>
      <w:r w:rsidR="00153339" w:rsidRPr="00BC5185">
        <w:rPr>
          <w:rStyle w:val="Strong"/>
          <w:rFonts w:cs="Segoe UI"/>
          <w:b/>
          <w:bCs w:val="0"/>
          <w:color w:val="000000"/>
          <w:sz w:val="24"/>
          <w:szCs w:val="24"/>
        </w:rPr>
        <w:t>Recommended Remediation Actions</w:t>
      </w:r>
    </w:p>
    <w:p w14:paraId="37D0EF6B"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provide recommended remediation actions based on historical resolutions, configuration context, and common failure patterns. Recommendations should be actionable, relevant, and aligned with the identified root cause.</w:t>
      </w:r>
    </w:p>
    <w:p w14:paraId="1FF93817" w14:textId="1A74DC4B" w:rsidR="00153339" w:rsidRPr="007F465F" w:rsidRDefault="00153339" w:rsidP="00AD79BA">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Remediation guidance should complement human decision</w:t>
      </w:r>
      <w:r w:rsidRPr="007F465F">
        <w:rPr>
          <w:rFonts w:asciiTheme="majorHAnsi" w:hAnsiTheme="majorHAnsi" w:cs="Segoe UI"/>
          <w:color w:val="000000"/>
          <w:szCs w:val="21"/>
        </w:rPr>
        <w:noBreakHyphen/>
        <w:t>making rather than replace it.</w:t>
      </w:r>
    </w:p>
    <w:p w14:paraId="36E97D3C" w14:textId="77777777" w:rsidR="00153339" w:rsidRPr="00BC5185" w:rsidRDefault="00153339" w:rsidP="00BC5185">
      <w:pPr>
        <w:pStyle w:val="Heading3"/>
        <w:rPr>
          <w:bCs/>
          <w:sz w:val="24"/>
          <w:szCs w:val="24"/>
        </w:rPr>
      </w:pPr>
      <w:r w:rsidRPr="00BC5185">
        <w:rPr>
          <w:rStyle w:val="Strong"/>
          <w:rFonts w:cs="Segoe UI"/>
          <w:b/>
          <w:bCs w:val="0"/>
          <w:color w:val="000000"/>
          <w:sz w:val="24"/>
          <w:szCs w:val="24"/>
        </w:rPr>
        <w:t>User Implementation:</w:t>
      </w:r>
    </w:p>
    <w:p w14:paraId="36762716"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DC64AFC" w14:textId="77777777" w:rsidR="00153339" w:rsidRPr="007F465F" w:rsidRDefault="00153339" w:rsidP="00153339">
      <w:pPr>
        <w:numPr>
          <w:ilvl w:val="0"/>
          <w:numId w:val="5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suggested actions such as rerunning a job, validating upstream inputs, reverting a schema change, or updating thresholds</w:t>
      </w:r>
    </w:p>
    <w:p w14:paraId="6B379723" w14:textId="77777777" w:rsidR="00153339" w:rsidRPr="007F465F" w:rsidRDefault="00153339" w:rsidP="00153339">
      <w:pPr>
        <w:numPr>
          <w:ilvl w:val="0"/>
          <w:numId w:val="5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which actions have historically resolved similar incidents and with what outcomes</w:t>
      </w:r>
    </w:p>
    <w:p w14:paraId="4EAE01A4" w14:textId="77777777" w:rsidR="00153339" w:rsidRPr="007F465F" w:rsidRDefault="00153339" w:rsidP="00153339">
      <w:pPr>
        <w:numPr>
          <w:ilvl w:val="0"/>
          <w:numId w:val="5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Use recommendations to shorten mean time to resolution (MTTR) without sacrificing control or oversight</w:t>
      </w:r>
    </w:p>
    <w:p w14:paraId="0481C806" w14:textId="77777777" w:rsidR="00153339" w:rsidRPr="007F465F" w:rsidRDefault="00894D21" w:rsidP="00153339">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3F5C7739">
          <v:rect id="Horizontal Line 67" o:spid="_x0000_s205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E340AF" w14:textId="3EB5C6F0" w:rsidR="00153339" w:rsidRPr="00BC5185" w:rsidRDefault="00EB7B74" w:rsidP="00BC5185">
      <w:pPr>
        <w:pStyle w:val="Heading3"/>
        <w:rPr>
          <w:bCs/>
          <w:sz w:val="24"/>
          <w:szCs w:val="24"/>
        </w:rPr>
      </w:pPr>
      <w:bookmarkStart w:id="65" w:name="_Requirement:_Root_Cause"/>
      <w:bookmarkEnd w:id="65"/>
      <w:r>
        <w:rPr>
          <w:rStyle w:val="Strong"/>
          <w:rFonts w:cs="Segoe UI"/>
          <w:b/>
          <w:bCs w:val="0"/>
          <w:color w:val="000000"/>
          <w:sz w:val="24"/>
          <w:szCs w:val="24"/>
        </w:rPr>
        <w:t>15.4</w:t>
      </w:r>
      <w:r>
        <w:rPr>
          <w:rStyle w:val="Strong"/>
          <w:rFonts w:cs="Segoe UI"/>
          <w:b/>
          <w:bCs w:val="0"/>
          <w:color w:val="000000"/>
          <w:sz w:val="24"/>
          <w:szCs w:val="24"/>
        </w:rPr>
        <w:tab/>
      </w:r>
      <w:r w:rsidR="00153339" w:rsidRPr="00BC5185">
        <w:rPr>
          <w:rStyle w:val="Strong"/>
          <w:rFonts w:cs="Segoe UI"/>
          <w:b/>
          <w:bCs w:val="0"/>
          <w:color w:val="000000"/>
          <w:sz w:val="24"/>
          <w:szCs w:val="24"/>
        </w:rPr>
        <w:t>Requirement:</w:t>
      </w:r>
      <w:r w:rsidR="00153339" w:rsidRPr="00BC5185">
        <w:rPr>
          <w:rStyle w:val="apple-converted-space"/>
          <w:rFonts w:cs="Segoe UI"/>
          <w:b w:val="0"/>
          <w:bCs/>
          <w:color w:val="000000"/>
          <w:sz w:val="24"/>
          <w:szCs w:val="24"/>
        </w:rPr>
        <w:t> </w:t>
      </w:r>
      <w:r w:rsidR="00153339" w:rsidRPr="00BC5185">
        <w:rPr>
          <w:rStyle w:val="Strong"/>
          <w:rFonts w:cs="Segoe UI"/>
          <w:b/>
          <w:bCs w:val="0"/>
          <w:color w:val="000000"/>
          <w:sz w:val="24"/>
          <w:szCs w:val="24"/>
        </w:rPr>
        <w:t>Root Cause Learning and Continuous Improvement</w:t>
      </w:r>
    </w:p>
    <w:p w14:paraId="4380C134" w14:textId="1BFB74B8" w:rsidR="00153339" w:rsidRPr="007F465F" w:rsidRDefault="00153339" w:rsidP="008A54B0">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learn from resolved incidents to improve future root cause identification, correlation accuracy, and remediation recommendations over time.</w:t>
      </w:r>
    </w:p>
    <w:p w14:paraId="3D80C83F" w14:textId="77777777" w:rsidR="00153339" w:rsidRPr="00BC5185" w:rsidRDefault="00153339" w:rsidP="00BC5185">
      <w:pPr>
        <w:pStyle w:val="Heading3"/>
        <w:rPr>
          <w:bCs/>
          <w:sz w:val="24"/>
          <w:szCs w:val="24"/>
        </w:rPr>
      </w:pPr>
      <w:r w:rsidRPr="00BC5185">
        <w:rPr>
          <w:rStyle w:val="Strong"/>
          <w:rFonts w:cs="Segoe UI"/>
          <w:b/>
          <w:bCs w:val="0"/>
          <w:color w:val="000000"/>
          <w:sz w:val="24"/>
          <w:szCs w:val="24"/>
        </w:rPr>
        <w:t>User Implementation:</w:t>
      </w:r>
    </w:p>
    <w:p w14:paraId="108EDB5A" w14:textId="77777777" w:rsidR="00153339" w:rsidRPr="007F465F" w:rsidRDefault="00153339" w:rsidP="00153339">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5381C397" w14:textId="77777777" w:rsidR="00153339" w:rsidRPr="007F465F" w:rsidRDefault="00153339" w:rsidP="00153339">
      <w:pPr>
        <w:numPr>
          <w:ilvl w:val="0"/>
          <w:numId w:val="5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improved root cause accuracy and ranking as similar incidents recur</w:t>
      </w:r>
    </w:p>
    <w:p w14:paraId="34396507" w14:textId="77777777" w:rsidR="00153339" w:rsidRPr="007F465F" w:rsidRDefault="00153339" w:rsidP="00153339">
      <w:pPr>
        <w:numPr>
          <w:ilvl w:val="0"/>
          <w:numId w:val="5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when historical resolutions influence new recommendations</w:t>
      </w:r>
    </w:p>
    <w:p w14:paraId="18E589F9" w14:textId="77777777" w:rsidR="00153339" w:rsidRPr="007F465F" w:rsidRDefault="00153339" w:rsidP="00153339">
      <w:pPr>
        <w:numPr>
          <w:ilvl w:val="0"/>
          <w:numId w:val="5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Leverage institutional knowledge captured by the platform rather than relying solely on tribal expertise</w:t>
      </w:r>
    </w:p>
    <w:p w14:paraId="5EBC21FB"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0008E1E4">
          <v:rect id="Horizontal Line 161" o:spid="_x0000_s2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E16B3" w14:textId="77777777" w:rsidR="003A2043" w:rsidRPr="008A79FD" w:rsidRDefault="003A2043" w:rsidP="003A2043">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66" w:name="_16._Predictive_Monitoring"/>
      <w:bookmarkEnd w:id="66"/>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16. Predictive Monitoring &amp; Preventative Detection</w:t>
      </w:r>
    </w:p>
    <w:p w14:paraId="6C598D31" w14:textId="63591469" w:rsidR="003A2043" w:rsidRPr="00BC5185" w:rsidRDefault="00EB7B74" w:rsidP="00BC5185">
      <w:pPr>
        <w:pStyle w:val="Heading3"/>
        <w:rPr>
          <w:bCs/>
          <w:sz w:val="24"/>
          <w:szCs w:val="24"/>
        </w:rPr>
      </w:pPr>
      <w:bookmarkStart w:id="67" w:name="_Requirement:_Early_Detection"/>
      <w:bookmarkEnd w:id="67"/>
      <w:r>
        <w:rPr>
          <w:rStyle w:val="Strong"/>
          <w:b/>
          <w:bCs w:val="0"/>
          <w:sz w:val="24"/>
          <w:szCs w:val="24"/>
        </w:rPr>
        <w:t>16.1</w:t>
      </w:r>
      <w:r>
        <w:rPr>
          <w:rStyle w:val="Strong"/>
          <w:b/>
          <w:bCs w:val="0"/>
          <w:sz w:val="24"/>
          <w:szCs w:val="24"/>
        </w:rPr>
        <w:tab/>
      </w:r>
      <w:r w:rsidR="003A2043" w:rsidRPr="00BC5185">
        <w:rPr>
          <w:rStyle w:val="Strong"/>
          <w:b/>
          <w:bCs w:val="0"/>
          <w:sz w:val="24"/>
          <w:szCs w:val="24"/>
        </w:rPr>
        <w:t>Requirement:</w:t>
      </w:r>
      <w:r w:rsidR="003A2043" w:rsidRPr="00BC5185">
        <w:rPr>
          <w:rStyle w:val="apple-converted-space"/>
          <w:b w:val="0"/>
          <w:bCs/>
          <w:sz w:val="24"/>
          <w:szCs w:val="24"/>
        </w:rPr>
        <w:t> </w:t>
      </w:r>
      <w:r w:rsidR="003A2043" w:rsidRPr="00BC5185">
        <w:rPr>
          <w:rStyle w:val="Strong"/>
          <w:b/>
          <w:bCs w:val="0"/>
          <w:sz w:val="24"/>
          <w:szCs w:val="24"/>
        </w:rPr>
        <w:t>Early Detection of Potential Failures</w:t>
      </w:r>
    </w:p>
    <w:p w14:paraId="428A8B89"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identify leading indicators of potential pipeline, freshness, or data quality failures before SLAs are breached. Predictive monitoring should analyze historical execution behavior, trends, and early warning signals to surface risks while remediation is still possible.</w:t>
      </w:r>
    </w:p>
    <w:p w14:paraId="5817CE7A"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Leading indicators may include, but are not limited to:</w:t>
      </w:r>
    </w:p>
    <w:p w14:paraId="2458F1A5" w14:textId="77777777" w:rsidR="003A2043" w:rsidRPr="007F465F" w:rsidRDefault="003A2043" w:rsidP="003A2043">
      <w:pPr>
        <w:numPr>
          <w:ilvl w:val="0"/>
          <w:numId w:val="5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Gradually increasing pipeline execution times</w:t>
      </w:r>
    </w:p>
    <w:p w14:paraId="033AF9D2" w14:textId="77777777" w:rsidR="003A2043" w:rsidRPr="007F465F" w:rsidRDefault="003A2043" w:rsidP="003A2043">
      <w:pPr>
        <w:numPr>
          <w:ilvl w:val="0"/>
          <w:numId w:val="5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Progressive delays in data arrival or upstream dependency completion</w:t>
      </w:r>
    </w:p>
    <w:p w14:paraId="088EAD95" w14:textId="77777777" w:rsidR="003A2043" w:rsidRPr="007F465F" w:rsidRDefault="003A2043" w:rsidP="003A2043">
      <w:pPr>
        <w:numPr>
          <w:ilvl w:val="0"/>
          <w:numId w:val="5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Trending degradation in freshness, completeness, or volume metrics</w:t>
      </w:r>
    </w:p>
    <w:p w14:paraId="49C64D10" w14:textId="0407BB12" w:rsidR="003A2043" w:rsidRPr="007F465F" w:rsidRDefault="003A2043" w:rsidP="0058188A">
      <w:pPr>
        <w:numPr>
          <w:ilvl w:val="0"/>
          <w:numId w:val="5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Repeated near</w:t>
      </w:r>
      <w:r w:rsidRPr="007F465F">
        <w:rPr>
          <w:rFonts w:asciiTheme="majorHAnsi" w:hAnsiTheme="majorHAnsi" w:cs="Segoe UI"/>
          <w:color w:val="000000"/>
          <w:szCs w:val="21"/>
        </w:rPr>
        <w:noBreakHyphen/>
        <w:t>threshold or borderline quality conditions</w:t>
      </w:r>
    </w:p>
    <w:p w14:paraId="57872E63" w14:textId="77777777" w:rsidR="003A2043" w:rsidRPr="007F465F" w:rsidRDefault="003A2043" w:rsidP="00A37DEB">
      <w:pPr>
        <w:pStyle w:val="Heading2"/>
      </w:pPr>
      <w:r w:rsidRPr="007F465F">
        <w:rPr>
          <w:rStyle w:val="Strong"/>
          <w:rFonts w:cs="Segoe UI"/>
          <w:color w:val="000000"/>
          <w:sz w:val="24"/>
          <w:szCs w:val="24"/>
        </w:rPr>
        <w:t>User Implementation:</w:t>
      </w:r>
    </w:p>
    <w:p w14:paraId="780B620E"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7BDA7F9" w14:textId="77777777" w:rsidR="003A2043" w:rsidRPr="007F465F" w:rsidRDefault="003A2043" w:rsidP="003A2043">
      <w:pPr>
        <w:numPr>
          <w:ilvl w:val="0"/>
          <w:numId w:val="5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Receive early warnings when processing times trend upward or dependencies complete later than expected</w:t>
      </w:r>
    </w:p>
    <w:p w14:paraId="71E1E315" w14:textId="77777777" w:rsidR="003A2043" w:rsidRPr="007F465F" w:rsidRDefault="003A2043" w:rsidP="003A2043">
      <w:pPr>
        <w:numPr>
          <w:ilvl w:val="0"/>
          <w:numId w:val="5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when a dataset is</w:t>
      </w:r>
      <w:r w:rsidRPr="007F465F">
        <w:rPr>
          <w:rStyle w:val="apple-converted-space"/>
          <w:rFonts w:asciiTheme="majorHAnsi" w:hAnsiTheme="majorHAnsi" w:cs="Segoe UI"/>
          <w:color w:val="000000"/>
          <w:szCs w:val="21"/>
        </w:rPr>
        <w:t> </w:t>
      </w:r>
      <w:r w:rsidRPr="007F465F">
        <w:rPr>
          <w:rStyle w:val="Emphasis"/>
          <w:rFonts w:asciiTheme="majorHAnsi" w:hAnsiTheme="majorHAnsi" w:cs="Segoe UI"/>
          <w:color w:val="000000"/>
          <w:szCs w:val="21"/>
        </w:rPr>
        <w:t>at risk</w:t>
      </w:r>
      <w:r w:rsidRPr="007F465F">
        <w:rPr>
          <w:rStyle w:val="apple-converted-space"/>
          <w:rFonts w:asciiTheme="majorHAnsi" w:hAnsiTheme="majorHAnsi" w:cs="Segoe UI"/>
          <w:color w:val="000000"/>
          <w:szCs w:val="21"/>
        </w:rPr>
        <w:t> </w:t>
      </w:r>
      <w:r w:rsidRPr="007F465F">
        <w:rPr>
          <w:rFonts w:asciiTheme="majorHAnsi" w:hAnsiTheme="majorHAnsi" w:cs="Segoe UI"/>
          <w:color w:val="000000"/>
          <w:szCs w:val="21"/>
        </w:rPr>
        <w:t>of missing freshness or availability SLAs later in a reporting cycle</w:t>
      </w:r>
    </w:p>
    <w:p w14:paraId="01D17E7D" w14:textId="77777777" w:rsidR="003A2043" w:rsidRPr="007F465F" w:rsidRDefault="003A2043" w:rsidP="003A2043">
      <w:pPr>
        <w:numPr>
          <w:ilvl w:val="0"/>
          <w:numId w:val="5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Take preemptive action (for example, rerunning upstream jobs or adjusting dependencies) before downstream consumers are impacted</w:t>
      </w:r>
    </w:p>
    <w:p w14:paraId="5CEE3D6D" w14:textId="77777777" w:rsidR="003A2043" w:rsidRPr="007F465F" w:rsidRDefault="00894D21" w:rsidP="003A2043">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034A13B9">
          <v:rect id="Horizontal Line 69" o:spid="_x0000_s205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B76B66" w14:textId="02642CFD" w:rsidR="003A2043" w:rsidRPr="00BC5185" w:rsidRDefault="00EB7B74" w:rsidP="00BC5185">
      <w:pPr>
        <w:pStyle w:val="Heading3"/>
        <w:rPr>
          <w:bCs/>
          <w:sz w:val="24"/>
          <w:szCs w:val="24"/>
        </w:rPr>
      </w:pPr>
      <w:bookmarkStart w:id="68" w:name="_Requirement:_Predictive_Data"/>
      <w:bookmarkEnd w:id="68"/>
      <w:r>
        <w:rPr>
          <w:rStyle w:val="Strong"/>
          <w:rFonts w:cs="Segoe UI"/>
          <w:b/>
          <w:bCs w:val="0"/>
          <w:color w:val="000000"/>
          <w:sz w:val="24"/>
          <w:szCs w:val="24"/>
        </w:rPr>
        <w:t>16.2</w:t>
      </w:r>
      <w:r>
        <w:rPr>
          <w:rStyle w:val="Strong"/>
          <w:rFonts w:cs="Segoe UI"/>
          <w:b/>
          <w:bCs w:val="0"/>
          <w:color w:val="000000"/>
          <w:sz w:val="24"/>
          <w:szCs w:val="24"/>
        </w:rPr>
        <w:tab/>
      </w:r>
      <w:r w:rsidR="003A2043" w:rsidRPr="00BC5185">
        <w:rPr>
          <w:rStyle w:val="Strong"/>
          <w:rFonts w:cs="Segoe UI"/>
          <w:b/>
          <w:bCs w:val="0"/>
          <w:color w:val="000000"/>
          <w:sz w:val="24"/>
          <w:szCs w:val="24"/>
        </w:rPr>
        <w:t>Requirement:</w:t>
      </w:r>
      <w:r w:rsidR="003A2043" w:rsidRPr="00BC5185">
        <w:rPr>
          <w:rStyle w:val="apple-converted-space"/>
          <w:rFonts w:cs="Segoe UI"/>
          <w:b w:val="0"/>
          <w:bCs/>
          <w:color w:val="000000"/>
          <w:sz w:val="24"/>
          <w:szCs w:val="24"/>
        </w:rPr>
        <w:t> </w:t>
      </w:r>
      <w:r w:rsidR="003A2043" w:rsidRPr="00BC5185">
        <w:rPr>
          <w:rStyle w:val="Strong"/>
          <w:rFonts w:cs="Segoe UI"/>
          <w:b/>
          <w:bCs w:val="0"/>
          <w:color w:val="000000"/>
          <w:sz w:val="24"/>
          <w:szCs w:val="24"/>
        </w:rPr>
        <w:t>Predictive Data Quality Risk Signals</w:t>
      </w:r>
    </w:p>
    <w:p w14:paraId="299FE8A5"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forecast potential data quality risks based on observed trends, historical patterns, and recent deviations. Predictive signals should indicate the likelihood of impending quality violations rather than reacting only after thresholds are breached.</w:t>
      </w:r>
    </w:p>
    <w:p w14:paraId="76ACCB71"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Predictive monitoring should apply to quality dimensions such as:</w:t>
      </w:r>
    </w:p>
    <w:p w14:paraId="5E05B585" w14:textId="77777777" w:rsidR="003A2043" w:rsidRPr="007F465F" w:rsidRDefault="003A2043" w:rsidP="003A2043">
      <w:pPr>
        <w:numPr>
          <w:ilvl w:val="0"/>
          <w:numId w:val="5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Freshness and timeliness</w:t>
      </w:r>
    </w:p>
    <w:p w14:paraId="1C1198BE" w14:textId="77777777" w:rsidR="003A2043" w:rsidRPr="007F465F" w:rsidRDefault="003A2043" w:rsidP="003A2043">
      <w:pPr>
        <w:numPr>
          <w:ilvl w:val="0"/>
          <w:numId w:val="5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Completeness and expected record volumes</w:t>
      </w:r>
    </w:p>
    <w:p w14:paraId="07E9CE8B" w14:textId="3E3132C5" w:rsidR="003A2043" w:rsidRPr="007F465F" w:rsidRDefault="003A2043" w:rsidP="00F65F84">
      <w:pPr>
        <w:numPr>
          <w:ilvl w:val="0"/>
          <w:numId w:val="5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Validity or distribution stability where trends indicate degradation</w:t>
      </w:r>
    </w:p>
    <w:p w14:paraId="2FA5538F" w14:textId="77777777" w:rsidR="003A2043" w:rsidRPr="00BC5185" w:rsidRDefault="003A2043" w:rsidP="00BC5185">
      <w:pPr>
        <w:pStyle w:val="Heading3"/>
        <w:rPr>
          <w:bCs/>
          <w:sz w:val="24"/>
          <w:szCs w:val="24"/>
        </w:rPr>
      </w:pPr>
      <w:r w:rsidRPr="00BC5185">
        <w:rPr>
          <w:rStyle w:val="Strong"/>
          <w:rFonts w:cs="Segoe UI"/>
          <w:b/>
          <w:bCs w:val="0"/>
          <w:color w:val="000000"/>
          <w:sz w:val="24"/>
          <w:szCs w:val="24"/>
        </w:rPr>
        <w:t>User Implementation:</w:t>
      </w:r>
    </w:p>
    <w:p w14:paraId="74835D1A"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E97AB93" w14:textId="77777777" w:rsidR="003A2043" w:rsidRPr="007F465F" w:rsidRDefault="003A2043" w:rsidP="003A2043">
      <w:pPr>
        <w:numPr>
          <w:ilvl w:val="0"/>
          <w:numId w:val="5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warnings when current trends indicate an impending freshness, completeness, or volume violation later in the day or reporting period</w:t>
      </w:r>
    </w:p>
    <w:p w14:paraId="4B9E0D47" w14:textId="77777777" w:rsidR="003A2043" w:rsidRPr="007F465F" w:rsidRDefault="003A2043" w:rsidP="003A2043">
      <w:pPr>
        <w:numPr>
          <w:ilvl w:val="0"/>
          <w:numId w:val="5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what factors are driving the risk prediction (for example, late upstream dependencies or declining input volumes)</w:t>
      </w:r>
    </w:p>
    <w:p w14:paraId="097045C5" w14:textId="77777777" w:rsidR="003A2043" w:rsidRPr="007F465F" w:rsidRDefault="003A2043" w:rsidP="003A2043">
      <w:pPr>
        <w:numPr>
          <w:ilvl w:val="0"/>
          <w:numId w:val="58"/>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Distinguish between low</w:t>
      </w:r>
      <w:r w:rsidRPr="007F465F">
        <w:rPr>
          <w:rFonts w:asciiTheme="majorHAnsi" w:hAnsiTheme="majorHAnsi" w:cs="Segoe UI"/>
          <w:color w:val="000000"/>
          <w:szCs w:val="21"/>
        </w:rPr>
        <w:noBreakHyphen/>
        <w:t>confidence early signals and high</w:t>
      </w:r>
      <w:r w:rsidRPr="007F465F">
        <w:rPr>
          <w:rFonts w:asciiTheme="majorHAnsi" w:hAnsiTheme="majorHAnsi" w:cs="Segoe UI"/>
          <w:color w:val="000000"/>
          <w:szCs w:val="21"/>
        </w:rPr>
        <w:noBreakHyphen/>
        <w:t>risk predictions that warrant immediate intervention</w:t>
      </w:r>
    </w:p>
    <w:p w14:paraId="33315C67" w14:textId="77777777" w:rsidR="003A2043" w:rsidRPr="007F465F" w:rsidRDefault="00894D21" w:rsidP="003A2043">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6C23F58F">
          <v:rect id="Horizontal Line 70" o:spid="_x0000_s2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B299FD" w14:textId="73BD3D89" w:rsidR="003A2043" w:rsidRPr="00BC5185" w:rsidRDefault="00EB7B74" w:rsidP="00BC5185">
      <w:pPr>
        <w:pStyle w:val="Heading3"/>
        <w:rPr>
          <w:bCs/>
          <w:sz w:val="24"/>
          <w:szCs w:val="24"/>
        </w:rPr>
      </w:pPr>
      <w:bookmarkStart w:id="69" w:name="_Requirement:_Confidence-Based_Predi"/>
      <w:bookmarkEnd w:id="69"/>
      <w:r>
        <w:rPr>
          <w:rStyle w:val="Strong"/>
          <w:rFonts w:cs="Segoe UI"/>
          <w:b/>
          <w:bCs w:val="0"/>
          <w:color w:val="000000"/>
          <w:sz w:val="24"/>
          <w:szCs w:val="24"/>
        </w:rPr>
        <w:t>16.3</w:t>
      </w:r>
      <w:r>
        <w:rPr>
          <w:rStyle w:val="Strong"/>
          <w:rFonts w:cs="Segoe UI"/>
          <w:b/>
          <w:bCs w:val="0"/>
          <w:color w:val="000000"/>
          <w:sz w:val="24"/>
          <w:szCs w:val="24"/>
        </w:rPr>
        <w:tab/>
      </w:r>
      <w:r w:rsidR="003A2043" w:rsidRPr="00BC5185">
        <w:rPr>
          <w:rStyle w:val="Strong"/>
          <w:rFonts w:cs="Segoe UI"/>
          <w:b/>
          <w:bCs w:val="0"/>
          <w:color w:val="000000"/>
          <w:sz w:val="24"/>
          <w:szCs w:val="24"/>
        </w:rPr>
        <w:t>Requirement:</w:t>
      </w:r>
      <w:r w:rsidR="003A2043" w:rsidRPr="00BC5185">
        <w:rPr>
          <w:rStyle w:val="apple-converted-space"/>
          <w:rFonts w:cs="Segoe UI"/>
          <w:b w:val="0"/>
          <w:bCs/>
          <w:color w:val="000000"/>
          <w:sz w:val="24"/>
          <w:szCs w:val="24"/>
        </w:rPr>
        <w:t> </w:t>
      </w:r>
      <w:r w:rsidR="003A2043" w:rsidRPr="00BC5185">
        <w:rPr>
          <w:rStyle w:val="Strong"/>
          <w:rFonts w:cs="Segoe UI"/>
          <w:b/>
          <w:bCs w:val="0"/>
          <w:color w:val="000000"/>
          <w:sz w:val="24"/>
          <w:szCs w:val="24"/>
        </w:rPr>
        <w:t>Confidence</w:t>
      </w:r>
      <w:r w:rsidR="003A2043" w:rsidRPr="00BC5185">
        <w:rPr>
          <w:rStyle w:val="Strong"/>
          <w:rFonts w:cs="Segoe UI"/>
          <w:b/>
          <w:bCs w:val="0"/>
          <w:color w:val="000000"/>
          <w:sz w:val="24"/>
          <w:szCs w:val="24"/>
        </w:rPr>
        <w:noBreakHyphen/>
        <w:t>Based Prediction and Transparency</w:t>
      </w:r>
      <w:r w:rsidR="003A2043" w:rsidRPr="00BC5185">
        <w:rPr>
          <w:rStyle w:val="apple-converted-space"/>
          <w:rFonts w:cs="Segoe UI"/>
          <w:b w:val="0"/>
          <w:bCs/>
          <w:color w:val="000000"/>
          <w:sz w:val="24"/>
          <w:szCs w:val="24"/>
        </w:rPr>
        <w:t> </w:t>
      </w:r>
    </w:p>
    <w:p w14:paraId="69CA25B9"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Predictive signals should be accompanied by confidence indicators or risk levels to help users judge urgency and avoid unnecessary intervention.</w:t>
      </w:r>
    </w:p>
    <w:p w14:paraId="672A4C15" w14:textId="77777777" w:rsidR="003A2043" w:rsidRPr="00BC5185" w:rsidRDefault="003A2043" w:rsidP="00BC5185">
      <w:pPr>
        <w:pStyle w:val="Heading3"/>
        <w:rPr>
          <w:bCs/>
          <w:sz w:val="24"/>
          <w:szCs w:val="24"/>
        </w:rPr>
      </w:pPr>
      <w:r w:rsidRPr="00BC5185">
        <w:rPr>
          <w:rStyle w:val="Strong"/>
          <w:rFonts w:cs="Segoe UI"/>
          <w:b/>
          <w:bCs w:val="0"/>
          <w:color w:val="000000"/>
          <w:sz w:val="24"/>
          <w:szCs w:val="24"/>
        </w:rPr>
        <w:t>User Implementation:</w:t>
      </w:r>
    </w:p>
    <w:p w14:paraId="5CB59D44"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3E5F192A" w14:textId="77777777" w:rsidR="003A2043" w:rsidRPr="007F465F" w:rsidRDefault="003A2043" w:rsidP="003A2043">
      <w:pPr>
        <w:numPr>
          <w:ilvl w:val="0"/>
          <w:numId w:val="5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whether a prediction represents a high</w:t>
      </w:r>
      <w:r w:rsidRPr="007F465F">
        <w:rPr>
          <w:rFonts w:asciiTheme="majorHAnsi" w:hAnsiTheme="majorHAnsi" w:cs="Segoe UI"/>
          <w:color w:val="000000"/>
          <w:szCs w:val="21"/>
        </w:rPr>
        <w:noBreakHyphen/>
        <w:t>confidence risk or an early, low</w:t>
      </w:r>
      <w:r w:rsidRPr="007F465F">
        <w:rPr>
          <w:rFonts w:asciiTheme="majorHAnsi" w:hAnsiTheme="majorHAnsi" w:cs="Segoe UI"/>
          <w:color w:val="000000"/>
          <w:szCs w:val="21"/>
        </w:rPr>
        <w:noBreakHyphen/>
        <w:t>confidence warning</w:t>
      </w:r>
    </w:p>
    <w:p w14:paraId="61552377" w14:textId="77777777" w:rsidR="003A2043" w:rsidRPr="007F465F" w:rsidRDefault="003A2043" w:rsidP="003A2043">
      <w:pPr>
        <w:numPr>
          <w:ilvl w:val="0"/>
          <w:numId w:val="5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how predictions evolve as more data becomes available during a processing window</w:t>
      </w:r>
    </w:p>
    <w:p w14:paraId="1A3E89D0" w14:textId="77777777" w:rsidR="003A2043" w:rsidRPr="007F465F" w:rsidRDefault="003A2043" w:rsidP="003A2043">
      <w:pPr>
        <w:numPr>
          <w:ilvl w:val="0"/>
          <w:numId w:val="59"/>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alert fatigue caused by speculative or low</w:t>
      </w:r>
      <w:r w:rsidRPr="007F465F">
        <w:rPr>
          <w:rFonts w:asciiTheme="majorHAnsi" w:hAnsiTheme="majorHAnsi" w:cs="Segoe UI"/>
          <w:color w:val="000000"/>
          <w:szCs w:val="21"/>
        </w:rPr>
        <w:noBreakHyphen/>
        <w:t>impact predictive signals</w:t>
      </w:r>
    </w:p>
    <w:p w14:paraId="6C39B485" w14:textId="77777777" w:rsidR="003A2043" w:rsidRPr="007F465F" w:rsidRDefault="00894D21" w:rsidP="003A2043">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16588C99">
          <v:rect id="Horizontal Line 71" o:spid="_x0000_s2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CF48D9" w14:textId="468943FA" w:rsidR="003A2043" w:rsidRPr="00BC5185" w:rsidRDefault="00EB7B74" w:rsidP="00BC5185">
      <w:pPr>
        <w:pStyle w:val="Heading3"/>
        <w:rPr>
          <w:bCs/>
          <w:sz w:val="24"/>
          <w:szCs w:val="24"/>
        </w:rPr>
      </w:pPr>
      <w:bookmarkStart w:id="70" w:name="_Requirement:_Integration_with"/>
      <w:bookmarkEnd w:id="70"/>
      <w:r>
        <w:rPr>
          <w:rStyle w:val="Strong"/>
          <w:rFonts w:cs="Segoe UI"/>
          <w:b/>
          <w:bCs w:val="0"/>
          <w:color w:val="000000"/>
          <w:sz w:val="24"/>
          <w:szCs w:val="24"/>
        </w:rPr>
        <w:lastRenderedPageBreak/>
        <w:t>16.4</w:t>
      </w:r>
      <w:r>
        <w:rPr>
          <w:rStyle w:val="Strong"/>
          <w:rFonts w:cs="Segoe UI"/>
          <w:b/>
          <w:bCs w:val="0"/>
          <w:color w:val="000000"/>
          <w:sz w:val="24"/>
          <w:szCs w:val="24"/>
        </w:rPr>
        <w:tab/>
      </w:r>
      <w:r w:rsidR="003A2043" w:rsidRPr="00BC5185">
        <w:rPr>
          <w:rStyle w:val="Strong"/>
          <w:rFonts w:cs="Segoe UI"/>
          <w:b/>
          <w:bCs w:val="0"/>
          <w:color w:val="000000"/>
          <w:sz w:val="24"/>
          <w:szCs w:val="24"/>
        </w:rPr>
        <w:t>Requirement:</w:t>
      </w:r>
      <w:r w:rsidR="003A2043" w:rsidRPr="00BC5185">
        <w:rPr>
          <w:rStyle w:val="apple-converted-space"/>
          <w:rFonts w:cs="Segoe UI"/>
          <w:b w:val="0"/>
          <w:bCs/>
          <w:color w:val="000000"/>
          <w:sz w:val="24"/>
          <w:szCs w:val="24"/>
        </w:rPr>
        <w:t> </w:t>
      </w:r>
      <w:r w:rsidR="003A2043" w:rsidRPr="00BC5185">
        <w:rPr>
          <w:rStyle w:val="Strong"/>
          <w:rFonts w:cs="Segoe UI"/>
          <w:b/>
          <w:bCs w:val="0"/>
          <w:color w:val="000000"/>
          <w:sz w:val="24"/>
          <w:szCs w:val="24"/>
        </w:rPr>
        <w:t>Integration with Incident Prevention and SLA Protection</w:t>
      </w:r>
      <w:r w:rsidR="003A2043" w:rsidRPr="00BC5185">
        <w:rPr>
          <w:rStyle w:val="apple-converted-space"/>
          <w:rFonts w:cs="Segoe UI"/>
          <w:b w:val="0"/>
          <w:bCs/>
          <w:color w:val="000000"/>
          <w:sz w:val="24"/>
          <w:szCs w:val="24"/>
        </w:rPr>
        <w:t> </w:t>
      </w:r>
    </w:p>
    <w:p w14:paraId="372ABAAC"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Predictive monitoring should integrate with incident management and SLA workflows to support prevention rather than post</w:t>
      </w:r>
      <w:r w:rsidRPr="007F465F">
        <w:rPr>
          <w:rFonts w:asciiTheme="majorHAnsi" w:hAnsiTheme="majorHAnsi" w:cs="Segoe UI"/>
          <w:color w:val="000000"/>
          <w:szCs w:val="21"/>
        </w:rPr>
        <w:noBreakHyphen/>
        <w:t>failure response.</w:t>
      </w:r>
    </w:p>
    <w:p w14:paraId="54DF35E9" w14:textId="77777777" w:rsidR="003A2043" w:rsidRPr="00BC5185" w:rsidRDefault="003A2043" w:rsidP="00BC5185">
      <w:pPr>
        <w:pStyle w:val="Heading3"/>
        <w:rPr>
          <w:bCs/>
          <w:sz w:val="24"/>
          <w:szCs w:val="24"/>
        </w:rPr>
      </w:pPr>
      <w:r w:rsidRPr="00BC5185">
        <w:rPr>
          <w:rStyle w:val="Strong"/>
          <w:rFonts w:cs="Segoe UI"/>
          <w:b/>
          <w:bCs w:val="0"/>
          <w:color w:val="000000"/>
          <w:sz w:val="24"/>
          <w:szCs w:val="24"/>
        </w:rPr>
        <w:t>User Implementation:</w:t>
      </w:r>
    </w:p>
    <w:p w14:paraId="12241393" w14:textId="77777777" w:rsidR="003A2043" w:rsidRPr="007F465F" w:rsidRDefault="003A2043" w:rsidP="003A2043">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0D0F9F69" w14:textId="77777777" w:rsidR="003A2043" w:rsidRPr="007F465F" w:rsidRDefault="003A2043" w:rsidP="003A2043">
      <w:pPr>
        <w:numPr>
          <w:ilvl w:val="0"/>
          <w:numId w:val="6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predictive signals to prioritize preventative actions for SLA</w:t>
      </w:r>
      <w:r w:rsidRPr="007F465F">
        <w:rPr>
          <w:rFonts w:asciiTheme="majorHAnsi" w:hAnsiTheme="majorHAnsi" w:cs="Segoe UI"/>
          <w:color w:val="000000"/>
          <w:szCs w:val="21"/>
        </w:rPr>
        <w:noBreakHyphen/>
        <w:t>bound datasets</w:t>
      </w:r>
    </w:p>
    <w:p w14:paraId="2B632AAE" w14:textId="77777777" w:rsidR="003A2043" w:rsidRPr="007F465F" w:rsidRDefault="003A2043" w:rsidP="003A2043">
      <w:pPr>
        <w:numPr>
          <w:ilvl w:val="0"/>
          <w:numId w:val="6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when intervention may prevent an incident from being created</w:t>
      </w:r>
    </w:p>
    <w:p w14:paraId="6B310220" w14:textId="2AB8C208" w:rsidR="0033583D" w:rsidRPr="007F465F" w:rsidRDefault="003A2043" w:rsidP="0033583D">
      <w:pPr>
        <w:numPr>
          <w:ilvl w:val="0"/>
          <w:numId w:val="60"/>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whether early actions successfully mitigated a predicted failure</w:t>
      </w:r>
    </w:p>
    <w:p w14:paraId="522B641C"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3DE12B3F">
          <v:rect id="Horizontal Line 163" o:spid="_x0000_s2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991181" w14:textId="77777777" w:rsidR="00170577" w:rsidRPr="008A79FD" w:rsidRDefault="00170577" w:rsidP="00170577">
      <w:pPr>
        <w:pStyle w:val="Heading2"/>
        <w:spacing w:line="300" w:lineRule="atLeast"/>
        <w:rPr>
          <w:rFonts w:cs="Segoe UI"/>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71" w:name="_17._Metadata,_Domain"/>
      <w:bookmarkEnd w:id="71"/>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17. Metadata, Domain &amp; Data Product Support</w:t>
      </w:r>
    </w:p>
    <w:p w14:paraId="6841315E" w14:textId="6493D22E" w:rsidR="00170577" w:rsidRPr="00BC5185" w:rsidRDefault="00EB7B74" w:rsidP="00BC5185">
      <w:pPr>
        <w:pStyle w:val="Heading3"/>
        <w:rPr>
          <w:bCs/>
          <w:sz w:val="24"/>
          <w:szCs w:val="24"/>
        </w:rPr>
      </w:pPr>
      <w:bookmarkStart w:id="72" w:name="_Requirement:_Integration_with_1"/>
      <w:bookmarkEnd w:id="72"/>
      <w:r>
        <w:rPr>
          <w:rStyle w:val="Strong"/>
          <w:rFonts w:cs="Segoe UI"/>
          <w:b/>
          <w:bCs w:val="0"/>
          <w:color w:val="000000"/>
          <w:sz w:val="24"/>
          <w:szCs w:val="24"/>
        </w:rPr>
        <w:t>17.1</w:t>
      </w:r>
      <w:r>
        <w:rPr>
          <w:rStyle w:val="Strong"/>
          <w:rFonts w:cs="Segoe UI"/>
          <w:b/>
          <w:bCs w:val="0"/>
          <w:color w:val="000000"/>
          <w:sz w:val="24"/>
          <w:szCs w:val="24"/>
        </w:rPr>
        <w:tab/>
      </w:r>
      <w:r w:rsidR="00170577" w:rsidRPr="00BC5185">
        <w:rPr>
          <w:rStyle w:val="Strong"/>
          <w:rFonts w:cs="Segoe UI"/>
          <w:b/>
          <w:bCs w:val="0"/>
          <w:color w:val="000000"/>
          <w:sz w:val="24"/>
          <w:szCs w:val="24"/>
        </w:rPr>
        <w:t>Requirement:</w:t>
      </w:r>
      <w:r w:rsidR="00170577" w:rsidRPr="00BC5185">
        <w:rPr>
          <w:rStyle w:val="apple-converted-space"/>
          <w:rFonts w:cs="Segoe UI"/>
          <w:b w:val="0"/>
          <w:bCs/>
          <w:color w:val="000000"/>
          <w:sz w:val="24"/>
          <w:szCs w:val="24"/>
        </w:rPr>
        <w:t> </w:t>
      </w:r>
      <w:r w:rsidR="00170577" w:rsidRPr="00BC5185">
        <w:rPr>
          <w:rStyle w:val="Strong"/>
          <w:rFonts w:cs="Segoe UI"/>
          <w:b/>
          <w:bCs w:val="0"/>
          <w:color w:val="000000"/>
          <w:sz w:val="24"/>
          <w:szCs w:val="24"/>
        </w:rPr>
        <w:t>Integration with Enterprise Metadata and Catalog Systems</w:t>
      </w:r>
    </w:p>
    <w:p w14:paraId="280FC322" w14:textId="77777777" w:rsidR="00170577" w:rsidRPr="007F465F" w:rsidRDefault="00170577" w:rsidP="0017057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integrate observability, data quality, and reliability insights directly into enterprise metadata and data catalog systems. Integration should surface real</w:t>
      </w:r>
      <w:r w:rsidRPr="007F465F">
        <w:rPr>
          <w:rFonts w:asciiTheme="majorHAnsi" w:hAnsiTheme="majorHAnsi" w:cs="Segoe UI"/>
          <w:color w:val="000000"/>
          <w:szCs w:val="21"/>
        </w:rPr>
        <w:noBreakHyphen/>
        <w:t>time and historical observability context where users already discover, understand, and consume data.</w:t>
      </w:r>
    </w:p>
    <w:p w14:paraId="2EBF6FC4" w14:textId="25AEF1A4" w:rsidR="00170577" w:rsidRPr="007F465F" w:rsidRDefault="00170577" w:rsidP="00A44666">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Observability insights exposed through metadata should include dataset and data product health, incident history, SLAs, ownership, and trust indicators.</w:t>
      </w:r>
    </w:p>
    <w:p w14:paraId="012F8E72" w14:textId="77777777" w:rsidR="00170577" w:rsidRPr="00BC5185" w:rsidRDefault="00170577" w:rsidP="00BC5185">
      <w:pPr>
        <w:pStyle w:val="Heading3"/>
        <w:rPr>
          <w:bCs/>
          <w:sz w:val="24"/>
          <w:szCs w:val="24"/>
        </w:rPr>
      </w:pPr>
      <w:r w:rsidRPr="00BC5185">
        <w:rPr>
          <w:rStyle w:val="Strong"/>
          <w:rFonts w:cs="Segoe UI"/>
          <w:b/>
          <w:bCs w:val="0"/>
          <w:color w:val="000000"/>
          <w:sz w:val="24"/>
          <w:szCs w:val="24"/>
        </w:rPr>
        <w:t>User Implementation:</w:t>
      </w:r>
    </w:p>
    <w:p w14:paraId="18784F88" w14:textId="77777777" w:rsidR="00170577" w:rsidRPr="007F465F" w:rsidRDefault="00170577" w:rsidP="0017057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5A8FDD03" w14:textId="77777777" w:rsidR="00170577" w:rsidRPr="007F465F" w:rsidRDefault="00170577" w:rsidP="00170577">
      <w:pPr>
        <w:numPr>
          <w:ilvl w:val="0"/>
          <w:numId w:val="6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data health scores, trust classifications, recent incidents, SLAs, and ownership directly within dataset and data product pages</w:t>
      </w:r>
    </w:p>
    <w:p w14:paraId="5C1EA1CE" w14:textId="77777777" w:rsidR="00170577" w:rsidRPr="007F465F" w:rsidRDefault="00170577" w:rsidP="00170577">
      <w:pPr>
        <w:numPr>
          <w:ilvl w:val="0"/>
          <w:numId w:val="6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current reliability and known limitations at the point of data discovery</w:t>
      </w:r>
    </w:p>
    <w:p w14:paraId="1E3238AD" w14:textId="77777777" w:rsidR="00170577" w:rsidRPr="007F465F" w:rsidRDefault="00170577" w:rsidP="00170577">
      <w:pPr>
        <w:numPr>
          <w:ilvl w:val="0"/>
          <w:numId w:val="61"/>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Access deeper observability context (for example, incident details or lineage impact) without navigating disconnected tools</w:t>
      </w:r>
    </w:p>
    <w:p w14:paraId="07B4FA5A" w14:textId="77777777" w:rsidR="00170577" w:rsidRPr="007F465F" w:rsidRDefault="00894D21" w:rsidP="00170577">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5BF3D4EB">
          <v:rect id="Horizontal Line 73" o:spid="_x0000_s2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F4F655" w14:textId="310B7778" w:rsidR="00170577" w:rsidRPr="00BC5185" w:rsidRDefault="00EB7B74" w:rsidP="00BC5185">
      <w:pPr>
        <w:pStyle w:val="Heading3"/>
        <w:rPr>
          <w:bCs/>
          <w:sz w:val="24"/>
          <w:szCs w:val="24"/>
        </w:rPr>
      </w:pPr>
      <w:bookmarkStart w:id="73" w:name="_Requirement:_Domain-_and"/>
      <w:bookmarkEnd w:id="73"/>
      <w:r>
        <w:rPr>
          <w:rStyle w:val="Strong"/>
          <w:rFonts w:cs="Segoe UI"/>
          <w:b/>
          <w:bCs w:val="0"/>
          <w:color w:val="000000"/>
          <w:sz w:val="24"/>
          <w:szCs w:val="24"/>
        </w:rPr>
        <w:t>17.2</w:t>
      </w:r>
      <w:r>
        <w:rPr>
          <w:rStyle w:val="Strong"/>
          <w:rFonts w:cs="Segoe UI"/>
          <w:b/>
          <w:bCs w:val="0"/>
          <w:color w:val="000000"/>
          <w:sz w:val="24"/>
          <w:szCs w:val="24"/>
        </w:rPr>
        <w:tab/>
      </w:r>
      <w:r w:rsidR="00170577" w:rsidRPr="00BC5185">
        <w:rPr>
          <w:rStyle w:val="Strong"/>
          <w:rFonts w:cs="Segoe UI"/>
          <w:b/>
          <w:bCs w:val="0"/>
          <w:color w:val="000000"/>
          <w:sz w:val="24"/>
          <w:szCs w:val="24"/>
        </w:rPr>
        <w:t>Requirement:</w:t>
      </w:r>
      <w:r w:rsidR="00170577" w:rsidRPr="00BC5185">
        <w:rPr>
          <w:rStyle w:val="apple-converted-space"/>
          <w:rFonts w:cs="Segoe UI"/>
          <w:b w:val="0"/>
          <w:bCs/>
          <w:color w:val="000000"/>
          <w:sz w:val="24"/>
          <w:szCs w:val="24"/>
        </w:rPr>
        <w:t> </w:t>
      </w:r>
      <w:r w:rsidR="00170577" w:rsidRPr="00BC5185">
        <w:rPr>
          <w:rStyle w:val="Strong"/>
          <w:rFonts w:cs="Segoe UI"/>
          <w:b/>
          <w:bCs w:val="0"/>
          <w:color w:val="000000"/>
          <w:sz w:val="24"/>
          <w:szCs w:val="24"/>
        </w:rPr>
        <w:t>Domain</w:t>
      </w:r>
      <w:r w:rsidR="00170577" w:rsidRPr="00BC5185">
        <w:rPr>
          <w:rStyle w:val="Strong"/>
          <w:rFonts w:cs="Segoe UI"/>
          <w:b/>
          <w:bCs w:val="0"/>
          <w:color w:val="000000"/>
          <w:sz w:val="24"/>
          <w:szCs w:val="24"/>
        </w:rPr>
        <w:noBreakHyphen/>
        <w:t xml:space="preserve"> and Data Product</w:t>
      </w:r>
      <w:r w:rsidR="00170577" w:rsidRPr="00BC5185">
        <w:rPr>
          <w:rStyle w:val="Strong"/>
          <w:rFonts w:cs="Segoe UI"/>
          <w:b/>
          <w:bCs w:val="0"/>
          <w:color w:val="000000"/>
          <w:sz w:val="24"/>
          <w:szCs w:val="24"/>
        </w:rPr>
        <w:noBreakHyphen/>
        <w:t>Level Observability</w:t>
      </w:r>
    </w:p>
    <w:p w14:paraId="049AF818" w14:textId="77777777" w:rsidR="00170577" w:rsidRPr="007F465F" w:rsidRDefault="00170577" w:rsidP="0017057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support organizing observability views by business domain and data product, aligning monitoring, accountability, and reporting to a domain</w:t>
      </w:r>
      <w:r w:rsidRPr="007F465F">
        <w:rPr>
          <w:rFonts w:asciiTheme="majorHAnsi" w:hAnsiTheme="majorHAnsi" w:cs="Segoe UI"/>
          <w:color w:val="000000"/>
          <w:szCs w:val="21"/>
        </w:rPr>
        <w:noBreakHyphen/>
        <w:t>oriented or data mesh ownership model.</w:t>
      </w:r>
    </w:p>
    <w:p w14:paraId="69D3266C" w14:textId="7E44C51B" w:rsidR="00170577" w:rsidRPr="007F465F" w:rsidRDefault="00170577" w:rsidP="007C2AB6">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Observability capabilities should treat data products as first</w:t>
      </w:r>
      <w:r w:rsidRPr="007F465F">
        <w:rPr>
          <w:rFonts w:asciiTheme="majorHAnsi" w:hAnsiTheme="majorHAnsi" w:cs="Segoe UI"/>
          <w:color w:val="000000"/>
          <w:szCs w:val="21"/>
        </w:rPr>
        <w:noBreakHyphen/>
        <w:t>class entities with aggregated health, reliability, and incident context across their underlying datasets and pipelines.</w:t>
      </w:r>
    </w:p>
    <w:p w14:paraId="6475DC51" w14:textId="77777777" w:rsidR="00170577" w:rsidRPr="00BC5185" w:rsidRDefault="00170577" w:rsidP="00BC5185">
      <w:pPr>
        <w:pStyle w:val="Heading3"/>
        <w:rPr>
          <w:bCs/>
          <w:sz w:val="24"/>
          <w:szCs w:val="24"/>
        </w:rPr>
      </w:pPr>
      <w:r w:rsidRPr="00BC5185">
        <w:rPr>
          <w:rStyle w:val="Strong"/>
          <w:rFonts w:cs="Segoe UI"/>
          <w:b/>
          <w:bCs w:val="0"/>
          <w:color w:val="000000"/>
          <w:sz w:val="24"/>
          <w:szCs w:val="24"/>
        </w:rPr>
        <w:t>User Implementation:</w:t>
      </w:r>
    </w:p>
    <w:p w14:paraId="1891FC86" w14:textId="77777777" w:rsidR="00170577" w:rsidRPr="007F465F" w:rsidRDefault="00170577" w:rsidP="0017057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33916624" w14:textId="77777777" w:rsidR="00170577" w:rsidRPr="007F465F" w:rsidRDefault="00170577" w:rsidP="00170577">
      <w:pPr>
        <w:numPr>
          <w:ilvl w:val="0"/>
          <w:numId w:val="6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Assess quality, reliability, and SLA compliance at the data product level rather than only at individual dataset granularity</w:t>
      </w:r>
    </w:p>
    <w:p w14:paraId="6C08352A" w14:textId="77777777" w:rsidR="00170577" w:rsidRPr="007F465F" w:rsidRDefault="00170577" w:rsidP="00170577">
      <w:pPr>
        <w:numPr>
          <w:ilvl w:val="0"/>
          <w:numId w:val="6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View domain</w:t>
      </w:r>
      <w:r w:rsidRPr="007F465F">
        <w:rPr>
          <w:rFonts w:asciiTheme="majorHAnsi" w:hAnsiTheme="majorHAnsi" w:cs="Segoe UI"/>
          <w:color w:val="000000"/>
          <w:szCs w:val="21"/>
        </w:rPr>
        <w:noBreakHyphen/>
        <w:t>level observability dashboards that summarize the health of all data products owned by a domain or team</w:t>
      </w:r>
    </w:p>
    <w:p w14:paraId="11EC6E0B" w14:textId="77777777" w:rsidR="00170577" w:rsidRPr="007F465F" w:rsidRDefault="00170577" w:rsidP="00170577">
      <w:pPr>
        <w:numPr>
          <w:ilvl w:val="0"/>
          <w:numId w:val="62"/>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Easily understand which teams are accountable for reliability issues and improvements based on domain and data product ownership</w:t>
      </w:r>
    </w:p>
    <w:p w14:paraId="3646511F" w14:textId="77777777" w:rsidR="00170577" w:rsidRPr="007F465F" w:rsidRDefault="00894D21" w:rsidP="00170577">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37687F9C">
          <v:rect id="Horizontal Line 75" o:spid="_x0000_s2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A2E3C9" w14:textId="3FFF2404" w:rsidR="00170577" w:rsidRPr="00BC5185" w:rsidRDefault="00EB7B74" w:rsidP="00BC5185">
      <w:pPr>
        <w:pStyle w:val="Heading3"/>
        <w:rPr>
          <w:bCs/>
          <w:sz w:val="24"/>
          <w:szCs w:val="24"/>
        </w:rPr>
      </w:pPr>
      <w:bookmarkStart w:id="74" w:name="_Requirement:_Metadata-Driven_Govern"/>
      <w:bookmarkEnd w:id="74"/>
      <w:r>
        <w:rPr>
          <w:rStyle w:val="Strong"/>
          <w:rFonts w:cs="Segoe UI"/>
          <w:b/>
          <w:bCs w:val="0"/>
          <w:color w:val="000000"/>
          <w:sz w:val="24"/>
          <w:szCs w:val="24"/>
        </w:rPr>
        <w:t>17.3</w:t>
      </w:r>
      <w:r>
        <w:rPr>
          <w:rStyle w:val="Strong"/>
          <w:rFonts w:cs="Segoe UI"/>
          <w:b/>
          <w:bCs w:val="0"/>
          <w:color w:val="000000"/>
          <w:sz w:val="24"/>
          <w:szCs w:val="24"/>
        </w:rPr>
        <w:tab/>
      </w:r>
      <w:r w:rsidR="00170577" w:rsidRPr="00BC5185">
        <w:rPr>
          <w:rStyle w:val="Strong"/>
          <w:rFonts w:cs="Segoe UI"/>
          <w:b/>
          <w:bCs w:val="0"/>
          <w:color w:val="000000"/>
          <w:sz w:val="24"/>
          <w:szCs w:val="24"/>
        </w:rPr>
        <w:t>Requirement:</w:t>
      </w:r>
      <w:r w:rsidR="00170577" w:rsidRPr="00BC5185">
        <w:rPr>
          <w:rStyle w:val="apple-converted-space"/>
          <w:rFonts w:cs="Segoe UI"/>
          <w:b w:val="0"/>
          <w:bCs/>
          <w:color w:val="000000"/>
          <w:sz w:val="24"/>
          <w:szCs w:val="24"/>
        </w:rPr>
        <w:t> </w:t>
      </w:r>
      <w:r w:rsidR="00170577" w:rsidRPr="00BC5185">
        <w:rPr>
          <w:rStyle w:val="Strong"/>
          <w:rFonts w:cs="Segoe UI"/>
          <w:b/>
          <w:bCs w:val="0"/>
          <w:color w:val="000000"/>
          <w:sz w:val="24"/>
          <w:szCs w:val="24"/>
        </w:rPr>
        <w:t>Metadata</w:t>
      </w:r>
      <w:r w:rsidR="00170577" w:rsidRPr="00BC5185">
        <w:rPr>
          <w:rStyle w:val="Strong"/>
          <w:rFonts w:cs="Segoe UI"/>
          <w:b/>
          <w:bCs w:val="0"/>
          <w:color w:val="000000"/>
          <w:sz w:val="24"/>
          <w:szCs w:val="24"/>
        </w:rPr>
        <w:noBreakHyphen/>
        <w:t>Driven Governance and Accountability</w:t>
      </w:r>
      <w:r w:rsidR="00170577" w:rsidRPr="00BC5185">
        <w:rPr>
          <w:rStyle w:val="apple-converted-space"/>
          <w:rFonts w:cs="Segoe UI"/>
          <w:b w:val="0"/>
          <w:bCs/>
          <w:color w:val="000000"/>
          <w:sz w:val="24"/>
          <w:szCs w:val="24"/>
        </w:rPr>
        <w:t> </w:t>
      </w:r>
    </w:p>
    <w:p w14:paraId="48ED356D" w14:textId="232FCA19" w:rsidR="00170577" w:rsidRPr="007F465F" w:rsidRDefault="00170577" w:rsidP="00D17EBF">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leverage metadata (ownership, domain, criticality, usage) to drive observability behavior, governance, and accountability across the organization.</w:t>
      </w:r>
    </w:p>
    <w:p w14:paraId="4F27619A" w14:textId="77777777" w:rsidR="00170577" w:rsidRPr="00BC5185" w:rsidRDefault="00170577" w:rsidP="00BC5185">
      <w:pPr>
        <w:pStyle w:val="Heading3"/>
        <w:rPr>
          <w:bCs/>
          <w:sz w:val="24"/>
          <w:szCs w:val="24"/>
        </w:rPr>
      </w:pPr>
      <w:r w:rsidRPr="00BC5185">
        <w:rPr>
          <w:rStyle w:val="Strong"/>
          <w:rFonts w:cs="Segoe UI"/>
          <w:b/>
          <w:bCs w:val="0"/>
          <w:color w:val="000000"/>
          <w:sz w:val="24"/>
          <w:szCs w:val="24"/>
        </w:rPr>
        <w:t>User Implementation:</w:t>
      </w:r>
    </w:p>
    <w:p w14:paraId="34D823F8" w14:textId="77777777" w:rsidR="00170577" w:rsidRPr="007F465F" w:rsidRDefault="00170577" w:rsidP="00170577">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user should be able to:</w:t>
      </w:r>
    </w:p>
    <w:p w14:paraId="62E89E75" w14:textId="77777777" w:rsidR="00170577" w:rsidRPr="007F465F" w:rsidRDefault="00170577" w:rsidP="00170577">
      <w:pPr>
        <w:numPr>
          <w:ilvl w:val="0"/>
          <w:numId w:val="6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ownership and domain metadata to route incidents, alerts, and escalations to the correct teams</w:t>
      </w:r>
    </w:p>
    <w:p w14:paraId="1113E5A5" w14:textId="77777777" w:rsidR="00170577" w:rsidRPr="007F465F" w:rsidRDefault="00170577" w:rsidP="00170577">
      <w:pPr>
        <w:numPr>
          <w:ilvl w:val="0"/>
          <w:numId w:val="6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Apply SLAs, thresholds, and quality expectations consistently across data products within a domain</w:t>
      </w:r>
    </w:p>
    <w:p w14:paraId="435D9713" w14:textId="77777777" w:rsidR="00170577" w:rsidRPr="007F465F" w:rsidRDefault="00170577" w:rsidP="00170577">
      <w:pPr>
        <w:numPr>
          <w:ilvl w:val="0"/>
          <w:numId w:val="63"/>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Report on reliability posture and improvement trends by domain or data product</w:t>
      </w:r>
    </w:p>
    <w:p w14:paraId="6D555C8D" w14:textId="77777777" w:rsidR="0033583D" w:rsidRPr="007F465F" w:rsidRDefault="00894D21" w:rsidP="0033583D">
      <w:pPr>
        <w:spacing w:line="300" w:lineRule="atLeast"/>
        <w:rPr>
          <w:rFonts w:asciiTheme="majorHAnsi" w:hAnsiTheme="majorHAnsi" w:cs="Segoe UI"/>
          <w:color w:val="000000"/>
          <w:szCs w:val="21"/>
        </w:rPr>
      </w:pPr>
      <w:r>
        <w:rPr>
          <w:rFonts w:asciiTheme="minorHAnsi" w:eastAsiaTheme="minorHAnsi" w:hAnsiTheme="minorHAnsi" w:cstheme="minorBidi"/>
          <w:kern w:val="2"/>
          <w:sz w:val="24"/>
          <w14:ligatures w14:val="standardContextual"/>
        </w:rPr>
      </w:r>
      <w:r>
        <w:rPr>
          <w:rFonts w:asciiTheme="minorHAnsi" w:eastAsiaTheme="minorHAnsi" w:hAnsiTheme="minorHAnsi" w:cstheme="minorBidi"/>
          <w:kern w:val="2"/>
          <w:sz w:val="24"/>
          <w14:ligatures w14:val="standardContextual"/>
        </w:rPr>
        <w:pict w14:anchorId="3C56EB3B">
          <v:rect id="Horizontal Line 165" o:spid="_x0000_s2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173377" w14:textId="77777777" w:rsidR="00AB00C4" w:rsidRPr="00EC24E6" w:rsidRDefault="00AB00C4" w:rsidP="00EC24E6">
      <w:pPr>
        <w:pStyle w:val="Heading2"/>
        <w:spacing w:line="300" w:lineRule="atLeast"/>
        <w:rPr>
          <w:rStyle w:val="Strong"/>
          <w:b w:val="0"/>
        </w:rPr>
      </w:pPr>
      <w:bookmarkStart w:id="75" w:name="_18._ML_Feature"/>
      <w:bookmarkEnd w:id="75"/>
      <w:r w:rsidRPr="008A79FD">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18. ML Feature &amp; Model Data Monitoring</w:t>
      </w:r>
    </w:p>
    <w:p w14:paraId="531E4907" w14:textId="055DB2DD" w:rsidR="00AB00C4" w:rsidRPr="007F465F" w:rsidRDefault="00EB7B74" w:rsidP="00AB00C4">
      <w:pPr>
        <w:pStyle w:val="Heading4"/>
        <w:spacing w:line="300" w:lineRule="atLeast"/>
        <w:rPr>
          <w:rFonts w:asciiTheme="majorHAnsi" w:hAnsiTheme="majorHAnsi" w:cs="Segoe UI"/>
          <w:i w:val="0"/>
          <w:iCs w:val="0"/>
          <w:color w:val="000000"/>
        </w:rPr>
      </w:pPr>
      <w:bookmarkStart w:id="76" w:name="_Requirement:_ML_Feature"/>
      <w:bookmarkEnd w:id="76"/>
      <w:r>
        <w:rPr>
          <w:rStyle w:val="Strong"/>
          <w:rFonts w:asciiTheme="majorHAnsi" w:hAnsiTheme="majorHAnsi" w:cs="Segoe UI"/>
          <w:i w:val="0"/>
          <w:iCs w:val="0"/>
          <w:color w:val="000000"/>
        </w:rPr>
        <w:t>18.1</w:t>
      </w:r>
      <w:r>
        <w:rPr>
          <w:rStyle w:val="Strong"/>
          <w:rFonts w:asciiTheme="majorHAnsi" w:hAnsiTheme="majorHAnsi" w:cs="Segoe UI"/>
          <w:i w:val="0"/>
          <w:iCs w:val="0"/>
          <w:color w:val="000000"/>
        </w:rPr>
        <w:tab/>
      </w:r>
      <w:r w:rsidR="00AB00C4" w:rsidRPr="007F465F">
        <w:rPr>
          <w:rStyle w:val="Strong"/>
          <w:rFonts w:asciiTheme="majorHAnsi" w:hAnsiTheme="majorHAnsi" w:cs="Segoe UI"/>
          <w:i w:val="0"/>
          <w:iCs w:val="0"/>
          <w:color w:val="000000"/>
        </w:rPr>
        <w:t>Requirement: ML Feature Data Quality &amp; Reliability Monitoring</w:t>
      </w:r>
    </w:p>
    <w:p w14:paraId="4BE4617E"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extend data quality and observability capabilities to machine learning feature datasets used for both training and inference. Feature monitoring must treat ML inputs as first-class data assets and continuously validate their freshness, completeness, validity, and statistical behavior to ensure model inputs remain reliable over time.</w:t>
      </w:r>
    </w:p>
    <w:p w14:paraId="137CF159"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Feature quality checks should operate consistently across offline training datasets and online or batch inference pipelines, with full traceability to upstream data sources, pipelines, and transformations.</w:t>
      </w:r>
    </w:p>
    <w:p w14:paraId="3B439D41"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Style w:val="Strong"/>
          <w:rFonts w:asciiTheme="majorHAnsi" w:eastAsiaTheme="majorEastAsia" w:hAnsiTheme="majorHAnsi" w:cs="Segoe UI"/>
          <w:color w:val="000000"/>
        </w:rPr>
        <w:lastRenderedPageBreak/>
        <w:t>User Implementation:</w:t>
      </w:r>
      <w:r w:rsidRPr="007F465F">
        <w:rPr>
          <w:rFonts w:asciiTheme="majorHAnsi" w:hAnsiTheme="majorHAnsi" w:cs="Segoe UI"/>
          <w:color w:val="000000"/>
        </w:rPr>
        <w:br/>
      </w:r>
      <w:r w:rsidRPr="007F465F">
        <w:rPr>
          <w:rFonts w:asciiTheme="majorHAnsi" w:hAnsiTheme="majorHAnsi" w:cs="Segoe UI"/>
          <w:color w:val="000000"/>
          <w:szCs w:val="21"/>
        </w:rPr>
        <w:t>The user should be able to:</w:t>
      </w:r>
    </w:p>
    <w:p w14:paraId="2BF489C0" w14:textId="42D72F68" w:rsidR="00AB00C4" w:rsidRPr="007F465F" w:rsidRDefault="00AB00C4" w:rsidP="00AB00C4">
      <w:pPr>
        <w:numPr>
          <w:ilvl w:val="0"/>
          <w:numId w:val="6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 xml:space="preserve">Monitor feature </w:t>
      </w:r>
      <w:r w:rsidR="006F698C" w:rsidRPr="007F465F">
        <w:rPr>
          <w:rFonts w:asciiTheme="majorHAnsi" w:hAnsiTheme="majorHAnsi" w:cs="Segoe UI"/>
          <w:color w:val="000000"/>
          <w:szCs w:val="21"/>
        </w:rPr>
        <w:t>DQ dimensions (</w:t>
      </w:r>
      <w:r w:rsidRPr="007F465F">
        <w:rPr>
          <w:rFonts w:asciiTheme="majorHAnsi" w:hAnsiTheme="majorHAnsi" w:cs="Segoe UI"/>
          <w:color w:val="000000"/>
          <w:szCs w:val="21"/>
        </w:rPr>
        <w:t>completeness, freshness,</w:t>
      </w:r>
      <w:r w:rsidR="006F698C" w:rsidRPr="007F465F">
        <w:rPr>
          <w:rFonts w:asciiTheme="majorHAnsi" w:hAnsiTheme="majorHAnsi" w:cs="Segoe UI"/>
          <w:color w:val="000000"/>
          <w:szCs w:val="21"/>
        </w:rPr>
        <w:t xml:space="preserve"> uniqueness,</w:t>
      </w:r>
      <w:r w:rsidR="00BC0753" w:rsidRPr="007F465F">
        <w:rPr>
          <w:rFonts w:asciiTheme="majorHAnsi" w:hAnsiTheme="majorHAnsi" w:cs="Segoe UI"/>
          <w:color w:val="000000"/>
          <w:szCs w:val="21"/>
        </w:rPr>
        <w:t xml:space="preserve"> accuracy,</w:t>
      </w:r>
      <w:r w:rsidRPr="007F465F">
        <w:rPr>
          <w:rFonts w:asciiTheme="majorHAnsi" w:hAnsiTheme="majorHAnsi" w:cs="Segoe UI"/>
          <w:color w:val="000000"/>
          <w:szCs w:val="21"/>
        </w:rPr>
        <w:t xml:space="preserve"> availability</w:t>
      </w:r>
      <w:r w:rsidR="00BC0753" w:rsidRPr="007F465F">
        <w:rPr>
          <w:rFonts w:asciiTheme="majorHAnsi" w:hAnsiTheme="majorHAnsi" w:cs="Segoe UI"/>
          <w:color w:val="000000"/>
          <w:szCs w:val="21"/>
        </w:rPr>
        <w:t>, etc.)</w:t>
      </w:r>
      <w:r w:rsidRPr="007F465F">
        <w:rPr>
          <w:rFonts w:asciiTheme="majorHAnsi" w:hAnsiTheme="majorHAnsi" w:cs="Segoe UI"/>
          <w:color w:val="000000"/>
          <w:szCs w:val="21"/>
        </w:rPr>
        <w:t xml:space="preserve"> for both training and inference datasets</w:t>
      </w:r>
    </w:p>
    <w:p w14:paraId="5F555AFF" w14:textId="77777777" w:rsidR="00AB00C4" w:rsidRPr="007F465F" w:rsidRDefault="00AB00C4" w:rsidP="00AB00C4">
      <w:pPr>
        <w:numPr>
          <w:ilvl w:val="0"/>
          <w:numId w:val="6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Detect missing, delayed, or partially populated feature values that could impact model behavior</w:t>
      </w:r>
    </w:p>
    <w:p w14:paraId="6890D714" w14:textId="77777777" w:rsidR="00AB00C4" w:rsidRPr="007F465F" w:rsidRDefault="00AB00C4" w:rsidP="00AB00C4">
      <w:pPr>
        <w:numPr>
          <w:ilvl w:val="0"/>
          <w:numId w:val="6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View feature-level quality health with historical trends to identify chronic issues versus transient anomalies</w:t>
      </w:r>
    </w:p>
    <w:p w14:paraId="1798106E" w14:textId="77777777" w:rsidR="00AB00C4" w:rsidRPr="007F465F" w:rsidRDefault="00AB00C4" w:rsidP="00AB00C4">
      <w:pPr>
        <w:numPr>
          <w:ilvl w:val="0"/>
          <w:numId w:val="6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Trace feature quality issues back to upstream pipelines, source systems, or transformations</w:t>
      </w:r>
    </w:p>
    <w:p w14:paraId="3FBB1098" w14:textId="77777777" w:rsidR="00AB00C4" w:rsidRPr="007F465F" w:rsidRDefault="00AB00C4" w:rsidP="00AB00C4">
      <w:pPr>
        <w:numPr>
          <w:ilvl w:val="0"/>
          <w:numId w:val="64"/>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Understand whether a model risk stems from feature data degradation rather than model logic itself</w:t>
      </w:r>
    </w:p>
    <w:p w14:paraId="06787FBF" w14:textId="77777777" w:rsidR="00AB00C4" w:rsidRPr="007F465F" w:rsidRDefault="00894D21" w:rsidP="00AB00C4">
      <w:pPr>
        <w:spacing w:line="300" w:lineRule="atLeast"/>
        <w:rPr>
          <w:rFonts w:asciiTheme="majorHAnsi" w:hAnsiTheme="majorHAnsi" w:cs="Segoe UI"/>
          <w:color w:val="000000"/>
          <w:szCs w:val="21"/>
        </w:rPr>
      </w:pPr>
      <w:r>
        <w:rPr>
          <w:rFonts w:ascii="Times New Roman" w:hAnsi="Times New Roman"/>
          <w:sz w:val="24"/>
        </w:rPr>
      </w:r>
      <w:r>
        <w:rPr>
          <w:rFonts w:ascii="Times New Roman" w:hAnsi="Times New Roman"/>
          <w:sz w:val="24"/>
        </w:rPr>
        <w:pict w14:anchorId="56F8B0B8">
          <v:rect id="Horizontal Line 79"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C984C6" w14:textId="2150AD47" w:rsidR="00AB00C4" w:rsidRPr="007F465F" w:rsidRDefault="00EB7B74" w:rsidP="00AB00C4">
      <w:pPr>
        <w:pStyle w:val="Heading4"/>
        <w:spacing w:line="300" w:lineRule="atLeast"/>
        <w:rPr>
          <w:rFonts w:asciiTheme="majorHAnsi" w:hAnsiTheme="majorHAnsi" w:cs="Segoe UI"/>
          <w:i w:val="0"/>
          <w:iCs w:val="0"/>
          <w:color w:val="000000"/>
        </w:rPr>
      </w:pPr>
      <w:bookmarkStart w:id="77" w:name="_Requirement:_Feature_Distribution,"/>
      <w:bookmarkEnd w:id="77"/>
      <w:r>
        <w:rPr>
          <w:rStyle w:val="Strong"/>
          <w:rFonts w:asciiTheme="majorHAnsi" w:hAnsiTheme="majorHAnsi" w:cs="Segoe UI"/>
          <w:i w:val="0"/>
          <w:iCs w:val="0"/>
          <w:color w:val="000000"/>
        </w:rPr>
        <w:t>18.2</w:t>
      </w:r>
      <w:r>
        <w:rPr>
          <w:rStyle w:val="Strong"/>
          <w:rFonts w:asciiTheme="majorHAnsi" w:hAnsiTheme="majorHAnsi" w:cs="Segoe UI"/>
          <w:i w:val="0"/>
          <w:iCs w:val="0"/>
          <w:color w:val="000000"/>
        </w:rPr>
        <w:tab/>
      </w:r>
      <w:r w:rsidR="00AB00C4" w:rsidRPr="007F465F">
        <w:rPr>
          <w:rStyle w:val="Strong"/>
          <w:rFonts w:asciiTheme="majorHAnsi" w:hAnsiTheme="majorHAnsi" w:cs="Segoe UI"/>
          <w:i w:val="0"/>
          <w:iCs w:val="0"/>
          <w:color w:val="000000"/>
        </w:rPr>
        <w:t>Requirement: Feature Distribution, Drift &amp; Data Skew Detection</w:t>
      </w:r>
    </w:p>
    <w:p w14:paraId="68F77738"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detect feature drift, data drift, and training–serving skew by continuously comparing observed feature distributions against established baselines. Drift detection should be behavior-aware, accounting for seasonality, expected trends, and controlled business changes, while still identifying deviations likely to impact model performance or validity.</w:t>
      </w:r>
    </w:p>
    <w:p w14:paraId="78A590A2"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Drift monitoring should apply to individual features, derived features, and feature groups, and operate independently of model retraining cycles.</w:t>
      </w:r>
    </w:p>
    <w:p w14:paraId="02AA8945"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Style w:val="Strong"/>
          <w:rFonts w:asciiTheme="majorHAnsi" w:eastAsiaTheme="majorEastAsia" w:hAnsiTheme="majorHAnsi" w:cs="Segoe UI"/>
          <w:color w:val="000000"/>
        </w:rPr>
        <w:t>User Implementation:</w:t>
      </w:r>
      <w:r w:rsidRPr="007F465F">
        <w:rPr>
          <w:rFonts w:asciiTheme="majorHAnsi" w:hAnsiTheme="majorHAnsi" w:cs="Segoe UI"/>
          <w:color w:val="000000"/>
          <w:szCs w:val="21"/>
        </w:rPr>
        <w:br/>
        <w:t>The user should be able to:</w:t>
      </w:r>
    </w:p>
    <w:p w14:paraId="6360DDA0" w14:textId="77777777" w:rsidR="00AB00C4" w:rsidRPr="007F465F" w:rsidRDefault="00AB00C4" w:rsidP="00AB00C4">
      <w:pPr>
        <w:numPr>
          <w:ilvl w:val="0"/>
          <w:numId w:val="6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Identify when feature distributions materially deviate from training baselines or recent historical norms</w:t>
      </w:r>
    </w:p>
    <w:p w14:paraId="162340DC" w14:textId="77777777" w:rsidR="00AB00C4" w:rsidRPr="007F465F" w:rsidRDefault="00AB00C4" w:rsidP="00AB00C4">
      <w:pPr>
        <w:numPr>
          <w:ilvl w:val="0"/>
          <w:numId w:val="6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Distinguish between expected distribution changes (for example, seasonal shifts) and problematic drift</w:t>
      </w:r>
    </w:p>
    <w:p w14:paraId="617BFA75" w14:textId="77777777" w:rsidR="00AB00C4" w:rsidRPr="007F465F" w:rsidRDefault="00AB00C4" w:rsidP="00AB00C4">
      <w:pPr>
        <w:numPr>
          <w:ilvl w:val="0"/>
          <w:numId w:val="6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Detect training vs. inference skew where feature behavior differs between offline and online environments</w:t>
      </w:r>
    </w:p>
    <w:p w14:paraId="6C443FBB" w14:textId="77777777" w:rsidR="00AB00C4" w:rsidRPr="007F465F" w:rsidRDefault="00AB00C4" w:rsidP="00AB00C4">
      <w:pPr>
        <w:numPr>
          <w:ilvl w:val="0"/>
          <w:numId w:val="6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drift severity, magnitude, and contributing factors rather than binary alerts</w:t>
      </w:r>
    </w:p>
    <w:p w14:paraId="114DD1FC" w14:textId="77777777" w:rsidR="00AB00C4" w:rsidRPr="007F465F" w:rsidRDefault="00AB00C4" w:rsidP="00AB00C4">
      <w:pPr>
        <w:numPr>
          <w:ilvl w:val="0"/>
          <w:numId w:val="65"/>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Prioritize drift issues based on feature importance, model criticality, and downstream business impact</w:t>
      </w:r>
    </w:p>
    <w:p w14:paraId="717D7D58" w14:textId="77777777" w:rsidR="00AB00C4" w:rsidRPr="007F465F" w:rsidRDefault="00894D21" w:rsidP="00AB00C4">
      <w:pPr>
        <w:spacing w:line="300" w:lineRule="atLeast"/>
        <w:rPr>
          <w:rFonts w:asciiTheme="majorHAnsi" w:hAnsiTheme="majorHAnsi" w:cs="Segoe UI"/>
          <w:color w:val="000000"/>
          <w:szCs w:val="21"/>
        </w:rPr>
      </w:pPr>
      <w:r w:rsidRPr="00894D21">
        <w:rPr>
          <w:rFonts w:asciiTheme="majorHAnsi" w:hAnsiTheme="majorHAnsi" w:cs="Segoe UI"/>
          <w:noProof/>
          <w:color w:val="000000"/>
          <w:szCs w:val="21"/>
          <w14:ligatures w14:val="standardContextual"/>
        </w:rPr>
        <w:pict w14:anchorId="4A531305">
          <v:rect id="_x0000_i1030" alt="" style="width:468pt;height:.05pt;mso-width-percent:0;mso-height-percent:0;mso-width-percent:0;mso-height-percent:0" o:hralign="center" o:hrstd="t" o:hr="t" fillcolor="#a0a0a0" stroked="f"/>
        </w:pict>
      </w:r>
    </w:p>
    <w:p w14:paraId="763EA023" w14:textId="32745F5C" w:rsidR="00AB00C4" w:rsidRPr="007F465F" w:rsidRDefault="00EB7B74" w:rsidP="00AB00C4">
      <w:pPr>
        <w:pStyle w:val="Heading4"/>
        <w:spacing w:line="300" w:lineRule="atLeast"/>
        <w:rPr>
          <w:rFonts w:asciiTheme="majorHAnsi" w:hAnsiTheme="majorHAnsi" w:cs="Segoe UI"/>
          <w:i w:val="0"/>
          <w:iCs w:val="0"/>
          <w:color w:val="000000"/>
        </w:rPr>
      </w:pPr>
      <w:bookmarkStart w:id="78" w:name="_Requirement:_Feature_Impact"/>
      <w:bookmarkEnd w:id="78"/>
      <w:r>
        <w:rPr>
          <w:rStyle w:val="Strong"/>
          <w:rFonts w:asciiTheme="majorHAnsi" w:hAnsiTheme="majorHAnsi" w:cs="Segoe UI"/>
          <w:i w:val="0"/>
          <w:iCs w:val="0"/>
          <w:color w:val="000000"/>
        </w:rPr>
        <w:t>18.3</w:t>
      </w:r>
      <w:r>
        <w:rPr>
          <w:rStyle w:val="Strong"/>
          <w:rFonts w:asciiTheme="majorHAnsi" w:hAnsiTheme="majorHAnsi" w:cs="Segoe UI"/>
          <w:i w:val="0"/>
          <w:iCs w:val="0"/>
          <w:color w:val="000000"/>
        </w:rPr>
        <w:tab/>
      </w:r>
      <w:r w:rsidR="00AB00C4" w:rsidRPr="007F465F">
        <w:rPr>
          <w:rStyle w:val="Strong"/>
          <w:rFonts w:asciiTheme="majorHAnsi" w:hAnsiTheme="majorHAnsi" w:cs="Segoe UI"/>
          <w:i w:val="0"/>
          <w:iCs w:val="0"/>
          <w:color w:val="000000"/>
        </w:rPr>
        <w:t>Requirement: Feature Impact Awareness &amp; Model Risk Context</w:t>
      </w:r>
    </w:p>
    <w:p w14:paraId="5B9252A1"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Feature observability signals should be contextualized with model usage, feature importance, and business criticality to assess real model risk. Not all feature anomalies should be treated equally; issues affecting high-impact or heavily weighted features should be elevated appropriately.</w:t>
      </w:r>
    </w:p>
    <w:p w14:paraId="1778C455"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Style w:val="Strong"/>
          <w:rFonts w:asciiTheme="majorHAnsi" w:eastAsiaTheme="majorEastAsia" w:hAnsiTheme="majorHAnsi" w:cs="Segoe UI"/>
          <w:color w:val="000000"/>
        </w:rPr>
        <w:t>User Implementation:</w:t>
      </w:r>
      <w:r w:rsidRPr="007F465F">
        <w:rPr>
          <w:rFonts w:asciiTheme="majorHAnsi" w:hAnsiTheme="majorHAnsi" w:cs="Segoe UI"/>
          <w:color w:val="000000"/>
          <w:szCs w:val="21"/>
        </w:rPr>
        <w:br/>
        <w:t>The user should be able to:</w:t>
      </w:r>
    </w:p>
    <w:p w14:paraId="0F109C31" w14:textId="77777777" w:rsidR="00AB00C4" w:rsidRPr="007F465F" w:rsidRDefault="00AB00C4" w:rsidP="00AB00C4">
      <w:pPr>
        <w:numPr>
          <w:ilvl w:val="0"/>
          <w:numId w:val="6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lastRenderedPageBreak/>
        <w:t>Understand which models and predictions rely on impacted features</w:t>
      </w:r>
    </w:p>
    <w:p w14:paraId="0B44B6D5" w14:textId="77777777" w:rsidR="00AB00C4" w:rsidRPr="007F465F" w:rsidRDefault="00AB00C4" w:rsidP="00AB00C4">
      <w:pPr>
        <w:numPr>
          <w:ilvl w:val="0"/>
          <w:numId w:val="6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feature drift or quality issues ranked by estimated model and business impact</w:t>
      </w:r>
    </w:p>
    <w:p w14:paraId="6626B13D" w14:textId="77777777" w:rsidR="00AB00C4" w:rsidRPr="007F465F" w:rsidRDefault="00AB00C4" w:rsidP="00AB00C4">
      <w:pPr>
        <w:numPr>
          <w:ilvl w:val="0"/>
          <w:numId w:val="6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Determine whether a detected issue warrants investigation, retraining, rollback, or monitoring only</w:t>
      </w:r>
    </w:p>
    <w:p w14:paraId="756A6346" w14:textId="77777777" w:rsidR="00AB00C4" w:rsidRPr="007F465F" w:rsidRDefault="00AB00C4" w:rsidP="00AB00C4">
      <w:pPr>
        <w:numPr>
          <w:ilvl w:val="0"/>
          <w:numId w:val="66"/>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Avoid noise from low-impact feature anomalies that do not materially affect outcomes</w:t>
      </w:r>
    </w:p>
    <w:p w14:paraId="0D6F66C6" w14:textId="77777777" w:rsidR="00AB00C4" w:rsidRPr="007F465F" w:rsidRDefault="00894D21" w:rsidP="00AB00C4">
      <w:pPr>
        <w:spacing w:line="300" w:lineRule="atLeast"/>
        <w:rPr>
          <w:rFonts w:asciiTheme="majorHAnsi" w:hAnsiTheme="majorHAnsi" w:cs="Segoe UI"/>
          <w:color w:val="000000"/>
          <w:szCs w:val="21"/>
        </w:rPr>
      </w:pPr>
      <w:r w:rsidRPr="00894D21">
        <w:rPr>
          <w:rFonts w:asciiTheme="majorHAnsi" w:hAnsiTheme="majorHAnsi" w:cs="Segoe UI"/>
          <w:noProof/>
          <w:color w:val="000000"/>
          <w:szCs w:val="21"/>
          <w14:ligatures w14:val="standardContextual"/>
        </w:rPr>
        <w:pict w14:anchorId="20F69BA2">
          <v:rect id="_x0000_i1029" alt="" style="width:468pt;height:.05pt;mso-width-percent:0;mso-height-percent:0;mso-width-percent:0;mso-height-percent:0" o:hralign="center" o:hrstd="t" o:hr="t" fillcolor="#a0a0a0" stroked="f"/>
        </w:pict>
      </w:r>
    </w:p>
    <w:p w14:paraId="05C67474" w14:textId="1F3EB654" w:rsidR="00AB00C4" w:rsidRPr="007F465F" w:rsidRDefault="009B41EE" w:rsidP="00AB00C4">
      <w:pPr>
        <w:pStyle w:val="Heading4"/>
        <w:spacing w:line="300" w:lineRule="atLeast"/>
        <w:rPr>
          <w:rFonts w:asciiTheme="majorHAnsi" w:hAnsiTheme="majorHAnsi" w:cs="Segoe UI"/>
          <w:i w:val="0"/>
          <w:iCs w:val="0"/>
          <w:color w:val="000000"/>
        </w:rPr>
      </w:pPr>
      <w:bookmarkStart w:id="79" w:name="_Requirement:_Explainability,_Lineag"/>
      <w:bookmarkEnd w:id="79"/>
      <w:r>
        <w:rPr>
          <w:rStyle w:val="Strong"/>
          <w:rFonts w:asciiTheme="majorHAnsi" w:hAnsiTheme="majorHAnsi" w:cs="Segoe UI"/>
          <w:i w:val="0"/>
          <w:iCs w:val="0"/>
          <w:color w:val="000000"/>
        </w:rPr>
        <w:t>18.4</w:t>
      </w:r>
      <w:r>
        <w:rPr>
          <w:rStyle w:val="Strong"/>
          <w:rFonts w:asciiTheme="majorHAnsi" w:hAnsiTheme="majorHAnsi" w:cs="Segoe UI"/>
          <w:i w:val="0"/>
          <w:iCs w:val="0"/>
          <w:color w:val="000000"/>
        </w:rPr>
        <w:tab/>
      </w:r>
      <w:r w:rsidR="00AB00C4" w:rsidRPr="007F465F">
        <w:rPr>
          <w:rStyle w:val="Strong"/>
          <w:rFonts w:asciiTheme="majorHAnsi" w:hAnsiTheme="majorHAnsi" w:cs="Segoe UI"/>
          <w:i w:val="0"/>
          <w:iCs w:val="0"/>
          <w:color w:val="000000"/>
        </w:rPr>
        <w:t>Requirement: Explainability, Lineage &amp; Historical Feature Observability</w:t>
      </w:r>
    </w:p>
    <w:p w14:paraId="296E344C"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Fonts w:asciiTheme="majorHAnsi" w:hAnsiTheme="majorHAnsi" w:cs="Segoe UI"/>
          <w:color w:val="000000"/>
          <w:szCs w:val="21"/>
        </w:rPr>
        <w:t>The platform should persist historical feature quality and drift metrics and provide transparent, explainable diagnostics. Feature observability should integrate with lineage to connect feature behavior to upstream data changes, schema evolution, or pipeline execution anomalies.</w:t>
      </w:r>
    </w:p>
    <w:p w14:paraId="03D91D42" w14:textId="77777777" w:rsidR="00AB00C4" w:rsidRPr="007F465F" w:rsidRDefault="00AB00C4" w:rsidP="00AB00C4">
      <w:pPr>
        <w:pStyle w:val="NormalWeb"/>
        <w:spacing w:line="300" w:lineRule="atLeast"/>
        <w:rPr>
          <w:rFonts w:asciiTheme="majorHAnsi" w:hAnsiTheme="majorHAnsi" w:cs="Segoe UI"/>
          <w:color w:val="000000"/>
          <w:szCs w:val="21"/>
        </w:rPr>
      </w:pPr>
      <w:r w:rsidRPr="007F465F">
        <w:rPr>
          <w:rStyle w:val="Strong"/>
          <w:rFonts w:asciiTheme="majorHAnsi" w:eastAsiaTheme="majorEastAsia" w:hAnsiTheme="majorHAnsi" w:cs="Segoe UI"/>
          <w:color w:val="000000"/>
        </w:rPr>
        <w:t>User Implementation:</w:t>
      </w:r>
      <w:r w:rsidRPr="007F465F">
        <w:rPr>
          <w:rFonts w:asciiTheme="majorHAnsi" w:hAnsiTheme="majorHAnsi" w:cs="Segoe UI"/>
          <w:color w:val="000000"/>
        </w:rPr>
        <w:br/>
      </w:r>
      <w:r w:rsidRPr="007F465F">
        <w:rPr>
          <w:rFonts w:asciiTheme="majorHAnsi" w:hAnsiTheme="majorHAnsi" w:cs="Segoe UI"/>
          <w:color w:val="000000"/>
          <w:szCs w:val="21"/>
        </w:rPr>
        <w:t>The user should be able to:</w:t>
      </w:r>
    </w:p>
    <w:p w14:paraId="3B4411B1" w14:textId="77777777" w:rsidR="00AB00C4" w:rsidRPr="007F465F" w:rsidRDefault="00AB00C4" w:rsidP="00AB00C4">
      <w:pPr>
        <w:numPr>
          <w:ilvl w:val="0"/>
          <w:numId w:val="6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Review historical feature behavior trends across training and inference windows</w:t>
      </w:r>
    </w:p>
    <w:p w14:paraId="3D678D4A" w14:textId="77777777" w:rsidR="00AB00C4" w:rsidRPr="007F465F" w:rsidRDefault="00AB00C4" w:rsidP="00AB00C4">
      <w:pPr>
        <w:numPr>
          <w:ilvl w:val="0"/>
          <w:numId w:val="6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See why a feature alert or drift signal was generated, including baseline comparisons and thresholds</w:t>
      </w:r>
    </w:p>
    <w:p w14:paraId="48A42F7E" w14:textId="77777777" w:rsidR="00AB00C4" w:rsidRPr="007F465F" w:rsidRDefault="00AB00C4" w:rsidP="00AB00C4">
      <w:pPr>
        <w:numPr>
          <w:ilvl w:val="0"/>
          <w:numId w:val="6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Trace feature issues back through lineage to specific data sources or transformations</w:t>
      </w:r>
    </w:p>
    <w:p w14:paraId="5DBEC5EB" w14:textId="77777777" w:rsidR="00AB00C4" w:rsidRPr="007F465F" w:rsidRDefault="00AB00C4" w:rsidP="00AB00C4">
      <w:pPr>
        <w:numPr>
          <w:ilvl w:val="0"/>
          <w:numId w:val="67"/>
        </w:numPr>
        <w:spacing w:before="100" w:beforeAutospacing="1" w:after="100" w:afterAutospacing="1" w:line="300" w:lineRule="atLeast"/>
        <w:rPr>
          <w:rFonts w:asciiTheme="majorHAnsi" w:hAnsiTheme="majorHAnsi" w:cs="Segoe UI"/>
          <w:color w:val="000000"/>
          <w:szCs w:val="21"/>
        </w:rPr>
      </w:pPr>
      <w:r w:rsidRPr="007F465F">
        <w:rPr>
          <w:rFonts w:asciiTheme="majorHAnsi" w:hAnsiTheme="majorHAnsi" w:cs="Segoe UI"/>
          <w:color w:val="000000"/>
          <w:szCs w:val="21"/>
        </w:rPr>
        <w:t>Use historical feature observability to inform retraining decisions, feature engineering improvements, and preventative monitoring</w:t>
      </w:r>
    </w:p>
    <w:p w14:paraId="1838FAB0" w14:textId="25C00DF0" w:rsidR="00185262" w:rsidRDefault="00894D21" w:rsidP="00982F58">
      <w:pPr>
        <w:rPr>
          <w:rFonts w:asciiTheme="majorHAnsi" w:hAnsiTheme="majorHAnsi"/>
        </w:rPr>
      </w:pPr>
      <w:r w:rsidRPr="00894D21">
        <w:rPr>
          <w:rFonts w:asciiTheme="majorHAnsi" w:hAnsiTheme="majorHAnsi" w:cs="Segoe UI"/>
          <w:noProof/>
          <w:color w:val="000000"/>
          <w:szCs w:val="21"/>
          <w14:ligatures w14:val="standardContextual"/>
        </w:rPr>
        <w:pict w14:anchorId="11A6F5FA">
          <v:rect id="_x0000_i1028" alt="" style="width:468pt;height:.05pt;mso-width-percent:0;mso-height-percent:0;mso-width-percent:0;mso-height-percent:0" o:hralign="center" o:hrstd="t" o:hr="t" fillcolor="#a0a0a0" stroked="f"/>
        </w:pict>
      </w:r>
    </w:p>
    <w:p w14:paraId="2C203B3F" w14:textId="37F22D2F" w:rsidR="00210ACD" w:rsidRPr="00EC24E6" w:rsidRDefault="00210ACD" w:rsidP="00EC24E6">
      <w:pPr>
        <w:pStyle w:val="Heading2"/>
        <w:spacing w:line="300" w:lineRule="atLeast"/>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80" w:name="_19._Data_Profiling"/>
      <w:bookmarkEnd w:id="80"/>
      <w:r w:rsidRPr="00EC24E6">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19. Data Profiling &amp; Behavioral Baseline Analysis</w:t>
      </w:r>
    </w:p>
    <w:p w14:paraId="6B8DB78D" w14:textId="173477C4" w:rsidR="00210ACD" w:rsidRDefault="009B41EE" w:rsidP="00EC24E6">
      <w:pPr>
        <w:pStyle w:val="Heading4"/>
        <w:spacing w:line="300" w:lineRule="atLeast"/>
        <w:rPr>
          <w:rStyle w:val="Strong"/>
          <w:rFonts w:asciiTheme="majorHAnsi" w:hAnsiTheme="majorHAnsi" w:cs="Segoe UI"/>
          <w:i w:val="0"/>
          <w:iCs w:val="0"/>
          <w:color w:val="000000"/>
        </w:rPr>
      </w:pPr>
      <w:bookmarkStart w:id="81" w:name="_Requirement:_Automated_&amp;"/>
      <w:bookmarkEnd w:id="81"/>
      <w:r>
        <w:rPr>
          <w:rStyle w:val="Strong"/>
          <w:rFonts w:asciiTheme="majorHAnsi" w:hAnsiTheme="majorHAnsi" w:cs="Segoe UI"/>
          <w:i w:val="0"/>
          <w:iCs w:val="0"/>
          <w:color w:val="000000"/>
        </w:rPr>
        <w:t>19.1</w:t>
      </w:r>
      <w:r>
        <w:rPr>
          <w:rStyle w:val="Strong"/>
          <w:rFonts w:asciiTheme="majorHAnsi" w:hAnsiTheme="majorHAnsi" w:cs="Segoe UI"/>
          <w:i w:val="0"/>
          <w:iCs w:val="0"/>
          <w:color w:val="000000"/>
        </w:rPr>
        <w:tab/>
      </w:r>
      <w:r w:rsidR="00210ACD" w:rsidRPr="00EC24E6">
        <w:rPr>
          <w:rStyle w:val="Strong"/>
          <w:rFonts w:asciiTheme="majorHAnsi" w:hAnsiTheme="majorHAnsi" w:cs="Segoe UI"/>
          <w:i w:val="0"/>
          <w:iCs w:val="0"/>
          <w:color w:val="000000"/>
        </w:rPr>
        <w:t>Requirement: Automated &amp; Continuous Data Profiling</w:t>
      </w:r>
    </w:p>
    <w:p w14:paraId="36C789FE"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The platform should automatically analyze and profile datasets and fields to understand data structure, value characteristics, distributions, and behavioral patterns. Data profiling should operate both during initial onboarding and continuously over time as data evolves.</w:t>
      </w:r>
    </w:p>
    <w:p w14:paraId="2005B329"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Profiling must serve as a foundational capability to support rule creation, anomaly detection, drift analysis, threshold recommendations, and explainability across all observability signals.</w:t>
      </w:r>
    </w:p>
    <w:p w14:paraId="15B6F63A"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Profiling should operate at scale across large datasets without requiring manual sampling, custom queries, or user</w:t>
      </w:r>
      <w:r w:rsidRPr="00210ACD">
        <w:rPr>
          <w:rFonts w:asciiTheme="majorHAnsi" w:hAnsiTheme="majorHAnsi" w:cs="Segoe UI"/>
          <w:color w:val="000000"/>
          <w:szCs w:val="21"/>
        </w:rPr>
        <w:noBreakHyphen/>
        <w:t>managed profiling jobs.</w:t>
      </w:r>
    </w:p>
    <w:p w14:paraId="2710C9BE"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b/>
          <w:bCs/>
          <w:color w:val="000000"/>
        </w:rPr>
        <w:t>User Implementation:</w:t>
      </w:r>
      <w:r w:rsidRPr="00210ACD">
        <w:rPr>
          <w:rFonts w:asciiTheme="majorHAnsi" w:hAnsiTheme="majorHAnsi" w:cs="Segoe UI"/>
          <w:color w:val="000000"/>
          <w:szCs w:val="21"/>
        </w:rPr>
        <w:br/>
        <w:t>The user should be able to:</w:t>
      </w:r>
    </w:p>
    <w:p w14:paraId="4A183A1E"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View field</w:t>
      </w:r>
      <w:r w:rsidRPr="00210ACD">
        <w:rPr>
          <w:rFonts w:asciiTheme="majorHAnsi" w:hAnsiTheme="majorHAnsi" w:cs="Segoe UI"/>
          <w:color w:val="000000"/>
          <w:szCs w:val="21"/>
        </w:rPr>
        <w:noBreakHyphen/>
        <w:t>level profiles including data type detection, null rates, uniqueness, min/max values, value distributions, and common patterns</w:t>
      </w:r>
    </w:p>
    <w:p w14:paraId="1E7A5E4D"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Automatically profile datasets during onboarding and re</w:t>
      </w:r>
      <w:r w:rsidRPr="00210ACD">
        <w:rPr>
          <w:rFonts w:asciiTheme="majorHAnsi" w:hAnsiTheme="majorHAnsi" w:cs="Segoe UI"/>
          <w:color w:val="000000"/>
          <w:szCs w:val="21"/>
        </w:rPr>
        <w:noBreakHyphen/>
        <w:t>profile continuously as new data arrives</w:t>
      </w:r>
    </w:p>
    <w:p w14:paraId="57807BCD"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lastRenderedPageBreak/>
        <w:t>Detect and visualize changes in data profiles over time, including distribution shifts, pattern changes, and value range expansion or contraction</w:t>
      </w:r>
    </w:p>
    <w:p w14:paraId="771A3A6A"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Use profiling results to inform and accelerate rule creation, threshold configuration, and anomaly detection setup</w:t>
      </w:r>
    </w:p>
    <w:p w14:paraId="443FF7A2"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Understand baseline data behavior without manually querying source systems or inspecting raw data</w:t>
      </w:r>
    </w:p>
    <w:p w14:paraId="650BD6BE" w14:textId="77777777" w:rsidR="00210ACD" w:rsidRPr="00210ACD" w:rsidRDefault="00210ACD" w:rsidP="00210ACD">
      <w:pPr>
        <w:numPr>
          <w:ilvl w:val="0"/>
          <w:numId w:val="68"/>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Profile datasets across ingestion, transformation, and consumption layers with consistent metrics and semantics</w:t>
      </w:r>
    </w:p>
    <w:p w14:paraId="123A2F83" w14:textId="77777777" w:rsidR="00210ACD" w:rsidRPr="00210ACD" w:rsidRDefault="00894D21" w:rsidP="00210ACD">
      <w:pPr>
        <w:spacing w:line="300" w:lineRule="atLeast"/>
        <w:rPr>
          <w:rFonts w:asciiTheme="majorHAnsi" w:hAnsiTheme="majorHAnsi" w:cs="Segoe UI"/>
          <w:color w:val="000000"/>
          <w:szCs w:val="21"/>
        </w:rPr>
      </w:pPr>
      <w:r w:rsidRPr="00894D21">
        <w:rPr>
          <w:rFonts w:asciiTheme="majorHAnsi" w:hAnsiTheme="majorHAnsi" w:cs="Segoe UI"/>
          <w:noProof/>
          <w:color w:val="000000"/>
          <w:szCs w:val="21"/>
          <w14:ligatures w14:val="standardContextual"/>
        </w:rPr>
        <w:pict w14:anchorId="5195EB8E">
          <v:rect id="_x0000_i1027" alt="" style="width:468pt;height:.05pt;mso-width-percent:0;mso-height-percent:0;mso-width-percent:0;mso-height-percent:0" o:hralign="center" o:hrstd="t" o:hr="t" fillcolor="#a0a0a0" stroked="f"/>
        </w:pict>
      </w:r>
    </w:p>
    <w:p w14:paraId="5D3D6B10" w14:textId="63530D4A" w:rsidR="00210ACD" w:rsidRDefault="009B41EE" w:rsidP="00EC24E6">
      <w:pPr>
        <w:pStyle w:val="Heading4"/>
        <w:spacing w:line="300" w:lineRule="atLeast"/>
        <w:rPr>
          <w:rStyle w:val="Strong"/>
          <w:rFonts w:asciiTheme="majorHAnsi" w:hAnsiTheme="majorHAnsi" w:cs="Segoe UI"/>
          <w:i w:val="0"/>
          <w:iCs w:val="0"/>
          <w:color w:val="000000"/>
        </w:rPr>
      </w:pPr>
      <w:bookmarkStart w:id="82" w:name="_Requirement:_Profiling-Driven_Recom"/>
      <w:bookmarkEnd w:id="82"/>
      <w:r>
        <w:rPr>
          <w:rStyle w:val="Strong"/>
          <w:rFonts w:asciiTheme="majorHAnsi" w:hAnsiTheme="majorHAnsi" w:cs="Segoe UI"/>
          <w:i w:val="0"/>
          <w:iCs w:val="0"/>
          <w:color w:val="000000"/>
        </w:rPr>
        <w:t>19.2</w:t>
      </w:r>
      <w:r>
        <w:rPr>
          <w:rStyle w:val="Strong"/>
          <w:rFonts w:asciiTheme="majorHAnsi" w:hAnsiTheme="majorHAnsi" w:cs="Segoe UI"/>
          <w:i w:val="0"/>
          <w:iCs w:val="0"/>
          <w:color w:val="000000"/>
        </w:rPr>
        <w:tab/>
      </w:r>
      <w:r w:rsidR="00210ACD" w:rsidRPr="00EC24E6">
        <w:rPr>
          <w:rStyle w:val="Strong"/>
          <w:rFonts w:asciiTheme="majorHAnsi" w:hAnsiTheme="majorHAnsi" w:cs="Segoe UI"/>
          <w:i w:val="0"/>
          <w:iCs w:val="0"/>
          <w:color w:val="000000"/>
        </w:rPr>
        <w:t>Requirement: Profiling</w:t>
      </w:r>
      <w:r w:rsidR="00210ACD" w:rsidRPr="00EC24E6">
        <w:rPr>
          <w:rStyle w:val="Strong"/>
          <w:rFonts w:asciiTheme="majorHAnsi" w:hAnsiTheme="majorHAnsi" w:cs="Segoe UI"/>
          <w:i w:val="0"/>
          <w:iCs w:val="0"/>
          <w:color w:val="000000"/>
        </w:rPr>
        <w:noBreakHyphen/>
        <w:t>Driven Recommendations &amp; Explainability</w:t>
      </w:r>
    </w:p>
    <w:p w14:paraId="184120AD"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The platform should leverage profiling insights to recommend data quality rules, thresholds, and monitoring configurations. Profiling outputs must be transparent and explainable, allowing users to understand why a recommendation or detection was produced.</w:t>
      </w:r>
    </w:p>
    <w:p w14:paraId="158F5ADA"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Profiling signals should be directly linked to downstream observability outcomes, including rules, anomalies, incidents, and dataset health scores.</w:t>
      </w:r>
    </w:p>
    <w:p w14:paraId="379D140B"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b/>
          <w:bCs/>
          <w:color w:val="000000"/>
        </w:rPr>
        <w:t>User Implementation:</w:t>
      </w:r>
      <w:r w:rsidRPr="00210ACD">
        <w:rPr>
          <w:rFonts w:asciiTheme="majorHAnsi" w:hAnsiTheme="majorHAnsi" w:cs="Segoe UI"/>
          <w:color w:val="000000"/>
          <w:szCs w:val="21"/>
        </w:rPr>
        <w:br/>
        <w:t>The user should be able to:</w:t>
      </w:r>
    </w:p>
    <w:p w14:paraId="2016C257" w14:textId="77777777" w:rsidR="00210ACD" w:rsidRPr="00210ACD" w:rsidRDefault="00210ACD" w:rsidP="00210ACD">
      <w:pPr>
        <w:numPr>
          <w:ilvl w:val="0"/>
          <w:numId w:val="69"/>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Receive recommended data quality rules based on observed field behavior (for example, nullability expectations or typical value ranges)</w:t>
      </w:r>
    </w:p>
    <w:p w14:paraId="242A3D01" w14:textId="77777777" w:rsidR="00210ACD" w:rsidRPr="00210ACD" w:rsidRDefault="00210ACD" w:rsidP="00210ACD">
      <w:pPr>
        <w:numPr>
          <w:ilvl w:val="0"/>
          <w:numId w:val="69"/>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Understand why a specific profiling change triggered an alert, anomaly, or dataset health degradation</w:t>
      </w:r>
    </w:p>
    <w:p w14:paraId="03730817" w14:textId="77777777" w:rsidR="00210ACD" w:rsidRPr="00210ACD" w:rsidRDefault="00210ACD" w:rsidP="00210ACD">
      <w:pPr>
        <w:numPr>
          <w:ilvl w:val="0"/>
          <w:numId w:val="69"/>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Drill from an anomaly or incident directly into the underlying profiling metrics that explain the issue</w:t>
      </w:r>
    </w:p>
    <w:p w14:paraId="6F09FAB9" w14:textId="77777777" w:rsidR="00210ACD" w:rsidRPr="00210ACD" w:rsidRDefault="00210ACD" w:rsidP="00210ACD">
      <w:pPr>
        <w:numPr>
          <w:ilvl w:val="0"/>
          <w:numId w:val="69"/>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Distinguish between expected behavioral evolution and abnormal profile changes that warrant investigation</w:t>
      </w:r>
    </w:p>
    <w:p w14:paraId="6CE47707" w14:textId="77777777" w:rsidR="00210ACD" w:rsidRPr="00210ACD" w:rsidRDefault="00210ACD" w:rsidP="00210ACD">
      <w:pPr>
        <w:numPr>
          <w:ilvl w:val="0"/>
          <w:numId w:val="69"/>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Trust observability signals as data</w:t>
      </w:r>
      <w:r w:rsidRPr="00210ACD">
        <w:rPr>
          <w:rFonts w:asciiTheme="majorHAnsi" w:hAnsiTheme="majorHAnsi" w:cs="Segoe UI"/>
          <w:color w:val="000000"/>
          <w:szCs w:val="21"/>
        </w:rPr>
        <w:noBreakHyphen/>
        <w:t>driven and evidence</w:t>
      </w:r>
      <w:r w:rsidRPr="00210ACD">
        <w:rPr>
          <w:rFonts w:asciiTheme="majorHAnsi" w:hAnsiTheme="majorHAnsi" w:cs="Segoe UI"/>
          <w:color w:val="000000"/>
          <w:szCs w:val="21"/>
        </w:rPr>
        <w:noBreakHyphen/>
        <w:t>based rather than opaque or heuristic</w:t>
      </w:r>
    </w:p>
    <w:p w14:paraId="13B73012" w14:textId="77777777" w:rsidR="00210ACD" w:rsidRPr="00210ACD" w:rsidRDefault="00894D21" w:rsidP="00210ACD">
      <w:pPr>
        <w:spacing w:line="300" w:lineRule="atLeast"/>
        <w:rPr>
          <w:rFonts w:asciiTheme="majorHAnsi" w:hAnsiTheme="majorHAnsi" w:cs="Segoe UI"/>
          <w:color w:val="000000"/>
          <w:szCs w:val="21"/>
        </w:rPr>
      </w:pPr>
      <w:r w:rsidRPr="00894D21">
        <w:rPr>
          <w:rFonts w:asciiTheme="majorHAnsi" w:hAnsiTheme="majorHAnsi" w:cs="Segoe UI"/>
          <w:noProof/>
          <w:color w:val="000000"/>
          <w:szCs w:val="21"/>
          <w14:ligatures w14:val="standardContextual"/>
        </w:rPr>
        <w:pict w14:anchorId="192763B1">
          <v:rect id="_x0000_i1026" alt="" style="width:468pt;height:.05pt;mso-width-percent:0;mso-height-percent:0;mso-width-percent:0;mso-height-percent:0" o:hralign="center" o:hrstd="t" o:hr="t" fillcolor="#a0a0a0" stroked="f"/>
        </w:pict>
      </w:r>
    </w:p>
    <w:p w14:paraId="75BBE4FF" w14:textId="454D645E" w:rsidR="00210ACD" w:rsidRPr="00EC24E6" w:rsidRDefault="00AC5B47" w:rsidP="00EC24E6">
      <w:pPr>
        <w:pStyle w:val="Heading2"/>
        <w:spacing w:line="300" w:lineRule="atLeast"/>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bookmarkStart w:id="83" w:name="_20._Data_Conformance,"/>
      <w:bookmarkEnd w:id="83"/>
      <w:r w:rsidRPr="00EC24E6">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20</w:t>
      </w:r>
      <w:r w:rsidR="00210ACD" w:rsidRPr="00EC24E6">
        <w:rPr>
          <w:rStyle w:val="Strong"/>
          <w:rFonts w:cs="Segoe UI"/>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Data Conformance, Format Validation &amp; Standardization Monitoring</w:t>
      </w:r>
    </w:p>
    <w:p w14:paraId="444D0F43" w14:textId="033EF57C" w:rsidR="00210ACD" w:rsidRDefault="009B41EE" w:rsidP="00EC24E6">
      <w:pPr>
        <w:pStyle w:val="Heading4"/>
        <w:spacing w:line="300" w:lineRule="atLeast"/>
        <w:rPr>
          <w:rStyle w:val="Strong"/>
          <w:rFonts w:asciiTheme="majorHAnsi" w:hAnsiTheme="majorHAnsi" w:cs="Segoe UI"/>
          <w:i w:val="0"/>
          <w:iCs w:val="0"/>
          <w:color w:val="000000"/>
        </w:rPr>
      </w:pPr>
      <w:bookmarkStart w:id="84" w:name="_Requirement:_Data_Conformance"/>
      <w:bookmarkEnd w:id="84"/>
      <w:r>
        <w:rPr>
          <w:rStyle w:val="Strong"/>
          <w:rFonts w:asciiTheme="majorHAnsi" w:hAnsiTheme="majorHAnsi" w:cs="Segoe UI"/>
          <w:i w:val="0"/>
          <w:iCs w:val="0"/>
          <w:color w:val="000000"/>
        </w:rPr>
        <w:t>20.1</w:t>
      </w:r>
      <w:r>
        <w:rPr>
          <w:rStyle w:val="Strong"/>
          <w:rFonts w:asciiTheme="majorHAnsi" w:hAnsiTheme="majorHAnsi" w:cs="Segoe UI"/>
          <w:i w:val="0"/>
          <w:iCs w:val="0"/>
          <w:color w:val="000000"/>
        </w:rPr>
        <w:tab/>
      </w:r>
      <w:r w:rsidR="00210ACD" w:rsidRPr="00EC24E6">
        <w:rPr>
          <w:rStyle w:val="Strong"/>
          <w:rFonts w:asciiTheme="majorHAnsi" w:hAnsiTheme="majorHAnsi" w:cs="Segoe UI"/>
          <w:i w:val="0"/>
          <w:iCs w:val="0"/>
          <w:color w:val="000000"/>
        </w:rPr>
        <w:t>Requirement: Data Conformance &amp; Format Validation</w:t>
      </w:r>
    </w:p>
    <w:p w14:paraId="5B4F4425"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The platform should validate whether data conforms to defined formats, patterns, and standards without performing data transformation or standardization itself. Conformance validation should detect deviations from expected structures, formats, or reference expectations that may negatively impact data reliability or downstream consumption.</w:t>
      </w:r>
    </w:p>
    <w:p w14:paraId="0AF6323C"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This capability should support both technical and business</w:t>
      </w:r>
      <w:r w:rsidRPr="00210ACD">
        <w:rPr>
          <w:rFonts w:asciiTheme="majorHAnsi" w:hAnsiTheme="majorHAnsi" w:cs="Segoe UI"/>
          <w:color w:val="000000"/>
          <w:szCs w:val="21"/>
        </w:rPr>
        <w:noBreakHyphen/>
        <w:t>defined standards, including domain</w:t>
      </w:r>
      <w:r w:rsidRPr="00210ACD">
        <w:rPr>
          <w:rFonts w:asciiTheme="majorHAnsi" w:hAnsiTheme="majorHAnsi" w:cs="Segoe UI"/>
          <w:color w:val="000000"/>
          <w:szCs w:val="21"/>
        </w:rPr>
        <w:noBreakHyphen/>
        <w:t>specific conventions where applicable.</w:t>
      </w:r>
    </w:p>
    <w:p w14:paraId="21F1E5C4"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b/>
          <w:bCs/>
          <w:color w:val="000000"/>
        </w:rPr>
        <w:lastRenderedPageBreak/>
        <w:t>User Implementation:</w:t>
      </w:r>
      <w:r w:rsidRPr="00210ACD">
        <w:rPr>
          <w:rFonts w:asciiTheme="majorHAnsi" w:hAnsiTheme="majorHAnsi" w:cs="Segoe UI"/>
          <w:color w:val="000000"/>
          <w:szCs w:val="21"/>
        </w:rPr>
        <w:br/>
        <w:t>The user should be able to:</w:t>
      </w:r>
    </w:p>
    <w:p w14:paraId="58084BFF" w14:textId="77777777" w:rsidR="00210ACD" w:rsidRPr="00210ACD" w:rsidRDefault="00210ACD" w:rsidP="00210ACD">
      <w:pPr>
        <w:numPr>
          <w:ilvl w:val="0"/>
          <w:numId w:val="70"/>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Validate that field values conform to expected formats or patterns (for example, date formats, codes, identifiers, or enumerations)</w:t>
      </w:r>
    </w:p>
    <w:p w14:paraId="51584D87" w14:textId="77777777" w:rsidR="00210ACD" w:rsidRPr="00210ACD" w:rsidRDefault="00210ACD" w:rsidP="00210ACD">
      <w:pPr>
        <w:numPr>
          <w:ilvl w:val="0"/>
          <w:numId w:val="70"/>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Detect regression scenarios where data that previously met conformance expectations becomes non</w:t>
      </w:r>
      <w:r w:rsidRPr="00210ACD">
        <w:rPr>
          <w:rFonts w:asciiTheme="majorHAnsi" w:hAnsiTheme="majorHAnsi" w:cs="Segoe UI"/>
          <w:color w:val="000000"/>
          <w:szCs w:val="21"/>
        </w:rPr>
        <w:noBreakHyphen/>
        <w:t>compliant</w:t>
      </w:r>
    </w:p>
    <w:p w14:paraId="43A3105B" w14:textId="77777777" w:rsidR="00210ACD" w:rsidRPr="00210ACD" w:rsidRDefault="00210ACD" w:rsidP="00210ACD">
      <w:pPr>
        <w:numPr>
          <w:ilvl w:val="0"/>
          <w:numId w:val="70"/>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Monitor conformance trends over time as part of dataset health scoring and trust classification</w:t>
      </w:r>
    </w:p>
    <w:p w14:paraId="61B74481" w14:textId="77777777" w:rsidR="00210ACD" w:rsidRPr="00210ACD" w:rsidRDefault="00210ACD" w:rsidP="00210ACD">
      <w:pPr>
        <w:numPr>
          <w:ilvl w:val="0"/>
          <w:numId w:val="70"/>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Apply different conformance expectations based on dataset lifecycle stage (raw, curated, consumption)</w:t>
      </w:r>
    </w:p>
    <w:p w14:paraId="4ECBF3B6" w14:textId="77777777" w:rsidR="00210ACD" w:rsidRPr="00210ACD" w:rsidRDefault="00210ACD" w:rsidP="00210ACD">
      <w:pPr>
        <w:numPr>
          <w:ilvl w:val="0"/>
          <w:numId w:val="70"/>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Understand whether non</w:t>
      </w:r>
      <w:r w:rsidRPr="00210ACD">
        <w:rPr>
          <w:rFonts w:asciiTheme="majorHAnsi" w:hAnsiTheme="majorHAnsi" w:cs="Segoe UI"/>
          <w:color w:val="000000"/>
          <w:szCs w:val="21"/>
        </w:rPr>
        <w:noBreakHyphen/>
        <w:t>conforming data represents an isolated anomaly or a systemic upstream issue</w:t>
      </w:r>
    </w:p>
    <w:p w14:paraId="015167B6" w14:textId="77777777" w:rsidR="00210ACD" w:rsidRPr="00210ACD" w:rsidRDefault="00894D21" w:rsidP="00210ACD">
      <w:pPr>
        <w:spacing w:line="300" w:lineRule="atLeast"/>
        <w:rPr>
          <w:rFonts w:asciiTheme="majorHAnsi" w:hAnsiTheme="majorHAnsi" w:cs="Segoe UI"/>
          <w:color w:val="000000"/>
          <w:szCs w:val="21"/>
        </w:rPr>
      </w:pPr>
      <w:r w:rsidRPr="00894D21">
        <w:rPr>
          <w:rFonts w:asciiTheme="majorHAnsi" w:hAnsiTheme="majorHAnsi" w:cs="Segoe UI"/>
          <w:noProof/>
          <w:color w:val="000000"/>
          <w:szCs w:val="21"/>
          <w14:ligatures w14:val="standardContextual"/>
        </w:rPr>
        <w:pict w14:anchorId="1E686DD1">
          <v:rect id="_x0000_i1025" alt="" style="width:468pt;height:.05pt;mso-width-percent:0;mso-height-percent:0;mso-width-percent:0;mso-height-percent:0" o:hralign="center" o:hrstd="t" o:hr="t" fillcolor="#a0a0a0" stroked="f"/>
        </w:pict>
      </w:r>
    </w:p>
    <w:p w14:paraId="2B045562" w14:textId="23002322" w:rsidR="00210ACD" w:rsidRDefault="009B41EE" w:rsidP="00EC24E6">
      <w:pPr>
        <w:pStyle w:val="Heading4"/>
        <w:spacing w:line="300" w:lineRule="atLeast"/>
        <w:rPr>
          <w:rStyle w:val="Strong"/>
          <w:rFonts w:asciiTheme="majorHAnsi" w:hAnsiTheme="majorHAnsi" w:cs="Segoe UI"/>
          <w:i w:val="0"/>
          <w:iCs w:val="0"/>
          <w:color w:val="000000"/>
        </w:rPr>
      </w:pPr>
      <w:bookmarkStart w:id="85" w:name="_Requirement:_Standardization_Outcom"/>
      <w:bookmarkEnd w:id="85"/>
      <w:r>
        <w:rPr>
          <w:rStyle w:val="Strong"/>
          <w:rFonts w:asciiTheme="majorHAnsi" w:hAnsiTheme="majorHAnsi" w:cs="Segoe UI"/>
          <w:i w:val="0"/>
          <w:iCs w:val="0"/>
          <w:color w:val="000000"/>
        </w:rPr>
        <w:t>20.2</w:t>
      </w:r>
      <w:r>
        <w:rPr>
          <w:rStyle w:val="Strong"/>
          <w:rFonts w:asciiTheme="majorHAnsi" w:hAnsiTheme="majorHAnsi" w:cs="Segoe UI"/>
          <w:i w:val="0"/>
          <w:iCs w:val="0"/>
          <w:color w:val="000000"/>
        </w:rPr>
        <w:tab/>
      </w:r>
      <w:r w:rsidR="00210ACD" w:rsidRPr="00EC24E6">
        <w:rPr>
          <w:rStyle w:val="Strong"/>
          <w:rFonts w:asciiTheme="majorHAnsi" w:hAnsiTheme="majorHAnsi" w:cs="Segoe UI"/>
          <w:i w:val="0"/>
          <w:iCs w:val="0"/>
          <w:color w:val="000000"/>
        </w:rPr>
        <w:t>Requirement: Standardization Outcome Monitoring (Observability</w:t>
      </w:r>
      <w:r w:rsidR="00210ACD" w:rsidRPr="00EC24E6">
        <w:rPr>
          <w:rStyle w:val="Strong"/>
          <w:rFonts w:asciiTheme="majorHAnsi" w:hAnsiTheme="majorHAnsi" w:cs="Segoe UI"/>
          <w:i w:val="0"/>
          <w:iCs w:val="0"/>
          <w:color w:val="000000"/>
        </w:rPr>
        <w:noBreakHyphen/>
        <w:t>Only)</w:t>
      </w:r>
    </w:p>
    <w:p w14:paraId="604C6725"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The platform should monitor and validate the outcomes of upstream standardization, normalization, or enrichment processes without directly modifying data. Monitoring should confirm that standardization logic is applied consistently and continues to produce reliable results over time.</w:t>
      </w:r>
    </w:p>
    <w:p w14:paraId="6E1DD3E9"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This requirement explicitly excludes performing address cleansing, enrichment, or transformation within the observability platform itself.</w:t>
      </w:r>
    </w:p>
    <w:p w14:paraId="09579599" w14:textId="77777777" w:rsidR="00210ACD" w:rsidRPr="00210ACD" w:rsidRDefault="00210ACD" w:rsidP="00210ACD">
      <w:p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b/>
          <w:bCs/>
          <w:color w:val="000000"/>
        </w:rPr>
        <w:t>User Implementation:</w:t>
      </w:r>
      <w:r w:rsidRPr="00210ACD">
        <w:rPr>
          <w:rFonts w:asciiTheme="majorHAnsi" w:hAnsiTheme="majorHAnsi" w:cs="Segoe UI"/>
          <w:color w:val="000000"/>
          <w:szCs w:val="21"/>
        </w:rPr>
        <w:br/>
        <w:t>The user should be able to:</w:t>
      </w:r>
    </w:p>
    <w:p w14:paraId="0012BD1E" w14:textId="77777777" w:rsidR="00210ACD" w:rsidRPr="00210ACD" w:rsidRDefault="00210ACD" w:rsidP="00210ACD">
      <w:pPr>
        <w:numPr>
          <w:ilvl w:val="0"/>
          <w:numId w:val="71"/>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Validate that standardized fields remain compliant with expected post</w:t>
      </w:r>
      <w:r w:rsidRPr="00210ACD">
        <w:rPr>
          <w:rFonts w:asciiTheme="majorHAnsi" w:hAnsiTheme="majorHAnsi" w:cs="Segoe UI"/>
          <w:color w:val="000000"/>
          <w:szCs w:val="21"/>
        </w:rPr>
        <w:noBreakHyphen/>
        <w:t>processing formats</w:t>
      </w:r>
    </w:p>
    <w:p w14:paraId="69EDD3A8" w14:textId="77777777" w:rsidR="00210ACD" w:rsidRPr="00210ACD" w:rsidRDefault="00210ACD" w:rsidP="00210ACD">
      <w:pPr>
        <w:numPr>
          <w:ilvl w:val="0"/>
          <w:numId w:val="71"/>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Detect degradation where standardization pipelines silently fail or partially apply transformations</w:t>
      </w:r>
    </w:p>
    <w:p w14:paraId="63DDB0DE" w14:textId="77777777" w:rsidR="00210ACD" w:rsidRPr="00210ACD" w:rsidRDefault="00210ACD" w:rsidP="00210ACD">
      <w:pPr>
        <w:numPr>
          <w:ilvl w:val="0"/>
          <w:numId w:val="71"/>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Compare pre</w:t>
      </w:r>
      <w:r w:rsidRPr="00210ACD">
        <w:rPr>
          <w:rFonts w:asciiTheme="majorHAnsi" w:hAnsiTheme="majorHAnsi" w:cs="Segoe UI"/>
          <w:color w:val="000000"/>
          <w:szCs w:val="21"/>
        </w:rPr>
        <w:noBreakHyphen/>
        <w:t xml:space="preserve"> and post</w:t>
      </w:r>
      <w:r w:rsidRPr="00210ACD">
        <w:rPr>
          <w:rFonts w:asciiTheme="majorHAnsi" w:hAnsiTheme="majorHAnsi" w:cs="Segoe UI"/>
          <w:color w:val="000000"/>
          <w:szCs w:val="21"/>
        </w:rPr>
        <w:noBreakHyphen/>
        <w:t>standardization data quality signals to understand improvement or regression</w:t>
      </w:r>
    </w:p>
    <w:p w14:paraId="4AD71E26" w14:textId="77777777" w:rsidR="00210ACD" w:rsidRPr="00210ACD" w:rsidRDefault="00210ACD" w:rsidP="00210ACD">
      <w:pPr>
        <w:numPr>
          <w:ilvl w:val="0"/>
          <w:numId w:val="71"/>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Identify which pipelines or transformations are responsible when standardized outputs deteriorate</w:t>
      </w:r>
    </w:p>
    <w:p w14:paraId="39AC680E" w14:textId="77777777" w:rsidR="00210ACD" w:rsidRPr="00210ACD" w:rsidRDefault="00210ACD" w:rsidP="00210ACD">
      <w:pPr>
        <w:numPr>
          <w:ilvl w:val="0"/>
          <w:numId w:val="71"/>
        </w:numPr>
        <w:spacing w:before="100" w:beforeAutospacing="1" w:after="100" w:afterAutospacing="1" w:line="300" w:lineRule="atLeast"/>
        <w:rPr>
          <w:rFonts w:asciiTheme="majorHAnsi" w:hAnsiTheme="majorHAnsi" w:cs="Segoe UI"/>
          <w:color w:val="000000"/>
          <w:szCs w:val="21"/>
        </w:rPr>
      </w:pPr>
      <w:r w:rsidRPr="00210ACD">
        <w:rPr>
          <w:rFonts w:asciiTheme="majorHAnsi" w:hAnsiTheme="majorHAnsi" w:cs="Segoe UI"/>
          <w:color w:val="000000"/>
          <w:szCs w:val="21"/>
        </w:rPr>
        <w:t>Incorporate standardization validation results into dataset health scores, trust indicators, and incident prioritization</w:t>
      </w:r>
    </w:p>
    <w:p w14:paraId="07FC19BB" w14:textId="77777777" w:rsidR="00210ACD" w:rsidRPr="0042594D" w:rsidRDefault="00210ACD" w:rsidP="00982F58">
      <w:pPr>
        <w:rPr>
          <w:rFonts w:asciiTheme="majorHAnsi" w:hAnsiTheme="majorHAnsi"/>
        </w:rPr>
      </w:pPr>
    </w:p>
    <w:sectPr w:rsidR="00210ACD" w:rsidRPr="0042594D" w:rsidSect="007F465F">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3504" w14:textId="77777777" w:rsidR="00894D21" w:rsidRDefault="00894D21" w:rsidP="002C4DE6">
      <w:r>
        <w:separator/>
      </w:r>
    </w:p>
  </w:endnote>
  <w:endnote w:type="continuationSeparator" w:id="0">
    <w:p w14:paraId="159D1DEA" w14:textId="77777777" w:rsidR="00894D21" w:rsidRDefault="00894D21" w:rsidP="002C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5C5C" w14:textId="77777777" w:rsidR="00894D21" w:rsidRDefault="00894D21" w:rsidP="002C4DE6">
      <w:r>
        <w:separator/>
      </w:r>
    </w:p>
  </w:footnote>
  <w:footnote w:type="continuationSeparator" w:id="0">
    <w:p w14:paraId="639E5758" w14:textId="77777777" w:rsidR="00894D21" w:rsidRDefault="00894D21" w:rsidP="002C4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D562" w14:textId="77777777" w:rsidR="007F465F" w:rsidRPr="00E96242" w:rsidRDefault="007F465F" w:rsidP="007F465F">
    <w:pPr>
      <w:pStyle w:val="Header"/>
      <w:tabs>
        <w:tab w:val="right" w:pos="10080"/>
      </w:tabs>
      <w:jc w:val="both"/>
      <w:rPr>
        <w:rFonts w:eastAsia="Aptos" w:cs="Aptos"/>
        <w:color w:val="000000" w:themeColor="text1"/>
      </w:rPr>
    </w:pPr>
    <w:r>
      <w:rPr>
        <w:noProof/>
      </w:rPr>
      <w:drawing>
        <wp:inline distT="0" distB="0" distL="0" distR="0" wp14:anchorId="3E41D127" wp14:editId="7E018DD8">
          <wp:extent cx="1207008" cy="247338"/>
          <wp:effectExtent l="0" t="0" r="0" b="635"/>
          <wp:docPr id="892457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3875" name="Picture 150543875"/>
                  <pic:cNvPicPr/>
                </pic:nvPicPr>
                <pic:blipFill>
                  <a:blip r:embed="rId1">
                    <a:extLst>
                      <a:ext uri="{28A0092B-C50C-407E-A947-70E740481C1C}">
                        <a14:useLocalDpi xmlns:a14="http://schemas.microsoft.com/office/drawing/2010/main"/>
                      </a:ext>
                    </a:extLst>
                  </a:blip>
                  <a:stretch>
                    <a:fillRect/>
                  </a:stretch>
                </pic:blipFill>
                <pic:spPr>
                  <a:xfrm>
                    <a:off x="0" y="0"/>
                    <a:ext cx="1233179" cy="252701"/>
                  </a:xfrm>
                  <a:prstGeom prst="rect">
                    <a:avLst/>
                  </a:prstGeom>
                </pic:spPr>
              </pic:pic>
            </a:graphicData>
          </a:graphic>
        </wp:inline>
      </w:drawing>
    </w:r>
    <w:r>
      <w:tab/>
    </w:r>
    <w:r>
      <w:tab/>
    </w:r>
  </w:p>
  <w:p w14:paraId="3CD7CF8B" w14:textId="77777777" w:rsidR="007F465F" w:rsidRPr="00AF30B9" w:rsidRDefault="007F465F" w:rsidP="007F465F">
    <w:pPr>
      <w:tabs>
        <w:tab w:val="right" w:pos="10080"/>
      </w:tabs>
      <w:jc w:val="both"/>
      <w:rPr>
        <w:b/>
        <w:bCs/>
        <w:i/>
        <w:iCs/>
        <w:sz w:val="32"/>
        <w:szCs w:val="32"/>
      </w:rPr>
    </w:pPr>
    <w:r>
      <w:rPr>
        <w:noProof/>
      </w:rPr>
      <w:drawing>
        <wp:inline distT="0" distB="0" distL="0" distR="0" wp14:anchorId="1CAB9F04" wp14:editId="7F00268E">
          <wp:extent cx="6419850" cy="95250"/>
          <wp:effectExtent l="0" t="0" r="0" b="0"/>
          <wp:docPr id="77999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0244" name="Picture 1345860244"/>
                  <pic:cNvPicPr/>
                </pic:nvPicPr>
                <pic:blipFill>
                  <a:blip r:embed="rId2">
                    <a:extLst>
                      <a:ext uri="{28A0092B-C50C-407E-A947-70E740481C1C}">
                        <a14:useLocalDpi xmlns:a14="http://schemas.microsoft.com/office/drawing/2010/main"/>
                      </a:ext>
                    </a:extLst>
                  </a:blip>
                  <a:stretch>
                    <a:fillRect/>
                  </a:stretch>
                </pic:blipFill>
                <pic:spPr>
                  <a:xfrm>
                    <a:off x="0" y="0"/>
                    <a:ext cx="6419850" cy="95250"/>
                  </a:xfrm>
                  <a:prstGeom prst="rect">
                    <a:avLst/>
                  </a:prstGeom>
                </pic:spPr>
              </pic:pic>
            </a:graphicData>
          </a:graphic>
        </wp:inline>
      </w:drawing>
    </w:r>
    <w:r w:rsidRPr="00E96242">
      <w:rPr>
        <w:b/>
        <w:bCs/>
        <w:i/>
        <w:iCs/>
        <w:sz w:val="32"/>
        <w:szCs w:val="32"/>
      </w:rPr>
      <w:t xml:space="preserve"> </w:t>
    </w:r>
  </w:p>
  <w:p w14:paraId="09F3F6F3" w14:textId="77777777" w:rsidR="007F465F" w:rsidRDefault="007F46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D9F3" w14:textId="77777777" w:rsidR="007F465F" w:rsidRPr="00E96242" w:rsidRDefault="007F465F" w:rsidP="007F465F">
    <w:pPr>
      <w:pStyle w:val="Header"/>
      <w:tabs>
        <w:tab w:val="right" w:pos="10080"/>
      </w:tabs>
      <w:jc w:val="both"/>
      <w:rPr>
        <w:rFonts w:eastAsia="Aptos" w:cs="Aptos"/>
        <w:color w:val="000000" w:themeColor="text1"/>
      </w:rPr>
    </w:pPr>
    <w:r>
      <w:rPr>
        <w:noProof/>
      </w:rPr>
      <w:drawing>
        <wp:inline distT="0" distB="0" distL="0" distR="0" wp14:anchorId="6B88C404" wp14:editId="78D4BB12">
          <wp:extent cx="1207008" cy="247338"/>
          <wp:effectExtent l="0" t="0" r="0" b="635"/>
          <wp:docPr id="150543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3875" name="Picture 150543875"/>
                  <pic:cNvPicPr/>
                </pic:nvPicPr>
                <pic:blipFill>
                  <a:blip r:embed="rId1">
                    <a:extLst>
                      <a:ext uri="{28A0092B-C50C-407E-A947-70E740481C1C}">
                        <a14:useLocalDpi xmlns:a14="http://schemas.microsoft.com/office/drawing/2010/main"/>
                      </a:ext>
                    </a:extLst>
                  </a:blip>
                  <a:stretch>
                    <a:fillRect/>
                  </a:stretch>
                </pic:blipFill>
                <pic:spPr>
                  <a:xfrm>
                    <a:off x="0" y="0"/>
                    <a:ext cx="1233179" cy="252701"/>
                  </a:xfrm>
                  <a:prstGeom prst="rect">
                    <a:avLst/>
                  </a:prstGeom>
                </pic:spPr>
              </pic:pic>
            </a:graphicData>
          </a:graphic>
        </wp:inline>
      </w:drawing>
    </w:r>
    <w:r>
      <w:tab/>
    </w:r>
    <w:r>
      <w:tab/>
    </w:r>
  </w:p>
  <w:p w14:paraId="24690245" w14:textId="77777777" w:rsidR="007F465F" w:rsidRPr="00AF30B9" w:rsidRDefault="007F465F" w:rsidP="007F465F">
    <w:pPr>
      <w:tabs>
        <w:tab w:val="right" w:pos="10080"/>
      </w:tabs>
      <w:jc w:val="both"/>
      <w:rPr>
        <w:b/>
        <w:bCs/>
        <w:i/>
        <w:iCs/>
        <w:sz w:val="32"/>
        <w:szCs w:val="32"/>
      </w:rPr>
    </w:pPr>
    <w:r>
      <w:rPr>
        <w:noProof/>
      </w:rPr>
      <w:drawing>
        <wp:inline distT="0" distB="0" distL="0" distR="0" wp14:anchorId="141997DB" wp14:editId="34E358D8">
          <wp:extent cx="6419850" cy="95250"/>
          <wp:effectExtent l="0" t="0" r="0" b="0"/>
          <wp:docPr id="1345860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0244" name="Picture 1345860244"/>
                  <pic:cNvPicPr/>
                </pic:nvPicPr>
                <pic:blipFill>
                  <a:blip r:embed="rId2">
                    <a:extLst>
                      <a:ext uri="{28A0092B-C50C-407E-A947-70E740481C1C}">
                        <a14:useLocalDpi xmlns:a14="http://schemas.microsoft.com/office/drawing/2010/main"/>
                      </a:ext>
                    </a:extLst>
                  </a:blip>
                  <a:stretch>
                    <a:fillRect/>
                  </a:stretch>
                </pic:blipFill>
                <pic:spPr>
                  <a:xfrm>
                    <a:off x="0" y="0"/>
                    <a:ext cx="6419850" cy="95250"/>
                  </a:xfrm>
                  <a:prstGeom prst="rect">
                    <a:avLst/>
                  </a:prstGeom>
                </pic:spPr>
              </pic:pic>
            </a:graphicData>
          </a:graphic>
        </wp:inline>
      </w:drawing>
    </w:r>
    <w:r w:rsidRPr="00E96242">
      <w:rPr>
        <w:b/>
        <w:bCs/>
        <w:i/>
        <w:iCs/>
        <w:sz w:val="32"/>
        <w:szCs w:val="32"/>
      </w:rPr>
      <w:t xml:space="preserve"> </w:t>
    </w:r>
  </w:p>
  <w:p w14:paraId="532D8E47" w14:textId="77777777" w:rsidR="007F465F" w:rsidRDefault="007F4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C38"/>
    <w:multiLevelType w:val="multilevel"/>
    <w:tmpl w:val="6A5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BC7"/>
    <w:multiLevelType w:val="multilevel"/>
    <w:tmpl w:val="B5A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6E7"/>
    <w:multiLevelType w:val="multilevel"/>
    <w:tmpl w:val="9AB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35E93"/>
    <w:multiLevelType w:val="multilevel"/>
    <w:tmpl w:val="EB4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0730"/>
    <w:multiLevelType w:val="multilevel"/>
    <w:tmpl w:val="C8E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96CF4"/>
    <w:multiLevelType w:val="multilevel"/>
    <w:tmpl w:val="5D4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D5110"/>
    <w:multiLevelType w:val="multilevel"/>
    <w:tmpl w:val="58C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36CE4"/>
    <w:multiLevelType w:val="multilevel"/>
    <w:tmpl w:val="4AA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06865"/>
    <w:multiLevelType w:val="multilevel"/>
    <w:tmpl w:val="6E4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01418"/>
    <w:multiLevelType w:val="multilevel"/>
    <w:tmpl w:val="FCE8F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D2A27"/>
    <w:multiLevelType w:val="multilevel"/>
    <w:tmpl w:val="CEE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D4B4B"/>
    <w:multiLevelType w:val="multilevel"/>
    <w:tmpl w:val="6CC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30239"/>
    <w:multiLevelType w:val="multilevel"/>
    <w:tmpl w:val="F01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91A1B"/>
    <w:multiLevelType w:val="multilevel"/>
    <w:tmpl w:val="8A1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C6807"/>
    <w:multiLevelType w:val="multilevel"/>
    <w:tmpl w:val="67D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E5BBF"/>
    <w:multiLevelType w:val="multilevel"/>
    <w:tmpl w:val="0BE0F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9742F"/>
    <w:multiLevelType w:val="multilevel"/>
    <w:tmpl w:val="DC2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969DC"/>
    <w:multiLevelType w:val="multilevel"/>
    <w:tmpl w:val="CC4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D4CD5"/>
    <w:multiLevelType w:val="multilevel"/>
    <w:tmpl w:val="BC04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C03DE"/>
    <w:multiLevelType w:val="multilevel"/>
    <w:tmpl w:val="F40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F5386"/>
    <w:multiLevelType w:val="multilevel"/>
    <w:tmpl w:val="0242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A1B2F"/>
    <w:multiLevelType w:val="multilevel"/>
    <w:tmpl w:val="3F2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30D10"/>
    <w:multiLevelType w:val="multilevel"/>
    <w:tmpl w:val="899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72A35"/>
    <w:multiLevelType w:val="multilevel"/>
    <w:tmpl w:val="CBF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B1208"/>
    <w:multiLevelType w:val="multilevel"/>
    <w:tmpl w:val="CFA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F0AA1"/>
    <w:multiLevelType w:val="multilevel"/>
    <w:tmpl w:val="EEC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126D2"/>
    <w:multiLevelType w:val="multilevel"/>
    <w:tmpl w:val="212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37343"/>
    <w:multiLevelType w:val="multilevel"/>
    <w:tmpl w:val="34A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17AA2"/>
    <w:multiLevelType w:val="multilevel"/>
    <w:tmpl w:val="D7C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E228E"/>
    <w:multiLevelType w:val="multilevel"/>
    <w:tmpl w:val="CCF2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F4507"/>
    <w:multiLevelType w:val="multilevel"/>
    <w:tmpl w:val="D43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35509"/>
    <w:multiLevelType w:val="multilevel"/>
    <w:tmpl w:val="E06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060B3"/>
    <w:multiLevelType w:val="multilevel"/>
    <w:tmpl w:val="20A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96C63"/>
    <w:multiLevelType w:val="multilevel"/>
    <w:tmpl w:val="C83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25532"/>
    <w:multiLevelType w:val="multilevel"/>
    <w:tmpl w:val="35B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B7E5E"/>
    <w:multiLevelType w:val="multilevel"/>
    <w:tmpl w:val="625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D4E68"/>
    <w:multiLevelType w:val="multilevel"/>
    <w:tmpl w:val="491A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B1C85"/>
    <w:multiLevelType w:val="multilevel"/>
    <w:tmpl w:val="A3D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66914"/>
    <w:multiLevelType w:val="multilevel"/>
    <w:tmpl w:val="023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C6EE1"/>
    <w:multiLevelType w:val="multilevel"/>
    <w:tmpl w:val="18E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44834"/>
    <w:multiLevelType w:val="multilevel"/>
    <w:tmpl w:val="917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25D86"/>
    <w:multiLevelType w:val="multilevel"/>
    <w:tmpl w:val="563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587FCD"/>
    <w:multiLevelType w:val="multilevel"/>
    <w:tmpl w:val="423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23F7F"/>
    <w:multiLevelType w:val="multilevel"/>
    <w:tmpl w:val="6EC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D23E2"/>
    <w:multiLevelType w:val="multilevel"/>
    <w:tmpl w:val="81F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C76DEF"/>
    <w:multiLevelType w:val="multilevel"/>
    <w:tmpl w:val="52B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DD63F9"/>
    <w:multiLevelType w:val="multilevel"/>
    <w:tmpl w:val="05A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AA46F9"/>
    <w:multiLevelType w:val="multilevel"/>
    <w:tmpl w:val="EC10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1609B"/>
    <w:multiLevelType w:val="multilevel"/>
    <w:tmpl w:val="C70EE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97627"/>
    <w:multiLevelType w:val="multilevel"/>
    <w:tmpl w:val="1C1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67E2D"/>
    <w:multiLevelType w:val="multilevel"/>
    <w:tmpl w:val="BA3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95C45"/>
    <w:multiLevelType w:val="multilevel"/>
    <w:tmpl w:val="00F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92B50"/>
    <w:multiLevelType w:val="multilevel"/>
    <w:tmpl w:val="A6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82015"/>
    <w:multiLevelType w:val="multilevel"/>
    <w:tmpl w:val="ED3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2540D0"/>
    <w:multiLevelType w:val="multilevel"/>
    <w:tmpl w:val="396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8687B"/>
    <w:multiLevelType w:val="multilevel"/>
    <w:tmpl w:val="162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634DC9"/>
    <w:multiLevelType w:val="multilevel"/>
    <w:tmpl w:val="D38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CE349D"/>
    <w:multiLevelType w:val="multilevel"/>
    <w:tmpl w:val="53266FF8"/>
    <w:lvl w:ilvl="0">
      <w:start w:val="2"/>
      <w:numFmt w:val="decimal"/>
      <w:lvlText w:val="%1"/>
      <w:lvlJc w:val="left"/>
      <w:pPr>
        <w:ind w:left="360" w:hanging="360"/>
      </w:pPr>
      <w:rPr>
        <w:rFonts w:ascii="Aptos" w:hAnsi="Aptos" w:hint="default"/>
      </w:rPr>
    </w:lvl>
    <w:lvl w:ilvl="1">
      <w:start w:val="1"/>
      <w:numFmt w:val="decimal"/>
      <w:lvlText w:val="%1.%2"/>
      <w:lvlJc w:val="left"/>
      <w:pPr>
        <w:ind w:left="360" w:hanging="360"/>
      </w:pPr>
      <w:rPr>
        <w:rFonts w:ascii="Aptos" w:hAnsi="Aptos" w:hint="default"/>
      </w:rPr>
    </w:lvl>
    <w:lvl w:ilvl="2">
      <w:start w:val="1"/>
      <w:numFmt w:val="decimal"/>
      <w:lvlText w:val="%1.%2.%3"/>
      <w:lvlJc w:val="left"/>
      <w:pPr>
        <w:ind w:left="720" w:hanging="720"/>
      </w:pPr>
      <w:rPr>
        <w:rFonts w:ascii="Aptos" w:hAnsi="Aptos" w:hint="default"/>
      </w:rPr>
    </w:lvl>
    <w:lvl w:ilvl="3">
      <w:start w:val="1"/>
      <w:numFmt w:val="decimal"/>
      <w:lvlText w:val="%1.%2.%3.%4"/>
      <w:lvlJc w:val="left"/>
      <w:pPr>
        <w:ind w:left="720" w:hanging="720"/>
      </w:pPr>
      <w:rPr>
        <w:rFonts w:ascii="Aptos" w:hAnsi="Aptos" w:hint="default"/>
      </w:rPr>
    </w:lvl>
    <w:lvl w:ilvl="4">
      <w:start w:val="1"/>
      <w:numFmt w:val="decimal"/>
      <w:lvlText w:val="%1.%2.%3.%4.%5"/>
      <w:lvlJc w:val="left"/>
      <w:pPr>
        <w:ind w:left="1080" w:hanging="1080"/>
      </w:pPr>
      <w:rPr>
        <w:rFonts w:ascii="Aptos" w:hAnsi="Aptos" w:hint="default"/>
      </w:rPr>
    </w:lvl>
    <w:lvl w:ilvl="5">
      <w:start w:val="1"/>
      <w:numFmt w:val="decimal"/>
      <w:lvlText w:val="%1.%2.%3.%4.%5.%6"/>
      <w:lvlJc w:val="left"/>
      <w:pPr>
        <w:ind w:left="1080" w:hanging="1080"/>
      </w:pPr>
      <w:rPr>
        <w:rFonts w:ascii="Aptos" w:hAnsi="Aptos" w:hint="default"/>
      </w:rPr>
    </w:lvl>
    <w:lvl w:ilvl="6">
      <w:start w:val="1"/>
      <w:numFmt w:val="decimal"/>
      <w:lvlText w:val="%1.%2.%3.%4.%5.%6.%7"/>
      <w:lvlJc w:val="left"/>
      <w:pPr>
        <w:ind w:left="1440" w:hanging="1440"/>
      </w:pPr>
      <w:rPr>
        <w:rFonts w:ascii="Aptos" w:hAnsi="Aptos" w:hint="default"/>
      </w:rPr>
    </w:lvl>
    <w:lvl w:ilvl="7">
      <w:start w:val="1"/>
      <w:numFmt w:val="decimal"/>
      <w:lvlText w:val="%1.%2.%3.%4.%5.%6.%7.%8"/>
      <w:lvlJc w:val="left"/>
      <w:pPr>
        <w:ind w:left="1440" w:hanging="1440"/>
      </w:pPr>
      <w:rPr>
        <w:rFonts w:ascii="Aptos" w:hAnsi="Aptos" w:hint="default"/>
      </w:rPr>
    </w:lvl>
    <w:lvl w:ilvl="8">
      <w:start w:val="1"/>
      <w:numFmt w:val="decimal"/>
      <w:lvlText w:val="%1.%2.%3.%4.%5.%6.%7.%8.%9"/>
      <w:lvlJc w:val="left"/>
      <w:pPr>
        <w:ind w:left="1440" w:hanging="1440"/>
      </w:pPr>
      <w:rPr>
        <w:rFonts w:ascii="Aptos" w:hAnsi="Aptos" w:hint="default"/>
      </w:rPr>
    </w:lvl>
  </w:abstractNum>
  <w:abstractNum w:abstractNumId="58" w15:restartNumberingAfterBreak="0">
    <w:nsid w:val="73D15D92"/>
    <w:multiLevelType w:val="multilevel"/>
    <w:tmpl w:val="0B3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545A3"/>
    <w:multiLevelType w:val="multilevel"/>
    <w:tmpl w:val="637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176DA"/>
    <w:multiLevelType w:val="multilevel"/>
    <w:tmpl w:val="B5C8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530EE"/>
    <w:multiLevelType w:val="multilevel"/>
    <w:tmpl w:val="D13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11DEB"/>
    <w:multiLevelType w:val="multilevel"/>
    <w:tmpl w:val="EB4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67182"/>
    <w:multiLevelType w:val="multilevel"/>
    <w:tmpl w:val="8E1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BA7D3B"/>
    <w:multiLevelType w:val="multilevel"/>
    <w:tmpl w:val="380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44C1E"/>
    <w:multiLevelType w:val="multilevel"/>
    <w:tmpl w:val="C3B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3B393E"/>
    <w:multiLevelType w:val="multilevel"/>
    <w:tmpl w:val="99E4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6E5B19"/>
    <w:multiLevelType w:val="multilevel"/>
    <w:tmpl w:val="34F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3C223B"/>
    <w:multiLevelType w:val="multilevel"/>
    <w:tmpl w:val="DAF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03AFD"/>
    <w:multiLevelType w:val="multilevel"/>
    <w:tmpl w:val="618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E07C6B"/>
    <w:multiLevelType w:val="multilevel"/>
    <w:tmpl w:val="D50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F926FB"/>
    <w:multiLevelType w:val="multilevel"/>
    <w:tmpl w:val="3F3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536557">
    <w:abstractNumId w:val="52"/>
  </w:num>
  <w:num w:numId="2" w16cid:durableId="532889012">
    <w:abstractNumId w:val="59"/>
  </w:num>
  <w:num w:numId="3" w16cid:durableId="773600987">
    <w:abstractNumId w:val="47"/>
  </w:num>
  <w:num w:numId="4" w16cid:durableId="2002462025">
    <w:abstractNumId w:val="27"/>
  </w:num>
  <w:num w:numId="5" w16cid:durableId="2141071175">
    <w:abstractNumId w:val="12"/>
  </w:num>
  <w:num w:numId="6" w16cid:durableId="1246770681">
    <w:abstractNumId w:val="10"/>
  </w:num>
  <w:num w:numId="7" w16cid:durableId="1829636580">
    <w:abstractNumId w:val="44"/>
  </w:num>
  <w:num w:numId="8" w16cid:durableId="667710749">
    <w:abstractNumId w:val="3"/>
  </w:num>
  <w:num w:numId="9" w16cid:durableId="1667903658">
    <w:abstractNumId w:val="23"/>
  </w:num>
  <w:num w:numId="10" w16cid:durableId="1987733777">
    <w:abstractNumId w:val="16"/>
  </w:num>
  <w:num w:numId="11" w16cid:durableId="97986141">
    <w:abstractNumId w:val="69"/>
  </w:num>
  <w:num w:numId="12" w16cid:durableId="1153641389">
    <w:abstractNumId w:val="46"/>
  </w:num>
  <w:num w:numId="13" w16cid:durableId="1690447426">
    <w:abstractNumId w:val="48"/>
  </w:num>
  <w:num w:numId="14" w16cid:durableId="1303149908">
    <w:abstractNumId w:val="71"/>
  </w:num>
  <w:num w:numId="15" w16cid:durableId="105004345">
    <w:abstractNumId w:val="50"/>
  </w:num>
  <w:num w:numId="16" w16cid:durableId="155846855">
    <w:abstractNumId w:val="0"/>
  </w:num>
  <w:num w:numId="17" w16cid:durableId="250510006">
    <w:abstractNumId w:val="55"/>
  </w:num>
  <w:num w:numId="18" w16cid:durableId="1501581273">
    <w:abstractNumId w:val="49"/>
  </w:num>
  <w:num w:numId="19" w16cid:durableId="143664595">
    <w:abstractNumId w:val="2"/>
  </w:num>
  <w:num w:numId="20" w16cid:durableId="330642449">
    <w:abstractNumId w:val="43"/>
  </w:num>
  <w:num w:numId="21" w16cid:durableId="1955482006">
    <w:abstractNumId w:val="28"/>
  </w:num>
  <w:num w:numId="22" w16cid:durableId="2052874211">
    <w:abstractNumId w:val="31"/>
  </w:num>
  <w:num w:numId="23" w16cid:durableId="915355634">
    <w:abstractNumId w:val="42"/>
  </w:num>
  <w:num w:numId="24" w16cid:durableId="1533375408">
    <w:abstractNumId w:val="61"/>
  </w:num>
  <w:num w:numId="25" w16cid:durableId="393891729">
    <w:abstractNumId w:val="33"/>
  </w:num>
  <w:num w:numId="26" w16cid:durableId="1813984494">
    <w:abstractNumId w:val="22"/>
  </w:num>
  <w:num w:numId="27" w16cid:durableId="1559780814">
    <w:abstractNumId w:val="45"/>
  </w:num>
  <w:num w:numId="28" w16cid:durableId="662054105">
    <w:abstractNumId w:val="67"/>
  </w:num>
  <w:num w:numId="29" w16cid:durableId="1888029669">
    <w:abstractNumId w:val="14"/>
  </w:num>
  <w:num w:numId="30" w16cid:durableId="6253985">
    <w:abstractNumId w:val="58"/>
  </w:num>
  <w:num w:numId="31" w16cid:durableId="745766113">
    <w:abstractNumId w:val="5"/>
  </w:num>
  <w:num w:numId="32" w16cid:durableId="125003834">
    <w:abstractNumId w:val="7"/>
  </w:num>
  <w:num w:numId="33" w16cid:durableId="312686906">
    <w:abstractNumId w:val="35"/>
  </w:num>
  <w:num w:numId="34" w16cid:durableId="1821996710">
    <w:abstractNumId w:val="19"/>
  </w:num>
  <w:num w:numId="35" w16cid:durableId="176505096">
    <w:abstractNumId w:val="15"/>
  </w:num>
  <w:num w:numId="36" w16cid:durableId="861013703">
    <w:abstractNumId w:val="9"/>
  </w:num>
  <w:num w:numId="37" w16cid:durableId="2094475563">
    <w:abstractNumId w:val="29"/>
  </w:num>
  <w:num w:numId="38" w16cid:durableId="446235769">
    <w:abstractNumId w:val="21"/>
  </w:num>
  <w:num w:numId="39" w16cid:durableId="697777607">
    <w:abstractNumId w:val="68"/>
  </w:num>
  <w:num w:numId="40" w16cid:durableId="314578599">
    <w:abstractNumId w:val="34"/>
  </w:num>
  <w:num w:numId="41" w16cid:durableId="35005398">
    <w:abstractNumId w:val="37"/>
  </w:num>
  <w:num w:numId="42" w16cid:durableId="922686770">
    <w:abstractNumId w:val="70"/>
  </w:num>
  <w:num w:numId="43" w16cid:durableId="1522815865">
    <w:abstractNumId w:val="39"/>
  </w:num>
  <w:num w:numId="44" w16cid:durableId="426587020">
    <w:abstractNumId w:val="66"/>
  </w:num>
  <w:num w:numId="45" w16cid:durableId="1273442133">
    <w:abstractNumId w:val="38"/>
  </w:num>
  <w:num w:numId="46" w16cid:durableId="1966036363">
    <w:abstractNumId w:val="11"/>
  </w:num>
  <w:num w:numId="47" w16cid:durableId="1489204483">
    <w:abstractNumId w:val="60"/>
  </w:num>
  <w:num w:numId="48" w16cid:durableId="1548763566">
    <w:abstractNumId w:val="40"/>
  </w:num>
  <w:num w:numId="49" w16cid:durableId="1218006985">
    <w:abstractNumId w:val="17"/>
  </w:num>
  <w:num w:numId="50" w16cid:durableId="400444427">
    <w:abstractNumId w:val="20"/>
  </w:num>
  <w:num w:numId="51" w16cid:durableId="1999576819">
    <w:abstractNumId w:val="1"/>
  </w:num>
  <w:num w:numId="52" w16cid:durableId="1012416906">
    <w:abstractNumId w:val="65"/>
  </w:num>
  <w:num w:numId="53" w16cid:durableId="1017997303">
    <w:abstractNumId w:val="18"/>
  </w:num>
  <w:num w:numId="54" w16cid:durableId="558785226">
    <w:abstractNumId w:val="26"/>
  </w:num>
  <w:num w:numId="55" w16cid:durableId="182477356">
    <w:abstractNumId w:val="51"/>
  </w:num>
  <w:num w:numId="56" w16cid:durableId="842746325">
    <w:abstractNumId w:val="54"/>
  </w:num>
  <w:num w:numId="57" w16cid:durableId="2096439781">
    <w:abstractNumId w:val="25"/>
  </w:num>
  <w:num w:numId="58" w16cid:durableId="252126346">
    <w:abstractNumId w:val="6"/>
  </w:num>
  <w:num w:numId="59" w16cid:durableId="1242368348">
    <w:abstractNumId w:val="64"/>
  </w:num>
  <w:num w:numId="60" w16cid:durableId="462964475">
    <w:abstractNumId w:val="30"/>
  </w:num>
  <w:num w:numId="61" w16cid:durableId="479004057">
    <w:abstractNumId w:val="53"/>
  </w:num>
  <w:num w:numId="62" w16cid:durableId="1256012783">
    <w:abstractNumId w:val="56"/>
  </w:num>
  <w:num w:numId="63" w16cid:durableId="447242819">
    <w:abstractNumId w:val="62"/>
  </w:num>
  <w:num w:numId="64" w16cid:durableId="1946115064">
    <w:abstractNumId w:val="41"/>
  </w:num>
  <w:num w:numId="65" w16cid:durableId="1330520839">
    <w:abstractNumId w:val="8"/>
  </w:num>
  <w:num w:numId="66" w16cid:durableId="662702227">
    <w:abstractNumId w:val="63"/>
  </w:num>
  <w:num w:numId="67" w16cid:durableId="798491899">
    <w:abstractNumId w:val="4"/>
  </w:num>
  <w:num w:numId="68" w16cid:durableId="1557164891">
    <w:abstractNumId w:val="24"/>
  </w:num>
  <w:num w:numId="69" w16cid:durableId="1142385871">
    <w:abstractNumId w:val="36"/>
  </w:num>
  <w:num w:numId="70" w16cid:durableId="364792424">
    <w:abstractNumId w:val="13"/>
  </w:num>
  <w:num w:numId="71" w16cid:durableId="2038579865">
    <w:abstractNumId w:val="32"/>
  </w:num>
  <w:num w:numId="72" w16cid:durableId="6913183">
    <w:abstractNumId w:val="5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hdrShapeDefaults>
    <o:shapedefaults v:ext="edit" spidmax="21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16"/>
    <w:rsid w:val="000037D3"/>
    <w:rsid w:val="00011A7C"/>
    <w:rsid w:val="0002607E"/>
    <w:rsid w:val="00067406"/>
    <w:rsid w:val="0008595A"/>
    <w:rsid w:val="00097441"/>
    <w:rsid w:val="000C5768"/>
    <w:rsid w:val="000D17F7"/>
    <w:rsid w:val="000E0F3D"/>
    <w:rsid w:val="000E2DC2"/>
    <w:rsid w:val="000E3146"/>
    <w:rsid w:val="000F1A5C"/>
    <w:rsid w:val="000F2F80"/>
    <w:rsid w:val="00122E53"/>
    <w:rsid w:val="00124080"/>
    <w:rsid w:val="00142A24"/>
    <w:rsid w:val="00144232"/>
    <w:rsid w:val="00153339"/>
    <w:rsid w:val="00154D25"/>
    <w:rsid w:val="001669CB"/>
    <w:rsid w:val="00170577"/>
    <w:rsid w:val="00181DF2"/>
    <w:rsid w:val="00185262"/>
    <w:rsid w:val="001B282F"/>
    <w:rsid w:val="001B4C54"/>
    <w:rsid w:val="001C5684"/>
    <w:rsid w:val="001D702A"/>
    <w:rsid w:val="001E3106"/>
    <w:rsid w:val="00201C09"/>
    <w:rsid w:val="00203A38"/>
    <w:rsid w:val="00210ACD"/>
    <w:rsid w:val="00215854"/>
    <w:rsid w:val="00221570"/>
    <w:rsid w:val="00222F9A"/>
    <w:rsid w:val="002302B3"/>
    <w:rsid w:val="00235CE9"/>
    <w:rsid w:val="00240764"/>
    <w:rsid w:val="00264595"/>
    <w:rsid w:val="00266F9C"/>
    <w:rsid w:val="00290219"/>
    <w:rsid w:val="002A0CB6"/>
    <w:rsid w:val="002C28D2"/>
    <w:rsid w:val="002C4DE6"/>
    <w:rsid w:val="002E5E8C"/>
    <w:rsid w:val="00331A55"/>
    <w:rsid w:val="0033583D"/>
    <w:rsid w:val="00346DE2"/>
    <w:rsid w:val="00346FCB"/>
    <w:rsid w:val="003503F6"/>
    <w:rsid w:val="00354773"/>
    <w:rsid w:val="00356619"/>
    <w:rsid w:val="0036247A"/>
    <w:rsid w:val="00377E15"/>
    <w:rsid w:val="00380D64"/>
    <w:rsid w:val="0038459B"/>
    <w:rsid w:val="003A2043"/>
    <w:rsid w:val="003A2CA0"/>
    <w:rsid w:val="003A5E13"/>
    <w:rsid w:val="003B4B7A"/>
    <w:rsid w:val="003C1B0A"/>
    <w:rsid w:val="003C7099"/>
    <w:rsid w:val="003E2B3C"/>
    <w:rsid w:val="003F044E"/>
    <w:rsid w:val="003F1AEE"/>
    <w:rsid w:val="003F68C9"/>
    <w:rsid w:val="003F7E80"/>
    <w:rsid w:val="00400F41"/>
    <w:rsid w:val="004075EF"/>
    <w:rsid w:val="0042594D"/>
    <w:rsid w:val="004600F1"/>
    <w:rsid w:val="004700CF"/>
    <w:rsid w:val="00473D05"/>
    <w:rsid w:val="00491848"/>
    <w:rsid w:val="00493FBA"/>
    <w:rsid w:val="00494671"/>
    <w:rsid w:val="004E4D44"/>
    <w:rsid w:val="005152E8"/>
    <w:rsid w:val="00527B76"/>
    <w:rsid w:val="0054330B"/>
    <w:rsid w:val="00546ED4"/>
    <w:rsid w:val="00556357"/>
    <w:rsid w:val="00560EFC"/>
    <w:rsid w:val="005619A6"/>
    <w:rsid w:val="005636ED"/>
    <w:rsid w:val="00567FDA"/>
    <w:rsid w:val="005702E2"/>
    <w:rsid w:val="00577180"/>
    <w:rsid w:val="0058188A"/>
    <w:rsid w:val="00617260"/>
    <w:rsid w:val="00621344"/>
    <w:rsid w:val="00633D39"/>
    <w:rsid w:val="0067590C"/>
    <w:rsid w:val="00693CED"/>
    <w:rsid w:val="006A2255"/>
    <w:rsid w:val="006B2121"/>
    <w:rsid w:val="006B6030"/>
    <w:rsid w:val="006C425F"/>
    <w:rsid w:val="006C4806"/>
    <w:rsid w:val="006E46C7"/>
    <w:rsid w:val="006F444C"/>
    <w:rsid w:val="006F698C"/>
    <w:rsid w:val="007138FA"/>
    <w:rsid w:val="00723E5C"/>
    <w:rsid w:val="00725526"/>
    <w:rsid w:val="00745182"/>
    <w:rsid w:val="007710AD"/>
    <w:rsid w:val="00775B0B"/>
    <w:rsid w:val="00795BC0"/>
    <w:rsid w:val="007A46C2"/>
    <w:rsid w:val="007A5B69"/>
    <w:rsid w:val="007B0579"/>
    <w:rsid w:val="007C2AB6"/>
    <w:rsid w:val="007F0F30"/>
    <w:rsid w:val="007F465F"/>
    <w:rsid w:val="007F477D"/>
    <w:rsid w:val="00802134"/>
    <w:rsid w:val="00803931"/>
    <w:rsid w:val="0082717D"/>
    <w:rsid w:val="00857E86"/>
    <w:rsid w:val="00871E5D"/>
    <w:rsid w:val="008835CC"/>
    <w:rsid w:val="00894D21"/>
    <w:rsid w:val="008A3978"/>
    <w:rsid w:val="008A54B0"/>
    <w:rsid w:val="008A79FD"/>
    <w:rsid w:val="008B057A"/>
    <w:rsid w:val="008D2270"/>
    <w:rsid w:val="008D244B"/>
    <w:rsid w:val="008D62BD"/>
    <w:rsid w:val="008D6351"/>
    <w:rsid w:val="008F198A"/>
    <w:rsid w:val="008F451D"/>
    <w:rsid w:val="00906E30"/>
    <w:rsid w:val="0091237B"/>
    <w:rsid w:val="0092494B"/>
    <w:rsid w:val="00941445"/>
    <w:rsid w:val="009531C2"/>
    <w:rsid w:val="00957115"/>
    <w:rsid w:val="00957867"/>
    <w:rsid w:val="009729AE"/>
    <w:rsid w:val="00973CA2"/>
    <w:rsid w:val="00982F58"/>
    <w:rsid w:val="009856A3"/>
    <w:rsid w:val="00990B89"/>
    <w:rsid w:val="009B41EE"/>
    <w:rsid w:val="009C188C"/>
    <w:rsid w:val="009D53C2"/>
    <w:rsid w:val="009E584B"/>
    <w:rsid w:val="009E7A35"/>
    <w:rsid w:val="00A10F72"/>
    <w:rsid w:val="00A13145"/>
    <w:rsid w:val="00A201A5"/>
    <w:rsid w:val="00A279E5"/>
    <w:rsid w:val="00A37DEB"/>
    <w:rsid w:val="00A4374E"/>
    <w:rsid w:val="00A44666"/>
    <w:rsid w:val="00A5651D"/>
    <w:rsid w:val="00A64940"/>
    <w:rsid w:val="00A64FD2"/>
    <w:rsid w:val="00A71EAA"/>
    <w:rsid w:val="00A801E3"/>
    <w:rsid w:val="00A8593A"/>
    <w:rsid w:val="00A861A8"/>
    <w:rsid w:val="00AA1BFF"/>
    <w:rsid w:val="00AA5945"/>
    <w:rsid w:val="00AB00C4"/>
    <w:rsid w:val="00AC5B47"/>
    <w:rsid w:val="00AD79BA"/>
    <w:rsid w:val="00AE0839"/>
    <w:rsid w:val="00AE2BFF"/>
    <w:rsid w:val="00AE47F5"/>
    <w:rsid w:val="00AF2735"/>
    <w:rsid w:val="00B00BEC"/>
    <w:rsid w:val="00B12593"/>
    <w:rsid w:val="00B434AE"/>
    <w:rsid w:val="00B505CF"/>
    <w:rsid w:val="00B537E8"/>
    <w:rsid w:val="00B60091"/>
    <w:rsid w:val="00B6761D"/>
    <w:rsid w:val="00B7447B"/>
    <w:rsid w:val="00B76884"/>
    <w:rsid w:val="00B87AB2"/>
    <w:rsid w:val="00B910EF"/>
    <w:rsid w:val="00B93F97"/>
    <w:rsid w:val="00B94B72"/>
    <w:rsid w:val="00BA2568"/>
    <w:rsid w:val="00BB5667"/>
    <w:rsid w:val="00BC0753"/>
    <w:rsid w:val="00BC4197"/>
    <w:rsid w:val="00BC5185"/>
    <w:rsid w:val="00BD1331"/>
    <w:rsid w:val="00BD66B4"/>
    <w:rsid w:val="00BE1616"/>
    <w:rsid w:val="00BF6E99"/>
    <w:rsid w:val="00C00C66"/>
    <w:rsid w:val="00C1309B"/>
    <w:rsid w:val="00C162BC"/>
    <w:rsid w:val="00C20839"/>
    <w:rsid w:val="00C51DED"/>
    <w:rsid w:val="00C53B97"/>
    <w:rsid w:val="00C80EBE"/>
    <w:rsid w:val="00C83059"/>
    <w:rsid w:val="00CA37D0"/>
    <w:rsid w:val="00CA65C7"/>
    <w:rsid w:val="00CB640A"/>
    <w:rsid w:val="00CC2F7B"/>
    <w:rsid w:val="00D17EBF"/>
    <w:rsid w:val="00D33AF8"/>
    <w:rsid w:val="00D66CE5"/>
    <w:rsid w:val="00D6760C"/>
    <w:rsid w:val="00D846F3"/>
    <w:rsid w:val="00E12E33"/>
    <w:rsid w:val="00E139AF"/>
    <w:rsid w:val="00E34653"/>
    <w:rsid w:val="00E44051"/>
    <w:rsid w:val="00E756A1"/>
    <w:rsid w:val="00E87C79"/>
    <w:rsid w:val="00E95EAB"/>
    <w:rsid w:val="00E97A4B"/>
    <w:rsid w:val="00EA6254"/>
    <w:rsid w:val="00EB5517"/>
    <w:rsid w:val="00EB7B74"/>
    <w:rsid w:val="00EC24E6"/>
    <w:rsid w:val="00ED7528"/>
    <w:rsid w:val="00F60432"/>
    <w:rsid w:val="00F60FD2"/>
    <w:rsid w:val="00F6142C"/>
    <w:rsid w:val="00F6385D"/>
    <w:rsid w:val="00F65F84"/>
    <w:rsid w:val="00F72BA2"/>
    <w:rsid w:val="00F75AC7"/>
    <w:rsid w:val="00F81F9B"/>
    <w:rsid w:val="00F84FCB"/>
    <w:rsid w:val="00F858F1"/>
    <w:rsid w:val="00FC758A"/>
    <w:rsid w:val="00FE06D2"/>
    <w:rsid w:val="00FF4A85"/>
    <w:rsid w:val="00FF76FE"/>
    <w:rsid w:val="00FF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9"/>
    <o:shapelayout v:ext="edit">
      <o:idmap v:ext="edit" data="2"/>
    </o:shapelayout>
  </w:shapeDefaults>
  <w:decimalSymbol w:val="."/>
  <w:listSeparator w:val=","/>
  <w14:docId w14:val="25133C21"/>
  <w15:chartTrackingRefBased/>
  <w15:docId w15:val="{74C8CA68-B88B-2D4C-ADA5-5153940D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344"/>
    <w:pPr>
      <w:spacing w:after="0" w:line="240" w:lineRule="auto"/>
    </w:pPr>
    <w:rPr>
      <w:rFonts w:ascii="Aptos" w:eastAsia="Times New Roman" w:hAnsi="Aptos" w:cs="Times New Roman"/>
      <w:kern w:val="0"/>
      <w:sz w:val="21"/>
      <w14:ligatures w14:val="none"/>
    </w:rPr>
  </w:style>
  <w:style w:type="paragraph" w:styleId="Heading1">
    <w:name w:val="heading 1"/>
    <w:basedOn w:val="Normal"/>
    <w:next w:val="Normal"/>
    <w:link w:val="Heading1Char"/>
    <w:uiPriority w:val="9"/>
    <w:qFormat/>
    <w:rsid w:val="00BE1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F9B"/>
    <w:pPr>
      <w:keepNext/>
      <w:keepLines/>
      <w:spacing w:before="160" w:after="80"/>
      <w:outlineLvl w:val="2"/>
    </w:pPr>
    <w:rPr>
      <w:rFonts w:asciiTheme="majorHAnsi" w:eastAsiaTheme="majorEastAsia" w:hAnsiTheme="majorHAnsi"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BE1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6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6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6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6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F9B"/>
    <w:rPr>
      <w:rFonts w:asciiTheme="majorHAnsi" w:eastAsiaTheme="majorEastAsia" w:hAnsiTheme="majorHAnsi" w:cstheme="majorBidi"/>
      <w:b/>
      <w:color w:val="0F4761" w:themeColor="accent1" w:themeShade="BF"/>
      <w:kern w:val="0"/>
      <w:szCs w:val="28"/>
      <w14:ligatures w14:val="none"/>
    </w:rPr>
  </w:style>
  <w:style w:type="character" w:customStyle="1" w:styleId="Heading4Char">
    <w:name w:val="Heading 4 Char"/>
    <w:basedOn w:val="DefaultParagraphFont"/>
    <w:link w:val="Heading4"/>
    <w:uiPriority w:val="9"/>
    <w:semiHidden/>
    <w:rsid w:val="00BE1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616"/>
    <w:rPr>
      <w:rFonts w:eastAsiaTheme="majorEastAsia" w:cstheme="majorBidi"/>
      <w:color w:val="272727" w:themeColor="text1" w:themeTint="D8"/>
    </w:rPr>
  </w:style>
  <w:style w:type="paragraph" w:styleId="Title">
    <w:name w:val="Title"/>
    <w:basedOn w:val="Normal"/>
    <w:next w:val="Normal"/>
    <w:link w:val="TitleChar"/>
    <w:uiPriority w:val="10"/>
    <w:qFormat/>
    <w:rsid w:val="00BE16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616"/>
    <w:pPr>
      <w:spacing w:before="160"/>
      <w:jc w:val="center"/>
    </w:pPr>
    <w:rPr>
      <w:i/>
      <w:iCs/>
      <w:color w:val="404040" w:themeColor="text1" w:themeTint="BF"/>
    </w:rPr>
  </w:style>
  <w:style w:type="character" w:customStyle="1" w:styleId="QuoteChar">
    <w:name w:val="Quote Char"/>
    <w:basedOn w:val="DefaultParagraphFont"/>
    <w:link w:val="Quote"/>
    <w:uiPriority w:val="29"/>
    <w:rsid w:val="00BE1616"/>
    <w:rPr>
      <w:i/>
      <w:iCs/>
      <w:color w:val="404040" w:themeColor="text1" w:themeTint="BF"/>
    </w:rPr>
  </w:style>
  <w:style w:type="paragraph" w:styleId="ListParagraph">
    <w:name w:val="List Paragraph"/>
    <w:basedOn w:val="Normal"/>
    <w:uiPriority w:val="34"/>
    <w:qFormat/>
    <w:rsid w:val="00BE1616"/>
    <w:pPr>
      <w:ind w:left="720"/>
      <w:contextualSpacing/>
    </w:pPr>
  </w:style>
  <w:style w:type="character" w:styleId="IntenseEmphasis">
    <w:name w:val="Intense Emphasis"/>
    <w:basedOn w:val="DefaultParagraphFont"/>
    <w:uiPriority w:val="21"/>
    <w:qFormat/>
    <w:rsid w:val="00BE1616"/>
    <w:rPr>
      <w:i/>
      <w:iCs/>
      <w:color w:val="0F4761" w:themeColor="accent1" w:themeShade="BF"/>
    </w:rPr>
  </w:style>
  <w:style w:type="paragraph" w:styleId="IntenseQuote">
    <w:name w:val="Intense Quote"/>
    <w:basedOn w:val="Normal"/>
    <w:next w:val="Normal"/>
    <w:link w:val="IntenseQuoteChar"/>
    <w:uiPriority w:val="30"/>
    <w:qFormat/>
    <w:rsid w:val="00BE1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616"/>
    <w:rPr>
      <w:i/>
      <w:iCs/>
      <w:color w:val="0F4761" w:themeColor="accent1" w:themeShade="BF"/>
    </w:rPr>
  </w:style>
  <w:style w:type="character" w:styleId="IntenseReference">
    <w:name w:val="Intense Reference"/>
    <w:basedOn w:val="DefaultParagraphFont"/>
    <w:uiPriority w:val="32"/>
    <w:qFormat/>
    <w:rsid w:val="00BE1616"/>
    <w:rPr>
      <w:b/>
      <w:bCs/>
      <w:smallCaps/>
      <w:color w:val="0F4761" w:themeColor="accent1" w:themeShade="BF"/>
      <w:spacing w:val="5"/>
    </w:rPr>
  </w:style>
  <w:style w:type="paragraph" w:styleId="NormalWeb">
    <w:name w:val="Normal (Web)"/>
    <w:basedOn w:val="Normal"/>
    <w:uiPriority w:val="99"/>
    <w:unhideWhenUsed/>
    <w:rsid w:val="00BE1616"/>
    <w:pPr>
      <w:spacing w:before="100" w:beforeAutospacing="1" w:after="100" w:afterAutospacing="1"/>
    </w:pPr>
  </w:style>
  <w:style w:type="character" w:styleId="Strong">
    <w:name w:val="Strong"/>
    <w:basedOn w:val="DefaultParagraphFont"/>
    <w:uiPriority w:val="22"/>
    <w:qFormat/>
    <w:rsid w:val="00BE1616"/>
    <w:rPr>
      <w:b/>
      <w:bCs/>
    </w:rPr>
  </w:style>
  <w:style w:type="character" w:customStyle="1" w:styleId="apple-converted-space">
    <w:name w:val="apple-converted-space"/>
    <w:basedOn w:val="DefaultParagraphFont"/>
    <w:rsid w:val="00BE1616"/>
  </w:style>
  <w:style w:type="character" w:styleId="Emphasis">
    <w:name w:val="Emphasis"/>
    <w:basedOn w:val="DefaultParagraphFont"/>
    <w:uiPriority w:val="20"/>
    <w:qFormat/>
    <w:rsid w:val="00982F58"/>
    <w:rPr>
      <w:i/>
      <w:iCs/>
    </w:rPr>
  </w:style>
  <w:style w:type="paragraph" w:styleId="Header">
    <w:name w:val="header"/>
    <w:basedOn w:val="Normal"/>
    <w:link w:val="HeaderChar"/>
    <w:uiPriority w:val="99"/>
    <w:unhideWhenUsed/>
    <w:rsid w:val="002C4DE6"/>
    <w:pPr>
      <w:tabs>
        <w:tab w:val="center" w:pos="4680"/>
        <w:tab w:val="right" w:pos="9360"/>
      </w:tabs>
    </w:pPr>
  </w:style>
  <w:style w:type="character" w:customStyle="1" w:styleId="HeaderChar">
    <w:name w:val="Header Char"/>
    <w:basedOn w:val="DefaultParagraphFont"/>
    <w:link w:val="Header"/>
    <w:uiPriority w:val="99"/>
    <w:rsid w:val="002C4DE6"/>
  </w:style>
  <w:style w:type="paragraph" w:styleId="Footer">
    <w:name w:val="footer"/>
    <w:basedOn w:val="Normal"/>
    <w:link w:val="FooterChar"/>
    <w:uiPriority w:val="99"/>
    <w:unhideWhenUsed/>
    <w:rsid w:val="002C4DE6"/>
    <w:pPr>
      <w:tabs>
        <w:tab w:val="center" w:pos="4680"/>
        <w:tab w:val="right" w:pos="9360"/>
      </w:tabs>
    </w:pPr>
  </w:style>
  <w:style w:type="character" w:customStyle="1" w:styleId="FooterChar">
    <w:name w:val="Footer Char"/>
    <w:basedOn w:val="DefaultParagraphFont"/>
    <w:link w:val="Footer"/>
    <w:uiPriority w:val="99"/>
    <w:rsid w:val="002C4DE6"/>
  </w:style>
  <w:style w:type="character" w:styleId="Hyperlink">
    <w:name w:val="Hyperlink"/>
    <w:basedOn w:val="DefaultParagraphFont"/>
    <w:uiPriority w:val="99"/>
    <w:unhideWhenUsed/>
    <w:rsid w:val="000F2F80"/>
    <w:rPr>
      <w:color w:val="467886" w:themeColor="hyperlink"/>
      <w:u w:val="single"/>
    </w:rPr>
  </w:style>
  <w:style w:type="character" w:styleId="UnresolvedMention">
    <w:name w:val="Unresolved Mention"/>
    <w:basedOn w:val="DefaultParagraphFont"/>
    <w:uiPriority w:val="99"/>
    <w:semiHidden/>
    <w:unhideWhenUsed/>
    <w:rsid w:val="000F2F80"/>
    <w:rPr>
      <w:color w:val="605E5C"/>
      <w:shd w:val="clear" w:color="auto" w:fill="E1DFDD"/>
    </w:rPr>
  </w:style>
  <w:style w:type="character" w:styleId="FollowedHyperlink">
    <w:name w:val="FollowedHyperlink"/>
    <w:basedOn w:val="DefaultParagraphFont"/>
    <w:uiPriority w:val="99"/>
    <w:semiHidden/>
    <w:unhideWhenUsed/>
    <w:rsid w:val="000F2F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5DACF1E81E7747AB23820121C38C76" ma:contentTypeVersion="3" ma:contentTypeDescription="Create a new document." ma:contentTypeScope="" ma:versionID="10e86982589cb168cac1801fbf1356c9">
  <xsd:schema xmlns:xsd="http://www.w3.org/2001/XMLSchema" xmlns:xs="http://www.w3.org/2001/XMLSchema" xmlns:p="http://schemas.microsoft.com/office/2006/metadata/properties" xmlns:ns2="581ed6fc-effc-4a12-bff6-e9216c246422" targetNamespace="http://schemas.microsoft.com/office/2006/metadata/properties" ma:root="true" ma:fieldsID="f5f4435669a1b1fd9ca402de1151ad38" ns2:_="">
    <xsd:import namespace="581ed6fc-effc-4a12-bff6-e9216c2464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ed6fc-effc-4a12-bff6-e9216c246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A466-6127-437A-AD23-9785703B2D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619E90-4001-40FD-B446-A676822AC227}">
  <ds:schemaRefs>
    <ds:schemaRef ds:uri="http://schemas.microsoft.com/sharepoint/v3/contenttype/forms"/>
  </ds:schemaRefs>
</ds:datastoreItem>
</file>

<file path=customXml/itemProps3.xml><?xml version="1.0" encoding="utf-8"?>
<ds:datastoreItem xmlns:ds="http://schemas.openxmlformats.org/officeDocument/2006/customXml" ds:itemID="{014EFB3F-BB2D-460E-A6D8-410D6C8B2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ed6fc-effc-4a12-bff6-e9216c246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8450</Words>
  <Characters>56026</Characters>
  <Application>Microsoft Office Word</Application>
  <DocSecurity>0</DocSecurity>
  <Lines>1245</Lines>
  <Paragraphs>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Suler</dc:creator>
  <cp:keywords/>
  <dc:description/>
  <cp:lastModifiedBy>Dennis Suler</cp:lastModifiedBy>
  <cp:revision>3</cp:revision>
  <dcterms:created xsi:type="dcterms:W3CDTF">2026-04-23T20:33:00Z</dcterms:created>
  <dcterms:modified xsi:type="dcterms:W3CDTF">2026-04-23T20:34:00Z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0x010100035DACF1E81E7747AB23820121C38C76</vt:lpwstr>
  </property>
</Properties>
</file>