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36"/>
          <w:szCs w:val="36"/>
        </w:rPr>
      </w:pPr>
      <w:r>
        <w:rPr>
          <w:b/>
          <w:sz w:val="36"/>
          <w:szCs w:val="36"/>
        </w:rPr>
        <w:t>1.  What is the advantage of using a “reverse proxy server”?</w:t>
      </w:r>
    </w:p>
    <w:p>
      <w:pPr>
        <w:pStyle w:val="Normal"/>
        <w:rPr>
          <w:b/>
          <w:b/>
          <w:sz w:val="36"/>
          <w:szCs w:val="36"/>
        </w:rPr>
      </w:pPr>
      <w:r>
        <w:rPr>
          <w:b/>
          <w:sz w:val="36"/>
          <w:szCs w:val="36"/>
        </w:rPr>
      </w:r>
    </w:p>
    <w:p>
      <w:pPr>
        <w:pStyle w:val="Normal"/>
        <w:rPr>
          <w:sz w:val="36"/>
          <w:szCs w:val="36"/>
        </w:rPr>
      </w:pPr>
      <w:r>
        <w:rPr>
          <w:sz w:val="36"/>
          <w:szCs w:val="36"/>
        </w:rPr>
        <w:t xml:space="preserve">A </w:t>
      </w:r>
      <w:r>
        <w:rPr>
          <w:b/>
          <w:sz w:val="36"/>
          <w:szCs w:val="36"/>
        </w:rPr>
        <w:t>reverse proxy server</w:t>
      </w:r>
      <w:r>
        <w:rPr>
          <w:sz w:val="36"/>
          <w:szCs w:val="36"/>
        </w:rPr>
        <w:t xml:space="preserve"> increases the capacity of existing servers. Serve more requests for static content and thus free up bandwidth to serve more dynamic content. Reduce operating expense by increasing bandwidth. Provide a single point of control over who can access HTTP servers, and which servers can be accessed.</w:t>
      </w:r>
    </w:p>
    <w:p>
      <w:pPr>
        <w:pStyle w:val="Normal"/>
        <w:rPr/>
      </w:pPr>
      <w:r>
        <w:rPr>
          <w:b/>
          <w:sz w:val="36"/>
          <w:szCs w:val="36"/>
        </w:rPr>
        <w:t>Host a site</w:t>
      </w:r>
      <w:hyperlink r:id="rId2">
        <w:r>
          <w:rPr>
            <w:rStyle w:val="ListLabel1"/>
            <w:b/>
            <w:sz w:val="36"/>
            <w:szCs w:val="36"/>
          </w:rPr>
          <w:t xml:space="preserve"> </w:t>
        </w:r>
      </w:hyperlink>
      <w:hyperlink r:id="rId3">
        <w:r>
          <w:rPr>
            <w:rStyle w:val="ListLabel2"/>
            <w:b/>
            <w:color w:val="1155CC"/>
            <w:sz w:val="36"/>
            <w:szCs w:val="36"/>
            <w:u w:val="single"/>
          </w:rPr>
          <w:t>ABC.COM</w:t>
        </w:r>
      </w:hyperlink>
    </w:p>
    <w:p>
      <w:pPr>
        <w:pStyle w:val="Normal"/>
        <w:rPr>
          <w:b/>
          <w:b/>
          <w:sz w:val="36"/>
          <w:szCs w:val="36"/>
        </w:rPr>
      </w:pPr>
      <w:r>
        <w:rPr>
          <w:b/>
          <w:sz w:val="36"/>
          <w:szCs w:val="36"/>
        </w:rPr>
      </w:r>
    </w:p>
    <w:p>
      <w:pPr>
        <w:pStyle w:val="Normal"/>
        <w:rPr>
          <w:b/>
          <w:b/>
          <w:sz w:val="36"/>
          <w:szCs w:val="36"/>
        </w:rPr>
      </w:pPr>
      <w:r>
        <w:rPr>
          <w:b/>
          <w:sz w:val="36"/>
          <w:szCs w:val="36"/>
        </w:rPr>
      </w:r>
    </w:p>
    <w:p>
      <w:pPr>
        <w:pStyle w:val="Normal"/>
        <w:rPr>
          <w:b/>
          <w:b/>
          <w:sz w:val="36"/>
          <w:szCs w:val="36"/>
        </w:rPr>
      </w:pPr>
      <w:r>
        <w:rPr>
          <w:b/>
          <w:sz w:val="36"/>
          <w:szCs w:val="36"/>
        </w:rPr>
      </w:r>
    </w:p>
    <w:p>
      <w:pPr>
        <w:pStyle w:val="Normal"/>
        <w:rPr>
          <w:b/>
          <w:b/>
          <w:sz w:val="36"/>
          <w:szCs w:val="36"/>
        </w:rPr>
      </w:pPr>
      <w:r>
        <w:rPr>
          <w:b/>
          <w:sz w:val="36"/>
          <w:szCs w:val="36"/>
        </w:rPr>
        <w:t>2.Why and where Nginx is a better choice than apache.</w:t>
      </w:r>
    </w:p>
    <w:p>
      <w:pPr>
        <w:pStyle w:val="Normal"/>
        <w:rPr>
          <w:b/>
          <w:b/>
          <w:sz w:val="36"/>
          <w:szCs w:val="36"/>
        </w:rPr>
      </w:pPr>
      <w:r>
        <w:rPr>
          <w:b/>
          <w:sz w:val="36"/>
          <w:szCs w:val="36"/>
        </w:rPr>
      </w:r>
    </w:p>
    <w:p>
      <w:pPr>
        <w:pStyle w:val="Normal"/>
        <w:rPr>
          <w:b/>
          <w:b/>
          <w:sz w:val="36"/>
          <w:szCs w:val="36"/>
        </w:rPr>
      </w:pPr>
      <w:r>
        <w:rPr>
          <w:b/>
          <w:sz w:val="36"/>
          <w:szCs w:val="36"/>
        </w:rPr>
      </w:r>
    </w:p>
    <w:p>
      <w:pPr>
        <w:pStyle w:val="Normal"/>
        <w:rPr>
          <w:sz w:val="36"/>
          <w:szCs w:val="36"/>
        </w:rPr>
      </w:pPr>
      <w:r>
        <w:rPr>
          <w:b/>
          <w:sz w:val="36"/>
          <w:szCs w:val="36"/>
        </w:rPr>
        <w:t>NGINX</w:t>
      </w:r>
      <w:r>
        <w:rPr>
          <w:sz w:val="36"/>
          <w:szCs w:val="36"/>
        </w:rPr>
        <w:t xml:space="preserve"> is about 2.5 times faster </w:t>
      </w:r>
      <w:r>
        <w:rPr>
          <w:b/>
          <w:sz w:val="36"/>
          <w:szCs w:val="36"/>
        </w:rPr>
        <w:t>than Apache</w:t>
      </w:r>
      <w:r>
        <w:rPr>
          <w:sz w:val="36"/>
          <w:szCs w:val="36"/>
        </w:rPr>
        <w:t xml:space="preserve"> based on the results of a benchmark test running up to 1,000 concurrent connections. ... Clearly, </w:t>
      </w:r>
      <w:r>
        <w:rPr>
          <w:b/>
          <w:sz w:val="36"/>
          <w:szCs w:val="36"/>
        </w:rPr>
        <w:t>NGINX</w:t>
      </w:r>
      <w:r>
        <w:rPr>
          <w:sz w:val="36"/>
          <w:szCs w:val="36"/>
        </w:rPr>
        <w:t xml:space="preserve"> serves static content much faster </w:t>
      </w:r>
      <w:r>
        <w:rPr>
          <w:b/>
          <w:sz w:val="36"/>
          <w:szCs w:val="36"/>
        </w:rPr>
        <w:t>than Apache</w:t>
      </w:r>
      <w:r>
        <w:rPr>
          <w:sz w:val="36"/>
          <w:szCs w:val="36"/>
        </w:rPr>
        <w:t xml:space="preserve">. If you need to serve a lot of static content at high concurrency levels, </w:t>
      </w:r>
      <w:r>
        <w:rPr>
          <w:b/>
          <w:sz w:val="36"/>
          <w:szCs w:val="36"/>
        </w:rPr>
        <w:t>NGINX</w:t>
      </w:r>
      <w:r>
        <w:rPr>
          <w:sz w:val="36"/>
          <w:szCs w:val="36"/>
        </w:rPr>
        <w:t xml:space="preserve"> can be a real help.</w: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b/>
          <w:b/>
          <w:sz w:val="36"/>
          <w:szCs w:val="36"/>
        </w:rPr>
      </w:pPr>
      <w:r>
        <w:rPr>
          <w:b/>
          <w:sz w:val="36"/>
          <w:szCs w:val="36"/>
        </w:rPr>
        <w:t>3. What are worker nodes and worker connections? How to calculate the max server capacity using the above two?</w:t>
      </w:r>
    </w:p>
    <w:p>
      <w:pPr>
        <w:pStyle w:val="Normal"/>
        <w:rPr>
          <w:b/>
          <w:b/>
          <w:sz w:val="36"/>
          <w:szCs w:val="36"/>
        </w:rPr>
      </w:pPr>
      <w:r>
        <w:rPr>
          <w:b/>
          <w:sz w:val="36"/>
          <w:szCs w:val="36"/>
        </w:rPr>
      </w:r>
    </w:p>
    <w:p>
      <w:pPr>
        <w:pStyle w:val="Normal"/>
        <w:rPr>
          <w:sz w:val="36"/>
          <w:szCs w:val="36"/>
        </w:rPr>
      </w:pPr>
      <w:r>
        <w:rPr>
          <w:sz w:val="36"/>
          <w:szCs w:val="36"/>
        </w:rPr>
        <w:t xml:space="preserve">The </w:t>
      </w:r>
      <w:r>
        <w:rPr>
          <w:i/>
          <w:sz w:val="36"/>
          <w:szCs w:val="36"/>
        </w:rPr>
        <w:t>worker</w:t>
      </w:r>
      <w:r>
        <w:rPr>
          <w:sz w:val="36"/>
          <w:szCs w:val="36"/>
        </w:rPr>
        <w:t xml:space="preserve"> processes do all of the work! They handle network connections, read and write content to disk, and communicate with upstream servers.Each worker process is single</w:t>
        <w:noBreakHyphen/>
        <w:t>threaded and runs independently, grabbing new connections and processing them. The processes can communicate using shared memory for shared cache data, session persistence data, and other shared resources.</w:t>
      </w:r>
    </w:p>
    <w:p>
      <w:pPr>
        <w:pStyle w:val="Normal"/>
        <w:rPr>
          <w:sz w:val="36"/>
          <w:szCs w:val="36"/>
        </w:rPr>
      </w:pPr>
      <w:r>
        <w:rPr>
          <w:sz w:val="36"/>
          <w:szCs w:val="36"/>
        </w:rPr>
        <w:t xml:space="preserve">Worker connections tells </w:t>
      </w:r>
      <w:r>
        <w:rPr>
          <w:b/>
          <w:sz w:val="36"/>
          <w:szCs w:val="36"/>
        </w:rPr>
        <w:t>worker processes</w:t>
      </w:r>
      <w:r>
        <w:rPr>
          <w:sz w:val="36"/>
          <w:szCs w:val="36"/>
        </w:rPr>
        <w:t xml:space="preserve"> how many clients can be served simultaneously by Nginx. The default value for this is 768 but it's important to keep in mind that each browser will usually open at least 2 server connections.</w:t>
      </w:r>
    </w:p>
    <w:p>
      <w:pPr>
        <w:pStyle w:val="Normal"/>
        <w:rPr>
          <w:sz w:val="36"/>
          <w:szCs w:val="36"/>
        </w:rPr>
      </w:pPr>
      <w:r>
        <w:rPr>
          <w:sz w:val="36"/>
          <w:szCs w:val="36"/>
        </w:rPr>
      </w:r>
    </w:p>
    <w:p>
      <w:pPr>
        <w:pStyle w:val="Normal"/>
        <w:rPr>
          <w:b/>
          <w:b/>
          <w:sz w:val="36"/>
          <w:szCs w:val="36"/>
        </w:rPr>
      </w:pPr>
      <w:r>
        <w:rPr>
          <w:b/>
          <w:sz w:val="36"/>
          <w:szCs w:val="36"/>
        </w:rPr>
        <w:t>4. From what directory will NGINX automatically load server (virtual host) configurations when using the default /etc/nginx/nginx.conf configuration?</w:t>
      </w:r>
    </w:p>
    <w:p>
      <w:pPr>
        <w:pStyle w:val="Normal"/>
        <w:rPr>
          <w:b/>
          <w:b/>
          <w:sz w:val="36"/>
          <w:szCs w:val="36"/>
        </w:rPr>
      </w:pPr>
      <w:r>
        <w:rPr>
          <w:b/>
          <w:sz w:val="36"/>
          <w:szCs w:val="36"/>
        </w:rPr>
      </w:r>
    </w:p>
    <w:p>
      <w:pPr>
        <w:pStyle w:val="Normal"/>
        <w:rPr/>
      </w:pPr>
      <w:r>
        <w:rPr>
          <w:b/>
          <w:sz w:val="36"/>
          <w:szCs w:val="36"/>
        </w:rPr>
        <w:t>Conf.d</w:t>
      </w:r>
    </w:p>
    <w:p>
      <w:pPr>
        <w:pStyle w:val="Normal"/>
        <w:rPr>
          <w:b/>
          <w:b/>
          <w:sz w:val="36"/>
          <w:szCs w:val="36"/>
        </w:rPr>
      </w:pPr>
      <w:r>
        <w:rPr/>
      </w:r>
    </w:p>
    <w:p>
      <w:pPr>
        <w:pStyle w:val="Normal"/>
        <w:rPr>
          <w:b/>
          <w:b/>
          <w:sz w:val="36"/>
          <w:szCs w:val="36"/>
        </w:rPr>
      </w:pPr>
      <w:r>
        <w:rPr>
          <w:b/>
          <w:sz w:val="36"/>
          <w:szCs w:val="36"/>
        </w:rPr>
        <w:t>6. Create an index page and a fail-safe page. If a page for URI is not available, the fail-safe page is served.</w:t>
      </w:r>
    </w:p>
    <w:p>
      <w:pPr>
        <w:pStyle w:val="Normal"/>
        <w:rPr>
          <w:b/>
          <w:b/>
          <w:sz w:val="36"/>
          <w:szCs w:val="36"/>
        </w:rPr>
      </w:pPr>
      <w:r>
        <w:rPr/>
        <w:drawing>
          <wp:inline distT="0" distB="0" distL="0" distR="0">
            <wp:extent cx="3981450" cy="2714625"/>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4"/>
                    <a:stretch>
                      <a:fillRect/>
                    </a:stretch>
                  </pic:blipFill>
                  <pic:spPr bwMode="auto">
                    <a:xfrm>
                      <a:off x="0" y="0"/>
                      <a:ext cx="3981450" cy="2714625"/>
                    </a:xfrm>
                    <a:prstGeom prst="rect">
                      <a:avLst/>
                    </a:prstGeom>
                  </pic:spPr>
                </pic:pic>
              </a:graphicData>
            </a:graphic>
          </wp:inline>
        </w:drawing>
      </w:r>
    </w:p>
    <w:p>
      <w:pPr>
        <w:pStyle w:val="Normal"/>
        <w:rPr>
          <w:b/>
          <w:b/>
          <w:sz w:val="36"/>
          <w:szCs w:val="36"/>
        </w:rPr>
      </w:pPr>
      <w:r>
        <w:rPr/>
        <w:drawing>
          <wp:inline distT="0" distB="0" distL="0" distR="0">
            <wp:extent cx="5943600" cy="334010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5"/>
                    <a:stretch>
                      <a:fillRect/>
                    </a:stretch>
                  </pic:blipFill>
                  <pic:spPr bwMode="auto">
                    <a:xfrm>
                      <a:off x="0" y="0"/>
                      <a:ext cx="5943600" cy="3340100"/>
                    </a:xfrm>
                    <a:prstGeom prst="rect">
                      <a:avLst/>
                    </a:prstGeom>
                  </pic:spPr>
                </pic:pic>
              </a:graphicData>
            </a:graphic>
          </wp:inline>
        </w:drawing>
      </w:r>
    </w:p>
    <w:p>
      <w:pPr>
        <w:pStyle w:val="Normal"/>
        <w:rPr>
          <w:b/>
          <w:b/>
          <w:sz w:val="36"/>
          <w:szCs w:val="36"/>
        </w:rPr>
      </w:pPr>
      <w:r>
        <w:rPr/>
        <w:drawing>
          <wp:inline distT="0" distB="0" distL="0" distR="0">
            <wp:extent cx="5943600" cy="2717800"/>
            <wp:effectExtent l="0" t="0" r="0" b="0"/>
            <wp:docPr id="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
                    <pic:cNvPicPr>
                      <a:picLocks noChangeAspect="1" noChangeArrowheads="1"/>
                    </pic:cNvPicPr>
                  </pic:nvPicPr>
                  <pic:blipFill>
                    <a:blip r:embed="rId6"/>
                    <a:stretch>
                      <a:fillRect/>
                    </a:stretch>
                  </pic:blipFill>
                  <pic:spPr bwMode="auto">
                    <a:xfrm>
                      <a:off x="0" y="0"/>
                      <a:ext cx="5943600" cy="2717800"/>
                    </a:xfrm>
                    <a:prstGeom prst="rect">
                      <a:avLst/>
                    </a:prstGeom>
                  </pic:spPr>
                </pic:pic>
              </a:graphicData>
            </a:graphic>
          </wp:inline>
        </w:drawing>
      </w:r>
    </w:p>
    <w:p>
      <w:pPr>
        <w:pStyle w:val="Normal"/>
        <w:rPr>
          <w:b/>
          <w:b/>
          <w:sz w:val="36"/>
          <w:szCs w:val="36"/>
        </w:rPr>
      </w:pPr>
      <w:r>
        <w:rPr/>
        <w:drawing>
          <wp:inline distT="0" distB="0" distL="0" distR="0">
            <wp:extent cx="5943600" cy="334010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7"/>
                    <a:stretch>
                      <a:fillRect/>
                    </a:stretch>
                  </pic:blipFill>
                  <pic:spPr bwMode="auto">
                    <a:xfrm>
                      <a:off x="0" y="0"/>
                      <a:ext cx="5943600" cy="3340100"/>
                    </a:xfrm>
                    <a:prstGeom prst="rect">
                      <a:avLst/>
                    </a:prstGeom>
                  </pic:spPr>
                </pic:pic>
              </a:graphicData>
            </a:graphic>
          </wp:inline>
        </w:drawing>
      </w:r>
    </w:p>
    <w:p>
      <w:pPr>
        <w:pStyle w:val="Normal"/>
        <w:spacing w:lineRule="auto" w:line="240" w:before="0" w:after="240"/>
        <w:ind w:left="720" w:hanging="0"/>
        <w:rPr>
          <w:b/>
          <w:b/>
          <w:sz w:val="36"/>
          <w:szCs w:val="36"/>
        </w:rPr>
      </w:pPr>
      <w:r>
        <w:rPr>
          <w:b/>
          <w:sz w:val="36"/>
          <w:szCs w:val="36"/>
        </w:rPr>
      </w:r>
    </w:p>
    <w:p>
      <w:pPr>
        <w:pStyle w:val="Normal"/>
        <w:spacing w:lineRule="auto" w:line="240" w:before="0" w:after="240"/>
        <w:ind w:left="720" w:hanging="0"/>
        <w:rPr/>
      </w:pPr>
      <w:r>
        <w:rPr>
          <w:b/>
          <w:sz w:val="36"/>
          <w:szCs w:val="36"/>
        </w:rPr>
        <w:t>proxy pass to a website</w:t>
      </w:r>
      <w:hyperlink r:id="rId8">
        <w:r>
          <w:rPr>
            <w:rStyle w:val="ListLabel1"/>
            <w:b/>
            <w:sz w:val="36"/>
            <w:szCs w:val="36"/>
          </w:rPr>
          <w:t xml:space="preserve"> </w:t>
        </w:r>
      </w:hyperlink>
      <w:hyperlink r:id="rId9">
        <w:r>
          <w:rPr>
            <w:rStyle w:val="ListLabel2"/>
            <w:b/>
            <w:color w:val="1155CC"/>
            <w:sz w:val="36"/>
            <w:szCs w:val="36"/>
            <w:u w:val="single"/>
          </w:rPr>
          <w:t>xyz.com</w:t>
        </w:r>
      </w:hyperlink>
      <w:r>
        <w:rPr>
          <w:b/>
          <w:sz w:val="36"/>
          <w:szCs w:val="36"/>
        </w:rPr>
        <w:t xml:space="preserve"> on a particular URI.</w:t>
      </w:r>
    </w:p>
    <w:p>
      <w:pPr>
        <w:pStyle w:val="Normal"/>
        <w:spacing w:lineRule="auto" w:line="240" w:before="0" w:after="240"/>
        <w:ind w:left="720" w:hanging="0"/>
        <w:rPr>
          <w:b/>
          <w:b/>
          <w:sz w:val="36"/>
          <w:szCs w:val="36"/>
        </w:rPr>
      </w:pPr>
      <w:r>
        <w:rPr/>
        <w:drawing>
          <wp:inline distT="0" distB="0" distL="0" distR="0">
            <wp:extent cx="4352925" cy="2590800"/>
            <wp:effectExtent l="0" t="0" r="0" b="0"/>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10"/>
                    <a:stretch>
                      <a:fillRect/>
                    </a:stretch>
                  </pic:blipFill>
                  <pic:spPr bwMode="auto">
                    <a:xfrm>
                      <a:off x="0" y="0"/>
                      <a:ext cx="4352925" cy="2590800"/>
                    </a:xfrm>
                    <a:prstGeom prst="rect">
                      <a:avLst/>
                    </a:prstGeom>
                  </pic:spPr>
                </pic:pic>
              </a:graphicData>
            </a:graphic>
          </wp:inline>
        </w:drawing>
      </w:r>
    </w:p>
    <w:p>
      <w:pPr>
        <w:pStyle w:val="Normal"/>
        <w:spacing w:lineRule="auto" w:line="240" w:before="0" w:after="240"/>
        <w:ind w:left="720" w:hanging="0"/>
        <w:rPr>
          <w:b/>
          <w:b/>
          <w:sz w:val="36"/>
          <w:szCs w:val="36"/>
        </w:rPr>
      </w:pPr>
      <w:r>
        <w:rPr/>
        <w:drawing>
          <wp:inline distT="0" distB="0" distL="0" distR="0">
            <wp:extent cx="3114675" cy="1885950"/>
            <wp:effectExtent l="0" t="0" r="0" b="0"/>
            <wp:docPr id="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descr=""/>
                    <pic:cNvPicPr>
                      <a:picLocks noChangeAspect="1" noChangeArrowheads="1"/>
                    </pic:cNvPicPr>
                  </pic:nvPicPr>
                  <pic:blipFill>
                    <a:blip r:embed="rId11"/>
                    <a:stretch>
                      <a:fillRect/>
                    </a:stretch>
                  </pic:blipFill>
                  <pic:spPr bwMode="auto">
                    <a:xfrm>
                      <a:off x="0" y="0"/>
                      <a:ext cx="3114675" cy="1885950"/>
                    </a:xfrm>
                    <a:prstGeom prst="rect">
                      <a:avLst/>
                    </a:prstGeom>
                  </pic:spPr>
                </pic:pic>
              </a:graphicData>
            </a:graphic>
          </wp:inline>
        </w:drawing>
      </w:r>
    </w:p>
    <w:p>
      <w:pPr>
        <w:pStyle w:val="Normal"/>
        <w:spacing w:lineRule="auto" w:line="240" w:before="0" w:after="240"/>
        <w:ind w:left="720" w:hanging="0"/>
        <w:rPr>
          <w:b/>
          <w:b/>
          <w:sz w:val="36"/>
          <w:szCs w:val="36"/>
        </w:rPr>
      </w:pPr>
      <w:r>
        <w:rPr>
          <w:b/>
          <w:sz w:val="36"/>
          <w:szCs w:val="36"/>
        </w:rPr>
        <w:t>redirect to above URI on /redirect/</w:t>
      </w:r>
    </w:p>
    <w:p>
      <w:pPr>
        <w:pStyle w:val="Normal"/>
        <w:spacing w:lineRule="auto" w:line="240" w:before="0" w:after="240"/>
        <w:ind w:left="720" w:hanging="0"/>
        <w:rPr>
          <w:b/>
          <w:b/>
          <w:sz w:val="36"/>
          <w:szCs w:val="36"/>
        </w:rPr>
      </w:pPr>
      <w:r>
        <w:rPr/>
        <w:drawing>
          <wp:inline distT="0" distB="0" distL="0" distR="0">
            <wp:extent cx="5943600" cy="3340100"/>
            <wp:effectExtent l="0" t="0" r="0" b="0"/>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12"/>
                    <a:stretch>
                      <a:fillRect/>
                    </a:stretch>
                  </pic:blipFill>
                  <pic:spPr bwMode="auto">
                    <a:xfrm>
                      <a:off x="0" y="0"/>
                      <a:ext cx="5943600" cy="3340100"/>
                    </a:xfrm>
                    <a:prstGeom prst="rect">
                      <a:avLst/>
                    </a:prstGeom>
                  </pic:spPr>
                </pic:pic>
              </a:graphicData>
            </a:graphic>
          </wp:inline>
        </w:drawing>
      </w:r>
    </w:p>
    <w:p>
      <w:pPr>
        <w:pStyle w:val="Normal"/>
        <w:spacing w:lineRule="auto" w:line="240" w:before="0" w:after="240"/>
        <w:ind w:left="720" w:hanging="0"/>
        <w:rPr>
          <w:b/>
          <w:b/>
          <w:sz w:val="36"/>
          <w:szCs w:val="36"/>
        </w:rPr>
      </w:pPr>
      <w:r>
        <w:rPr>
          <w:b/>
          <w:sz w:val="36"/>
          <w:szCs w:val="36"/>
        </w:rPr>
        <w:t>perform an HTTP to HTTPS redirection including non-www to www redirection.</w:t>
      </w:r>
    </w:p>
    <w:p>
      <w:pPr>
        <w:pStyle w:val="Normal"/>
        <w:spacing w:lineRule="auto" w:line="240" w:before="0" w:after="240"/>
        <w:ind w:left="720" w:hanging="0"/>
        <w:rPr>
          <w:b/>
          <w:b/>
          <w:sz w:val="36"/>
          <w:szCs w:val="36"/>
        </w:rPr>
      </w:pPr>
      <w:r>
        <w:rPr>
          <w:b/>
          <w:sz w:val="36"/>
          <w:szCs w:val="36"/>
        </w:rPr>
      </w:r>
    </w:p>
    <w:p>
      <w:pPr>
        <w:pStyle w:val="Normal"/>
        <w:spacing w:lineRule="auto" w:line="240" w:before="0" w:after="240"/>
        <w:ind w:left="0" w:hanging="0"/>
        <w:rPr>
          <w:b/>
          <w:b/>
          <w:sz w:val="36"/>
          <w:szCs w:val="36"/>
        </w:rPr>
      </w:pPr>
      <w:r>
        <w:rPr>
          <w:b/>
          <w:sz w:val="36"/>
          <w:szCs w:val="36"/>
        </w:rPr>
      </w:r>
    </w:p>
    <w:p>
      <w:pPr>
        <w:pStyle w:val="Normal"/>
        <w:rPr>
          <w:b/>
          <w:b/>
          <w:sz w:val="36"/>
          <w:szCs w:val="36"/>
        </w:rPr>
      </w:pPr>
      <w:r>
        <w:rPr/>
        <w:drawing>
          <wp:inline distT="0" distB="0" distL="0" distR="0">
            <wp:extent cx="5943600" cy="3340100"/>
            <wp:effectExtent l="0" t="0" r="0" b="0"/>
            <wp:docPr id="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descr=""/>
                    <pic:cNvPicPr>
                      <a:picLocks noChangeAspect="1" noChangeArrowheads="1"/>
                    </pic:cNvPicPr>
                  </pic:nvPicPr>
                  <pic:blipFill>
                    <a:blip r:embed="rId13"/>
                    <a:stretch>
                      <a:fillRect/>
                    </a:stretch>
                  </pic:blipFill>
                  <pic:spPr bwMode="auto">
                    <a:xfrm>
                      <a:off x="0" y="0"/>
                      <a:ext cx="5943600" cy="3340100"/>
                    </a:xfrm>
                    <a:prstGeom prst="rect">
                      <a:avLst/>
                    </a:prstGeom>
                  </pic:spPr>
                </pic:pic>
              </a:graphicData>
            </a:graphic>
          </wp:inline>
        </w:drawing>
      </w:r>
    </w:p>
    <w:p>
      <w:pPr>
        <w:pStyle w:val="Normal"/>
        <w:rPr>
          <w:b/>
          <w:b/>
          <w:sz w:val="36"/>
          <w:szCs w:val="36"/>
        </w:rPr>
      </w:pPr>
      <w:r>
        <w:rPr/>
        <w:drawing>
          <wp:inline distT="0" distB="0" distL="0" distR="0">
            <wp:extent cx="5943600" cy="3340100"/>
            <wp:effectExtent l="0" t="0" r="0" b="0"/>
            <wp:docPr id="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descr=""/>
                    <pic:cNvPicPr>
                      <a:picLocks noChangeAspect="1" noChangeArrowheads="1"/>
                    </pic:cNvPicPr>
                  </pic:nvPicPr>
                  <pic:blipFill>
                    <a:blip r:embed="rId14"/>
                    <a:stretch>
                      <a:fillRect/>
                    </a:stretch>
                  </pic:blipFill>
                  <pic:spPr bwMode="auto">
                    <a:xfrm>
                      <a:off x="0" y="0"/>
                      <a:ext cx="5943600" cy="3340100"/>
                    </a:xfrm>
                    <a:prstGeom prst="rect">
                      <a:avLst/>
                    </a:prstGeom>
                  </pic:spPr>
                </pic:pic>
              </a:graphicData>
            </a:graphic>
          </wp:inline>
        </w:drawing>
      </w:r>
    </w:p>
    <w:p>
      <w:pPr>
        <w:pStyle w:val="Normal"/>
        <w:rPr>
          <w:b/>
          <w:b/>
          <w:sz w:val="36"/>
          <w:szCs w:val="36"/>
        </w:rPr>
      </w:pPr>
      <w:r>
        <w:rPr/>
        <w:drawing>
          <wp:inline distT="0" distB="0" distL="0" distR="0">
            <wp:extent cx="5943600" cy="334010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5"/>
                    <a:stretch>
                      <a:fillRect/>
                    </a:stretch>
                  </pic:blipFill>
                  <pic:spPr bwMode="auto">
                    <a:xfrm>
                      <a:off x="0" y="0"/>
                      <a:ext cx="5943600" cy="3340100"/>
                    </a:xfrm>
                    <a:prstGeom prst="rect">
                      <a:avLst/>
                    </a:prstGeom>
                  </pic:spPr>
                </pic:pic>
              </a:graphicData>
            </a:graphic>
          </wp:inline>
        </w:drawing>
      </w:r>
    </w:p>
    <w:p>
      <w:pPr>
        <w:pStyle w:val="Normal"/>
        <w:rPr>
          <w:b/>
          <w:b/>
          <w:sz w:val="36"/>
          <w:szCs w:val="36"/>
        </w:rPr>
      </w:pPr>
      <w:r>
        <w:rPr>
          <w:b/>
          <w:sz w:val="36"/>
          <w:szCs w:val="36"/>
        </w:rPr>
        <w:t>Allow access to a set of particular IPs on a location block and return 405 to other IPs no matter if the page in that location exists.</w:t>
      </w:r>
    </w:p>
    <w:p>
      <w:pPr>
        <w:pStyle w:val="Normal"/>
        <w:rPr>
          <w:b/>
          <w:b/>
          <w:sz w:val="36"/>
          <w:szCs w:val="36"/>
        </w:rPr>
      </w:pPr>
      <w:r>
        <w:rPr/>
        <w:drawing>
          <wp:inline distT="0" distB="0" distL="0" distR="0">
            <wp:extent cx="5943600" cy="3340100"/>
            <wp:effectExtent l="0" t="0" r="0" b="0"/>
            <wp:docPr id="1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descr=""/>
                    <pic:cNvPicPr>
                      <a:picLocks noChangeAspect="1" noChangeArrowheads="1"/>
                    </pic:cNvPicPr>
                  </pic:nvPicPr>
                  <pic:blipFill>
                    <a:blip r:embed="rId16"/>
                    <a:stretch>
                      <a:fillRect/>
                    </a:stretch>
                  </pic:blipFill>
                  <pic:spPr bwMode="auto">
                    <a:xfrm>
                      <a:off x="0" y="0"/>
                      <a:ext cx="5943600" cy="3340100"/>
                    </a:xfrm>
                    <a:prstGeom prst="rect">
                      <a:avLst/>
                    </a:prstGeom>
                  </pic:spPr>
                </pic:pic>
              </a:graphicData>
            </a:graphic>
          </wp:inline>
        </w:drawing>
      </w:r>
    </w:p>
    <w:p>
      <w:pPr>
        <w:pStyle w:val="Normal"/>
        <w:rPr>
          <w:b/>
          <w:b/>
          <w:sz w:val="36"/>
          <w:szCs w:val="36"/>
        </w:rPr>
      </w:pPr>
      <w:r>
        <w:rPr/>
        <w:drawing>
          <wp:inline distT="0" distB="0" distL="0" distR="0">
            <wp:extent cx="5943600" cy="3009900"/>
            <wp:effectExtent l="0" t="0" r="0" b="0"/>
            <wp:docPr id="1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descr=""/>
                    <pic:cNvPicPr>
                      <a:picLocks noChangeAspect="1" noChangeArrowheads="1"/>
                    </pic:cNvPicPr>
                  </pic:nvPicPr>
                  <pic:blipFill>
                    <a:blip r:embed="rId17"/>
                    <a:stretch>
                      <a:fillRect/>
                    </a:stretch>
                  </pic:blipFill>
                  <pic:spPr bwMode="auto">
                    <a:xfrm>
                      <a:off x="0" y="0"/>
                      <a:ext cx="5943600" cy="3009900"/>
                    </a:xfrm>
                    <a:prstGeom prst="rect">
                      <a:avLst/>
                    </a:prstGeom>
                  </pic:spPr>
                </pic:pic>
              </a:graphicData>
            </a:graphic>
          </wp:inline>
        </w:drawing>
      </w:r>
    </w:p>
    <w:p>
      <w:pPr>
        <w:pStyle w:val="Normal"/>
        <w:rPr>
          <w:b/>
          <w:b/>
          <w:sz w:val="36"/>
          <w:szCs w:val="36"/>
        </w:rPr>
      </w:pPr>
      <w:r>
        <w:rPr>
          <w:b/>
          <w:sz w:val="36"/>
          <w:szCs w:val="36"/>
        </w:rPr>
        <w:t>7. Create a load balancer with 5 backends. Explain different types of load balancing methods.</w:t>
      </w:r>
    </w:p>
    <w:p>
      <w:pPr>
        <w:pStyle w:val="Normal"/>
        <w:rPr>
          <w:b/>
          <w:b/>
          <w:sz w:val="36"/>
          <w:szCs w:val="36"/>
        </w:rPr>
      </w:pPr>
      <w:r>
        <w:rPr/>
        <w:drawing>
          <wp:inline distT="0" distB="0" distL="0" distR="0">
            <wp:extent cx="5467350" cy="3933825"/>
            <wp:effectExtent l="0" t="0" r="0" b="0"/>
            <wp:docPr id="1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
                    <pic:cNvPicPr>
                      <a:picLocks noChangeAspect="1" noChangeArrowheads="1"/>
                    </pic:cNvPicPr>
                  </pic:nvPicPr>
                  <pic:blipFill>
                    <a:blip r:embed="rId18"/>
                    <a:stretch>
                      <a:fillRect/>
                    </a:stretch>
                  </pic:blipFill>
                  <pic:spPr bwMode="auto">
                    <a:xfrm>
                      <a:off x="0" y="0"/>
                      <a:ext cx="5467350" cy="3933825"/>
                    </a:xfrm>
                    <a:prstGeom prst="rect">
                      <a:avLst/>
                    </a:prstGeom>
                  </pic:spPr>
                </pic:pic>
              </a:graphicData>
            </a:graphic>
          </wp:inline>
        </w:drawing>
      </w:r>
    </w:p>
    <w:p>
      <w:pPr>
        <w:pStyle w:val="Normal"/>
        <w:rPr>
          <w:b/>
          <w:b/>
          <w:sz w:val="36"/>
          <w:szCs w:val="36"/>
        </w:rPr>
      </w:pPr>
      <w:r>
        <w:rPr/>
        <w:drawing>
          <wp:inline distT="0" distB="0" distL="0" distR="0">
            <wp:extent cx="5943600" cy="3670300"/>
            <wp:effectExtent l="0" t="0" r="0" b="0"/>
            <wp:docPr id="1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descr=""/>
                    <pic:cNvPicPr>
                      <a:picLocks noChangeAspect="1" noChangeArrowheads="1"/>
                    </pic:cNvPicPr>
                  </pic:nvPicPr>
                  <pic:blipFill>
                    <a:blip r:embed="rId19"/>
                    <a:stretch>
                      <a:fillRect/>
                    </a:stretch>
                  </pic:blipFill>
                  <pic:spPr bwMode="auto">
                    <a:xfrm>
                      <a:off x="0" y="0"/>
                      <a:ext cx="5943600" cy="3670300"/>
                    </a:xfrm>
                    <a:prstGeom prst="rect">
                      <a:avLst/>
                    </a:prstGeom>
                  </pic:spPr>
                </pic:pic>
              </a:graphicData>
            </a:graphic>
          </wp:inline>
        </w:drawing>
      </w:r>
    </w:p>
    <w:p>
      <w:pPr>
        <w:pStyle w:val="Normal"/>
        <w:rPr>
          <w:b/>
          <w:b/>
          <w:sz w:val="36"/>
          <w:szCs w:val="36"/>
        </w:rPr>
      </w:pPr>
      <w:r>
        <w:rPr>
          <w:b/>
          <w:sz w:val="36"/>
          <w:szCs w:val="36"/>
        </w:rPr>
      </w:r>
    </w:p>
    <w:p>
      <w:pPr>
        <w:pStyle w:val="Normal"/>
        <w:rPr>
          <w:b/>
          <w:b/>
          <w:sz w:val="36"/>
          <w:szCs w:val="36"/>
        </w:rPr>
      </w:pPr>
      <w:r>
        <w:rPr>
          <w:b/>
          <w:sz w:val="36"/>
          <w:szCs w:val="36"/>
        </w:rPr>
        <w:t>8. Setup Basic Auth (Popup asking for username and password) in a particular location block. (The Basic Auth should not be asked for TTN IP)</w:t>
      </w:r>
    </w:p>
    <w:p>
      <w:pPr>
        <w:pStyle w:val="Normal"/>
        <w:rPr>
          <w:b/>
          <w:b/>
          <w:sz w:val="36"/>
          <w:szCs w:val="36"/>
        </w:rPr>
      </w:pPr>
      <w:r>
        <w:rPr>
          <w:b/>
          <w:sz w:val="36"/>
          <w:szCs w:val="36"/>
        </w:rPr>
      </w:r>
    </w:p>
    <w:p>
      <w:pPr>
        <w:pStyle w:val="Normal"/>
        <w:rPr>
          <w:b/>
          <w:b/>
          <w:sz w:val="36"/>
          <w:szCs w:val="36"/>
        </w:rPr>
      </w:pPr>
      <w:r>
        <w:rPr/>
        <w:drawing>
          <wp:inline distT="0" distB="0" distL="0" distR="0">
            <wp:extent cx="5943600" cy="3340100"/>
            <wp:effectExtent l="0" t="0" r="0" b="0"/>
            <wp:docPr id="1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
                    <pic:cNvPicPr>
                      <a:picLocks noChangeAspect="1" noChangeArrowheads="1"/>
                    </pic:cNvPicPr>
                  </pic:nvPicPr>
                  <pic:blipFill>
                    <a:blip r:embed="rId20"/>
                    <a:stretch>
                      <a:fillRect/>
                    </a:stretch>
                  </pic:blipFill>
                  <pic:spPr bwMode="auto">
                    <a:xfrm>
                      <a:off x="0" y="0"/>
                      <a:ext cx="5943600" cy="3340100"/>
                    </a:xfrm>
                    <a:prstGeom prst="rect">
                      <a:avLst/>
                    </a:prstGeom>
                  </pic:spPr>
                </pic:pic>
              </a:graphicData>
            </a:graphic>
          </wp:inline>
        </w:drawing>
      </w:r>
      <w:r>
        <w:rPr/>
        <w:drawing>
          <wp:inline distT="0" distB="0" distL="0" distR="0">
            <wp:extent cx="3467100" cy="1857375"/>
            <wp:effectExtent l="0" t="0" r="0" b="0"/>
            <wp:docPr id="1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descr=""/>
                    <pic:cNvPicPr>
                      <a:picLocks noChangeAspect="1" noChangeArrowheads="1"/>
                    </pic:cNvPicPr>
                  </pic:nvPicPr>
                  <pic:blipFill>
                    <a:blip r:embed="rId21"/>
                    <a:stretch>
                      <a:fillRect/>
                    </a:stretch>
                  </pic:blipFill>
                  <pic:spPr bwMode="auto">
                    <a:xfrm>
                      <a:off x="0" y="0"/>
                      <a:ext cx="3467100" cy="1857375"/>
                    </a:xfrm>
                    <a:prstGeom prst="rect">
                      <a:avLst/>
                    </a:prstGeom>
                  </pic:spPr>
                </pic:pic>
              </a:graphicData>
            </a:graphic>
          </wp:inline>
        </w:drawing>
      </w:r>
    </w:p>
    <w:p>
      <w:pPr>
        <w:pStyle w:val="Normal"/>
        <w:rPr>
          <w:b/>
          <w:b/>
          <w:sz w:val="36"/>
          <w:szCs w:val="36"/>
        </w:rPr>
      </w:pPr>
      <w:r>
        <w:rPr>
          <w:b/>
          <w:sz w:val="36"/>
          <w:szCs w:val="36"/>
        </w:rPr>
      </w:r>
    </w:p>
    <w:p>
      <w:pPr>
        <w:pStyle w:val="Normal"/>
        <w:rPr>
          <w:b/>
          <w:b/>
          <w:sz w:val="36"/>
          <w:szCs w:val="36"/>
        </w:rPr>
      </w:pPr>
      <w:r>
        <w:rPr/>
        <w:drawing>
          <wp:inline distT="0" distB="0" distL="0" distR="0">
            <wp:extent cx="3848100" cy="962025"/>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22"/>
                    <a:stretch>
                      <a:fillRect/>
                    </a:stretch>
                  </pic:blipFill>
                  <pic:spPr bwMode="auto">
                    <a:xfrm>
                      <a:off x="0" y="0"/>
                      <a:ext cx="3848100" cy="962025"/>
                    </a:xfrm>
                    <a:prstGeom prst="rect">
                      <a:avLst/>
                    </a:prstGeom>
                  </pic:spPr>
                </pic:pic>
              </a:graphicData>
            </a:graphic>
          </wp:inline>
        </w:drawing>
      </w:r>
    </w:p>
    <w:p>
      <w:pPr>
        <w:pStyle w:val="Normal"/>
        <w:rPr>
          <w:b/>
          <w:b/>
          <w:sz w:val="36"/>
          <w:szCs w:val="36"/>
        </w:rPr>
      </w:pPr>
      <w:r>
        <w:rPr>
          <w:b/>
          <w:sz w:val="36"/>
          <w:szCs w:val="36"/>
        </w:rPr>
      </w:r>
    </w:p>
    <w:p>
      <w:pPr>
        <w:pStyle w:val="Normal"/>
        <w:rPr/>
      </w:pPr>
      <w:r>
        <w:rPr/>
        <w:drawing>
          <wp:inline distT="0" distB="0" distL="0" distR="0">
            <wp:extent cx="5153025" cy="3238500"/>
            <wp:effectExtent l="0" t="0" r="0" b="0"/>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23"/>
                    <a:stretch>
                      <a:fillRect/>
                    </a:stretch>
                  </pic:blipFill>
                  <pic:spPr bwMode="auto">
                    <a:xfrm>
                      <a:off x="0" y="0"/>
                      <a:ext cx="5153025" cy="3238500"/>
                    </a:xfrm>
                    <a:prstGeom prst="rect">
                      <a:avLst/>
                    </a:prstGeom>
                  </pic:spPr>
                </pic:pic>
              </a:graphicData>
            </a:graphic>
          </wp:inline>
        </w:drawing>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b/>
      <w:sz w:val="36"/>
      <w:szCs w:val="36"/>
    </w:rPr>
  </w:style>
  <w:style w:type="character" w:styleId="InternetLink">
    <w:name w:val="Internet Link"/>
    <w:rPr>
      <w:color w:val="000080"/>
      <w:u w:val="single"/>
      <w:lang w:val="zxx" w:eastAsia="zxx" w:bidi="zxx"/>
    </w:rPr>
  </w:style>
  <w:style w:type="character" w:styleId="ListLabel2">
    <w:name w:val="ListLabel 2"/>
    <w:qFormat/>
    <w:rPr>
      <w:b/>
      <w:color w:val="1155CC"/>
      <w:sz w:val="36"/>
      <w:szCs w:val="36"/>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bc.com/" TargetMode="External"/><Relationship Id="rId3" Type="http://schemas.openxmlformats.org/officeDocument/2006/relationships/hyperlink" Target="http://abc.com/"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xyz.com/" TargetMode="External"/><Relationship Id="rId9" Type="http://schemas.openxmlformats.org/officeDocument/2006/relationships/hyperlink" Target="http://xyz.com/"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12</Pages>
  <Words>374</Words>
  <Characters>1899</Characters>
  <CharactersWithSpaces>2257</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2020-02-18T15:58:21Z</dcterms:modified>
  <cp:revision>1</cp:revision>
  <dc:subject/>
  <dc:title/>
</cp:coreProperties>
</file>