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AirGuard India</w:t>
      </w:r>
    </w:p>
    <w:p>
      <w:pPr>
        <w:jc w:val="center"/>
      </w:pPr>
      <w:r>
        <w:rPr>
          <w:b/>
          <w:sz w:val="30"/>
        </w:rPr>
        <w:t>Week 1 – Project Planning and Strategy for ML Pipeline</w:t>
      </w:r>
    </w:p>
    <w:p>
      <w:pPr>
        <w:jc w:val="center"/>
      </w:pPr>
      <w:r>
        <w:rPr>
          <w:i/>
        </w:rPr>
        <w:t>Indian Air Quality Forecasting and Pollution Risk Prediction</w:t>
      </w:r>
    </w:p>
    <w:p>
      <w:pPr>
        <w:jc w:val="center"/>
      </w:pPr>
      <w:r>
        <w:t>Machine Learning Engineer Internship | Week 1 Deliverable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Problem Statement</w:t>
      </w:r>
    </w:p>
    <w:p>
      <w:r>
        <w:t>3. Project Objectives</w:t>
      </w:r>
    </w:p>
    <w:p>
      <w:r>
        <w:t>4. Research and Ideation</w:t>
      </w:r>
    </w:p>
    <w:p>
      <w:r>
        <w:t>5. Proposed ML Pipeline</w:t>
      </w:r>
    </w:p>
    <w:p>
      <w:r>
        <w:t>6. Feature Engineering Strategy</w:t>
      </w:r>
    </w:p>
    <w:p>
      <w:r>
        <w:t>7. Model Development Strategy</w:t>
      </w:r>
    </w:p>
    <w:p>
      <w:r>
        <w:t>8. Evaluation Strategy</w:t>
      </w:r>
    </w:p>
    <w:p>
      <w:r>
        <w:t>9. Week 1–6 Timeline and Milestones</w:t>
      </w:r>
    </w:p>
    <w:p>
      <w:r>
        <w:t>10. Critical Path and Dependencies</w:t>
      </w:r>
    </w:p>
    <w:p>
      <w:r>
        <w:t>11. Resources and Technology Stack</w:t>
      </w:r>
    </w:p>
    <w:p>
      <w:r>
        <w:t>12. Risk Management</w:t>
      </w:r>
    </w:p>
    <w:p>
      <w:r>
        <w:t>13. Strategic Roadmap</w:t>
      </w:r>
    </w:p>
    <w:p>
      <w:r>
        <w:t>14. Expected Deliverables</w:t>
      </w:r>
    </w:p>
    <w:p>
      <w:r>
        <w:t>15. Conclusion</w:t>
      </w:r>
    </w:p>
    <w:p>
      <w:r>
        <w:t>16. References</w:t>
      </w:r>
    </w:p>
    <w:p>
      <w:pPr>
        <w:pStyle w:val="Heading1"/>
      </w:pPr>
      <w:r>
        <w:t>1. Introduction</w:t>
      </w:r>
    </w:p>
    <w:p>
      <w:r>
        <w:t>AirGuard India is an end-to-end machine learning project focused on short-term air-quality forecasting using Indian air-quality time-series data. The project is designed as a practical Machine Learning Engineering workflow covering data acquisition, validation, preprocessing, exploratory analysis, time-series feature engineering, baseline construction, model development, time-aware evaluation, error analysis, optimization, and deployment planning.</w:t>
        <w:br/>
        <w:br/>
        <w:t>The primary prediction target is the next-hour PM2.5 concentration. A secondary layer will translate predicted PM2.5 values into pollution-risk categories for clearer interpretation.</w:t>
      </w:r>
    </w:p>
    <w:p>
      <w:pPr>
        <w:pStyle w:val="Heading1"/>
      </w:pPr>
      <w:r>
        <w:t>2. Problem Statement</w:t>
      </w:r>
    </w:p>
    <w:p>
      <w:r>
        <w:t>Air pollution changes over time and varies across cities, monitoring stations, hours, weekdays, and seasons. Historical monitoring data contains temporal patterns that can be used to estimate near-future pollution.</w:t>
        <w:br/>
        <w:br/>
        <w:t>The problem is defined as: Given historical observations from Indian air-quality monitoring stations, predict the PM2.5 concentration for the next hour while preventing temporal data leakage and maintaining a realistic chronological evaluation process.</w:t>
        <w:br/>
        <w:br/>
        <w:t>The system should eventually support multi-city forecasting and provide a machine-learning prediction service through an API. The initial city/station scope will be fixed after data profiling.</w:t>
      </w:r>
    </w:p>
    <w:p>
      <w:pPr>
        <w:pStyle w:val="Heading1"/>
      </w:pPr>
      <w:r>
        <w:t>4. Research and Ideation</w:t>
      </w:r>
    </w:p>
    <w:p>
      <w:r>
        <w:t>Air quality forecasting was selected because it provides a meaningful real-world forecasting problem, has a measurable continuous target, supports time-series feature engineering, and demonstrates the complete ML lifecycle from raw monitoring data to an API prediction service.</w:t>
        <w:br/>
        <w:br/>
        <w:t>The project will use historical Indian air-quality observations derived from the Central Pollution Control Board (CPCB) monitoring network. The initially inspected uploaded AQI XML is a dated station snapshot rather than a historical sequence, so it is not sufficient by itself for next-hour forecasting. A historical CPCB-based time-series dataset/API will therefore be used.</w:t>
        <w:br/>
        <w:br/>
        <w:t>The initial target is next-hour PM2.5. Candidate cities include Hyderabad, Vijayawada, Delhi, and Mumbai, subject to actual historical data coverage.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Acquire and validate historical Indian air-quality time-series data.</w:t>
      </w:r>
    </w:p>
    <w:p>
      <w:pPr>
        <w:pStyle w:val="ListBullet"/>
      </w:pPr>
      <w:r>
        <w:t>Understand temporal, city, station, and pollutant patterns through EDA.</w:t>
      </w:r>
    </w:p>
    <w:p>
      <w:pPr>
        <w:pStyle w:val="ListBullet"/>
      </w:pPr>
      <w:r>
        <w:t>Clean missing, duplicated, inconsistent, and invalid observations.</w:t>
      </w:r>
    </w:p>
    <w:p>
      <w:pPr>
        <w:pStyle w:val="ListBullet"/>
      </w:pPr>
      <w:r>
        <w:t>Create lag, rolling-window, calendar, and pollutant-based features without future-data leakage.</w:t>
      </w:r>
    </w:p>
    <w:p>
      <w:pPr>
        <w:pStyle w:val="ListBullet"/>
      </w:pPr>
      <w:r>
        <w:t>Establish a persistence/naive baseline before training complex models.</w:t>
      </w:r>
    </w:p>
    <w:p>
      <w:pPr>
        <w:pStyle w:val="ListBullet"/>
      </w:pPr>
      <w:r>
        <w:t>Train and compare regression models using chronological validation.</w:t>
      </w:r>
    </w:p>
    <w:p>
      <w:pPr>
        <w:pStyle w:val="ListBullet"/>
      </w:pPr>
      <w:r>
        <w:t>Use MAE as the primary practical error metric and RMSE/R² as supporting metrics.</w:t>
      </w:r>
    </w:p>
    <w:p>
      <w:pPr>
        <w:pStyle w:val="ListBullet"/>
      </w:pPr>
      <w:r>
        <w:t>Perform residual and error analysis.</w:t>
      </w:r>
    </w:p>
    <w:p>
      <w:pPr>
        <w:pStyle w:val="ListBullet"/>
      </w:pPr>
      <w:r>
        <w:t>Convert forecasted PM2.5 into pollution-risk categories as a secondary output.</w:t>
      </w:r>
    </w:p>
    <w:p>
      <w:pPr>
        <w:pStyle w:val="ListBullet"/>
      </w:pPr>
      <w:r>
        <w:t>Package the selected model and preprocessing logic for reproducible inference.</w:t>
      </w:r>
    </w:p>
    <w:p>
      <w:pPr>
        <w:pStyle w:val="ListBullet"/>
      </w:pPr>
      <w:r>
        <w:t>Design a FastAPI service and deployment path.</w:t>
      </w:r>
    </w:p>
    <w:p>
      <w:pPr>
        <w:pStyle w:val="ListBullet"/>
      </w:pPr>
      <w:r>
        <w:t>Document the complete pipeline for reproducibility and interviews.</w:t>
      </w:r>
    </w:p>
    <w:p>
      <w:pPr>
        <w:pStyle w:val="Heading1"/>
      </w:pPr>
      <w:r>
        <w:t>5. Proposed ML Pipeline</w:t>
      </w:r>
    </w:p>
    <w:p>
      <w:r>
        <w:t>1. Data acquisition</w:t>
      </w:r>
    </w:p>
    <w:p>
      <w:r>
        <w:t>2. Data validation</w:t>
      </w:r>
    </w:p>
    <w:p>
      <w:r>
        <w:t>3. Data cleaning</w:t>
      </w:r>
    </w:p>
    <w:p>
      <w:r>
        <w:t>4. Exploratory data analysis</w:t>
      </w:r>
    </w:p>
    <w:p>
      <w:r>
        <w:t>5. Feature engineering</w:t>
      </w:r>
    </w:p>
    <w:p>
      <w:r>
        <w:t>6. Persistence baseline</w:t>
      </w:r>
    </w:p>
    <w:p>
      <w:r>
        <w:t>7. Model training</w:t>
      </w:r>
    </w:p>
    <w:p>
      <w:r>
        <w:t>8. Time-aware evaluation</w:t>
      </w:r>
    </w:p>
    <w:p>
      <w:r>
        <w:t>9. Error analysis</w:t>
      </w:r>
    </w:p>
    <w:p>
      <w:r>
        <w:t>10. Optimization</w:t>
      </w:r>
    </w:p>
    <w:p>
      <w:r>
        <w:t>11. Final model and inference pipeline</w:t>
      </w:r>
    </w:p>
    <w:p>
      <w:r>
        <w:t>12. FastAPI deployment planning</w:t>
      </w:r>
    </w:p>
    <w:p>
      <w:r>
        <w:t>13. Monitoring planning</w:t>
      </w:r>
    </w:p>
    <w:p>
      <w:pPr>
        <w:pStyle w:val="Heading1"/>
      </w:pPr>
      <w:r>
        <w:t>6. Feature Engineering Strategy</w:t>
      </w:r>
    </w:p>
    <w:p>
      <w:pPr>
        <w:pStyle w:val="ListBullet"/>
      </w:pPr>
      <w:r>
        <w:t>PM2.5 lags: 1, 2, 3, 6, 12 and 24 hours.</w:t>
      </w:r>
    </w:p>
    <w:p>
      <w:pPr>
        <w:pStyle w:val="ListBullet"/>
      </w:pPr>
      <w:r>
        <w:t>Rolling means: 3, 6, 12 and 24 hours, using past observations only.</w:t>
      </w:r>
    </w:p>
    <w:p>
      <w:pPr>
        <w:pStyle w:val="ListBullet"/>
      </w:pPr>
      <w:r>
        <w:t>Calendar features: hour, day of week, month, weekend, and season.</w:t>
      </w:r>
    </w:p>
    <w:p>
      <w:pPr>
        <w:pStyle w:val="ListBullet"/>
      </w:pPr>
      <w:r>
        <w:t>Other pollutants: PM10, NO2/NOx, SO2, CO and O3 where coverage is adequate.</w:t>
      </w:r>
    </w:p>
    <w:p>
      <w:pPr>
        <w:pStyle w:val="ListBullet"/>
      </w:pPr>
      <w:r>
        <w:t>Station/location information: station, city, state, latitude and longitude where available.</w:t>
      </w:r>
    </w:p>
    <w:p>
      <w:r>
        <w:t>All lag and rolling features must use information available at prediction time and never future observations.</w:t>
      </w:r>
    </w:p>
    <w:p>
      <w:pPr>
        <w:pStyle w:val="Heading1"/>
      </w:pPr>
      <w:r>
        <w:t>7. Model Development Strategy</w:t>
      </w:r>
    </w:p>
    <w:p>
      <w:r>
        <w:rPr>
          <w:b/>
        </w:rPr>
        <w:t xml:space="preserve">Persistence baseline: </w:t>
      </w:r>
      <w:r>
        <w:t>Predict next-hour PM2.5 as the latest observed PM2.5.</w:t>
      </w:r>
    </w:p>
    <w:p>
      <w:r>
        <w:rPr>
          <w:b/>
        </w:rPr>
        <w:t xml:space="preserve">Linear Regression: </w:t>
      </w:r>
      <w:r>
        <w:t>Interpretable first machine-learning benchmark.</w:t>
      </w:r>
    </w:p>
    <w:p>
      <w:r>
        <w:rPr>
          <w:b/>
        </w:rPr>
        <w:t xml:space="preserve">Random Forest: </w:t>
      </w:r>
      <w:r>
        <w:t>Captures nonlinear relationships and feature interactions.</w:t>
      </w:r>
    </w:p>
    <w:p>
      <w:r>
        <w:rPr>
          <w:b/>
        </w:rPr>
        <w:t xml:space="preserve">Gradient Boosting / XGBoost: </w:t>
      </w:r>
      <w:r>
        <w:t>Candidate for stronger tabular performance if justified by validation.</w:t>
      </w:r>
    </w:p>
    <w:p>
      <w:r>
        <w:rPr>
          <w:b/>
        </w:rPr>
        <w:t xml:space="preserve">LSTM/GRU: </w:t>
      </w:r>
      <w:r>
        <w:t>Optional sequence model only if data volume and earlier results justify the added complexity.</w:t>
      </w:r>
    </w:p>
    <w:p>
      <w:pPr>
        <w:pStyle w:val="Heading1"/>
      </w:pPr>
      <w:r>
        <w:t>8. Evaluation Strategy</w:t>
      </w:r>
    </w:p>
    <w:p>
      <w:r>
        <w:t>Primary forecasting evaluation will use chronological splits rather than random shuffling.</w:t>
      </w:r>
    </w:p>
    <w:p>
      <w:pPr>
        <w:pStyle w:val="ListBullet"/>
      </w:pPr>
      <w:r>
        <w:t>MAE – primary metric representing average absolute error in PM2.5 units.</w:t>
      </w:r>
    </w:p>
    <w:p>
      <w:pPr>
        <w:pStyle w:val="ListBullet"/>
      </w:pPr>
      <w:r>
        <w:t>RMSE – emphasizes larger forecasting errors.</w:t>
      </w:r>
    </w:p>
    <w:p>
      <w:pPr>
        <w:pStyle w:val="ListBullet"/>
      </w:pPr>
      <w:r>
        <w:t>R² – supporting measure of explained variance.</w:t>
      </w:r>
    </w:p>
    <w:p>
      <w:pPr>
        <w:pStyle w:val="ListBullet"/>
      </w:pPr>
      <w:r>
        <w:t>Precision, recall, F1-score and confusion matrix – for the secondary risk-classification layer.</w:t>
      </w:r>
    </w:p>
    <w:p>
      <w:pPr>
        <w:pStyle w:val="ListBullet"/>
      </w:pPr>
      <w:r>
        <w:t>Model selection will consider accuracy, robustness, interpretability, inference cost, and deployment complexity.</w:t>
      </w:r>
    </w:p>
    <w:p>
      <w:pPr>
        <w:pStyle w:val="Heading1"/>
      </w:pPr>
      <w:r>
        <w:t>9. Week 1–6 Timeline and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Key Activities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Planning &amp; Strategy</w:t>
            </w:r>
          </w:p>
        </w:tc>
        <w:tc>
          <w:tcPr>
            <w:tcW w:type="dxa" w:w="2160"/>
          </w:tcPr>
          <w:p>
            <w:r>
              <w:t>Problem definition, data strategy, architecture, risks, timeline, resources, GitHub.</w:t>
            </w:r>
          </w:p>
        </w:tc>
        <w:tc>
          <w:tcPr>
            <w:tcW w:type="dxa" w:w="2160"/>
          </w:tcPr>
          <w:p>
            <w:r>
              <w:t>Planning document + repository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Data Acquisition &amp; EDA</w:t>
            </w:r>
          </w:p>
        </w:tc>
        <w:tc>
          <w:tcPr>
            <w:tcW w:type="dxa" w:w="2160"/>
          </w:tcPr>
          <w:p>
            <w:r>
              <w:t>Acquire, validate, clean data; missingness and pattern analysis.</w:t>
            </w:r>
          </w:p>
        </w:tc>
        <w:tc>
          <w:tcPr>
            <w:tcW w:type="dxa" w:w="2160"/>
          </w:tcPr>
          <w:p>
            <w:r>
              <w:t>Clean dataset + EDA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Feature Engineering &amp; Baselines</w:t>
            </w:r>
          </w:p>
        </w:tc>
        <w:tc>
          <w:tcPr>
            <w:tcW w:type="dxa" w:w="2160"/>
          </w:tcPr>
          <w:p>
            <w:r>
              <w:t>Lag/rolling/calendar features; persistence and initial ML models.</w:t>
            </w:r>
          </w:p>
        </w:tc>
        <w:tc>
          <w:tcPr>
            <w:tcW w:type="dxa" w:w="2160"/>
          </w:tcPr>
          <w:p>
            <w:r>
              <w:t>Feature pipeline + baseline results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Model Development &amp; Evaluation</w:t>
            </w:r>
          </w:p>
        </w:tc>
        <w:tc>
          <w:tcPr>
            <w:tcW w:type="dxa" w:w="2160"/>
          </w:tcPr>
          <w:p>
            <w:r>
              <w:t>Stronger models, chronological validation, comparison and error analysis.</w:t>
            </w:r>
          </w:p>
        </w:tc>
        <w:tc>
          <w:tcPr>
            <w:tcW w:type="dxa" w:w="2160"/>
          </w:tcPr>
          <w:p>
            <w:r>
              <w:t>Model comparison + evaluation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Optimization &amp; Deployment</w:t>
            </w:r>
          </w:p>
        </w:tc>
        <w:tc>
          <w:tcPr>
            <w:tcW w:type="dxa" w:w="2160"/>
          </w:tcPr>
          <w:p>
            <w:r>
              <w:t>Tune selected model, package pipeline, build and test FastAPI.</w:t>
            </w:r>
          </w:p>
        </w:tc>
        <w:tc>
          <w:tcPr>
            <w:tcW w:type="dxa" w:w="2160"/>
          </w:tcPr>
          <w:p>
            <w:r>
              <w:t>Final model + working API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Integration &amp; Finalization</w:t>
            </w:r>
          </w:p>
        </w:tc>
        <w:tc>
          <w:tcPr>
            <w:tcW w:type="dxa" w:w="2160"/>
          </w:tcPr>
          <w:p>
            <w:r>
              <w:t>Testing, Docker/deployment preparation, monitoring plan, README and demo.</w:t>
            </w:r>
          </w:p>
        </w:tc>
        <w:tc>
          <w:tcPr>
            <w:tcW w:type="dxa" w:w="2160"/>
          </w:tcPr>
          <w:p>
            <w:r>
              <w:t>Final project + documentation</w:t>
            </w:r>
          </w:p>
        </w:tc>
      </w:tr>
    </w:tbl>
    <w:p>
      <w:pPr>
        <w:pStyle w:val="Heading1"/>
      </w:pPr>
      <w:r>
        <w:t>10. Critical Path and Dependencies</w:t>
      </w:r>
    </w:p>
    <w:p>
      <w:pPr>
        <w:pStyle w:val="ListBullet"/>
      </w:pPr>
      <w:r>
        <w:t>Historical time-series data availability is the first critical dependency.</w:t>
      </w:r>
    </w:p>
    <w:p>
      <w:pPr>
        <w:pStyle w:val="ListBullet"/>
      </w:pPr>
      <w:r>
        <w:t>Data validation must precede feature engineering.</w:t>
      </w:r>
    </w:p>
    <w:p>
      <w:pPr>
        <w:pStyle w:val="ListBullet"/>
      </w:pPr>
      <w:r>
        <w:t>Feature engineering must precede model comparison.</w:t>
      </w:r>
    </w:p>
    <w:p>
      <w:pPr>
        <w:pStyle w:val="ListBullet"/>
      </w:pPr>
      <w:r>
        <w:t>Chronological evaluation must be defined before tuning.</w:t>
      </w:r>
    </w:p>
    <w:p>
      <w:pPr>
        <w:pStyle w:val="ListBullet"/>
      </w:pPr>
      <w:r>
        <w:t>Model selection depends on measured baseline and candidate-model performance.</w:t>
      </w:r>
    </w:p>
    <w:p>
      <w:pPr>
        <w:pStyle w:val="ListBullet"/>
      </w:pPr>
      <w:r>
        <w:t>API development depends on a finalized preprocessing + model pipeline.</w:t>
      </w:r>
    </w:p>
    <w:p>
      <w:pPr>
        <w:pStyle w:val="ListBullet"/>
      </w:pPr>
      <w:r>
        <w:t>Deployment depends on reproducible inference, dependencies, saved artifacts, and API tests.</w:t>
      </w:r>
    </w:p>
    <w:p>
      <w:pPr>
        <w:pStyle w:val="Heading1"/>
      </w:pPr>
      <w:r>
        <w:t>11. Resources and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Programming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Matplotlib, Seaborn</w:t>
            </w:r>
          </w:p>
        </w:tc>
      </w:tr>
      <w:tr>
        <w:tc>
          <w:tcPr>
            <w:tcW w:type="dxa" w:w="4320"/>
          </w:tcPr>
          <w:p>
            <w:r>
              <w:t>ML</w:t>
            </w:r>
          </w:p>
        </w:tc>
        <w:tc>
          <w:tcPr>
            <w:tcW w:type="dxa" w:w="4320"/>
          </w:tcPr>
          <w:p>
            <w:r>
              <w:t>Scikit-learn; XGBoost if required</w:t>
            </w:r>
          </w:p>
        </w:tc>
      </w:tr>
      <w:tr>
        <w:tc>
          <w:tcPr>
            <w:tcW w:type="dxa" w:w="4320"/>
          </w:tcPr>
          <w:p>
            <w:r>
              <w:t>Deep Learning (optional)</w:t>
            </w:r>
          </w:p>
        </w:tc>
        <w:tc>
          <w:tcPr>
            <w:tcW w:type="dxa" w:w="4320"/>
          </w:tcPr>
          <w:p>
            <w:r>
              <w:t>PyTorch/TensorFlow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Jupyter, VS Code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Model persistence</w:t>
            </w:r>
          </w:p>
        </w:tc>
        <w:tc>
          <w:tcPr>
            <w:tcW w:type="dxa" w:w="4320"/>
          </w:tcPr>
          <w:p>
            <w:r>
              <w:t>Joblib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Git/GitHub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Docker/cloud platform</w:t>
            </w:r>
          </w:p>
        </w:tc>
      </w:tr>
    </w:tbl>
    <w:p>
      <w:pPr>
        <w:pStyle w:val="Heading1"/>
      </w:pPr>
      <w:r>
        <w:t>12. 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Missing/inconsistent observations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Profile missingness; document treatment; avoid fabricating targets.</w:t>
            </w:r>
          </w:p>
        </w:tc>
      </w:tr>
      <w:tr>
        <w:tc>
          <w:tcPr>
            <w:tcW w:type="dxa" w:w="2880"/>
          </w:tcPr>
          <w:p>
            <w:r>
              <w:t>Irregular timestamps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Validate intervals and define resampling rules carefully.</w:t>
            </w:r>
          </w:p>
        </w:tc>
      </w:tr>
      <w:tr>
        <w:tc>
          <w:tcPr>
            <w:tcW w:type="dxa" w:w="2880"/>
          </w:tcPr>
          <w:p>
            <w:r>
              <w:t>Data leakage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Past-only lag/rolling features and chronological validation.</w:t>
            </w:r>
          </w:p>
        </w:tc>
      </w:tr>
      <w:tr>
        <w:tc>
          <w:tcPr>
            <w:tcW w:type="dxa" w:w="2880"/>
          </w:tcPr>
          <w:p>
            <w:r>
              <w:t>Sparse station coverage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Start with stations/cities having adequate history.</w:t>
            </w:r>
          </w:p>
        </w:tc>
      </w:tr>
      <w:tr>
        <w:tc>
          <w:tcPr>
            <w:tcW w:type="dxa" w:w="2880"/>
          </w:tcPr>
          <w:p>
            <w:r>
              <w:t>Overfitting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Time-aware validation, baseline comparison and error analysis.</w:t>
            </w:r>
          </w:p>
        </w:tc>
      </w:tr>
      <w:tr>
        <w:tc>
          <w:tcPr>
            <w:tcW w:type="dxa" w:w="2880"/>
          </w:tcPr>
          <w:p>
            <w:r>
              <w:t>Excessive complexity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Prefer the simplest model meeting the performance requirement.</w:t>
            </w:r>
          </w:p>
        </w:tc>
      </w:tr>
      <w:tr>
        <w:tc>
          <w:tcPr>
            <w:tcW w:type="dxa" w:w="2880"/>
          </w:tcPr>
          <w:p>
            <w:r>
              <w:t>Large dataset size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Start with a controlled slice and optimize data types.</w:t>
            </w:r>
          </w:p>
        </w:tc>
      </w:tr>
      <w:tr>
        <w:tc>
          <w:tcPr>
            <w:tcW w:type="dxa" w:w="2880"/>
          </w:tcPr>
          <w:p>
            <w:r>
              <w:t>Deployment incompatibility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Freeze dependencies and test inference/API locally.</w:t>
            </w:r>
          </w:p>
        </w:tc>
      </w:tr>
      <w:tr>
        <w:tc>
          <w:tcPr>
            <w:tcW w:type="dxa" w:w="2880"/>
          </w:tcPr>
          <w:p>
            <w:r>
              <w:t>Reproducibility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Git, requirements.txt, documented processing and versioned artifacts.</w:t>
            </w:r>
          </w:p>
        </w:tc>
      </w:tr>
    </w:tbl>
    <w:p>
      <w:pPr>
        <w:pStyle w:val="Heading1"/>
      </w:pPr>
      <w:r>
        <w:t>13. Strategic Roadmap</w:t>
      </w:r>
    </w:p>
    <w:p>
      <w:pPr>
        <w:pStyle w:val="ListBullet"/>
      </w:pPr>
      <w:r>
        <w:t>Phase 1 – Foundation: data access, repository, validation rules, reproducible processing.</w:t>
      </w:r>
    </w:p>
    <w:p>
      <w:pPr>
        <w:pStyle w:val="ListBullet"/>
      </w:pPr>
      <w:r>
        <w:t>Phase 2 – Understanding: EDA and identification of temporal, station, and pollutant patterns.</w:t>
      </w:r>
    </w:p>
    <w:p>
      <w:pPr>
        <w:pStyle w:val="ListBullet"/>
      </w:pPr>
      <w:r>
        <w:t>Phase 3 – Forecasting: lag/rolling features, persistence baseline, supervised models.</w:t>
      </w:r>
    </w:p>
    <w:p>
      <w:pPr>
        <w:pStyle w:val="ListBullet"/>
      </w:pPr>
      <w:r>
        <w:t>Phase 4 – Evaluation: chronological testing, error analysis, model selection.</w:t>
      </w:r>
    </w:p>
    <w:p>
      <w:pPr>
        <w:pStyle w:val="ListBullet"/>
      </w:pPr>
      <w:r>
        <w:t>Phase 5 – Productionization: saved pipeline, FastAPI, tests, deployment preparation.</w:t>
      </w:r>
    </w:p>
    <w:p>
      <w:pPr>
        <w:pStyle w:val="ListBullet"/>
      </w:pPr>
      <w:r>
        <w:t>Phase 6 – Monitoring and documentation: input checks, performance monitoring concept, README and final demo.</w:t>
      </w:r>
    </w:p>
    <w:p>
      <w:pPr>
        <w:pStyle w:val="Heading1"/>
      </w:pPr>
      <w:r>
        <w:t>14. Expected Deliverables</w:t>
      </w:r>
    </w:p>
    <w:p>
      <w:pPr>
        <w:pStyle w:val="ListBullet"/>
      </w:pPr>
      <w:r>
        <w:t>Week 1 planning document.</w:t>
      </w:r>
    </w:p>
    <w:p>
      <w:pPr>
        <w:pStyle w:val="ListBullet"/>
      </w:pPr>
      <w:r>
        <w:t>Organized GitHub repository.</w:t>
      </w:r>
    </w:p>
    <w:p>
      <w:pPr>
        <w:pStyle w:val="ListBullet"/>
      </w:pPr>
      <w:r>
        <w:t>Historical CPCB-based dataset preparation workflow.</w:t>
      </w:r>
    </w:p>
    <w:p>
      <w:pPr>
        <w:pStyle w:val="ListBullet"/>
      </w:pPr>
      <w:r>
        <w:t>EDA notebook and findings.</w:t>
      </w:r>
    </w:p>
    <w:p>
      <w:pPr>
        <w:pStyle w:val="ListBullet"/>
      </w:pPr>
      <w:r>
        <w:t>Reusable preprocessing and feature-engineering code.</w:t>
      </w:r>
    </w:p>
    <w:p>
      <w:pPr>
        <w:pStyle w:val="ListBullet"/>
      </w:pPr>
      <w:r>
        <w:t>Baseline and candidate forecasting models.</w:t>
      </w:r>
    </w:p>
    <w:p>
      <w:pPr>
        <w:pStyle w:val="ListBullet"/>
      </w:pPr>
      <w:r>
        <w:t>Chronological evaluation and model comparison.</w:t>
      </w:r>
    </w:p>
    <w:p>
      <w:pPr>
        <w:pStyle w:val="ListBullet"/>
      </w:pPr>
      <w:r>
        <w:t>Final model artifact and inference pipeline.</w:t>
      </w:r>
    </w:p>
    <w:p>
      <w:pPr>
        <w:pStyle w:val="ListBullet"/>
      </w:pPr>
      <w:r>
        <w:t>FastAPI prediction service.</w:t>
      </w:r>
    </w:p>
    <w:p>
      <w:pPr>
        <w:pStyle w:val="ListBullet"/>
      </w:pPr>
      <w:r>
        <w:t>Automated tests.</w:t>
      </w:r>
    </w:p>
    <w:p>
      <w:pPr>
        <w:pStyle w:val="ListBullet"/>
      </w:pPr>
      <w:r>
        <w:t>Deployment-ready documentation and final README.</w:t>
      </w:r>
    </w:p>
    <w:p>
      <w:pPr>
        <w:pStyle w:val="Heading1"/>
      </w:pPr>
      <w:r>
        <w:t>15. Conclusion</w:t>
      </w:r>
    </w:p>
    <w:p>
      <w:r>
        <w:t>AirGuard India is planned as a complete machine learning engineering project rather than an isolated algorithm demonstration. It begins with a defined next-hour PM2.5 forecasting problem, uses historical Indian CPCB-based observations, emphasizes leakage-safe time-series validation, and progressively evaluates increasingly capable models. The final architecture connects data processing, forecasting, risk interpretation, API serving, testing, and deployment planning into one reproducible workflow.</w:t>
        <w:br/>
        <w:br/>
        <w:t>At the end of Week 1, the project has a defined objective, pipeline, model strategy, evaluation framework, timeline, resource plan, dependency map, and risk-management strategy. These decisions provide the foundation for Weeks 2–6 implementation and experimentation.</w:t>
      </w:r>
    </w:p>
    <w:p>
      <w:pPr>
        <w:pStyle w:val="Heading1"/>
      </w:pPr>
      <w:r>
        <w:t>16. References</w:t>
      </w:r>
    </w:p>
    <w:p>
      <w:pPr>
        <w:pStyle w:val="ListNumber"/>
      </w:pPr>
      <w:r>
        <w:t>Central Pollution Control Board (CPCB), Government of India – air-quality monitoring resources.</w:t>
      </w:r>
    </w:p>
    <w:p>
      <w:pPr>
        <w:pStyle w:val="ListNumber"/>
      </w:pPr>
      <w:r>
        <w:t>India Air Quality Database / xKDR Air-Quality-Database – CPCB-based historical air-quality data.</w:t>
      </w:r>
    </w:p>
    <w:p>
      <w:pPr>
        <w:pStyle w:val="ListNumber"/>
      </w:pPr>
      <w:r>
        <w:t>Scikit-learn documentation – models, preprocessing, metrics, and evaluation.</w:t>
      </w:r>
    </w:p>
    <w:p>
      <w:pPr>
        <w:pStyle w:val="ListNumber"/>
      </w:pPr>
      <w:r>
        <w:t>FastAPI documentation – API development concepts.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AirGuard India | Week 1 Project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