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My Action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rHeight w:val="1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Which skill are you focusing on today? Why does this skill interest you?</w:t>
            </w:r>
          </w:p>
          <w:p w:rsidR="00000000" w:rsidDel="00000000" w:rsidP="00000000" w:rsidRDefault="00000000" w:rsidRPr="00000000" w14:paraId="0000000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Technically HTML, CSS, JScript, Salesforce development along with BSM skills as well.</w:t>
            </w:r>
          </w:p>
        </w:tc>
      </w:tr>
      <w:tr>
        <w:trPr>
          <w:cantSplit w:val="0"/>
          <w:trHeight w:val="4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What resources will you use to learn this skill?</w:t>
            </w:r>
          </w:p>
          <w:p w:rsidR="00000000" w:rsidDel="00000000" w:rsidP="00000000" w:rsidRDefault="00000000" w:rsidRPr="00000000" w14:paraId="0000000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Trailhead, Codecademy, Youtube, LinkedIn Learning.</w:t>
            </w:r>
          </w:p>
        </w:tc>
      </w:tr>
      <w:tr>
        <w:trPr>
          <w:cantSplit w:val="0"/>
          <w:trHeight w:val="4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How will you practise the skill and what will you do to implement your learning?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 will try incorporating the behavioral skills and mindset in my daily life. Along with that, I will keep practicing the technical knowledge using the resources so I improve.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/>
    </w:pPr>
    <w:r w:rsidDel="00000000" w:rsidR="00000000" w:rsidRPr="00000000">
      <w:rPr>
        <w:rtl w:val="0"/>
      </w:rPr>
      <w:t xml:space="preserve">© 2021 Generation: You Employed, Inc.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SA-SUD1 - Handout - My Action Plan</w:t>
    </w:r>
  </w:p>
  <w:p w:rsidR="00000000" w:rsidDel="00000000" w:rsidP="00000000" w:rsidRDefault="00000000" w:rsidRPr="00000000" w14:paraId="0000000F">
    <w:pPr>
      <w:jc w:val="center"/>
      <w:rPr/>
    </w:pPr>
    <w:r w:rsidDel="00000000" w:rsidR="00000000" w:rsidRPr="00000000">
      <w:rPr/>
      <w:drawing>
        <wp:inline distB="0" distT="0" distL="114300" distR="114300">
          <wp:extent cx="1616202" cy="4810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1P2C3SS6PRrf4as887AiZiYCNw==">AMUW2mWtp03RMTtF9Kuom602s4q+KZwCFiEfw7/dIrLYMzENFOjoj6B61ibGB/tuBVBwjTi0+ZEkb+sD94/SrvUC6pnanK81GvQXcOlWvWsqHc9HAYHgUdI=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