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2E6A" w:rsidRDefault="007834F9">
      <w:pPr>
        <w:jc w:val="center"/>
      </w:pPr>
      <w:r>
        <w:rPr>
          <w:b/>
          <w:sz w:val="30"/>
        </w:rPr>
        <w:t>TERMS AND CONDITIONS FOR PHYSIOTHERAPY SERVICES</w:t>
      </w:r>
      <w:r>
        <w:rPr>
          <w:b/>
          <w:sz w:val="30"/>
        </w:rPr>
        <w:br/>
      </w:r>
      <w:r>
        <w:rPr>
          <w:b/>
          <w:sz w:val="24"/>
        </w:rPr>
        <w:t>PHYSIOTHERAPY CENTERS &amp; HOME PHYSIOTHERAPY SERVICES – CALLMEDEX</w:t>
      </w:r>
    </w:p>
    <w:p w:rsidR="00012E6A" w:rsidRDefault="007834F9">
      <w:r>
        <w:t xml:space="preserve">These Terms and Conditions govern the participation of Physiotherapy Centers, Clinics, Hospitals, and Individual Physiotherapists (“Service </w:t>
      </w:r>
      <w:r>
        <w:t>Providers”) offering physiotherapy services through the CALLMEDEX platform (“App”). By registering, accepting service requests, or providing services through CALLMEDEX, the Service Provider agrees to the following terms and conditions.</w:t>
      </w:r>
    </w:p>
    <w:p w:rsidR="00012E6A" w:rsidRDefault="007834F9">
      <w:r>
        <w:rPr>
          <w:b/>
          <w:sz w:val="23"/>
        </w:rPr>
        <w:t>1. Scope of Services</w:t>
      </w:r>
    </w:p>
    <w:p w:rsidR="00012E6A" w:rsidRDefault="007834F9">
      <w:pPr>
        <w:spacing w:after="40"/>
      </w:pPr>
      <w:r>
        <w:t>Physiotherapy services may be provided through CALLMEDEX at the following locations:</w:t>
      </w:r>
    </w:p>
    <w:p w:rsidR="00012E6A" w:rsidRDefault="007834F9">
      <w:pPr>
        <w:spacing w:after="40"/>
      </w:pPr>
      <w:r>
        <w:t>☐</w:t>
      </w:r>
      <w:r>
        <w:t xml:space="preserve"> Physiotherapy Centers / Clinics</w:t>
      </w:r>
    </w:p>
    <w:p w:rsidR="00012E6A" w:rsidRDefault="007834F9">
      <w:pPr>
        <w:spacing w:after="40"/>
      </w:pPr>
      <w:r>
        <w:t>☐</w:t>
      </w:r>
      <w:r>
        <w:t xml:space="preserve"> Hospitals / Polyclinics</w:t>
      </w:r>
    </w:p>
    <w:p w:rsidR="00012E6A" w:rsidRDefault="007834F9">
      <w:pPr>
        <w:spacing w:after="40"/>
      </w:pPr>
      <w:r>
        <w:t>☐</w:t>
      </w:r>
      <w:r>
        <w:t xml:space="preserve"> Patient’s Home (Home Physiotherapy Services)</w:t>
      </w:r>
    </w:p>
    <w:p w:rsidR="00012E6A" w:rsidRDefault="007834F9">
      <w:pPr>
        <w:spacing w:after="40"/>
      </w:pPr>
      <w:r>
        <w:t>☐</w:t>
      </w:r>
      <w:r>
        <w:t xml:space="preserve"> Other approved locations mutually agreed with CALLMEDEX.</w:t>
      </w:r>
    </w:p>
    <w:p w:rsidR="00012E6A" w:rsidRDefault="007834F9">
      <w:pPr>
        <w:spacing w:after="40"/>
      </w:pPr>
      <w:r>
        <w:t>Serv</w:t>
      </w:r>
      <w:r>
        <w:t>ices may include assessment, consultation, treatment, rehabilitation, preventive care, post-operative rehabilitation, sports rehabilitation, neurological rehabilitation, orthopedic rehabilitation, geriatric rehabilitation, pediatric physiotherapy, cardiopu</w:t>
      </w:r>
      <w:r>
        <w:t>lmonary rehabilitation, pain management, electrotherapy, exercise therapy, manual therapy, gait training, mobility training, and other legally permitted physiotherapy services.</w:t>
      </w:r>
    </w:p>
    <w:p w:rsidR="00012E6A" w:rsidRDefault="007834F9">
      <w:pPr>
        <w:spacing w:after="40"/>
      </w:pPr>
      <w:r>
        <w:t>All services are subject to availability, professional qualifications, appointm</w:t>
      </w:r>
      <w:r>
        <w:t>ent scheduling, and the approved scope of services listed on the CALLMEDEX platform.</w:t>
      </w:r>
    </w:p>
    <w:p w:rsidR="00012E6A" w:rsidRDefault="007834F9">
      <w:r>
        <w:rPr>
          <w:b/>
          <w:sz w:val="23"/>
        </w:rPr>
        <w:t>2. Registration and Eligibility</w:t>
      </w:r>
    </w:p>
    <w:p w:rsidR="00012E6A" w:rsidRDefault="007834F9">
      <w:pPr>
        <w:spacing w:after="40"/>
      </w:pPr>
      <w:r>
        <w:t>Physiotherapy Centers and individual Physiotherapists must submit valid:</w:t>
      </w:r>
    </w:p>
    <w:p w:rsidR="00012E6A" w:rsidRDefault="007834F9">
      <w:pPr>
        <w:spacing w:after="40"/>
      </w:pPr>
      <w:r>
        <w:t>• Recognized physiotherapy qualification and registration details,</w:t>
      </w:r>
      <w:r>
        <w:t xml:space="preserve"> wherever applicable;</w:t>
      </w:r>
    </w:p>
    <w:p w:rsidR="00012E6A" w:rsidRDefault="007834F9">
      <w:pPr>
        <w:spacing w:after="40"/>
      </w:pPr>
      <w:r>
        <w:t>• Identity proof and address proof;</w:t>
      </w:r>
    </w:p>
    <w:p w:rsidR="00012E6A" w:rsidRDefault="007834F9">
      <w:pPr>
        <w:spacing w:after="40"/>
      </w:pPr>
      <w:r>
        <w:t>• Center registration and applicable statutory documents, where relevant;</w:t>
      </w:r>
    </w:p>
    <w:p w:rsidR="00012E6A" w:rsidRDefault="007834F9">
      <w:pPr>
        <w:spacing w:after="40"/>
      </w:pPr>
      <w:r>
        <w:t>• Bank account/payment details;</w:t>
      </w:r>
    </w:p>
    <w:p w:rsidR="00012E6A" w:rsidRDefault="007834F9">
      <w:pPr>
        <w:spacing w:after="40"/>
      </w:pPr>
      <w:r>
        <w:t>• Details of available equipment, treatment facilities, and service locations, where applica</w:t>
      </w:r>
      <w:r>
        <w:t>ble.</w:t>
      </w:r>
    </w:p>
    <w:p w:rsidR="00012E6A" w:rsidRDefault="007834F9">
      <w:pPr>
        <w:spacing w:after="40"/>
      </w:pPr>
      <w:r>
        <w:t>All professionals must maintain valid qualifications, registrations, licenses, and statutory permissions throughout their engagement with CALLMEDEX.</w:t>
      </w:r>
    </w:p>
    <w:p w:rsidR="00012E6A" w:rsidRDefault="007834F9">
      <w:pPr>
        <w:spacing w:after="40"/>
      </w:pPr>
      <w:r>
        <w:t xml:space="preserve">CALLMEDEX reserves the right to verify credentials and reject, suspend, or terminate accounts in case </w:t>
      </w:r>
      <w:r>
        <w:t>of discrepancies or non-compliance.</w:t>
      </w:r>
    </w:p>
    <w:p w:rsidR="00012E6A" w:rsidRDefault="007834F9">
      <w:r>
        <w:rPr>
          <w:b/>
          <w:sz w:val="23"/>
        </w:rPr>
        <w:t>3. Appointment Acceptance and Confirmation</w:t>
      </w:r>
    </w:p>
    <w:p w:rsidR="00012E6A" w:rsidRDefault="007834F9">
      <w:pPr>
        <w:spacing w:after="40"/>
      </w:pPr>
      <w:r>
        <w:t>Service requests will be assigned through the CALLMEDEX App.</w:t>
      </w:r>
    </w:p>
    <w:p w:rsidR="00012E6A" w:rsidRDefault="007834F9">
      <w:pPr>
        <w:spacing w:after="40"/>
      </w:pPr>
      <w:r>
        <w:t>Acceptance of a request confirms the availability and commitment of the Physiotherapy Center or Physiotherapist to p</w:t>
      </w:r>
      <w:r>
        <w:t>rovide the booked service.</w:t>
      </w:r>
    </w:p>
    <w:p w:rsidR="00012E6A" w:rsidRDefault="007834F9">
      <w:pPr>
        <w:spacing w:after="40"/>
      </w:pPr>
      <w:r>
        <w:t>For home visits, the Physiotherapist shall attend the patient’s address at the confirmed date and time.</w:t>
      </w:r>
    </w:p>
    <w:p w:rsidR="00012E6A" w:rsidRDefault="007834F9">
      <w:pPr>
        <w:spacing w:after="40"/>
      </w:pPr>
      <w:r>
        <w:lastRenderedPageBreak/>
        <w:t>For center-based services, the Physiotherapy Center shall ensure availability of the required therapist, treatment space, equ</w:t>
      </w:r>
      <w:r>
        <w:t>ipment, and agreed services.</w:t>
      </w:r>
    </w:p>
    <w:p w:rsidR="00012E6A" w:rsidRDefault="007834F9">
      <w:pPr>
        <w:spacing w:after="40"/>
      </w:pPr>
      <w:r>
        <w:t>Final appointment confirmation will generally be intimated to the patient/client approximately 2 hours before the scheduled appointment time.</w:t>
      </w:r>
    </w:p>
    <w:p w:rsidR="00012E6A" w:rsidRDefault="007834F9">
      <w:pPr>
        <w:spacing w:after="40"/>
      </w:pPr>
      <w:r>
        <w:t>Any cancellation after acceptance must be informed immediately through the App and ma</w:t>
      </w:r>
      <w:r>
        <w:t>y affect platform rating, eligibility, or future assignments.</w:t>
      </w:r>
    </w:p>
    <w:p w:rsidR="00012E6A" w:rsidRDefault="007834F9">
      <w:r>
        <w:rPr>
          <w:b/>
          <w:sz w:val="23"/>
        </w:rPr>
        <w:t>4. Platform Fee and Payment Terms</w:t>
      </w:r>
    </w:p>
    <w:p w:rsidR="00012E6A" w:rsidRDefault="007834F9">
      <w:pPr>
        <w:spacing w:after="40"/>
      </w:pPr>
      <w:r>
        <w:t>CALLMEDEX will charge a 20% platform fee per accepted service, unless a different commercial arrangement is mutually agreed in writing.</w:t>
      </w:r>
    </w:p>
    <w:p w:rsidR="00012E6A" w:rsidRDefault="007834F9">
      <w:pPr>
        <w:spacing w:after="40"/>
      </w:pPr>
      <w:r>
        <w:t xml:space="preserve">Method 1 – Wallet </w:t>
      </w:r>
      <w:r>
        <w:t>Settlement Model:</w:t>
      </w:r>
    </w:p>
    <w:p w:rsidR="00012E6A" w:rsidRDefault="007834F9">
      <w:pPr>
        <w:spacing w:after="40"/>
      </w:pPr>
      <w:r>
        <w:t>• Full service payments may be collected through the CALLMEDEX platform.</w:t>
      </w:r>
    </w:p>
    <w:p w:rsidR="00012E6A" w:rsidRDefault="007834F9">
      <w:pPr>
        <w:spacing w:after="40"/>
      </w:pPr>
      <w:r>
        <w:t>• CALLMEDEX will deduct the applicable platform fee and credit the remaining amount to the Service Provider’s wallet.</w:t>
      </w:r>
    </w:p>
    <w:p w:rsidR="00012E6A" w:rsidRDefault="007834F9">
      <w:pPr>
        <w:spacing w:after="40"/>
      </w:pPr>
      <w:r>
        <w:t>• Wallet balances will be settled monthly after</w:t>
      </w:r>
      <w:r>
        <w:t xml:space="preserve"> verification of completed services, cancellations, disputes, and adjustments.</w:t>
      </w:r>
    </w:p>
    <w:p w:rsidR="00012E6A" w:rsidRDefault="007834F9">
      <w:pPr>
        <w:spacing w:after="40"/>
      </w:pPr>
      <w:r>
        <w:t>• Final settlement will be transferred to the Service Provider’s registered bank account.</w:t>
      </w:r>
    </w:p>
    <w:p w:rsidR="00012E6A" w:rsidRDefault="007834F9">
      <w:pPr>
        <w:spacing w:after="40"/>
      </w:pPr>
      <w:r>
        <w:t>Method 2 – Confirmation Fee Model:</w:t>
      </w:r>
    </w:p>
    <w:p w:rsidR="00012E6A" w:rsidRDefault="007834F9">
      <w:pPr>
        <w:spacing w:after="40"/>
      </w:pPr>
      <w:r>
        <w:t>• CALLMEDEX may collect 20% as a confirmation/platfo</w:t>
      </w:r>
      <w:r>
        <w:t>rm fee from the patient/client at the time of booking.</w:t>
      </w:r>
    </w:p>
    <w:p w:rsidR="00012E6A" w:rsidRDefault="007834F9">
      <w:pPr>
        <w:spacing w:after="40"/>
      </w:pPr>
      <w:r>
        <w:t>• The remaining 80% shall be collected directly from the patient/client by the Physiotherapy Center or Physiotherapist after completion of the service.</w:t>
      </w:r>
    </w:p>
    <w:p w:rsidR="00012E6A" w:rsidRDefault="007834F9">
      <w:pPr>
        <w:spacing w:after="40"/>
      </w:pPr>
      <w:r>
        <w:t>• The Service Provider is responsible for accurat</w:t>
      </w:r>
      <w:r>
        <w:t>e collection and acknowledgment of the balance payment.</w:t>
      </w:r>
    </w:p>
    <w:p w:rsidR="00012E6A" w:rsidRDefault="007834F9">
      <w:pPr>
        <w:spacing w:after="40"/>
      </w:pPr>
      <w:r>
        <w:t>• Any dispute regarding direct payment collection shall be the responsibility of the Service Provider.</w:t>
      </w:r>
    </w:p>
    <w:p w:rsidR="00012E6A" w:rsidRDefault="007834F9">
      <w:r>
        <w:rPr>
          <w:b/>
          <w:sz w:val="23"/>
        </w:rPr>
        <w:t>5. Final Rates and Pricing</w:t>
      </w:r>
    </w:p>
    <w:p w:rsidR="00012E6A" w:rsidRDefault="007834F9">
      <w:pPr>
        <w:spacing w:after="40"/>
      </w:pPr>
      <w:r>
        <w:t>Final service rates for center-based and home-based physiotherapy serv</w:t>
      </w:r>
      <w:r>
        <w:t>ices shall be uploaded on the CALLMEDEX App only after mutual acceptance by CALLMEDEX and the Service Provider.</w:t>
      </w:r>
    </w:p>
    <w:p w:rsidR="00012E6A" w:rsidRDefault="007834F9">
      <w:pPr>
        <w:spacing w:after="40"/>
      </w:pPr>
      <w:r>
        <w:t>The Service Provider shall not charge additional unauthorized fees beyond the approved rates.</w:t>
      </w:r>
    </w:p>
    <w:p w:rsidR="00012E6A" w:rsidRDefault="007834F9">
      <w:pPr>
        <w:spacing w:after="40"/>
      </w:pPr>
      <w:r>
        <w:t>Any revision in pricing, treatment package, sessio</w:t>
      </w:r>
      <w:r>
        <w:t>n charges, home visit charges, or other fees must be officially updated through the platform.</w:t>
      </w:r>
    </w:p>
    <w:p w:rsidR="00012E6A" w:rsidRDefault="007834F9">
      <w:pPr>
        <w:spacing w:after="40"/>
      </w:pPr>
      <w:r>
        <w:t>Any applicable travel or home visit charges must be clearly disclosed and approved before booking.</w:t>
      </w:r>
    </w:p>
    <w:p w:rsidR="00012E6A" w:rsidRDefault="007834F9">
      <w:r>
        <w:rPr>
          <w:b/>
          <w:sz w:val="23"/>
        </w:rPr>
        <w:t>6. Service Delivery Standards</w:t>
      </w:r>
    </w:p>
    <w:p w:rsidR="00012E6A" w:rsidRDefault="007834F9">
      <w:pPr>
        <w:spacing w:after="40"/>
      </w:pPr>
      <w:r>
        <w:t>Physiotherapy Centers shall maint</w:t>
      </w:r>
      <w:r>
        <w:t>ain a clean, safe, hygienic, and professionally suitable treatment environment.</w:t>
      </w:r>
    </w:p>
    <w:p w:rsidR="00012E6A" w:rsidRDefault="007834F9">
      <w:pPr>
        <w:spacing w:after="40"/>
      </w:pPr>
      <w:r>
        <w:t xml:space="preserve">Home Physiotherapy Service Providers shall carry appropriate professional equipment and supplies required for the booked service, wherever </w:t>
      </w:r>
      <w:proofErr w:type="spellStart"/>
      <w:r>
        <w:t>applicable.</w:t>
      </w:r>
      <w:r>
        <w:t>Services</w:t>
      </w:r>
      <w:proofErr w:type="spellEnd"/>
      <w:r>
        <w:t xml:space="preserve"> shall be deliver</w:t>
      </w:r>
      <w:r>
        <w:t xml:space="preserve">ed in </w:t>
      </w:r>
      <w:r>
        <w:lastRenderedPageBreak/>
        <w:t>accordance with accepted professional standards, ethical requirements, patient safety practices, and the Physiotherapist’s professional competence.</w:t>
      </w:r>
    </w:p>
    <w:p w:rsidR="00012E6A" w:rsidRDefault="007834F9">
      <w:pPr>
        <w:spacing w:after="40"/>
      </w:pPr>
      <w:r>
        <w:t xml:space="preserve">The Physiotherapist shall conduct appropriate assessment, maintain treatment records, document </w:t>
      </w:r>
      <w:r>
        <w:t>progress where necessary, and provide suitable advice within the scope of professional practice.</w:t>
      </w:r>
    </w:p>
    <w:p w:rsidR="00012E6A" w:rsidRDefault="007834F9">
      <w:pPr>
        <w:spacing w:after="40"/>
      </w:pPr>
      <w:r>
        <w:t>Any emergency or condition requiring medical intervention shall be appropriately referred to a qualified medical practitioner or emergency facility.</w:t>
      </w:r>
    </w:p>
    <w:p w:rsidR="00012E6A" w:rsidRDefault="007834F9">
      <w:r>
        <w:rPr>
          <w:b/>
          <w:sz w:val="23"/>
        </w:rPr>
        <w:t>7. Dress C</w:t>
      </w:r>
      <w:r>
        <w:rPr>
          <w:b/>
          <w:sz w:val="23"/>
        </w:rPr>
        <w:t>ode and Professional Appearance</w:t>
      </w:r>
    </w:p>
    <w:p w:rsidR="00012E6A" w:rsidRDefault="007834F9">
      <w:pPr>
        <w:spacing w:after="40"/>
      </w:pPr>
      <w:r>
        <w:t>All Physiotherapists providing services through CALLMEDEX must maintain a professional appearance.</w:t>
      </w:r>
    </w:p>
    <w:p w:rsidR="00012E6A" w:rsidRDefault="007834F9">
      <w:pPr>
        <w:spacing w:after="40"/>
      </w:pPr>
      <w:r>
        <w:t>Mandatory requirements include:</w:t>
      </w:r>
    </w:p>
    <w:p w:rsidR="00012E6A" w:rsidRDefault="007834F9">
      <w:pPr>
        <w:spacing w:after="40"/>
      </w:pPr>
      <w:r>
        <w:t>• Clean and appropriate professional attire or approved physiotherapy uniform;</w:t>
      </w:r>
    </w:p>
    <w:p w:rsidR="00012E6A" w:rsidRDefault="007834F9">
      <w:pPr>
        <w:spacing w:after="40"/>
      </w:pPr>
      <w:r>
        <w:t>• Visible ID c</w:t>
      </w:r>
      <w:r>
        <w:t>ard issued or approved by CALLMEDEX or the Service Provider;</w:t>
      </w:r>
    </w:p>
    <w:p w:rsidR="00012E6A" w:rsidRDefault="007834F9">
      <w:pPr>
        <w:spacing w:after="40"/>
      </w:pPr>
      <w:r>
        <w:t>• Proper footwear;</w:t>
      </w:r>
    </w:p>
    <w:p w:rsidR="00012E6A" w:rsidRDefault="007834F9">
      <w:pPr>
        <w:spacing w:after="40"/>
      </w:pPr>
      <w:r>
        <w:t>• Clean and hygienic appearance;</w:t>
      </w:r>
    </w:p>
    <w:p w:rsidR="00012E6A" w:rsidRDefault="007834F9">
      <w:pPr>
        <w:spacing w:after="40"/>
      </w:pPr>
      <w:r>
        <w:t>• Use of mask, gloves, or other protective equipment where clinically required.</w:t>
      </w:r>
    </w:p>
    <w:p w:rsidR="00012E6A" w:rsidRDefault="007834F9">
      <w:pPr>
        <w:spacing w:after="40"/>
      </w:pPr>
      <w:r>
        <w:t xml:space="preserve">Failure to maintain professional appearance or hygiene </w:t>
      </w:r>
      <w:r>
        <w:t>standards may result in cancellation of assignments, penalties, suspension, or termination.</w:t>
      </w:r>
    </w:p>
    <w:p w:rsidR="00012E6A" w:rsidRDefault="0026792E">
      <w:r>
        <w:rPr>
          <w:b/>
          <w:sz w:val="23"/>
        </w:rPr>
        <w:t>8</w:t>
      </w:r>
      <w:r w:rsidR="007834F9">
        <w:rPr>
          <w:b/>
          <w:sz w:val="23"/>
        </w:rPr>
        <w:t>. Service Responsibility</w:t>
      </w:r>
    </w:p>
    <w:p w:rsidR="00012E6A" w:rsidRDefault="007834F9">
      <w:pPr>
        <w:spacing w:after="40"/>
      </w:pPr>
      <w:r>
        <w:t>The Physiothera</w:t>
      </w:r>
      <w:r>
        <w:t>py Center or Physiotherapist must ensure timely attendance, professional patient care, proper documentation, treatment records where applicable, and adherence to professional ethics and clinical guidelines.</w:t>
      </w:r>
    </w:p>
    <w:p w:rsidR="00012E6A" w:rsidRDefault="007834F9">
      <w:pPr>
        <w:spacing w:after="40"/>
      </w:pPr>
      <w:r>
        <w:t>Physiotherapists are solely responsible for their</w:t>
      </w:r>
      <w:r>
        <w:t xml:space="preserve"> professional assessment, treatment decisions, techniques, and clinical services.</w:t>
      </w:r>
    </w:p>
    <w:p w:rsidR="00012E6A" w:rsidRDefault="007834F9">
      <w:pPr>
        <w:spacing w:after="40"/>
      </w:pPr>
      <w:r>
        <w:t>CALLMEDEX acts only as a technology and facilitation platform and is not responsible for clinical decisions or treatment outcomes.</w:t>
      </w:r>
    </w:p>
    <w:p w:rsidR="00012E6A" w:rsidRDefault="0026792E">
      <w:r>
        <w:rPr>
          <w:b/>
          <w:sz w:val="23"/>
        </w:rPr>
        <w:t>9</w:t>
      </w:r>
      <w:r w:rsidR="007834F9">
        <w:rPr>
          <w:b/>
          <w:sz w:val="23"/>
        </w:rPr>
        <w:t>. Patient Conduct and Ethics</w:t>
      </w:r>
    </w:p>
    <w:p w:rsidR="00012E6A" w:rsidRDefault="007834F9">
      <w:pPr>
        <w:spacing w:after="40"/>
      </w:pPr>
      <w:r>
        <w:t>Service Prov</w:t>
      </w:r>
      <w:r>
        <w:t>iders shall treat all patients with respect, dignity, privacy, and professionalism.</w:t>
      </w:r>
    </w:p>
    <w:p w:rsidR="00012E6A" w:rsidRDefault="007834F9">
      <w:pPr>
        <w:spacing w:after="40"/>
      </w:pPr>
      <w:r>
        <w:t>Discrimination, harassment, abuse, misconduct, or inappropriate behavior is strictly prohibited.</w:t>
      </w:r>
    </w:p>
    <w:p w:rsidR="00012E6A" w:rsidRDefault="007834F9">
      <w:pPr>
        <w:spacing w:after="40"/>
      </w:pPr>
      <w:r>
        <w:t>Service Providers shall not demand unauthorized payments, tips, or addition</w:t>
      </w:r>
      <w:r>
        <w:t>al charges from patients.</w:t>
      </w:r>
    </w:p>
    <w:p w:rsidR="00012E6A" w:rsidRDefault="007834F9">
      <w:pPr>
        <w:spacing w:after="40"/>
      </w:pPr>
      <w:r>
        <w:t>Any serious complaint may be investigated by CALLMEDEX and may result in suspension or termination.</w:t>
      </w:r>
    </w:p>
    <w:p w:rsidR="00012E6A" w:rsidRDefault="007834F9">
      <w:r>
        <w:rPr>
          <w:b/>
          <w:sz w:val="23"/>
        </w:rPr>
        <w:t>1</w:t>
      </w:r>
      <w:r w:rsidR="0026792E">
        <w:rPr>
          <w:b/>
          <w:sz w:val="23"/>
        </w:rPr>
        <w:t>0</w:t>
      </w:r>
      <w:r>
        <w:rPr>
          <w:b/>
          <w:sz w:val="23"/>
        </w:rPr>
        <w:t>. Confidentiality and Data Protection</w:t>
      </w:r>
    </w:p>
    <w:p w:rsidR="00012E6A" w:rsidRDefault="007834F9">
      <w:pPr>
        <w:spacing w:after="40"/>
      </w:pPr>
      <w:r>
        <w:t>All patient information, medical history, treatment details, photographs, reports, and per</w:t>
      </w:r>
      <w:r>
        <w:t>sonal data shall be treated as confidential.</w:t>
      </w:r>
    </w:p>
    <w:p w:rsidR="00012E6A" w:rsidRDefault="007834F9">
      <w:pPr>
        <w:spacing w:after="40"/>
      </w:pPr>
      <w:r>
        <w:t>Patient information shall not be shared with unauthorized persons or used for unauthorized promotional purposes.</w:t>
      </w:r>
    </w:p>
    <w:p w:rsidR="00012E6A" w:rsidRDefault="007834F9">
      <w:pPr>
        <w:spacing w:after="40"/>
      </w:pPr>
      <w:r>
        <w:lastRenderedPageBreak/>
        <w:t>Any breach of confidentiality may result in legal action, suspension, termination, and other appli</w:t>
      </w:r>
      <w:r>
        <w:t>cable consequences.</w:t>
      </w:r>
    </w:p>
    <w:p w:rsidR="00012E6A" w:rsidRDefault="007834F9">
      <w:r>
        <w:rPr>
          <w:b/>
          <w:sz w:val="23"/>
        </w:rPr>
        <w:t>1</w:t>
      </w:r>
      <w:r w:rsidR="0026792E">
        <w:rPr>
          <w:b/>
          <w:sz w:val="23"/>
        </w:rPr>
        <w:t>1</w:t>
      </w:r>
      <w:r>
        <w:rPr>
          <w:b/>
          <w:sz w:val="23"/>
        </w:rPr>
        <w:t>. Cancellations and Rescheduling</w:t>
      </w:r>
    </w:p>
    <w:p w:rsidR="00012E6A" w:rsidRDefault="007834F9">
      <w:pPr>
        <w:spacing w:after="40"/>
      </w:pPr>
      <w:r>
        <w:t>CALLMEDEX or the Service Provider may request cancellation or rescheduling due to operational, technical, medical, or unavoidable circumstances.</w:t>
      </w:r>
    </w:p>
    <w:p w:rsidR="00012E6A" w:rsidRDefault="007834F9">
      <w:pPr>
        <w:spacing w:after="40"/>
      </w:pPr>
      <w:r>
        <w:t>Repeated cancellations by a Service Provider may lead to</w:t>
      </w:r>
      <w:r>
        <w:t xml:space="preserve"> penalties, reduced assignments, suspension, or termination.</w:t>
      </w:r>
    </w:p>
    <w:p w:rsidR="00012E6A" w:rsidRDefault="007834F9">
      <w:pPr>
        <w:spacing w:after="40"/>
      </w:pPr>
      <w:r>
        <w:t>Emergency cancellations must be informed immediately through the App or official communication channel.</w:t>
      </w:r>
    </w:p>
    <w:p w:rsidR="00012E6A" w:rsidRDefault="007834F9">
      <w:r>
        <w:rPr>
          <w:b/>
          <w:sz w:val="23"/>
        </w:rPr>
        <w:t>1</w:t>
      </w:r>
      <w:r w:rsidR="0026792E">
        <w:rPr>
          <w:b/>
          <w:sz w:val="23"/>
        </w:rPr>
        <w:t>2</w:t>
      </w:r>
      <w:r>
        <w:rPr>
          <w:b/>
          <w:sz w:val="23"/>
        </w:rPr>
        <w:t>. Liability</w:t>
      </w:r>
    </w:p>
    <w:p w:rsidR="00012E6A" w:rsidRDefault="007834F9">
      <w:pPr>
        <w:spacing w:after="40"/>
      </w:pPr>
      <w:r>
        <w:t xml:space="preserve">CALLMEDEX is a technology platform that connects patients with Physiotherapy </w:t>
      </w:r>
      <w:r>
        <w:t>Centers and Physiotherapists.</w:t>
      </w:r>
    </w:p>
    <w:p w:rsidR="00012E6A" w:rsidRDefault="007834F9">
      <w:pPr>
        <w:spacing w:after="40"/>
      </w:pPr>
      <w:r>
        <w:t>Professional assessment, treatment, clinical decisions, patient safety during treatment, and treatment outcomes remain the responsibility of the Physiotherapy Center and/or Physiotherapist providing the service.</w:t>
      </w:r>
    </w:p>
    <w:p w:rsidR="00012E6A" w:rsidRDefault="007834F9">
      <w:pPr>
        <w:spacing w:after="40"/>
      </w:pPr>
      <w:r>
        <w:t>CALLMEDEX shal</w:t>
      </w:r>
      <w:r>
        <w:t>l not be liable for clinical decisions or consequences arising from the professional delivery of physiotherapy services.</w:t>
      </w:r>
    </w:p>
    <w:p w:rsidR="00012E6A" w:rsidRDefault="007834F9">
      <w:r>
        <w:rPr>
          <w:b/>
          <w:sz w:val="23"/>
        </w:rPr>
        <w:t>1</w:t>
      </w:r>
      <w:r w:rsidR="0026792E">
        <w:rPr>
          <w:b/>
          <w:sz w:val="23"/>
        </w:rPr>
        <w:t>3</w:t>
      </w:r>
      <w:r>
        <w:rPr>
          <w:b/>
          <w:sz w:val="23"/>
        </w:rPr>
        <w:t>. Suspension and Termination</w:t>
      </w:r>
    </w:p>
    <w:p w:rsidR="00012E6A" w:rsidRDefault="007834F9">
      <w:pPr>
        <w:spacing w:after="40"/>
      </w:pPr>
      <w:r>
        <w:t>CALLMEDEX reserves the right to suspend or terminate a Service Provider for:</w:t>
      </w:r>
    </w:p>
    <w:p w:rsidR="00012E6A" w:rsidRDefault="007834F9">
      <w:pPr>
        <w:spacing w:after="40"/>
      </w:pPr>
      <w:r>
        <w:t xml:space="preserve">• Misconduct or unethical </w:t>
      </w:r>
      <w:r>
        <w:t>behavior;</w:t>
      </w:r>
    </w:p>
    <w:p w:rsidR="00012E6A" w:rsidRDefault="007834F9">
      <w:pPr>
        <w:spacing w:after="40"/>
      </w:pPr>
      <w:r>
        <w:t>• Fake attendance or fake service marking;</w:t>
      </w:r>
    </w:p>
    <w:p w:rsidR="00012E6A" w:rsidRDefault="007834F9">
      <w:pPr>
        <w:spacing w:after="40"/>
      </w:pPr>
      <w:r>
        <w:t>• Patient complaints or repeated service failures;</w:t>
      </w:r>
    </w:p>
    <w:p w:rsidR="00012E6A" w:rsidRDefault="007834F9">
      <w:pPr>
        <w:spacing w:after="40"/>
      </w:pPr>
      <w:r>
        <w:t>• Violation of professional ethics or applicable law;</w:t>
      </w:r>
    </w:p>
    <w:p w:rsidR="00012E6A" w:rsidRDefault="007834F9">
      <w:pPr>
        <w:spacing w:after="40"/>
      </w:pPr>
      <w:r>
        <w:t>• Unauthorized charges;</w:t>
      </w:r>
    </w:p>
    <w:p w:rsidR="00012E6A" w:rsidRDefault="007834F9">
      <w:pPr>
        <w:spacing w:after="40"/>
      </w:pPr>
      <w:r>
        <w:t>• Breach of confidentiality;</w:t>
      </w:r>
    </w:p>
    <w:p w:rsidR="00012E6A" w:rsidRDefault="007834F9">
      <w:pPr>
        <w:spacing w:after="40"/>
      </w:pPr>
      <w:r>
        <w:t>• Repeated cancellations or non-availability;</w:t>
      </w:r>
    </w:p>
    <w:p w:rsidR="00012E6A" w:rsidRDefault="007834F9">
      <w:pPr>
        <w:spacing w:after="40"/>
      </w:pPr>
      <w:r>
        <w:t>• Non-compliance with platform policies or these Terms and Conditions.</w:t>
      </w:r>
    </w:p>
    <w:p w:rsidR="00012E6A" w:rsidRDefault="007834F9">
      <w:r>
        <w:rPr>
          <w:b/>
          <w:sz w:val="23"/>
        </w:rPr>
        <w:t>1</w:t>
      </w:r>
      <w:r w:rsidR="0026792E">
        <w:rPr>
          <w:b/>
          <w:sz w:val="23"/>
        </w:rPr>
        <w:t>4</w:t>
      </w:r>
      <w:r>
        <w:rPr>
          <w:b/>
          <w:sz w:val="23"/>
        </w:rPr>
        <w:t>. Amendments</w:t>
      </w:r>
    </w:p>
    <w:p w:rsidR="00012E6A" w:rsidRDefault="007834F9">
      <w:pPr>
        <w:spacing w:after="40"/>
      </w:pPr>
      <w:r>
        <w:t xml:space="preserve">CALLMEDEX reserves the right to modify or update these Terms and Conditions from time to time. Updated terms may be communicated through the App or official </w:t>
      </w:r>
      <w:r>
        <w:t>communication channels.</w:t>
      </w:r>
    </w:p>
    <w:p w:rsidR="00012E6A" w:rsidRDefault="007834F9">
      <w:r>
        <w:rPr>
          <w:b/>
          <w:sz w:val="23"/>
        </w:rPr>
        <w:t>1</w:t>
      </w:r>
      <w:r w:rsidR="0026792E">
        <w:rPr>
          <w:b/>
          <w:sz w:val="23"/>
        </w:rPr>
        <w:t>5</w:t>
      </w:r>
      <w:r>
        <w:rPr>
          <w:b/>
          <w:sz w:val="23"/>
        </w:rPr>
        <w:t>. Acceptance Declaration</w:t>
      </w:r>
    </w:p>
    <w:p w:rsidR="00012E6A" w:rsidRDefault="007834F9">
      <w:pPr>
        <w:spacing w:after="40"/>
      </w:pPr>
      <w:r>
        <w:t>By registering and accepting service requests through CALLMEDEX, the Physiotherapy Center or Physiotherapist confirms that they have read, understood, and agreed to comply with all the above Terms and Cond</w:t>
      </w:r>
      <w:r>
        <w:t>itions.</w:t>
      </w:r>
    </w:p>
    <w:p w:rsidR="00012E6A" w:rsidRDefault="00012E6A"/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012E6A">
        <w:tc>
          <w:tcPr>
            <w:tcW w:w="4320" w:type="dxa"/>
          </w:tcPr>
          <w:p w:rsidR="00012E6A" w:rsidRDefault="007834F9">
            <w:r>
              <w:t>Physiotherapy Center / Physiotherapist Name &amp; Signature</w:t>
            </w:r>
          </w:p>
        </w:tc>
        <w:tc>
          <w:tcPr>
            <w:tcW w:w="4320" w:type="dxa"/>
          </w:tcPr>
          <w:p w:rsidR="00012E6A" w:rsidRDefault="007834F9">
            <w:r>
              <w:t>______________________________</w:t>
            </w:r>
          </w:p>
        </w:tc>
      </w:tr>
      <w:tr w:rsidR="00012E6A">
        <w:tc>
          <w:tcPr>
            <w:tcW w:w="4320" w:type="dxa"/>
          </w:tcPr>
          <w:p w:rsidR="00012E6A" w:rsidRDefault="007834F9">
            <w:r>
              <w:t>Registration / License Number</w:t>
            </w:r>
          </w:p>
        </w:tc>
        <w:tc>
          <w:tcPr>
            <w:tcW w:w="4320" w:type="dxa"/>
          </w:tcPr>
          <w:p w:rsidR="00012E6A" w:rsidRDefault="007834F9">
            <w:r>
              <w:t>______________________________</w:t>
            </w:r>
          </w:p>
        </w:tc>
      </w:tr>
    </w:tbl>
    <w:p w:rsidR="007834F9" w:rsidRDefault="007834F9" w:rsidP="0026792E"/>
    <w:sectPr w:rsidR="007834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12E6A"/>
    <w:rsid w:val="00034616"/>
    <w:rsid w:val="0006063C"/>
    <w:rsid w:val="0015074B"/>
    <w:rsid w:val="0026792E"/>
    <w:rsid w:val="0029639D"/>
    <w:rsid w:val="00326F90"/>
    <w:rsid w:val="007834F9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1375</Words>
  <Characters>7838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9195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2026-07-25T05:35:00Z</dcterms:modified>
  <cp:category/>
</cp:coreProperties>
</file>