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A02E71F" wp14:paraId="097CE1B8" wp14:textId="4B7D68CD">
      <w:pPr>
        <w:pStyle w:val="Heading1"/>
        <w:spacing w:before="322" w:beforeAutospacing="off" w:after="322" w:afterAutospacing="off"/>
      </w:pPr>
      <w:r w:rsidRPr="6A02E71F" w:rsidR="2E9B0C0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Terms and Conditions for FULL TIME Phlebotomists – Home Sample Collection Services</w:t>
      </w:r>
    </w:p>
    <w:p xmlns:wp14="http://schemas.microsoft.com/office/word/2010/wordml" w:rsidP="6A02E71F" wp14:paraId="056B08D7" wp14:textId="4DC39DFE">
      <w:pPr>
        <w:pStyle w:val="Heading2"/>
        <w:spacing w:before="299" w:beforeAutospacing="off" w:after="299" w:afterAutospacing="off"/>
      </w:pPr>
      <w:r w:rsidRPr="6A02E71F" w:rsidR="2E9B0C0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Appointment and Employment</w:t>
      </w:r>
    </w:p>
    <w:p xmlns:wp14="http://schemas.microsoft.com/office/word/2010/wordml" w:rsidP="6A02E71F" wp14:paraId="493FCCA3" wp14:textId="49C7D27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The phlebotomist is appointed as a Full-Time Employee for home sample collection services.</w:t>
      </w:r>
    </w:p>
    <w:p xmlns:wp14="http://schemas.microsoft.com/office/word/2010/wordml" w:rsidP="6A02E71F" wp14:paraId="720B3EC5" wp14:textId="0A4CB02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The phlebotomist shall perform duties assigned through the company mobile application (“App”) and follow all operational guidelines issued by the company.</w:t>
      </w:r>
    </w:p>
    <w:p xmlns:wp14="http://schemas.microsoft.com/office/word/2010/wordml" w:rsidP="6A02E71F" wp14:paraId="01325E8B" wp14:textId="379C52D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Employment may be subject to verification of educational qualifications, identity proof, address proof, and experience certificates.</w:t>
      </w:r>
    </w:p>
    <w:p xmlns:wp14="http://schemas.microsoft.com/office/word/2010/wordml" wp14:paraId="6AEC98E9" wp14:textId="11BF3F9A"/>
    <w:p xmlns:wp14="http://schemas.microsoft.com/office/word/2010/wordml" w:rsidP="6A02E71F" wp14:paraId="5188ABA2" wp14:textId="4A7165E1">
      <w:pPr>
        <w:pStyle w:val="Heading1"/>
        <w:spacing w:before="322" w:beforeAutospacing="off" w:after="322" w:afterAutospacing="off"/>
      </w:pPr>
      <w:r w:rsidRPr="6A02E71F" w:rsidR="2E9B0C0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2. Duty Timings and Attendance</w:t>
      </w:r>
    </w:p>
    <w:p xmlns:wp14="http://schemas.microsoft.com/office/word/2010/wordml" w:rsidP="6A02E71F" wp14:paraId="4E9CA681" wp14:textId="6120481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The phlebotomist must adhere to the official working hours assigned by the company.</w:t>
      </w:r>
    </w:p>
    <w:p xmlns:wp14="http://schemas.microsoft.com/office/word/2010/wordml" w:rsidP="6A02E71F" wp14:paraId="4B36CC0F" wp14:textId="4FB6898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Daily attendance shall begin only after successful login into the App.</w:t>
      </w:r>
    </w:p>
    <w:p xmlns:wp14="http://schemas.microsoft.com/office/word/2010/wordml" w:rsidP="6A02E71F" wp14:paraId="44733ABE" wp14:textId="50D6620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The phlebotomist must remain available during assigned shifts unless prior leave approval is obtained.</w:t>
      </w:r>
    </w:p>
    <w:p xmlns:wp14="http://schemas.microsoft.com/office/word/2010/wordml" w:rsidP="6A02E71F" wp14:paraId="05AF45C8" wp14:textId="696D8D1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Repeated late login, absenteeism, or unavailability during duty hours may result in disciplinary action.</w:t>
      </w:r>
    </w:p>
    <w:p xmlns:wp14="http://schemas.microsoft.com/office/word/2010/wordml" wp14:paraId="341D82D4" wp14:textId="54EEA713"/>
    <w:p xmlns:wp14="http://schemas.microsoft.com/office/word/2010/wordml" w:rsidP="6A02E71F" wp14:paraId="5AF0770A" wp14:textId="3FB57EFB">
      <w:pPr>
        <w:pStyle w:val="Heading1"/>
        <w:spacing w:before="322" w:beforeAutospacing="off" w:after="322" w:afterAutospacing="off"/>
      </w:pPr>
      <w:r w:rsidRPr="6A02E71F" w:rsidR="2E9B0C0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3. App Login and Logout Procedure</w:t>
      </w:r>
    </w:p>
    <w:p xmlns:wp14="http://schemas.microsoft.com/office/word/2010/wordml" w:rsidP="6A02E71F" wp14:paraId="0DC97990" wp14:textId="58B725A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The phlebotomist must:</w:t>
      </w:r>
    </w:p>
    <w:p xmlns:wp14="http://schemas.microsoft.com/office/word/2010/wordml" w:rsidP="6A02E71F" wp14:paraId="20E2A624" wp14:textId="7C9ACF3A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Login personally using authorized credentials.</w:t>
      </w:r>
    </w:p>
    <w:p xmlns:wp14="http://schemas.microsoft.com/office/word/2010/wordml" w:rsidP="6A02E71F" wp14:paraId="6BE65936" wp14:textId="1BA9D0FA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Mark availability status correctly.</w:t>
      </w:r>
    </w:p>
    <w:p xmlns:wp14="http://schemas.microsoft.com/office/word/2010/wordml" w:rsidP="6A02E71F" wp14:paraId="6290B110" wp14:textId="795DD5D3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Accept and complete assigned bookings promptly.</w:t>
      </w:r>
    </w:p>
    <w:p xmlns:wp14="http://schemas.microsoft.com/office/word/2010/wordml" w:rsidP="6A02E71F" wp14:paraId="31A62896" wp14:textId="273564B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Sharing login credentials with others is strictly prohibited.</w:t>
      </w:r>
    </w:p>
    <w:p xmlns:wp14="http://schemas.microsoft.com/office/word/2010/wordml" w:rsidP="6A02E71F" wp14:paraId="7DCB5AB5" wp14:textId="7B5F2FF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At the end of duty hours, the phlebotomist must:</w:t>
      </w:r>
    </w:p>
    <w:p xmlns:wp14="http://schemas.microsoft.com/office/word/2010/wordml" w:rsidP="6A02E71F" wp14:paraId="495AB352" wp14:textId="30F33523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Update all collection statuses.</w:t>
      </w:r>
    </w:p>
    <w:p xmlns:wp14="http://schemas.microsoft.com/office/word/2010/wordml" w:rsidP="6A02E71F" wp14:paraId="64DA0EBF" wp14:textId="2A778321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Confirm sample handover details.</w:t>
      </w:r>
    </w:p>
    <w:p xmlns:wp14="http://schemas.microsoft.com/office/word/2010/wordml" w:rsidP="6A02E71F" wp14:paraId="321F9451" wp14:textId="195DDD4C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Logout properly from the App.</w:t>
      </w:r>
    </w:p>
    <w:p xmlns:wp14="http://schemas.microsoft.com/office/word/2010/wordml" w:rsidP="6A02E71F" wp14:paraId="1CBED87D" wp14:textId="153C4AE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Failure to update job completion before logout may affect attendance and payment processing.</w:t>
      </w:r>
    </w:p>
    <w:p xmlns:wp14="http://schemas.microsoft.com/office/word/2010/wordml" wp14:paraId="0FE37C21" wp14:textId="4C4B70AD"/>
    <w:p xmlns:wp14="http://schemas.microsoft.com/office/word/2010/wordml" w:rsidP="6A02E71F" wp14:paraId="44FF1A8E" wp14:textId="1A7B19C0">
      <w:pPr>
        <w:pStyle w:val="Heading1"/>
        <w:spacing w:before="322" w:beforeAutospacing="off" w:after="322" w:afterAutospacing="off"/>
      </w:pPr>
      <w:r w:rsidRPr="6A02E71F" w:rsidR="2E9B0C0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4. Dress Code and Professional Appearance</w:t>
      </w:r>
    </w:p>
    <w:p xmlns:wp14="http://schemas.microsoft.com/office/word/2010/wordml" w:rsidP="6A02E71F" wp14:paraId="2EA39EDE" wp14:textId="7BAA3B5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The phlebotomist must maintain a professional appearance during duty hours.</w:t>
      </w:r>
    </w:p>
    <w:p xmlns:wp14="http://schemas.microsoft.com/office/word/2010/wordml" w:rsidP="6A02E71F" wp14:paraId="413CBE7D" wp14:textId="31E0798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Mandatory dress code includes:</w:t>
      </w:r>
    </w:p>
    <w:p xmlns:wp14="http://schemas.microsoft.com/office/word/2010/wordml" w:rsidP="6A02E71F" wp14:paraId="76DDD270" wp14:textId="4ED4BBEB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Clean company-approved uniform/scrubs</w:t>
      </w:r>
    </w:p>
    <w:p xmlns:wp14="http://schemas.microsoft.com/office/word/2010/wordml" w:rsidP="6A02E71F" wp14:paraId="3BBC7C67" wp14:textId="6141748B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Valid ID card visibly displayed</w:t>
      </w:r>
    </w:p>
    <w:p xmlns:wp14="http://schemas.microsoft.com/office/word/2010/wordml" w:rsidP="6A02E71F" wp14:paraId="042E05D3" wp14:textId="7673236B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Face mask and gloves during sample collection</w:t>
      </w:r>
    </w:p>
    <w:p xmlns:wp14="http://schemas.microsoft.com/office/word/2010/wordml" w:rsidP="6A02E71F" wp14:paraId="51146E39" wp14:textId="799E5159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Closed footwear suitable for medical work</w:t>
      </w:r>
    </w:p>
    <w:p xmlns:wp14="http://schemas.microsoft.com/office/word/2010/wordml" w:rsidP="6A02E71F" wp14:paraId="619E90BF" wp14:textId="739AAB4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Personal hygiene and grooming standards must be maintained at all times.</w:t>
      </w:r>
    </w:p>
    <w:p xmlns:wp14="http://schemas.microsoft.com/office/word/2010/wordml" w:rsidP="6A02E71F" wp14:paraId="572DB5A6" wp14:textId="6C21832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Wearing inappropriate clothing, slippers, or untidy uniforms during duty is prohibited.</w:t>
      </w:r>
    </w:p>
    <w:p xmlns:wp14="http://schemas.microsoft.com/office/word/2010/wordml" wp14:paraId="762F0F88" wp14:textId="259F147F"/>
    <w:p xmlns:wp14="http://schemas.microsoft.com/office/word/2010/wordml" w:rsidP="6A02E71F" wp14:paraId="3B54EF9F" wp14:textId="2E06DA67">
      <w:pPr>
        <w:pStyle w:val="Heading1"/>
        <w:spacing w:before="322" w:beforeAutospacing="off" w:after="322" w:afterAutospacing="off"/>
      </w:pPr>
      <w:r w:rsidRPr="6A02E71F" w:rsidR="2E9B0C0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5. Selfie Upload with Collection Kit</w:t>
      </w:r>
    </w:p>
    <w:p xmlns:wp14="http://schemas.microsoft.com/office/word/2010/wordml" w:rsidP="6A02E71F" wp14:paraId="3E963917" wp14:textId="1724A71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Before starting daily field duties, the phlebotomist must upload a live selfie through the App.</w:t>
      </w:r>
    </w:p>
    <w:p xmlns:wp14="http://schemas.microsoft.com/office/word/2010/wordml" w:rsidP="6A02E71F" wp14:paraId="14088E49" wp14:textId="191F7DB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The selfie must clearly show:</w:t>
      </w:r>
    </w:p>
    <w:p xmlns:wp14="http://schemas.microsoft.com/office/word/2010/wordml" w:rsidP="6A02E71F" wp14:paraId="72E6071E" wp14:textId="6EB4FC2F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Face of the phlebotomist</w:t>
      </w:r>
    </w:p>
    <w:p xmlns:wp14="http://schemas.microsoft.com/office/word/2010/wordml" w:rsidP="6A02E71F" wp14:paraId="74BAD20B" wp14:textId="273898B2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Uniform and ID card</w:t>
      </w:r>
    </w:p>
    <w:p xmlns:wp14="http://schemas.microsoft.com/office/word/2010/wordml" w:rsidP="6A02E71F" wp14:paraId="28606D2D" wp14:textId="22857A0B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Sample collection kit and safety materials</w:t>
      </w:r>
    </w:p>
    <w:p xmlns:wp14="http://schemas.microsoft.com/office/word/2010/wordml" w:rsidP="6A02E71F" wp14:paraId="041CD76D" wp14:textId="1F29B65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The uploaded selfie acts as attendance and readiness verification.</w:t>
      </w:r>
    </w:p>
    <w:p xmlns:wp14="http://schemas.microsoft.com/office/word/2010/wordml" w:rsidP="6A02E71F" wp14:paraId="1F88FDCC" wp14:textId="302EB92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Failure to upload the required selfie may result in suspension of bookings or attendance rejection.</w:t>
      </w:r>
    </w:p>
    <w:p xmlns:wp14="http://schemas.microsoft.com/office/word/2010/wordml" wp14:paraId="1B51ADDE" wp14:textId="2518421D"/>
    <w:p xmlns:wp14="http://schemas.microsoft.com/office/word/2010/wordml" w:rsidP="6A02E71F" wp14:paraId="0A0E69AD" wp14:textId="0057981F">
      <w:pPr>
        <w:pStyle w:val="Heading1"/>
        <w:spacing w:before="322" w:beforeAutospacing="off" w:after="322" w:afterAutospacing="off"/>
      </w:pPr>
      <w:r w:rsidRPr="6A02E71F" w:rsidR="2E9B0C0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6. Sample Collection Responsibilities</w:t>
      </w:r>
    </w:p>
    <w:p xmlns:wp14="http://schemas.microsoft.com/office/word/2010/wordml" w:rsidP="6A02E71F" wp14:paraId="4F6BCC58" wp14:textId="60721A5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The phlebotomist must follow all standard operating procedures (SOPs) for sample collection.</w:t>
      </w:r>
    </w:p>
    <w:p xmlns:wp14="http://schemas.microsoft.com/office/word/2010/wordml" w:rsidP="6A02E71F" wp14:paraId="3F011E19" wp14:textId="7B9659A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Patient identity must be verified before collecting samples.</w:t>
      </w:r>
    </w:p>
    <w:p xmlns:wp14="http://schemas.microsoft.com/office/word/2010/wordml" w:rsidP="6A02E71F" wp14:paraId="63DC3C31" wp14:textId="0AE144D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Samples must be:</w:t>
      </w:r>
    </w:p>
    <w:p xmlns:wp14="http://schemas.microsoft.com/office/word/2010/wordml" w:rsidP="6A02E71F" wp14:paraId="1AA71069" wp14:textId="5959E474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Collected safely and hygienically</w:t>
      </w:r>
    </w:p>
    <w:p xmlns:wp14="http://schemas.microsoft.com/office/word/2010/wordml" w:rsidP="6A02E71F" wp14:paraId="66077BC4" wp14:textId="7876530C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Properly labeled</w:t>
      </w:r>
    </w:p>
    <w:p xmlns:wp14="http://schemas.microsoft.com/office/word/2010/wordml" w:rsidP="6A02E71F" wp14:paraId="14200FCE" wp14:textId="38B34245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Packed according to laboratory standards</w:t>
      </w:r>
    </w:p>
    <w:p xmlns:wp14="http://schemas.microsoft.com/office/word/2010/wordml" w:rsidP="6A02E71F" wp14:paraId="7411A680" wp14:textId="15C36DE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Biomedical waste disposal procedures must be strictly followed.</w:t>
      </w:r>
    </w:p>
    <w:p xmlns:wp14="http://schemas.microsoft.com/office/word/2010/wordml" w:rsidP="6A02E71F" wp14:paraId="591919A7" wp14:textId="6362C79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Any negligence causing recollection, contamination, or patient complaint may attract disciplinary action.</w:t>
      </w:r>
    </w:p>
    <w:p xmlns:wp14="http://schemas.microsoft.com/office/word/2010/wordml" wp14:paraId="34B21C12" wp14:textId="4C2A9138"/>
    <w:p xmlns:wp14="http://schemas.microsoft.com/office/word/2010/wordml" w:rsidP="6A02E71F" wp14:paraId="4B0ACCF8" wp14:textId="6419A343">
      <w:pPr>
        <w:pStyle w:val="Heading1"/>
        <w:spacing w:before="322" w:beforeAutospacing="off" w:after="322" w:afterAutospacing="off"/>
      </w:pPr>
      <w:r w:rsidRPr="6A02E71F" w:rsidR="2E9B0C0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7. Transportation and Handover Responsibility</w:t>
      </w:r>
    </w:p>
    <w:p xmlns:wp14="http://schemas.microsoft.com/office/word/2010/wordml" w:rsidP="6A02E71F" wp14:paraId="1257F663" wp14:textId="7E22F67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The phlebotomist is fully responsible for the collected samples from the time of collection until delivery to the designated processing center.</w:t>
      </w:r>
    </w:p>
    <w:p xmlns:wp14="http://schemas.microsoft.com/office/word/2010/wordml" w:rsidP="6A02E71F" wp14:paraId="28463F3F" wp14:textId="5EF9881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Proper temperature maintenance and safe handling must be ensured during transportation.</w:t>
      </w:r>
    </w:p>
    <w:p xmlns:wp14="http://schemas.microsoft.com/office/word/2010/wordml" w:rsidP="6A02E71F" wp14:paraId="64CD0B24" wp14:textId="7F6304B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Any loss, leakage, contamination, delay, or damage caused due to negligence shall be the responsibility of the phlebotomist.</w:t>
      </w:r>
    </w:p>
    <w:p xmlns:wp14="http://schemas.microsoft.com/office/word/2010/wordml" w:rsidP="6A02E71F" wp14:paraId="7B4955C9" wp14:textId="6AF9F46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Samples must be handed over only to authorized personnel at the processing center.</w:t>
      </w:r>
    </w:p>
    <w:p xmlns:wp14="http://schemas.microsoft.com/office/word/2010/wordml" wp14:paraId="16F61254" wp14:textId="2EE63BA6"/>
    <w:p xmlns:wp14="http://schemas.microsoft.com/office/word/2010/wordml" w:rsidP="6A02E71F" wp14:paraId="661C017A" wp14:textId="25331C88">
      <w:pPr>
        <w:pStyle w:val="Heading1"/>
        <w:spacing w:before="322" w:beforeAutospacing="off" w:after="322" w:afterAutospacing="off"/>
      </w:pPr>
      <w:r w:rsidRPr="6A02E71F" w:rsidR="2E9B0C0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8. Payment and Salary Terms</w:t>
      </w:r>
    </w:p>
    <w:p xmlns:wp14="http://schemas.microsoft.com/office/word/2010/wordml" w:rsidP="6A02E71F" wp14:paraId="30F8CD4D" wp14:textId="743D569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Salary and incentives shall be paid according to the company employment agreement.</w:t>
      </w:r>
    </w:p>
    <w:p xmlns:wp14="http://schemas.microsoft.com/office/word/2010/wordml" w:rsidP="6A02E71F" wp14:paraId="5F3E6A4F" wp14:textId="7446869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Payment eligibility depends on:</w:t>
      </w:r>
    </w:p>
    <w:p xmlns:wp14="http://schemas.microsoft.com/office/word/2010/wordml" w:rsidP="6A02E71F" wp14:paraId="15139151" wp14:textId="1F0C5380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Attendance compliance</w:t>
      </w:r>
    </w:p>
    <w:p xmlns:wp14="http://schemas.microsoft.com/office/word/2010/wordml" w:rsidP="6A02E71F" wp14:paraId="06F867B7" wp14:textId="3C4EF4AF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Proper completion of assigned collections</w:t>
      </w:r>
    </w:p>
    <w:p xmlns:wp14="http://schemas.microsoft.com/office/word/2010/wordml" w:rsidP="6A02E71F" wp14:paraId="05B243FC" wp14:textId="57DD4ECE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Timely reporting and documentation</w:t>
      </w:r>
    </w:p>
    <w:p xmlns:wp14="http://schemas.microsoft.com/office/word/2010/wordml" w:rsidP="6A02E71F" wp14:paraId="152B7F93" wp14:textId="3C66C88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Any deductions due to absenteeism, negligence, misconduct, or damages shall be applicable as per company policy.</w:t>
      </w:r>
    </w:p>
    <w:p xmlns:wp14="http://schemas.microsoft.com/office/word/2010/wordml" wp14:paraId="13977098" wp14:textId="3307723A"/>
    <w:p xmlns:wp14="http://schemas.microsoft.com/office/word/2010/wordml" w:rsidP="6A02E71F" wp14:paraId="317BD87D" wp14:textId="3B0B7D2B">
      <w:pPr>
        <w:pStyle w:val="Heading1"/>
        <w:spacing w:before="322" w:beforeAutospacing="off" w:after="322" w:afterAutospacing="off"/>
      </w:pPr>
      <w:r w:rsidRPr="6A02E71F" w:rsidR="2E9B0C0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9. Patient Conduct and Professional Ethics</w:t>
      </w:r>
    </w:p>
    <w:p xmlns:wp14="http://schemas.microsoft.com/office/word/2010/wordml" w:rsidP="6A02E71F" wp14:paraId="4CD10FCD" wp14:textId="53AA3EE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The phlebotomist shall behave respectfully and professionally with all patients and family members.</w:t>
      </w:r>
    </w:p>
    <w:p xmlns:wp14="http://schemas.microsoft.com/office/word/2010/wordml" w:rsidP="6A02E71F" wp14:paraId="2EF7C0D3" wp14:textId="67F55CA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Harassment, rude behavior, abusive language, or misconduct is strictly prohibited.</w:t>
      </w:r>
    </w:p>
    <w:p xmlns:wp14="http://schemas.microsoft.com/office/word/2010/wordml" w:rsidP="6A02E71F" wp14:paraId="771D2F35" wp14:textId="7C59EAA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The phlebotomist shall not demand extra money, tips, or personal favors from patients.</w:t>
      </w:r>
    </w:p>
    <w:p xmlns:wp14="http://schemas.microsoft.com/office/word/2010/wordml" wp14:paraId="0963DC2B" wp14:textId="52E24950"/>
    <w:p xmlns:wp14="http://schemas.microsoft.com/office/word/2010/wordml" w:rsidP="6A02E71F" wp14:paraId="41CB8533" wp14:textId="428F1B94">
      <w:pPr>
        <w:pStyle w:val="Heading1"/>
        <w:spacing w:before="322" w:beforeAutospacing="off" w:after="322" w:afterAutospacing="off"/>
      </w:pPr>
      <w:r w:rsidRPr="6A02E71F" w:rsidR="2E9B0C0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10. Confidentiality and Data Protection</w:t>
      </w:r>
    </w:p>
    <w:p xmlns:wp14="http://schemas.microsoft.com/office/word/2010/wordml" w:rsidP="6A02E71F" wp14:paraId="65D3061A" wp14:textId="6058696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All patient information and medical records are strictly confidential.</w:t>
      </w:r>
    </w:p>
    <w:p xmlns:wp14="http://schemas.microsoft.com/office/word/2010/wordml" w:rsidP="6A02E71F" wp14:paraId="4538B245" wp14:textId="2763D52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Sharing patient data, addresses, reports, photographs, or contact details with unauthorized persons is prohibited.</w:t>
      </w:r>
    </w:p>
    <w:p xmlns:wp14="http://schemas.microsoft.com/office/word/2010/wordml" w:rsidP="6A02E71F" wp14:paraId="71139F9D" wp14:textId="41449D9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Violation of confidentiality may result in legal action and termination.</w:t>
      </w:r>
    </w:p>
    <w:p xmlns:wp14="http://schemas.microsoft.com/office/word/2010/wordml" wp14:paraId="00C25DFD" wp14:textId="51476821"/>
    <w:p xmlns:wp14="http://schemas.microsoft.com/office/word/2010/wordml" w:rsidP="6A02E71F" wp14:paraId="6213EA77" wp14:textId="4C2C9D77">
      <w:pPr>
        <w:pStyle w:val="Heading1"/>
        <w:spacing w:before="322" w:beforeAutospacing="off" w:after="322" w:afterAutospacing="off"/>
      </w:pPr>
      <w:r w:rsidRPr="6A02E71F" w:rsidR="2E9B0C0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11. Safety and Compliance</w:t>
      </w:r>
    </w:p>
    <w:p xmlns:wp14="http://schemas.microsoft.com/office/word/2010/wordml" w:rsidP="6A02E71F" wp14:paraId="3F9E1CA0" wp14:textId="570C089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The phlebotomist must comply with:</w:t>
      </w:r>
    </w:p>
    <w:p xmlns:wp14="http://schemas.microsoft.com/office/word/2010/wordml" w:rsidP="6A02E71F" wp14:paraId="73304456" wp14:textId="565AFE2D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Biomedical waste management rules</w:t>
      </w:r>
    </w:p>
    <w:p xmlns:wp14="http://schemas.microsoft.com/office/word/2010/wordml" w:rsidP="6A02E71F" wp14:paraId="2C1FCAF4" wp14:textId="24A9975B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Infection control protocols</w:t>
      </w:r>
    </w:p>
    <w:p xmlns:wp14="http://schemas.microsoft.com/office/word/2010/wordml" w:rsidP="6A02E71F" wp14:paraId="2E7A947E" wp14:textId="7435BAB0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Safety guidelines issued by the company</w:t>
      </w:r>
    </w:p>
    <w:p xmlns:wp14="http://schemas.microsoft.com/office/word/2010/wordml" w:rsidP="6A02E71F" wp14:paraId="704DB297" wp14:textId="6B41360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Use of sterile and approved consumables is mandatory.</w:t>
      </w:r>
    </w:p>
    <w:p xmlns:wp14="http://schemas.microsoft.com/office/word/2010/wordml" w:rsidP="6A02E71F" wp14:paraId="5AFED296" wp14:textId="18F8C2B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Any accidental injury or exposure incident must be reported immediately.</w:t>
      </w:r>
    </w:p>
    <w:p xmlns:wp14="http://schemas.microsoft.com/office/word/2010/wordml" wp14:paraId="466B7C79" wp14:textId="5F74FF04"/>
    <w:p xmlns:wp14="http://schemas.microsoft.com/office/word/2010/wordml" w:rsidP="6A02E71F" wp14:paraId="18B60908" wp14:textId="07FB1114">
      <w:pPr>
        <w:pStyle w:val="Heading1"/>
        <w:spacing w:before="322" w:beforeAutospacing="off" w:after="322" w:afterAutospacing="off"/>
      </w:pPr>
      <w:r w:rsidRPr="6A02E71F" w:rsidR="2E9B0C0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12. Company Property</w:t>
      </w:r>
    </w:p>
    <w:p xmlns:wp14="http://schemas.microsoft.com/office/word/2010/wordml" w:rsidP="6A02E71F" wp14:paraId="3FBAC57F" wp14:textId="28E74F9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Collection kits, uniforms, ID cards, ice boxes, and medical consumables provided by the company remain company property.</w:t>
      </w:r>
    </w:p>
    <w:p xmlns:wp14="http://schemas.microsoft.com/office/word/2010/wordml" w:rsidP="6A02E71F" wp14:paraId="0894012A" wp14:textId="50D2827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Damage or loss of company property due to negligence may result in recovery charges.</w:t>
      </w:r>
    </w:p>
    <w:p xmlns:wp14="http://schemas.microsoft.com/office/word/2010/wordml" wp14:paraId="55B530BB" wp14:textId="7B5BC5FC"/>
    <w:p xmlns:wp14="http://schemas.microsoft.com/office/word/2010/wordml" w:rsidP="6A02E71F" wp14:paraId="2F927747" wp14:textId="0D847F72">
      <w:pPr>
        <w:pStyle w:val="Heading1"/>
        <w:spacing w:before="322" w:beforeAutospacing="off" w:after="322" w:afterAutospacing="off"/>
      </w:pPr>
      <w:r w:rsidRPr="6A02E71F" w:rsidR="2E9B0C0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13. Disciplinary Action and Termination</w:t>
      </w:r>
    </w:p>
    <w:p xmlns:wp14="http://schemas.microsoft.com/office/word/2010/wordml" w:rsidP="6A02E71F" wp14:paraId="7B82B4E5" wp14:textId="2345F459">
      <w:pPr>
        <w:spacing w:before="240" w:beforeAutospacing="off" w:after="240" w:afterAutospacing="off"/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The company reserves the right to suspend or terminate employment in cases including but not limited to:</w:t>
      </w:r>
    </w:p>
    <w:p xmlns:wp14="http://schemas.microsoft.com/office/word/2010/wordml" w:rsidP="6A02E71F" wp14:paraId="00B6E3F2" wp14:textId="5B8D513B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Misconduct</w:t>
      </w:r>
    </w:p>
    <w:p xmlns:wp14="http://schemas.microsoft.com/office/word/2010/wordml" w:rsidP="6A02E71F" wp14:paraId="5AD7B180" wp14:textId="60517E3B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Fake attendance</w:t>
      </w:r>
    </w:p>
    <w:p xmlns:wp14="http://schemas.microsoft.com/office/word/2010/wordml" w:rsidP="6A02E71F" wp14:paraId="347360E5" wp14:textId="6A421F2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Sample mishandling</w:t>
      </w:r>
    </w:p>
    <w:p xmlns:wp14="http://schemas.microsoft.com/office/word/2010/wordml" w:rsidP="6A02E71F" wp14:paraId="202C6148" wp14:textId="36C8923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Fraudulent activities</w:t>
      </w:r>
    </w:p>
    <w:p xmlns:wp14="http://schemas.microsoft.com/office/word/2010/wordml" w:rsidP="6A02E71F" wp14:paraId="1B76B8D8" wp14:textId="7500FFC2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Repeated patient complaints</w:t>
      </w:r>
    </w:p>
    <w:p xmlns:wp14="http://schemas.microsoft.com/office/word/2010/wordml" w:rsidP="6A02E71F" wp14:paraId="1EF5AFF3" wp14:textId="463295A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Unauthorized absence</w:t>
      </w:r>
    </w:p>
    <w:p xmlns:wp14="http://schemas.microsoft.com/office/word/2010/wordml" w:rsidP="6A02E71F" wp14:paraId="5D679942" wp14:textId="7F2D240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Breach of confidentiality</w:t>
      </w:r>
    </w:p>
    <w:p xmlns:wp14="http://schemas.microsoft.com/office/word/2010/wordml" w:rsidP="6A02E71F" wp14:paraId="11DAB86B" wp14:textId="7787F1A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Violation of company policies</w:t>
      </w:r>
    </w:p>
    <w:p xmlns:wp14="http://schemas.microsoft.com/office/word/2010/wordml" wp14:paraId="51817143" wp14:textId="4DF11BD8"/>
    <w:p xmlns:wp14="http://schemas.microsoft.com/office/word/2010/wordml" w:rsidP="6A02E71F" wp14:paraId="17A6451B" wp14:textId="57A6A95B">
      <w:pPr>
        <w:pStyle w:val="Heading1"/>
        <w:spacing w:before="322" w:beforeAutospacing="off" w:after="322" w:afterAutospacing="off"/>
      </w:pPr>
      <w:r w:rsidRPr="6A02E71F" w:rsidR="2E9B0C0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14. Amendments</w:t>
      </w:r>
    </w:p>
    <w:p xmlns:wp14="http://schemas.microsoft.com/office/word/2010/wordml" w:rsidP="6A02E71F" wp14:paraId="51D8CA4F" wp14:textId="4256AD83">
      <w:pPr>
        <w:spacing w:before="240" w:beforeAutospacing="off" w:after="240" w:afterAutospacing="off"/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The company reserves the right to modify these Terms and Conditions at any time. Updated policies shall be communicated through official channels or the App.</w:t>
      </w:r>
    </w:p>
    <w:p xmlns:wp14="http://schemas.microsoft.com/office/word/2010/wordml" wp14:paraId="2BACD925" wp14:textId="3FD892AC"/>
    <w:p xmlns:wp14="http://schemas.microsoft.com/office/word/2010/wordml" w:rsidP="6A02E71F" wp14:paraId="4E3FB37E" wp14:textId="5EC8B48C">
      <w:pPr>
        <w:pStyle w:val="Heading1"/>
        <w:spacing w:before="322" w:beforeAutospacing="off" w:after="322" w:afterAutospacing="off"/>
      </w:pPr>
      <w:r w:rsidRPr="6A02E71F" w:rsidR="2E9B0C0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15. Acceptance Declaration</w:t>
      </w:r>
    </w:p>
    <w:p xmlns:wp14="http://schemas.microsoft.com/office/word/2010/wordml" w:rsidP="6A02E71F" wp14:paraId="3E10E2FD" wp14:textId="405EDA6E">
      <w:pPr>
        <w:spacing w:before="240" w:beforeAutospacing="off" w:after="240" w:afterAutospacing="off"/>
      </w:pP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>I hereby confirm that I have read, understood, and agreed to comply with all the above Terms and Conditions of employment and operational responsibilities.</w:t>
      </w:r>
    </w:p>
    <w:p xmlns:wp14="http://schemas.microsoft.com/office/word/2010/wordml" wp14:paraId="292081D2" wp14:textId="77C0423D"/>
    <w:p xmlns:wp14="http://schemas.microsoft.com/office/word/2010/wordml" w:rsidP="6A02E71F" wp14:paraId="6B607AE6" wp14:textId="6AAD2A22">
      <w:pPr>
        <w:spacing w:before="240" w:beforeAutospacing="off" w:after="240" w:afterAutospacing="off"/>
      </w:pPr>
      <w:r w:rsidRPr="6A02E71F" w:rsidR="2E9B0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Authorized Signatory</w:t>
      </w:r>
    </w:p>
    <w:p xmlns:wp14="http://schemas.microsoft.com/office/word/2010/wordml" wp14:paraId="67E9FF4D" wp14:textId="4AF3BD8F"/>
    <w:p xmlns:wp14="http://schemas.microsoft.com/office/word/2010/wordml" w:rsidP="6A02E71F" wp14:paraId="5D85C25E" wp14:textId="2C2DFC20">
      <w:pPr>
        <w:spacing w:before="240" w:beforeAutospacing="off" w:after="240" w:afterAutospacing="off"/>
      </w:pPr>
      <w:r w:rsidRPr="6A02E71F" w:rsidR="2E9B0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Employee Name &amp; Signature</w:t>
      </w:r>
    </w:p>
    <w:p xmlns:wp14="http://schemas.microsoft.com/office/word/2010/wordml" wp14:paraId="36534A9F" wp14:textId="7E5279C8"/>
    <w:p xmlns:wp14="http://schemas.microsoft.com/office/word/2010/wordml" w:rsidP="6A02E71F" wp14:paraId="2F2F7389" wp14:textId="7F280041">
      <w:pPr>
        <w:spacing w:before="240" w:beforeAutospacing="off" w:after="240" w:afterAutospacing="off"/>
      </w:pPr>
      <w:r w:rsidRPr="6A02E71F" w:rsidR="2E9B0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Employee ID:</w:t>
      </w: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__________________</w:t>
      </w:r>
    </w:p>
    <w:p xmlns:wp14="http://schemas.microsoft.com/office/word/2010/wordml" w:rsidP="6A02E71F" wp14:paraId="17BA97FC" wp14:textId="0E39D3BB">
      <w:pPr>
        <w:spacing w:before="240" w:beforeAutospacing="off" w:after="240" w:afterAutospacing="off"/>
      </w:pPr>
      <w:r w:rsidRPr="6A02E71F" w:rsidR="2E9B0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Date:</w:t>
      </w:r>
      <w:r w:rsidRPr="6A02E71F" w:rsidR="2E9B0C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___ / ___ / ______</w:t>
      </w:r>
    </w:p>
    <w:p xmlns:wp14="http://schemas.microsoft.com/office/word/2010/wordml" wp14:paraId="2C078E63" wp14:textId="13DA063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411383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4b06b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f6bc9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1423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14c629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ca9f2d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90918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3f846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71a5c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e101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a543b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d95e7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96fcd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373D6B"/>
    <w:rsid w:val="2E9B0C07"/>
    <w:rsid w:val="45373D6B"/>
    <w:rsid w:val="6A02E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CDC4C"/>
  <w15:chartTrackingRefBased/>
  <w15:docId w15:val="{45942A6F-C784-429C-BB46-BADBF0B617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A02E71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A02E71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A02E71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9d95af366bd4cf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2026-05-23T04:56:47.7733534Z</dcterms:created>
  <dcterms:modified xsi:type="dcterms:W3CDTF">2026-05-23T04:57:28.0384276Z</dcterms:modified>
  <dc:creator>SA NAIDU LATCHIREDDI</dc:creator>
  <lastModifiedBy>SA NAIDU LATCHIREDDI</lastModifiedBy>
</coreProperties>
</file>