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CCEABA" wp14:paraId="4E6A0C25" wp14:textId="2D7AB3B6">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Terms and Conditions for Phlebotomists – Home Sample Collection Services</w:t>
      </w:r>
    </w:p>
    <w:p xmlns:wp14="http://schemas.microsoft.com/office/word/2010/wordml" w:rsidP="58CCEABA" wp14:paraId="6B6A8021" wp14:textId="6FD2ED9C">
      <w:pPr>
        <w:pStyle w:val="Heading2"/>
        <w:spacing w:before="299" w:beforeAutospacing="off" w:after="299" w:afterAutospacing="off"/>
      </w:pPr>
      <w:r w:rsidRPr="58CCEABA" w:rsidR="30883733">
        <w:rPr>
          <w:rFonts w:ascii="Aptos" w:hAnsi="Aptos" w:eastAsia="Aptos" w:cs="Aptos"/>
          <w:b w:val="1"/>
          <w:bCs w:val="1"/>
          <w:noProof w:val="0"/>
          <w:sz w:val="36"/>
          <w:szCs w:val="36"/>
          <w:lang w:val="en-US"/>
        </w:rPr>
        <w:t>1. Introduction</w:t>
      </w:r>
    </w:p>
    <w:p xmlns:wp14="http://schemas.microsoft.com/office/word/2010/wordml" w:rsidP="58CCEABA" wp14:paraId="0EC6760B" wp14:textId="7B4294DC">
      <w:pPr>
        <w:spacing w:before="240" w:beforeAutospacing="off" w:after="240" w:afterAutospacing="off"/>
      </w:pPr>
      <w:r w:rsidRPr="58CCEABA" w:rsidR="30883733">
        <w:rPr>
          <w:rFonts w:ascii="Aptos" w:hAnsi="Aptos" w:eastAsia="Aptos" w:cs="Aptos"/>
          <w:noProof w:val="0"/>
          <w:sz w:val="24"/>
          <w:szCs w:val="24"/>
          <w:lang w:val="en-US"/>
        </w:rPr>
        <w:t>These Terms and Conditions govern the engagement of phlebotomists providing home sample collection services through the company mobile application (“App”). By registering, logging in, and accepting sample collection requests, the phlebotomist agrees to comply with all the terms mentioned below.</w:t>
      </w:r>
    </w:p>
    <w:p xmlns:wp14="http://schemas.microsoft.com/office/word/2010/wordml" wp14:paraId="4B9B4294" wp14:textId="302EF402"/>
    <w:p xmlns:wp14="http://schemas.microsoft.com/office/word/2010/wordml" w:rsidP="58CCEABA" wp14:paraId="7F6CF9F9" wp14:textId="24BD959D">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2. Registration and Login</w:t>
      </w:r>
    </w:p>
    <w:p xmlns:wp14="http://schemas.microsoft.com/office/word/2010/wordml" w:rsidP="58CCEABA" wp14:paraId="11742C28" wp14:textId="4FD223C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must provide valid personal details, ID proof, qualification certificates, and bank account information during registration.</w:t>
      </w:r>
    </w:p>
    <w:p xmlns:wp14="http://schemas.microsoft.com/office/word/2010/wordml" w:rsidP="58CCEABA" wp14:paraId="18DDE631" wp14:textId="07E0C58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Login credentials are confidential and must not be shared with any other person.</w:t>
      </w:r>
    </w:p>
    <w:p xmlns:wp14="http://schemas.microsoft.com/office/word/2010/wordml" w:rsidP="58CCEABA" wp14:paraId="65392108" wp14:textId="5609B2B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is solely responsible for all activities performed through their App account.</w:t>
      </w:r>
    </w:p>
    <w:p xmlns:wp14="http://schemas.microsoft.com/office/word/2010/wordml" w:rsidP="58CCEABA" wp14:paraId="44FB2DD2" wp14:textId="5F02CC7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company reserves the right to suspend or terminate accounts for false information, misconduct, or policy violations.</w:t>
      </w:r>
    </w:p>
    <w:p xmlns:wp14="http://schemas.microsoft.com/office/word/2010/wordml" wp14:paraId="61DA4ABD" wp14:textId="340E1116"/>
    <w:p xmlns:wp14="http://schemas.microsoft.com/office/word/2010/wordml" w:rsidP="58CCEABA" wp14:paraId="1C7530E5" wp14:textId="6C6C4513">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3. Acceptance of Sample Collection Requests</w:t>
      </w:r>
    </w:p>
    <w:p xmlns:wp14="http://schemas.microsoft.com/office/word/2010/wordml" w:rsidP="58CCEABA" wp14:paraId="7B7C38A2" wp14:textId="53BCD07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may accept or reject sample collection requests through the App.</w:t>
      </w:r>
    </w:p>
    <w:p xmlns:wp14="http://schemas.microsoft.com/office/word/2010/wordml" w:rsidP="58CCEABA" wp14:paraId="5B3D2F41" wp14:textId="7FA71BD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Once a request is accepted, timely attendance at the patient location is mandatory.</w:t>
      </w:r>
    </w:p>
    <w:p xmlns:wp14="http://schemas.microsoft.com/office/word/2010/wordml" w:rsidP="58CCEABA" wp14:paraId="668AD624" wp14:textId="5CA2347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Unnecessary cancellations after acceptance may result in penalties or temporary suspension.</w:t>
      </w:r>
    </w:p>
    <w:p xmlns:wp14="http://schemas.microsoft.com/office/word/2010/wordml" wp14:paraId="1E55FA92" wp14:textId="2103E0C8"/>
    <w:p xmlns:wp14="http://schemas.microsoft.com/office/word/2010/wordml" w:rsidP="58CCEABA" wp14:paraId="2CB39628" wp14:textId="49C7D6E1">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4. Professional Conduct</w:t>
      </w:r>
    </w:p>
    <w:p xmlns:wp14="http://schemas.microsoft.com/office/word/2010/wordml" w:rsidP="58CCEABA" wp14:paraId="32DCB066" wp14:textId="21B9AB6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shall behave professionally, politely, and respectfully with patients and their family members.</w:t>
      </w:r>
    </w:p>
    <w:p xmlns:wp14="http://schemas.microsoft.com/office/word/2010/wordml" w:rsidP="58CCEABA" wp14:paraId="2A22075B" wp14:textId="245FF41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Any misconduct, abusive language, negligence, or inappropriate behavior may lead to immediate termination.</w:t>
      </w:r>
    </w:p>
    <w:p xmlns:wp14="http://schemas.microsoft.com/office/word/2010/wordml" w:rsidP="58CCEABA" wp14:paraId="0DCDEE59" wp14:textId="7106D4E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Smoking, alcohol consumption, or intoxication during duty hours is strictly prohibited.</w:t>
      </w:r>
    </w:p>
    <w:p xmlns:wp14="http://schemas.microsoft.com/office/word/2010/wordml" wp14:paraId="69E8956E" wp14:textId="1420411A"/>
    <w:p xmlns:wp14="http://schemas.microsoft.com/office/word/2010/wordml" w:rsidP="58CCEABA" wp14:paraId="59ACA56F" wp14:textId="192D60A6">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5. Dress Code and Hygiene</w:t>
      </w:r>
    </w:p>
    <w:p xmlns:wp14="http://schemas.microsoft.com/office/word/2010/wordml" w:rsidP="58CCEABA" wp14:paraId="517AA9D7" wp14:textId="30840A6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must wear:</w:t>
      </w:r>
    </w:p>
    <w:p xmlns:wp14="http://schemas.microsoft.com/office/word/2010/wordml" w:rsidP="58CCEABA" wp14:paraId="0A3E6279" wp14:textId="1B81BB9C">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Clean uniform/scrubs</w:t>
      </w:r>
    </w:p>
    <w:p xmlns:wp14="http://schemas.microsoft.com/office/word/2010/wordml" w:rsidP="58CCEABA" wp14:paraId="4D808D7F" wp14:textId="3CC0C3F7">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ID card issued or approved by the company</w:t>
      </w:r>
    </w:p>
    <w:p xmlns:wp14="http://schemas.microsoft.com/office/word/2010/wordml" w:rsidP="58CCEABA" wp14:paraId="6C7D5749" wp14:textId="203A8237">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Hand gloves and mask while collecting samples</w:t>
      </w:r>
    </w:p>
    <w:p xmlns:wp14="http://schemas.microsoft.com/office/word/2010/wordml" w:rsidP="58CCEABA" wp14:paraId="42B9ADBF" wp14:textId="476E8F68">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Proper footwear and hygienic attire</w:t>
      </w:r>
    </w:p>
    <w:p xmlns:wp14="http://schemas.microsoft.com/office/word/2010/wordml" w:rsidP="58CCEABA" wp14:paraId="3D6BAAA5" wp14:textId="69DCDFA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Personal grooming and cleanliness must be maintained at all times.</w:t>
      </w:r>
    </w:p>
    <w:p xmlns:wp14="http://schemas.microsoft.com/office/word/2010/wordml" w:rsidP="58CCEABA" wp14:paraId="5811DCC4" wp14:textId="21A3978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Biomedical waste disposal protocols must be followed strictly.</w:t>
      </w:r>
    </w:p>
    <w:p xmlns:wp14="http://schemas.microsoft.com/office/word/2010/wordml" wp14:paraId="29F6DC9F" wp14:textId="04A2181A"/>
    <w:p xmlns:wp14="http://schemas.microsoft.com/office/word/2010/wordml" w:rsidP="58CCEABA" wp14:paraId="2E8E5538" wp14:textId="4C9EAB1B">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6. Selfie Upload with Collection Kit</w:t>
      </w:r>
    </w:p>
    <w:p xmlns:wp14="http://schemas.microsoft.com/office/word/2010/wordml" w:rsidP="58CCEABA" wp14:paraId="7FFCCF36" wp14:textId="3ED697B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Before starting duty each day, the phlebotomist must upload a live selfie through the App along with the approved sample collection kit.</w:t>
      </w:r>
    </w:p>
    <w:p xmlns:wp14="http://schemas.microsoft.com/office/word/2010/wordml" w:rsidP="58CCEABA" wp14:paraId="109F8BDB" wp14:textId="0427505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selfie should clearly show:</w:t>
      </w:r>
    </w:p>
    <w:p xmlns:wp14="http://schemas.microsoft.com/office/word/2010/wordml" w:rsidP="58CCEABA" wp14:paraId="6EAFE1F9" wp14:textId="51790764">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Face of the phlebotomist</w:t>
      </w:r>
    </w:p>
    <w:p xmlns:wp14="http://schemas.microsoft.com/office/word/2010/wordml" w:rsidP="58CCEABA" wp14:paraId="02EF418E" wp14:textId="6DBC7212">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ID card/uniform</w:t>
      </w:r>
    </w:p>
    <w:p xmlns:wp14="http://schemas.microsoft.com/office/word/2010/wordml" w:rsidP="58CCEABA" wp14:paraId="1BF98F6A" wp14:textId="3FF32583">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Collection kit and safety materials</w:t>
      </w:r>
    </w:p>
    <w:p xmlns:wp14="http://schemas.microsoft.com/office/word/2010/wordml" w:rsidP="58CCEABA" wp14:paraId="3EAA450D" wp14:textId="53BC60A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Failure to upload the selfie may result in rejection of assigned collections or payment hold.</w:t>
      </w:r>
    </w:p>
    <w:p xmlns:wp14="http://schemas.microsoft.com/office/word/2010/wordml" wp14:paraId="49D266CA" wp14:textId="7817CFC5"/>
    <w:p xmlns:wp14="http://schemas.microsoft.com/office/word/2010/wordml" w:rsidP="58CCEABA" wp14:paraId="52E3A652" wp14:textId="2CF3F3EC">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7. Sample Collection Procedure</w:t>
      </w:r>
    </w:p>
    <w:p xmlns:wp14="http://schemas.microsoft.com/office/word/2010/wordml" w:rsidP="58CCEABA" wp14:paraId="2A368187" wp14:textId="4A84072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Samples must be collected following standard medical and laboratory protocols.</w:t>
      </w:r>
    </w:p>
    <w:p xmlns:wp14="http://schemas.microsoft.com/office/word/2010/wordml" w:rsidP="58CCEABA" wp14:paraId="5552CC9B" wp14:textId="4DBFB42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Proper patient identification and verification must be completed before collection.</w:t>
      </w:r>
    </w:p>
    <w:p xmlns:wp14="http://schemas.microsoft.com/office/word/2010/wordml" w:rsidP="58CCEABA" wp14:paraId="2C8C0B7A" wp14:textId="22E5662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Correct labeling and packaging of samples are mandatory.</w:t>
      </w:r>
    </w:p>
    <w:p xmlns:wp14="http://schemas.microsoft.com/office/word/2010/wordml" w:rsidP="58CCEABA" wp14:paraId="4E79B2B9" wp14:textId="4C8E8CE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is responsible for maintaining sample integrity and cold-chain requirements wherever applicable.</w:t>
      </w:r>
    </w:p>
    <w:p xmlns:wp14="http://schemas.microsoft.com/office/word/2010/wordml" wp14:paraId="1CA869DF" wp14:textId="56F7940D"/>
    <w:p xmlns:wp14="http://schemas.microsoft.com/office/word/2010/wordml" w:rsidP="58CCEABA" wp14:paraId="720E00F1" wp14:textId="33C299AA">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8. Transportation Responsibility</w:t>
      </w:r>
    </w:p>
    <w:p xmlns:wp14="http://schemas.microsoft.com/office/word/2010/wordml" w:rsidP="58CCEABA" wp14:paraId="037CEEEC" wp14:textId="5A871B3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is fully responsible for the safe handling and transportation of collected samples until they are delivered to the designated processing center.</w:t>
      </w:r>
    </w:p>
    <w:p xmlns:wp14="http://schemas.microsoft.com/office/word/2010/wordml" w:rsidP="58CCEABA" wp14:paraId="25A0F86A" wp14:textId="77F08CD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Any damage, leakage, contamination, misplacement, or delay caused due to negligence may result in payment deduction or disciplinary action.</w:t>
      </w:r>
    </w:p>
    <w:p xmlns:wp14="http://schemas.microsoft.com/office/word/2010/wordml" w:rsidP="58CCEABA" wp14:paraId="571029E3" wp14:textId="4B99A69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Samples must be delivered within the prescribed turnaround time mentioned in the App or company instructions.</w:t>
      </w:r>
    </w:p>
    <w:p xmlns:wp14="http://schemas.microsoft.com/office/word/2010/wordml" wp14:paraId="1AD6FB11" wp14:textId="72E13A47"/>
    <w:p xmlns:wp14="http://schemas.microsoft.com/office/word/2010/wordml" w:rsidP="58CCEABA" wp14:paraId="4807008D" wp14:textId="7FDAA7FD">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9. Payment Terms</w:t>
      </w:r>
    </w:p>
    <w:p xmlns:wp14="http://schemas.microsoft.com/office/word/2010/wordml" w:rsidP="58CCEABA" wp14:paraId="3285BFC8" wp14:textId="53585AC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will receive ₹150 (Rupees One Hundred Fifty only) for each successfully completed sample collection.</w:t>
      </w:r>
    </w:p>
    <w:p xmlns:wp14="http://schemas.microsoft.com/office/word/2010/wordml" w:rsidP="58CCEABA" wp14:paraId="1D7C1EEB" wp14:textId="09146EC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Payment will be credited to the wallet created in the phlebotomist’s App account.</w:t>
      </w:r>
    </w:p>
    <w:p xmlns:wp14="http://schemas.microsoft.com/office/word/2010/wordml" w:rsidP="58CCEABA" wp14:paraId="018F421E" wp14:textId="5C45ED3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Only completed and verified collections are eligible for payment.</w:t>
      </w:r>
    </w:p>
    <w:p xmlns:wp14="http://schemas.microsoft.com/office/word/2010/wordml" w:rsidP="58CCEABA" wp14:paraId="002A31CC" wp14:textId="2CEB302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Payments for cancelled, fake, incomplete, or rejected collections will not be credited.</w:t>
      </w:r>
    </w:p>
    <w:p xmlns:wp14="http://schemas.microsoft.com/office/word/2010/wordml" wp14:paraId="68CD5B4E" wp14:textId="448C2E01"/>
    <w:p xmlns:wp14="http://schemas.microsoft.com/office/word/2010/wordml" w:rsidP="58CCEABA" wp14:paraId="2B20AF15" wp14:textId="110CCDB0">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10. Monthly Settlement</w:t>
      </w:r>
    </w:p>
    <w:p xmlns:wp14="http://schemas.microsoft.com/office/word/2010/wordml" w:rsidP="58CCEABA" wp14:paraId="4C842395" wp14:textId="1336579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Wallet balances will be settled on a monthly basis.</w:t>
      </w:r>
    </w:p>
    <w:p xmlns:wp14="http://schemas.microsoft.com/office/word/2010/wordml" w:rsidP="58CCEABA" wp14:paraId="6214A9E6" wp14:textId="5236808A">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Settlement amounts will be transferred to the registered bank account or designated payment method after verification.</w:t>
      </w:r>
    </w:p>
    <w:p xmlns:wp14="http://schemas.microsoft.com/office/word/2010/wordml" w:rsidP="58CCEABA" wp14:paraId="06EF3D1C" wp14:textId="2A6B89F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Any penalties, deductions, disputes, or adjustments will be reflected before monthly settlement.</w:t>
      </w:r>
    </w:p>
    <w:p xmlns:wp14="http://schemas.microsoft.com/office/word/2010/wordml" w:rsidP="58CCEABA" wp14:paraId="4C9A5EC4" wp14:textId="1343E314">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company reserves the right to hold settlement temporarily in case of investigation, patient complaints, or policy violations.</w:t>
      </w:r>
    </w:p>
    <w:p xmlns:wp14="http://schemas.microsoft.com/office/word/2010/wordml" wp14:paraId="0CB51002" wp14:textId="7F7B05C1"/>
    <w:p xmlns:wp14="http://schemas.microsoft.com/office/word/2010/wordml" w:rsidP="58CCEABA" wp14:paraId="73E0D2C1" wp14:textId="1AAF7968">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11. Attendance and Logout</w:t>
      </w:r>
    </w:p>
    <w:p xmlns:wp14="http://schemas.microsoft.com/office/word/2010/wordml" w:rsidP="58CCEABA" wp14:paraId="692FEAA9" wp14:textId="78CBC606">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must mark availability and login status accurately in the App.</w:t>
      </w:r>
    </w:p>
    <w:p xmlns:wp14="http://schemas.microsoft.com/office/word/2010/wordml" w:rsidP="58CCEABA" wp14:paraId="55D9F707" wp14:textId="08ED8A1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After completion of daily assignments, the phlebotomist must properly update collection status and logout from the App.</w:t>
      </w:r>
    </w:p>
    <w:p xmlns:wp14="http://schemas.microsoft.com/office/word/2010/wordml" w:rsidP="58CCEABA" wp14:paraId="7352524C" wp14:textId="02F0297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Failure to update collection completion may delay payments.</w:t>
      </w:r>
    </w:p>
    <w:p xmlns:wp14="http://schemas.microsoft.com/office/word/2010/wordml" wp14:paraId="515C9260" wp14:textId="356F50CE"/>
    <w:p xmlns:wp14="http://schemas.microsoft.com/office/word/2010/wordml" w:rsidP="58CCEABA" wp14:paraId="64C2A68B" wp14:textId="58E382A9">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12. Data Privacy and Confidentiality</w:t>
      </w:r>
    </w:p>
    <w:p xmlns:wp14="http://schemas.microsoft.com/office/word/2010/wordml" w:rsidP="58CCEABA" wp14:paraId="731EC3B3" wp14:textId="67D901D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Patient information, reports, addresses, and medical details are confidential.</w:t>
      </w:r>
    </w:p>
    <w:p xmlns:wp14="http://schemas.microsoft.com/office/word/2010/wordml" w:rsidP="58CCEABA" wp14:paraId="3C67D631" wp14:textId="797B8DF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Sharing patient data, photos, reports, or personal information with unauthorized persons is strictly prohibited.</w:t>
      </w:r>
    </w:p>
    <w:p xmlns:wp14="http://schemas.microsoft.com/office/word/2010/wordml" w:rsidP="58CCEABA" wp14:paraId="17705934" wp14:textId="328DD758">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Violation of confidentiality may result in legal action and permanent termination.</w:t>
      </w:r>
    </w:p>
    <w:p xmlns:wp14="http://schemas.microsoft.com/office/word/2010/wordml" wp14:paraId="2DD51457" wp14:textId="55AFA496"/>
    <w:p xmlns:wp14="http://schemas.microsoft.com/office/word/2010/wordml" w:rsidP="58CCEABA" wp14:paraId="6C48CC43" wp14:textId="36301F98">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13. Compliance and Safety</w:t>
      </w:r>
    </w:p>
    <w:p xmlns:wp14="http://schemas.microsoft.com/office/word/2010/wordml" w:rsidP="58CCEABA" wp14:paraId="51A1E346" wp14:textId="65730AAE">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 phlebotomist must comply with all applicable healthcare, biomedical waste, and safety regulations.</w:t>
      </w:r>
    </w:p>
    <w:p xmlns:wp14="http://schemas.microsoft.com/office/word/2010/wordml" w:rsidP="58CCEABA" wp14:paraId="13AA5373" wp14:textId="52A2BA2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Use of sterile needles and approved consumables is mandatory.</w:t>
      </w:r>
    </w:p>
    <w:p xmlns:wp14="http://schemas.microsoft.com/office/word/2010/wordml" w:rsidP="58CCEABA" wp14:paraId="1FAD7EF2" wp14:textId="7822078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Any accidental needle-stick injury or medical emergency must be immediately reported.</w:t>
      </w:r>
    </w:p>
    <w:p xmlns:wp14="http://schemas.microsoft.com/office/word/2010/wordml" wp14:paraId="093128EB" wp14:textId="38EC6994"/>
    <w:p xmlns:wp14="http://schemas.microsoft.com/office/word/2010/wordml" w:rsidP="58CCEABA" wp14:paraId="1F35EC89" wp14:textId="305175DB">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14. Penalties and Termination</w:t>
      </w:r>
    </w:p>
    <w:p xmlns:wp14="http://schemas.microsoft.com/office/word/2010/wordml" w:rsidP="58CCEABA" wp14:paraId="33732A4F" wp14:textId="4CAE3324">
      <w:pPr>
        <w:spacing w:before="240" w:beforeAutospacing="off" w:after="240" w:afterAutospacing="off"/>
      </w:pPr>
      <w:r w:rsidRPr="58CCEABA" w:rsidR="30883733">
        <w:rPr>
          <w:rFonts w:ascii="Aptos" w:hAnsi="Aptos" w:eastAsia="Aptos" w:cs="Aptos"/>
          <w:noProof w:val="0"/>
          <w:sz w:val="24"/>
          <w:szCs w:val="24"/>
          <w:lang w:val="en-US"/>
        </w:rPr>
        <w:t>The company reserves the right to:</w:t>
      </w:r>
    </w:p>
    <w:p xmlns:wp14="http://schemas.microsoft.com/office/word/2010/wordml" w:rsidP="58CCEABA" wp14:paraId="21A6F78B" wp14:textId="43FF0543">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Suspend or terminate the account</w:t>
      </w:r>
    </w:p>
    <w:p xmlns:wp14="http://schemas.microsoft.com/office/word/2010/wordml" w:rsidP="58CCEABA" wp14:paraId="119C0D72" wp14:textId="0184E090">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Withhold payments</w:t>
      </w:r>
    </w:p>
    <w:p xmlns:wp14="http://schemas.microsoft.com/office/word/2010/wordml" w:rsidP="58CCEABA" wp14:paraId="5A7DCDA3" wp14:textId="5C286F8A">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Recover damages or losses</w:t>
      </w:r>
    </w:p>
    <w:p xmlns:wp14="http://schemas.microsoft.com/office/word/2010/wordml" w:rsidP="58CCEABA" wp14:paraId="78E44358" wp14:textId="6569D5E2">
      <w:pPr>
        <w:spacing w:before="240" w:beforeAutospacing="off" w:after="240" w:afterAutospacing="off"/>
      </w:pPr>
      <w:r w:rsidRPr="58CCEABA" w:rsidR="30883733">
        <w:rPr>
          <w:rFonts w:ascii="Aptos" w:hAnsi="Aptos" w:eastAsia="Aptos" w:cs="Aptos"/>
          <w:noProof w:val="0"/>
          <w:sz w:val="24"/>
          <w:szCs w:val="24"/>
          <w:lang w:val="en-US"/>
        </w:rPr>
        <w:t>in case of:</w:t>
      </w:r>
    </w:p>
    <w:p xmlns:wp14="http://schemas.microsoft.com/office/word/2010/wordml" w:rsidP="58CCEABA" wp14:paraId="52006778" wp14:textId="5D168DE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Fraudulent activity</w:t>
      </w:r>
    </w:p>
    <w:p xmlns:wp14="http://schemas.microsoft.com/office/word/2010/wordml" w:rsidP="58CCEABA" wp14:paraId="690E6412" wp14:textId="3ABE14C0">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Misconduct</w:t>
      </w:r>
    </w:p>
    <w:p xmlns:wp14="http://schemas.microsoft.com/office/word/2010/wordml" w:rsidP="58CCEABA" wp14:paraId="6BDB1F50" wp14:textId="44F7036E">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Sample mishandling</w:t>
      </w:r>
    </w:p>
    <w:p xmlns:wp14="http://schemas.microsoft.com/office/word/2010/wordml" w:rsidP="58CCEABA" wp14:paraId="25D1A1AD" wp14:textId="720FA7A8">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Fake attendance or fake collection updates</w:t>
      </w:r>
    </w:p>
    <w:p xmlns:wp14="http://schemas.microsoft.com/office/word/2010/wordml" w:rsidP="58CCEABA" wp14:paraId="0C635D9A" wp14:textId="2A18EB61">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Repeated patient complaints</w:t>
      </w:r>
    </w:p>
    <w:p xmlns:wp14="http://schemas.microsoft.com/office/word/2010/wordml" w:rsidP="58CCEABA" wp14:paraId="12329E06" wp14:textId="7FB7CCCF">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Violation of company policies</w:t>
      </w:r>
    </w:p>
    <w:p xmlns:wp14="http://schemas.microsoft.com/office/word/2010/wordml" wp14:paraId="674A1B03" wp14:textId="111DAC14"/>
    <w:p xmlns:wp14="http://schemas.microsoft.com/office/word/2010/wordml" w:rsidP="58CCEABA" wp14:paraId="32606EDC" wp14:textId="5CFD45AD">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15. Amendments</w:t>
      </w:r>
    </w:p>
    <w:p xmlns:wp14="http://schemas.microsoft.com/office/word/2010/wordml" w:rsidP="58CCEABA" wp14:paraId="7AA8C819" wp14:textId="41B00AAD">
      <w:pPr>
        <w:spacing w:before="240" w:beforeAutospacing="off" w:after="240" w:afterAutospacing="off"/>
      </w:pPr>
      <w:r w:rsidRPr="58CCEABA" w:rsidR="30883733">
        <w:rPr>
          <w:rFonts w:ascii="Aptos" w:hAnsi="Aptos" w:eastAsia="Aptos" w:cs="Aptos"/>
          <w:noProof w:val="0"/>
          <w:sz w:val="24"/>
          <w:szCs w:val="24"/>
          <w:lang w:val="en-US"/>
        </w:rPr>
        <w:t>The company may modify these Terms and Conditions at any time. Updated terms will be notified through the App or official communication channels.</w:t>
      </w:r>
    </w:p>
    <w:p xmlns:wp14="http://schemas.microsoft.com/office/word/2010/wordml" wp14:paraId="317C5D88" wp14:textId="3ED1479C"/>
    <w:p xmlns:wp14="http://schemas.microsoft.com/office/word/2010/wordml" w:rsidP="58CCEABA" wp14:paraId="3AA03BEA" wp14:textId="439DD2B9">
      <w:pPr>
        <w:pStyle w:val="Heading1"/>
        <w:spacing w:before="322" w:beforeAutospacing="off" w:after="322" w:afterAutospacing="off"/>
      </w:pPr>
      <w:r w:rsidRPr="58CCEABA" w:rsidR="30883733">
        <w:rPr>
          <w:rFonts w:ascii="Aptos" w:hAnsi="Aptos" w:eastAsia="Aptos" w:cs="Aptos"/>
          <w:b w:val="1"/>
          <w:bCs w:val="1"/>
          <w:noProof w:val="0"/>
          <w:sz w:val="48"/>
          <w:szCs w:val="48"/>
          <w:lang w:val="en-US"/>
        </w:rPr>
        <w:t>16. Acceptance</w:t>
      </w:r>
    </w:p>
    <w:p xmlns:wp14="http://schemas.microsoft.com/office/word/2010/wordml" w:rsidP="58CCEABA" wp14:paraId="433F24D8" wp14:textId="0FAC4F1E">
      <w:pPr>
        <w:spacing w:before="240" w:beforeAutospacing="off" w:after="240" w:afterAutospacing="off"/>
      </w:pPr>
      <w:r w:rsidRPr="58CCEABA" w:rsidR="30883733">
        <w:rPr>
          <w:rFonts w:ascii="Aptos" w:hAnsi="Aptos" w:eastAsia="Aptos" w:cs="Aptos"/>
          <w:noProof w:val="0"/>
          <w:sz w:val="24"/>
          <w:szCs w:val="24"/>
          <w:lang w:val="en-US"/>
        </w:rPr>
        <w:t>By registering and using the App, the phlebotomist confirms that:</w:t>
      </w:r>
    </w:p>
    <w:p xmlns:wp14="http://schemas.microsoft.com/office/word/2010/wordml" w:rsidP="58CCEABA" wp14:paraId="58078F87" wp14:textId="614C0518">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They have read and understood these Terms and Conditions.</w:t>
      </w:r>
    </w:p>
    <w:p xmlns:wp14="http://schemas.microsoft.com/office/word/2010/wordml" w:rsidP="58CCEABA" wp14:paraId="1171C5D3" wp14:textId="39E92B5E">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58CCEABA" w:rsidR="30883733">
        <w:rPr>
          <w:rFonts w:ascii="Aptos" w:hAnsi="Aptos" w:eastAsia="Aptos" w:cs="Aptos"/>
          <w:noProof w:val="0"/>
          <w:sz w:val="24"/>
          <w:szCs w:val="24"/>
          <w:lang w:val="en-US"/>
        </w:rPr>
        <w:t>They agree to comply with all company policies and operational procedures.</w:t>
      </w:r>
    </w:p>
    <w:p xmlns:wp14="http://schemas.microsoft.com/office/word/2010/wordml" wp14:paraId="2B006A27" wp14:textId="366DD449"/>
    <w:p xmlns:wp14="http://schemas.microsoft.com/office/word/2010/wordml" w:rsidP="58CCEABA" wp14:paraId="2E022071" wp14:textId="4461D52F">
      <w:pPr>
        <w:spacing w:before="240" w:beforeAutospacing="off" w:after="240" w:afterAutospacing="off"/>
      </w:pPr>
      <w:r w:rsidRPr="58CCEABA" w:rsidR="30883733">
        <w:rPr>
          <w:rFonts w:ascii="Aptos" w:hAnsi="Aptos" w:eastAsia="Aptos" w:cs="Aptos"/>
          <w:b w:val="1"/>
          <w:bCs w:val="1"/>
          <w:noProof w:val="0"/>
          <w:sz w:val="24"/>
          <w:szCs w:val="24"/>
          <w:lang w:val="en-US"/>
        </w:rPr>
        <w:t>Authorized Signatory</w:t>
      </w:r>
    </w:p>
    <w:p xmlns:wp14="http://schemas.microsoft.com/office/word/2010/wordml" wp14:paraId="7729EEFF" wp14:textId="6EDFF0BB"/>
    <w:p xmlns:wp14="http://schemas.microsoft.com/office/word/2010/wordml" w:rsidP="58CCEABA" wp14:paraId="12B55CE1" wp14:textId="4E00B156">
      <w:pPr>
        <w:spacing w:before="240" w:beforeAutospacing="off" w:after="240" w:afterAutospacing="off"/>
      </w:pPr>
      <w:r w:rsidRPr="58CCEABA" w:rsidR="30883733">
        <w:rPr>
          <w:rFonts w:ascii="Aptos" w:hAnsi="Aptos" w:eastAsia="Aptos" w:cs="Aptos"/>
          <w:b w:val="1"/>
          <w:bCs w:val="1"/>
          <w:noProof w:val="0"/>
          <w:sz w:val="24"/>
          <w:szCs w:val="24"/>
          <w:lang w:val="en-US"/>
        </w:rPr>
        <w:t>Phlebotomist Name &amp; Signature</w:t>
      </w:r>
    </w:p>
    <w:p xmlns:wp14="http://schemas.microsoft.com/office/word/2010/wordml" wp14:paraId="438387D0" wp14:textId="1B0690B2"/>
    <w:p xmlns:wp14="http://schemas.microsoft.com/office/word/2010/wordml" w:rsidP="58CCEABA" wp14:paraId="5465FE1F" wp14:textId="21D0BE7B">
      <w:pPr>
        <w:spacing w:before="240" w:beforeAutospacing="off" w:after="240" w:afterAutospacing="off"/>
      </w:pPr>
      <w:r w:rsidRPr="58CCEABA" w:rsidR="30883733">
        <w:rPr>
          <w:rFonts w:ascii="Aptos" w:hAnsi="Aptos" w:eastAsia="Aptos" w:cs="Aptos"/>
          <w:b w:val="1"/>
          <w:bCs w:val="1"/>
          <w:noProof w:val="0"/>
          <w:sz w:val="24"/>
          <w:szCs w:val="24"/>
          <w:lang w:val="en-US"/>
        </w:rPr>
        <w:t>Date:</w:t>
      </w:r>
      <w:r w:rsidRPr="58CCEABA" w:rsidR="30883733">
        <w:rPr>
          <w:rFonts w:ascii="Aptos" w:hAnsi="Aptos" w:eastAsia="Aptos" w:cs="Aptos"/>
          <w:noProof w:val="0"/>
          <w:sz w:val="24"/>
          <w:szCs w:val="24"/>
          <w:lang w:val="en-US"/>
        </w:rPr>
        <w:t xml:space="preserve"> ___ / ___ / ______</w:t>
      </w:r>
    </w:p>
    <w:p xmlns:wp14="http://schemas.microsoft.com/office/word/2010/wordml" wp14:paraId="2C078E63" wp14:textId="50B613F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19bc8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d13e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d83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e51f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9d8c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e8909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7fbd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b7e12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bed19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2af25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32cf3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9133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63281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85083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5071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D7D789"/>
    <w:rsid w:val="30883733"/>
    <w:rsid w:val="58CCEABA"/>
    <w:rsid w:val="71D7D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6291"/>
  <w15:chartTrackingRefBased/>
  <w15:docId w15:val="{3873E1D5-307A-4E33-A7D8-E0320A0F6D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8CCEAB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8CCEAB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8CCEAB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d91a2f0178549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2026-05-23T04:52:35.3385843Z</dcterms:created>
  <dcterms:modified xsi:type="dcterms:W3CDTF">2026-05-23T04:53:15.6618040Z</dcterms:modified>
  <dc:creator>SA NAIDU LATCHIREDDI</dc:creator>
  <lastModifiedBy>SA NAIDU LATCHIREDDI</lastModifiedBy>
</coreProperties>
</file>