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37A145" w14:textId="7579D425" w:rsidR="005B24C1" w:rsidRPr="004656C4" w:rsidRDefault="005B24C1" w:rsidP="004656C4">
      <w:pPr>
        <w:pStyle w:val="Heading1"/>
        <w:numPr>
          <w:ilvl w:val="0"/>
          <w:numId w:val="53"/>
        </w:numPr>
        <w:rPr>
          <w:rFonts w:eastAsia="Times New Roman"/>
          <w:b/>
          <w:bCs/>
          <w:lang w:eastAsia="en-IN"/>
        </w:rPr>
      </w:pPr>
      <w:r w:rsidRPr="004656C4">
        <w:rPr>
          <w:rFonts w:eastAsia="Times New Roman"/>
          <w:b/>
          <w:bCs/>
          <w:lang w:eastAsia="en-IN"/>
        </w:rPr>
        <w:t>IP Address</w:t>
      </w:r>
    </w:p>
    <w:p w14:paraId="4632A810"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networking, an IP address (Internet Protocol address) is like a digital address assigned to each device connected to a computer network. It serves two main purposes: identifying the host or network interface and providing a location address for communication.</w:t>
      </w:r>
    </w:p>
    <w:p w14:paraId="2066390B"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noProof/>
          <w:kern w:val="0"/>
          <w:sz w:val="24"/>
          <w:szCs w:val="24"/>
          <w:lang w:eastAsia="en-IN"/>
          <w14:ligatures w14:val="none"/>
        </w:rPr>
        <w:drawing>
          <wp:inline distT="0" distB="0" distL="0" distR="0" wp14:anchorId="6DDAE350" wp14:editId="086B8E7F">
            <wp:extent cx="5124450" cy="2019762"/>
            <wp:effectExtent l="0" t="0" r="0" b="0"/>
            <wp:docPr id="9" name="embe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38550" cy="2025319"/>
                    </a:xfrm>
                    <a:prstGeom prst="rect">
                      <a:avLst/>
                    </a:prstGeom>
                    <a:noFill/>
                    <a:ln>
                      <a:noFill/>
                    </a:ln>
                  </pic:spPr>
                </pic:pic>
              </a:graphicData>
            </a:graphic>
          </wp:inline>
        </w:drawing>
      </w:r>
    </w:p>
    <w:p w14:paraId="0CA71C90"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IP Address</w:t>
      </w:r>
    </w:p>
    <w:p w14:paraId="01FF7152"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Example:</w:t>
      </w:r>
    </w:p>
    <w:p w14:paraId="3FAB0253"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Imagine you have a home network with two devices - a computer and a mobile. Each device needs an IP address to communicate within the network. </w:t>
      </w: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assign IP addresses to these devices:</w:t>
      </w:r>
    </w:p>
    <w:p w14:paraId="1E84F217" w14:textId="77777777" w:rsidR="005B24C1" w:rsidRPr="005B24C1" w:rsidRDefault="005B24C1" w:rsidP="005B24C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Computer: 192.168.1.2</w:t>
      </w:r>
    </w:p>
    <w:p w14:paraId="6D480EDB" w14:textId="77777777" w:rsidR="005B24C1" w:rsidRPr="005B24C1" w:rsidRDefault="005B24C1" w:rsidP="005B24C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Mobile: 192.168.1.3</w:t>
      </w:r>
    </w:p>
    <w:p w14:paraId="006ED1BC"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this example:</w:t>
      </w:r>
    </w:p>
    <w:p w14:paraId="3670DB9C" w14:textId="77777777" w:rsidR="005B24C1" w:rsidRPr="005B24C1" w:rsidRDefault="005B24C1" w:rsidP="005B24C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192.168.1.2</w:t>
      </w:r>
      <w:r w:rsidRPr="005B24C1">
        <w:rPr>
          <w:rFonts w:ascii="Times New Roman" w:eastAsia="Times New Roman" w:hAnsi="Times New Roman" w:cs="Times New Roman"/>
          <w:kern w:val="0"/>
          <w:sz w:val="24"/>
          <w:szCs w:val="24"/>
          <w:lang w:eastAsia="en-IN"/>
          <w14:ligatures w14:val="none"/>
        </w:rPr>
        <w:t xml:space="preserve"> is the IP address of the computer.</w:t>
      </w:r>
    </w:p>
    <w:p w14:paraId="22A5C000" w14:textId="77777777" w:rsidR="005B24C1" w:rsidRPr="005B24C1" w:rsidRDefault="005B24C1" w:rsidP="005B24C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192.168.1.3</w:t>
      </w:r>
      <w:r w:rsidRPr="005B24C1">
        <w:rPr>
          <w:rFonts w:ascii="Times New Roman" w:eastAsia="Times New Roman" w:hAnsi="Times New Roman" w:cs="Times New Roman"/>
          <w:kern w:val="0"/>
          <w:sz w:val="24"/>
          <w:szCs w:val="24"/>
          <w:lang w:eastAsia="en-IN"/>
          <w14:ligatures w14:val="none"/>
        </w:rPr>
        <w:t xml:space="preserve"> is the IP address of the Mobile.</w:t>
      </w:r>
    </w:p>
    <w:p w14:paraId="4BC37426"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Breaking Down the IP Address:</w:t>
      </w:r>
    </w:p>
    <w:p w14:paraId="244BBFD5" w14:textId="77777777" w:rsidR="005B24C1" w:rsidRPr="005B24C1" w:rsidRDefault="005B24C1" w:rsidP="005B24C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192.168.1:</w:t>
      </w:r>
      <w:r w:rsidRPr="005B24C1">
        <w:rPr>
          <w:rFonts w:ascii="Times New Roman" w:eastAsia="Times New Roman" w:hAnsi="Times New Roman" w:cs="Times New Roman"/>
          <w:kern w:val="0"/>
          <w:sz w:val="24"/>
          <w:szCs w:val="24"/>
          <w:lang w:eastAsia="en-IN"/>
          <w14:ligatures w14:val="none"/>
        </w:rPr>
        <w:t xml:space="preserve"> This part of the address represents the network. Devices with similar network numbers can communicate directly with each other within the same network.</w:t>
      </w:r>
    </w:p>
    <w:p w14:paraId="090B02AF" w14:textId="77777777" w:rsidR="005B24C1" w:rsidRPr="005B24C1" w:rsidRDefault="005B24C1" w:rsidP="005B24C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.2 and .3:</w:t>
      </w:r>
      <w:r w:rsidRPr="005B24C1">
        <w:rPr>
          <w:rFonts w:ascii="Times New Roman" w:eastAsia="Times New Roman" w:hAnsi="Times New Roman" w:cs="Times New Roman"/>
          <w:kern w:val="0"/>
          <w:sz w:val="24"/>
          <w:szCs w:val="24"/>
          <w:lang w:eastAsia="en-IN"/>
          <w14:ligatures w14:val="none"/>
        </w:rPr>
        <w:t xml:space="preserve"> These last parts of the address identify each specific device within the network. Each device on the network must have a unique number.</w:t>
      </w:r>
    </w:p>
    <w:p w14:paraId="06729ED0"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summary, an IP address is like a digital label for devices in a network, helping them find and talk to each other. Just as your home has a unique address, each device on a network has a unique IP address for effective communication.</w:t>
      </w:r>
    </w:p>
    <w:p w14:paraId="76433D9E" w14:textId="02019ED1" w:rsidR="005B24C1" w:rsidRPr="005B24C1" w:rsidRDefault="005B24C1" w:rsidP="004656C4">
      <w:pPr>
        <w:pStyle w:val="Heading1"/>
        <w:numPr>
          <w:ilvl w:val="0"/>
          <w:numId w:val="53"/>
        </w:numPr>
        <w:rPr>
          <w:rFonts w:eastAsia="Times New Roman"/>
          <w:lang w:eastAsia="en-IN"/>
        </w:rPr>
      </w:pPr>
      <w:r w:rsidRPr="005B24C1">
        <w:rPr>
          <w:rFonts w:eastAsia="Times New Roman"/>
          <w:lang w:eastAsia="en-IN"/>
        </w:rPr>
        <w:lastRenderedPageBreak/>
        <w:t>Subnet</w:t>
      </w:r>
    </w:p>
    <w:p w14:paraId="0C9FCF1D"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networking, a subnet (short for subnetwork) is a way to divide a larger network into smaller, more manageable segments. This segmentation helps in organizing and efficiently using IP addresses within a network.</w:t>
      </w:r>
    </w:p>
    <w:p w14:paraId="69D9309F"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noProof/>
          <w:kern w:val="0"/>
          <w:sz w:val="24"/>
          <w:szCs w:val="24"/>
          <w:lang w:eastAsia="en-IN"/>
          <w14:ligatures w14:val="none"/>
        </w:rPr>
        <w:drawing>
          <wp:inline distT="0" distB="0" distL="0" distR="0" wp14:anchorId="606883A8" wp14:editId="248FB9F9">
            <wp:extent cx="11734800" cy="4419600"/>
            <wp:effectExtent l="0" t="0" r="0" b="0"/>
            <wp:docPr id="10" name="ember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734800" cy="4419600"/>
                    </a:xfrm>
                    <a:prstGeom prst="rect">
                      <a:avLst/>
                    </a:prstGeom>
                    <a:noFill/>
                    <a:ln>
                      <a:noFill/>
                    </a:ln>
                  </pic:spPr>
                </pic:pic>
              </a:graphicData>
            </a:graphic>
          </wp:inline>
        </w:drawing>
      </w:r>
    </w:p>
    <w:p w14:paraId="4C2B4098"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Networking Subnet</w:t>
      </w:r>
    </w:p>
    <w:p w14:paraId="3259D239"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
    <w:p w14:paraId="3AE2A7BA"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Explanation:</w:t>
      </w:r>
    </w:p>
    <w:p w14:paraId="24496E4D" w14:textId="77777777" w:rsidR="005B24C1" w:rsidRPr="005B24C1" w:rsidRDefault="005B24C1" w:rsidP="005B24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 xml:space="preserve">IP Address: </w:t>
      </w:r>
      <w:r w:rsidRPr="005B24C1">
        <w:rPr>
          <w:rFonts w:ascii="Times New Roman" w:eastAsia="Times New Roman" w:hAnsi="Times New Roman" w:cs="Times New Roman"/>
          <w:kern w:val="0"/>
          <w:sz w:val="24"/>
          <w:szCs w:val="24"/>
          <w:lang w:eastAsia="en-IN"/>
          <w14:ligatures w14:val="none"/>
        </w:rPr>
        <w:t xml:space="preserve">An IP address is like a home address for devices on a network, allowing them to communicate with each other. For example, an IP address could be </w:t>
      </w:r>
      <w:r w:rsidRPr="005B24C1">
        <w:rPr>
          <w:rFonts w:ascii="Times New Roman" w:eastAsia="Times New Roman" w:hAnsi="Times New Roman" w:cs="Times New Roman"/>
          <w:b/>
          <w:bCs/>
          <w:kern w:val="0"/>
          <w:sz w:val="24"/>
          <w:szCs w:val="24"/>
          <w:lang w:eastAsia="en-IN"/>
          <w14:ligatures w14:val="none"/>
        </w:rPr>
        <w:t>192.168.1.1.</w:t>
      </w:r>
    </w:p>
    <w:p w14:paraId="301950BF" w14:textId="77777777" w:rsidR="005B24C1" w:rsidRPr="005B24C1" w:rsidRDefault="005B24C1" w:rsidP="005B24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 xml:space="preserve">Subnetting: </w:t>
      </w:r>
      <w:r w:rsidRPr="005B24C1">
        <w:rPr>
          <w:rFonts w:ascii="Times New Roman" w:eastAsia="Times New Roman" w:hAnsi="Times New Roman" w:cs="Times New Roman"/>
          <w:kern w:val="0"/>
          <w:sz w:val="24"/>
          <w:szCs w:val="24"/>
          <w:lang w:eastAsia="en-IN"/>
          <w14:ligatures w14:val="none"/>
        </w:rPr>
        <w:t>Subnetting involves dividing the IP address space of a network into smaller parts or subnets. This is particularly useful for large networks where efficient management of IP addresses is essential.</w:t>
      </w:r>
    </w:p>
    <w:p w14:paraId="563B81E2" w14:textId="77777777" w:rsidR="005B24C1" w:rsidRPr="005B24C1" w:rsidRDefault="005B24C1" w:rsidP="005B24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Subnet Mask:</w:t>
      </w:r>
      <w:r w:rsidRPr="005B24C1">
        <w:rPr>
          <w:rFonts w:ascii="Times New Roman" w:eastAsia="Times New Roman" w:hAnsi="Times New Roman" w:cs="Times New Roman"/>
          <w:kern w:val="0"/>
          <w:sz w:val="24"/>
          <w:szCs w:val="24"/>
          <w:lang w:eastAsia="en-IN"/>
          <w14:ligatures w14:val="none"/>
        </w:rPr>
        <w:t xml:space="preserve"> A subnet is defined by a subnet mask, which is a set of numbers that separates the network and host portions of an IP address. </w:t>
      </w:r>
      <w:proofErr w:type="gramStart"/>
      <w:r w:rsidRPr="005B24C1">
        <w:rPr>
          <w:rFonts w:ascii="Times New Roman" w:eastAsia="Times New Roman" w:hAnsi="Times New Roman" w:cs="Times New Roman"/>
          <w:kern w:val="0"/>
          <w:sz w:val="24"/>
          <w:szCs w:val="24"/>
          <w:lang w:eastAsia="en-IN"/>
          <w14:ligatures w14:val="none"/>
        </w:rPr>
        <w:t>It's</w:t>
      </w:r>
      <w:proofErr w:type="gramEnd"/>
      <w:r w:rsidRPr="005B24C1">
        <w:rPr>
          <w:rFonts w:ascii="Times New Roman" w:eastAsia="Times New Roman" w:hAnsi="Times New Roman" w:cs="Times New Roman"/>
          <w:kern w:val="0"/>
          <w:sz w:val="24"/>
          <w:szCs w:val="24"/>
          <w:lang w:eastAsia="en-IN"/>
          <w14:ligatures w14:val="none"/>
        </w:rPr>
        <w:t xml:space="preserve"> like a filter that helps routers and devices understand which part of the IP address belongs to the network and which part identifies a specific device within that network.</w:t>
      </w:r>
    </w:p>
    <w:p w14:paraId="43F2946B"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noProof/>
          <w:kern w:val="0"/>
          <w:sz w:val="24"/>
          <w:szCs w:val="24"/>
          <w:lang w:eastAsia="en-IN"/>
          <w14:ligatures w14:val="none"/>
        </w:rPr>
        <w:lastRenderedPageBreak/>
        <w:drawing>
          <wp:inline distT="0" distB="0" distL="0" distR="0" wp14:anchorId="38DE40A7" wp14:editId="41630D2D">
            <wp:extent cx="11430000" cy="4572000"/>
            <wp:effectExtent l="0" t="0" r="0" b="0"/>
            <wp:docPr id="11" name="ember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0" cy="4572000"/>
                    </a:xfrm>
                    <a:prstGeom prst="rect">
                      <a:avLst/>
                    </a:prstGeom>
                    <a:noFill/>
                    <a:ln>
                      <a:noFill/>
                    </a:ln>
                  </pic:spPr>
                </pic:pic>
              </a:graphicData>
            </a:graphic>
          </wp:inline>
        </w:drawing>
      </w:r>
    </w:p>
    <w:p w14:paraId="4C349421"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Subnet Masking</w:t>
      </w:r>
    </w:p>
    <w:p w14:paraId="182385DD"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Example:</w:t>
      </w:r>
    </w:p>
    <w:p w14:paraId="25D33AE4" w14:textId="77777777" w:rsidR="005B24C1" w:rsidRPr="005B24C1" w:rsidRDefault="005B24C1" w:rsidP="005B24C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Original IP Address:</w:t>
      </w:r>
      <w:r w:rsidRPr="005B24C1">
        <w:rPr>
          <w:rFonts w:ascii="Times New Roman" w:eastAsia="Times New Roman" w:hAnsi="Times New Roman" w:cs="Times New Roman"/>
          <w:kern w:val="0"/>
          <w:sz w:val="24"/>
          <w:szCs w:val="24"/>
          <w:lang w:eastAsia="en-IN"/>
          <w14:ligatures w14:val="none"/>
        </w:rPr>
        <w:t xml:space="preserve"> 192.168.1.1</w:t>
      </w:r>
    </w:p>
    <w:p w14:paraId="3386FADF" w14:textId="77777777" w:rsidR="005B24C1" w:rsidRPr="005B24C1" w:rsidRDefault="005B24C1" w:rsidP="005B24C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Original Subnet Mask:</w:t>
      </w:r>
      <w:r w:rsidRPr="005B24C1">
        <w:rPr>
          <w:rFonts w:ascii="Times New Roman" w:eastAsia="Times New Roman" w:hAnsi="Times New Roman" w:cs="Times New Roman"/>
          <w:kern w:val="0"/>
          <w:sz w:val="24"/>
          <w:szCs w:val="24"/>
          <w:lang w:eastAsia="en-IN"/>
          <w14:ligatures w14:val="none"/>
        </w:rPr>
        <w:t xml:space="preserve"> 255.255.255.0</w:t>
      </w:r>
    </w:p>
    <w:p w14:paraId="5C52FFC5"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this example, the original IP address is in the network "192.168.1.1," and the subnet mask "255.255.255.0" divides it into network and host portions:</w:t>
      </w:r>
    </w:p>
    <w:p w14:paraId="772B22B2" w14:textId="77777777" w:rsidR="005B24C1" w:rsidRPr="005B24C1" w:rsidRDefault="005B24C1" w:rsidP="005B24C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Network Portion:</w:t>
      </w:r>
      <w:r w:rsidRPr="005B24C1">
        <w:rPr>
          <w:rFonts w:ascii="Times New Roman" w:eastAsia="Times New Roman" w:hAnsi="Times New Roman" w:cs="Times New Roman"/>
          <w:kern w:val="0"/>
          <w:sz w:val="24"/>
          <w:szCs w:val="24"/>
          <w:lang w:eastAsia="en-IN"/>
          <w14:ligatures w14:val="none"/>
        </w:rPr>
        <w:t xml:space="preserve"> 192.168.1</w:t>
      </w:r>
    </w:p>
    <w:p w14:paraId="4CDF09B7" w14:textId="77777777" w:rsidR="005B24C1" w:rsidRPr="005B24C1" w:rsidRDefault="005B24C1" w:rsidP="005B24C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Host Portion:</w:t>
      </w:r>
      <w:r w:rsidRPr="005B24C1">
        <w:rPr>
          <w:rFonts w:ascii="Times New Roman" w:eastAsia="Times New Roman" w:hAnsi="Times New Roman" w:cs="Times New Roman"/>
          <w:kern w:val="0"/>
          <w:sz w:val="24"/>
          <w:szCs w:val="24"/>
          <w:lang w:eastAsia="en-IN"/>
          <w14:ligatures w14:val="none"/>
        </w:rPr>
        <w:t xml:space="preserve"> 1</w:t>
      </w:r>
    </w:p>
    <w:p w14:paraId="23847F7C"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Now, </w:t>
      </w: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subnet further to create smaller subnetworks. If we change the subnet mask to "255.255.255.128," it creates two subnets:</w:t>
      </w:r>
    </w:p>
    <w:p w14:paraId="2D1B6EE5" w14:textId="77777777" w:rsidR="005B24C1" w:rsidRPr="005B24C1" w:rsidRDefault="005B24C1" w:rsidP="005B24C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 xml:space="preserve">Subnet </w:t>
      </w:r>
      <w:proofErr w:type="gramStart"/>
      <w:r w:rsidRPr="005B24C1">
        <w:rPr>
          <w:rFonts w:ascii="Times New Roman" w:eastAsia="Times New Roman" w:hAnsi="Times New Roman" w:cs="Times New Roman"/>
          <w:b/>
          <w:bCs/>
          <w:kern w:val="0"/>
          <w:sz w:val="24"/>
          <w:szCs w:val="24"/>
          <w:lang w:eastAsia="en-IN"/>
          <w14:ligatures w14:val="none"/>
        </w:rPr>
        <w:t>1:</w:t>
      </w:r>
      <w:r w:rsidRPr="005B24C1">
        <w:rPr>
          <w:rFonts w:ascii="Times New Roman" w:eastAsia="Times New Roman" w:hAnsi="Times New Roman" w:cs="Times New Roman"/>
          <w:kern w:val="0"/>
          <w:sz w:val="24"/>
          <w:szCs w:val="24"/>
          <w:lang w:eastAsia="en-IN"/>
          <w14:ligatures w14:val="none"/>
        </w:rPr>
        <w:t>Network</w:t>
      </w:r>
      <w:proofErr w:type="gramEnd"/>
      <w:r w:rsidRPr="005B24C1">
        <w:rPr>
          <w:rFonts w:ascii="Times New Roman" w:eastAsia="Times New Roman" w:hAnsi="Times New Roman" w:cs="Times New Roman"/>
          <w:kern w:val="0"/>
          <w:sz w:val="24"/>
          <w:szCs w:val="24"/>
          <w:lang w:eastAsia="en-IN"/>
          <w14:ligatures w14:val="none"/>
        </w:rPr>
        <w:t xml:space="preserve"> Portion: 192.168.1Host Range: 0 to 127</w:t>
      </w:r>
    </w:p>
    <w:p w14:paraId="107A1F89" w14:textId="77777777" w:rsidR="005B24C1" w:rsidRPr="005B24C1" w:rsidRDefault="005B24C1" w:rsidP="005B24C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 xml:space="preserve">Subnet </w:t>
      </w:r>
      <w:proofErr w:type="gramStart"/>
      <w:r w:rsidRPr="005B24C1">
        <w:rPr>
          <w:rFonts w:ascii="Times New Roman" w:eastAsia="Times New Roman" w:hAnsi="Times New Roman" w:cs="Times New Roman"/>
          <w:b/>
          <w:bCs/>
          <w:kern w:val="0"/>
          <w:sz w:val="24"/>
          <w:szCs w:val="24"/>
          <w:lang w:eastAsia="en-IN"/>
          <w14:ligatures w14:val="none"/>
        </w:rPr>
        <w:t>2:</w:t>
      </w:r>
      <w:r w:rsidRPr="005B24C1">
        <w:rPr>
          <w:rFonts w:ascii="Times New Roman" w:eastAsia="Times New Roman" w:hAnsi="Times New Roman" w:cs="Times New Roman"/>
          <w:kern w:val="0"/>
          <w:sz w:val="24"/>
          <w:szCs w:val="24"/>
          <w:lang w:eastAsia="en-IN"/>
          <w14:ligatures w14:val="none"/>
        </w:rPr>
        <w:t>Network</w:t>
      </w:r>
      <w:proofErr w:type="gramEnd"/>
      <w:r w:rsidRPr="005B24C1">
        <w:rPr>
          <w:rFonts w:ascii="Times New Roman" w:eastAsia="Times New Roman" w:hAnsi="Times New Roman" w:cs="Times New Roman"/>
          <w:kern w:val="0"/>
          <w:sz w:val="24"/>
          <w:szCs w:val="24"/>
          <w:lang w:eastAsia="en-IN"/>
          <w14:ligatures w14:val="none"/>
        </w:rPr>
        <w:t xml:space="preserve"> Portion: 192.168.1Host Range: 128 to 255</w:t>
      </w:r>
    </w:p>
    <w:p w14:paraId="3818842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By subnetting, </w:t>
      </w:r>
      <w:proofErr w:type="gramStart"/>
      <w:r w:rsidRPr="005B24C1">
        <w:rPr>
          <w:rFonts w:ascii="Segoe UI" w:eastAsia="Times New Roman" w:hAnsi="Segoe UI" w:cs="Segoe UI"/>
          <w:kern w:val="0"/>
          <w:sz w:val="24"/>
          <w:szCs w:val="24"/>
          <w:lang w:eastAsia="en-IN"/>
          <w14:ligatures w14:val="none"/>
        </w:rPr>
        <w:t>we've</w:t>
      </w:r>
      <w:proofErr w:type="gramEnd"/>
      <w:r w:rsidRPr="005B24C1">
        <w:rPr>
          <w:rFonts w:ascii="Segoe UI" w:eastAsia="Times New Roman" w:hAnsi="Segoe UI" w:cs="Segoe UI"/>
          <w:kern w:val="0"/>
          <w:sz w:val="24"/>
          <w:szCs w:val="24"/>
          <w:lang w:eastAsia="en-IN"/>
          <w14:ligatures w14:val="none"/>
        </w:rPr>
        <w:t xml:space="preserve"> effectively divided the original network into two smaller subnetworks, each capable of accommodating devices within its specified range.</w:t>
      </w:r>
    </w:p>
    <w:p w14:paraId="1F931E58"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lastRenderedPageBreak/>
        <w:t>In summary, subnetting is a way to logically divide a larger network into smaller, more manageable parts, optimizing the use of IP addresses and enhancing overall network efficiency.</w:t>
      </w:r>
    </w:p>
    <w:p w14:paraId="69FFDCB3" w14:textId="65C466C3" w:rsidR="005B24C1" w:rsidRPr="005B24C1" w:rsidRDefault="004656C4" w:rsidP="004656C4">
      <w:pPr>
        <w:pStyle w:val="Heading2"/>
        <w:rPr>
          <w:rFonts w:eastAsia="Times New Roman"/>
          <w:lang w:eastAsia="en-IN"/>
        </w:rPr>
      </w:pPr>
      <w:r>
        <w:rPr>
          <w:rFonts w:eastAsia="Times New Roman"/>
          <w:lang w:eastAsia="en-IN"/>
        </w:rPr>
        <w:t xml:space="preserve">2.1 </w:t>
      </w:r>
      <w:r w:rsidR="005B24C1" w:rsidRPr="005B24C1">
        <w:rPr>
          <w:rFonts w:eastAsia="Times New Roman"/>
          <w:lang w:eastAsia="en-IN"/>
        </w:rPr>
        <w:t>Subnet Range: Why only 0 to 255?</w:t>
      </w:r>
    </w:p>
    <w:p w14:paraId="17C2AAD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In networking, when we talk about a subnet's range from 0 to 255, </w:t>
      </w:r>
      <w:proofErr w:type="gramStart"/>
      <w:r w:rsidRPr="005B24C1">
        <w:rPr>
          <w:rFonts w:ascii="Segoe UI" w:eastAsia="Times New Roman" w:hAnsi="Segoe UI" w:cs="Segoe UI"/>
          <w:kern w:val="0"/>
          <w:sz w:val="24"/>
          <w:szCs w:val="24"/>
          <w:lang w:eastAsia="en-IN"/>
          <w14:ligatures w14:val="none"/>
        </w:rPr>
        <w:t>we're</w:t>
      </w:r>
      <w:proofErr w:type="gramEnd"/>
      <w:r w:rsidRPr="005B24C1">
        <w:rPr>
          <w:rFonts w:ascii="Segoe UI" w:eastAsia="Times New Roman" w:hAnsi="Segoe UI" w:cs="Segoe UI"/>
          <w:kern w:val="0"/>
          <w:sz w:val="24"/>
          <w:szCs w:val="24"/>
          <w:lang w:eastAsia="en-IN"/>
          <w14:ligatures w14:val="none"/>
        </w:rPr>
        <w:t xml:space="preserve"> referring to the possible values that can be assigned to the last part of an IPv4 address, which is called an </w:t>
      </w:r>
      <w:r w:rsidRPr="005B24C1">
        <w:rPr>
          <w:rFonts w:ascii="Segoe UI" w:eastAsia="Times New Roman" w:hAnsi="Segoe UI" w:cs="Segoe UI"/>
          <w:b/>
          <w:bCs/>
          <w:kern w:val="0"/>
          <w:sz w:val="24"/>
          <w:szCs w:val="24"/>
          <w:lang w:eastAsia="en-IN"/>
          <w14:ligatures w14:val="none"/>
        </w:rPr>
        <w:t>octet</w:t>
      </w:r>
      <w:r w:rsidRPr="005B24C1">
        <w:rPr>
          <w:rFonts w:ascii="Segoe UI" w:eastAsia="Times New Roman" w:hAnsi="Segoe UI" w:cs="Segoe UI"/>
          <w:kern w:val="0"/>
          <w:sz w:val="24"/>
          <w:szCs w:val="24"/>
          <w:lang w:eastAsia="en-IN"/>
          <w14:ligatures w14:val="none"/>
        </w:rPr>
        <w:t xml:space="preserve">. </w:t>
      </w:r>
    </w:p>
    <w:p w14:paraId="22212F49"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noProof/>
          <w:kern w:val="0"/>
          <w:sz w:val="24"/>
          <w:szCs w:val="24"/>
          <w:lang w:eastAsia="en-IN"/>
          <w14:ligatures w14:val="none"/>
        </w:rPr>
        <w:drawing>
          <wp:inline distT="0" distB="0" distL="0" distR="0" wp14:anchorId="0FFD4E45" wp14:editId="03B05528">
            <wp:extent cx="7658100" cy="3600450"/>
            <wp:effectExtent l="0" t="0" r="0" b="0"/>
            <wp:docPr id="12" name="ember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8100" cy="3600450"/>
                    </a:xfrm>
                    <a:prstGeom prst="rect">
                      <a:avLst/>
                    </a:prstGeom>
                    <a:noFill/>
                    <a:ln>
                      <a:noFill/>
                    </a:ln>
                  </pic:spPr>
                </pic:pic>
              </a:graphicData>
            </a:graphic>
          </wp:inline>
        </w:drawing>
      </w:r>
    </w:p>
    <w:p w14:paraId="6E1FBEEF"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Subnet Range</w:t>
      </w:r>
    </w:p>
    <w:p w14:paraId="52ECD899"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
    <w:p w14:paraId="633E567F"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Explanation:</w:t>
      </w:r>
    </w:p>
    <w:p w14:paraId="69893C12"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IPv4 Address Format:</w:t>
      </w:r>
    </w:p>
    <w:p w14:paraId="50D27AFF" w14:textId="77777777" w:rsidR="005B24C1" w:rsidRPr="005B24C1" w:rsidRDefault="005B24C1" w:rsidP="005B24C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An IPv4 address is made up of four parts, called octets, separated by dots. Each octet is represented by a number ranging from 0 to 255.</w:t>
      </w:r>
    </w:p>
    <w:p w14:paraId="35C5572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Example IPv4 Address:</w:t>
      </w:r>
    </w:p>
    <w:p w14:paraId="6EADA785" w14:textId="77777777" w:rsidR="005B24C1" w:rsidRPr="005B24C1" w:rsidRDefault="005B24C1" w:rsidP="005B24C1">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Consider the IPv4 address: 192.168.1.1</w:t>
      </w:r>
    </w:p>
    <w:p w14:paraId="17007B2D"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Subnet Range:</w:t>
      </w:r>
    </w:p>
    <w:p w14:paraId="08822985" w14:textId="77777777" w:rsidR="005B24C1" w:rsidRPr="005B24C1" w:rsidRDefault="005B24C1" w:rsidP="005B24C1">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lastRenderedPageBreak/>
        <w:t>The range from 0 to 255 refers to the possible values that can be assigned to the last octet of an IPv4 address. This last octet is often used to identify individual devices within a network.</w:t>
      </w:r>
    </w:p>
    <w:p w14:paraId="047F8154"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Example</w:t>
      </w:r>
      <w:r w:rsidRPr="005B24C1">
        <w:rPr>
          <w:rFonts w:ascii="Segoe UI" w:eastAsia="Times New Roman" w:hAnsi="Segoe UI" w:cs="Segoe UI"/>
          <w:kern w:val="0"/>
          <w:sz w:val="24"/>
          <w:szCs w:val="24"/>
          <w:lang w:eastAsia="en-IN"/>
          <w14:ligatures w14:val="none"/>
        </w:rPr>
        <w:t>:</w:t>
      </w:r>
    </w:p>
    <w:p w14:paraId="2A9114DC"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Original IPv4 Address:</w:t>
      </w:r>
      <w:r w:rsidRPr="005B24C1">
        <w:rPr>
          <w:rFonts w:ascii="Segoe UI" w:eastAsia="Times New Roman" w:hAnsi="Segoe UI" w:cs="Segoe UI"/>
          <w:kern w:val="0"/>
          <w:sz w:val="24"/>
          <w:szCs w:val="24"/>
          <w:lang w:eastAsia="en-IN"/>
          <w14:ligatures w14:val="none"/>
        </w:rPr>
        <w:t xml:space="preserve"> 192.168.1.1</w:t>
      </w:r>
    </w:p>
    <w:p w14:paraId="1ADA0F3F"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Now, </w:t>
      </w: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explore the possible values for the last octet:</w:t>
      </w:r>
    </w:p>
    <w:p w14:paraId="3A8796C4"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1. </w:t>
      </w:r>
      <w:r w:rsidRPr="005B24C1">
        <w:rPr>
          <w:rFonts w:ascii="Segoe UI" w:eastAsia="Times New Roman" w:hAnsi="Segoe UI" w:cs="Segoe UI"/>
          <w:b/>
          <w:bCs/>
          <w:kern w:val="0"/>
          <w:sz w:val="24"/>
          <w:szCs w:val="24"/>
          <w:lang w:eastAsia="en-IN"/>
          <w14:ligatures w14:val="none"/>
        </w:rPr>
        <w:t>If the last octet can take values from 0 to 255:</w:t>
      </w:r>
    </w:p>
    <w:p w14:paraId="7EAF9D7D" w14:textId="77777777" w:rsidR="005B24C1" w:rsidRPr="005B24C1" w:rsidRDefault="005B24C1" w:rsidP="005B24C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 xml:space="preserve"> 192.168.1.0, 192.168.1.1, 192.168.1.2, ..., 192.168.1.255</w:t>
      </w:r>
    </w:p>
    <w:p w14:paraId="3239BEC5"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This means that any device within the network could potentially have an IP address where the last octet is any number from 0 to 255.</w:t>
      </w:r>
    </w:p>
    <w:p w14:paraId="6C5856DE"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Why 0 to 255?</w:t>
      </w:r>
    </w:p>
    <w:p w14:paraId="1409718C"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Binary Representation:</w:t>
      </w:r>
    </w:p>
    <w:p w14:paraId="4955B4BE" w14:textId="77777777" w:rsidR="005B24C1" w:rsidRPr="005B24C1" w:rsidRDefault="005B24C1" w:rsidP="005B24C1">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In binary (base-2), an octet can represent values from 00000000 to 11111111. This is equivalent to 0 to 255 in decimal (base-10).</w:t>
      </w:r>
    </w:p>
    <w:p w14:paraId="7803AF4B"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Flexibility:</w:t>
      </w:r>
    </w:p>
    <w:p w14:paraId="4068BB05" w14:textId="77777777" w:rsidR="005B24C1" w:rsidRPr="005B24C1" w:rsidRDefault="005B24C1" w:rsidP="005B24C1">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 xml:space="preserve">Allowing values from 0 to 255 provides flexibility in addressing, allowing for </w:t>
      </w:r>
      <w:proofErr w:type="gramStart"/>
      <w:r w:rsidRPr="005B24C1">
        <w:rPr>
          <w:rFonts w:ascii="Times New Roman" w:eastAsia="Times New Roman" w:hAnsi="Times New Roman" w:cs="Times New Roman"/>
          <w:kern w:val="0"/>
          <w:sz w:val="24"/>
          <w:szCs w:val="24"/>
          <w:lang w:eastAsia="en-IN"/>
          <w14:ligatures w14:val="none"/>
        </w:rPr>
        <w:t>a large number of</w:t>
      </w:r>
      <w:proofErr w:type="gramEnd"/>
      <w:r w:rsidRPr="005B24C1">
        <w:rPr>
          <w:rFonts w:ascii="Times New Roman" w:eastAsia="Times New Roman" w:hAnsi="Times New Roman" w:cs="Times New Roman"/>
          <w:kern w:val="0"/>
          <w:sz w:val="24"/>
          <w:szCs w:val="24"/>
          <w:lang w:eastAsia="en-IN"/>
          <w14:ligatures w14:val="none"/>
        </w:rPr>
        <w:t xml:space="preserve"> unique addresses within a network.</w:t>
      </w:r>
    </w:p>
    <w:p w14:paraId="0CDB8284"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Example Scenario:</w:t>
      </w:r>
    </w:p>
    <w:p w14:paraId="5C2AB14E"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say you have a network with the base IP address "192.168.1" (the first three octets), and you want to assign unique addresses to devices within that network:</w:t>
      </w:r>
    </w:p>
    <w:p w14:paraId="6CE0F5BE" w14:textId="77777777" w:rsidR="005B24C1" w:rsidRPr="005B24C1" w:rsidRDefault="005B24C1" w:rsidP="005B24C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Device 1: 192.168.1.10</w:t>
      </w:r>
    </w:p>
    <w:p w14:paraId="0D407642" w14:textId="77777777" w:rsidR="005B24C1" w:rsidRPr="005B24C1" w:rsidRDefault="005B24C1" w:rsidP="005B24C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Device 2: 192.168.1.20</w:t>
      </w:r>
    </w:p>
    <w:p w14:paraId="7D057BBE" w14:textId="77777777" w:rsidR="005B24C1" w:rsidRPr="005B24C1" w:rsidRDefault="005B24C1" w:rsidP="005B24C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Device 3: 192.168.1.30</w:t>
      </w:r>
    </w:p>
    <w:p w14:paraId="566929F3" w14:textId="77777777" w:rsidR="005B24C1" w:rsidRPr="005B24C1" w:rsidRDefault="005B24C1" w:rsidP="005B24C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w:t>
      </w:r>
    </w:p>
    <w:p w14:paraId="1B7B27EC" w14:textId="77777777" w:rsidR="005B24C1" w:rsidRPr="005B24C1" w:rsidRDefault="005B24C1" w:rsidP="005B24C1">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Device 255: 192.168.1.255</w:t>
      </w:r>
    </w:p>
    <w:p w14:paraId="5EB737A3"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Each device within the network can have a unique address by varying the last octet from </w:t>
      </w:r>
      <w:r w:rsidRPr="005B24C1">
        <w:rPr>
          <w:rFonts w:ascii="Segoe UI" w:eastAsia="Times New Roman" w:hAnsi="Segoe UI" w:cs="Segoe UI"/>
          <w:b/>
          <w:bCs/>
          <w:kern w:val="0"/>
          <w:sz w:val="24"/>
          <w:szCs w:val="24"/>
          <w:lang w:eastAsia="en-IN"/>
          <w14:ligatures w14:val="none"/>
        </w:rPr>
        <w:t>0 to 255.</w:t>
      </w:r>
    </w:p>
    <w:p w14:paraId="35DE5D2E"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summary, the range from 0 to 255 for the</w:t>
      </w:r>
      <w:r w:rsidRPr="005B24C1">
        <w:rPr>
          <w:rFonts w:ascii="Segoe UI" w:eastAsia="Times New Roman" w:hAnsi="Segoe UI" w:cs="Segoe UI"/>
          <w:b/>
          <w:bCs/>
          <w:kern w:val="0"/>
          <w:sz w:val="24"/>
          <w:szCs w:val="24"/>
          <w:lang w:eastAsia="en-IN"/>
          <w14:ligatures w14:val="none"/>
        </w:rPr>
        <w:t xml:space="preserve"> last octet </w:t>
      </w:r>
      <w:r w:rsidRPr="005B24C1">
        <w:rPr>
          <w:rFonts w:ascii="Segoe UI" w:eastAsia="Times New Roman" w:hAnsi="Segoe UI" w:cs="Segoe UI"/>
          <w:kern w:val="0"/>
          <w:sz w:val="24"/>
          <w:szCs w:val="24"/>
          <w:lang w:eastAsia="en-IN"/>
          <w14:ligatures w14:val="none"/>
        </w:rPr>
        <w:t>in an IPv4 address provides a wide range of unique addresses that can be assigned to devices within a network, allowing for flexibility and scalability in networking.</w:t>
      </w:r>
    </w:p>
    <w:p w14:paraId="2EA975F1" w14:textId="6A865238" w:rsidR="005B24C1" w:rsidRPr="004656C4" w:rsidRDefault="005B24C1" w:rsidP="004656C4">
      <w:pPr>
        <w:pStyle w:val="Heading1"/>
        <w:numPr>
          <w:ilvl w:val="0"/>
          <w:numId w:val="53"/>
        </w:numPr>
        <w:rPr>
          <w:rFonts w:eastAsia="Times New Roman"/>
          <w:b/>
          <w:bCs/>
          <w:sz w:val="36"/>
          <w:szCs w:val="36"/>
          <w:lang w:eastAsia="en-IN"/>
        </w:rPr>
      </w:pPr>
      <w:r w:rsidRPr="004656C4">
        <w:rPr>
          <w:rFonts w:eastAsia="Times New Roman"/>
          <w:b/>
          <w:bCs/>
          <w:sz w:val="36"/>
          <w:szCs w:val="36"/>
          <w:lang w:eastAsia="en-IN"/>
        </w:rPr>
        <w:lastRenderedPageBreak/>
        <w:t>CIDR</w:t>
      </w:r>
    </w:p>
    <w:p w14:paraId="361E7C49"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CIDR, which stands for </w:t>
      </w:r>
      <w:r w:rsidRPr="005B24C1">
        <w:rPr>
          <w:rFonts w:ascii="Segoe UI" w:eastAsia="Times New Roman" w:hAnsi="Segoe UI" w:cs="Segoe UI"/>
          <w:b/>
          <w:bCs/>
          <w:kern w:val="0"/>
          <w:sz w:val="24"/>
          <w:szCs w:val="24"/>
          <w:lang w:eastAsia="en-IN"/>
          <w14:ligatures w14:val="none"/>
        </w:rPr>
        <w:t>Classless Inter-Domain Routing</w:t>
      </w:r>
      <w:r w:rsidRPr="005B24C1">
        <w:rPr>
          <w:rFonts w:ascii="Segoe UI" w:eastAsia="Times New Roman" w:hAnsi="Segoe UI" w:cs="Segoe UI"/>
          <w:kern w:val="0"/>
          <w:sz w:val="24"/>
          <w:szCs w:val="24"/>
          <w:lang w:eastAsia="en-IN"/>
          <w14:ligatures w14:val="none"/>
        </w:rPr>
        <w:t xml:space="preserve">, is a method used in networking to efficiently allocate and manage IP addresses. CIDR notation represents an IP address and its associated routing prefix. </w:t>
      </w:r>
    </w:p>
    <w:p w14:paraId="4A92DF46"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noProof/>
          <w:kern w:val="0"/>
          <w:sz w:val="24"/>
          <w:szCs w:val="24"/>
          <w:lang w:eastAsia="en-IN"/>
          <w14:ligatures w14:val="none"/>
        </w:rPr>
        <w:drawing>
          <wp:inline distT="0" distB="0" distL="0" distR="0" wp14:anchorId="1EBF99D4" wp14:editId="377D19A1">
            <wp:extent cx="7943850" cy="5060950"/>
            <wp:effectExtent l="0" t="0" r="0" b="6350"/>
            <wp:docPr id="13" name="ember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43850" cy="5060950"/>
                    </a:xfrm>
                    <a:prstGeom prst="rect">
                      <a:avLst/>
                    </a:prstGeom>
                    <a:noFill/>
                    <a:ln>
                      <a:noFill/>
                    </a:ln>
                  </pic:spPr>
                </pic:pic>
              </a:graphicData>
            </a:graphic>
          </wp:inline>
        </w:drawing>
      </w:r>
    </w:p>
    <w:p w14:paraId="7F8C69B3"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CIDR notation Example</w:t>
      </w:r>
    </w:p>
    <w:p w14:paraId="48C00019"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Explanation:</w:t>
      </w:r>
    </w:p>
    <w:p w14:paraId="08D09388" w14:textId="77777777" w:rsidR="005B24C1" w:rsidRPr="005B24C1" w:rsidRDefault="005B24C1" w:rsidP="005B24C1">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IPv4 Address:</w:t>
      </w:r>
    </w:p>
    <w:p w14:paraId="44B870B8"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An IPv4 address is made up of four parts, called octets, separated by dots. Each octet is represented by a number ranging from 0 to 255.</w:t>
      </w:r>
    </w:p>
    <w:p w14:paraId="72C9120A" w14:textId="77777777" w:rsidR="005B24C1" w:rsidRPr="005B24C1" w:rsidRDefault="005B24C1" w:rsidP="005B24C1">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CIDR Notation:</w:t>
      </w:r>
    </w:p>
    <w:p w14:paraId="26C6099D"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CIDR notation combines the IP address with a forward slash (/) and a number representing the length of the network prefix.</w:t>
      </w:r>
    </w:p>
    <w:p w14:paraId="166B88CE" w14:textId="77777777" w:rsidR="005B24C1" w:rsidRPr="005B24C1" w:rsidRDefault="005B24C1" w:rsidP="005B24C1">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lastRenderedPageBreak/>
        <w:t>Example IPv4 Address:</w:t>
      </w:r>
    </w:p>
    <w:p w14:paraId="366C063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Consider the IPv4 address: 192.168.1.1</w:t>
      </w:r>
    </w:p>
    <w:p w14:paraId="6937AC2B"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Example:</w:t>
      </w:r>
    </w:p>
    <w:p w14:paraId="17D4EA4E" w14:textId="77777777" w:rsidR="005B24C1" w:rsidRPr="005B24C1" w:rsidRDefault="005B24C1" w:rsidP="005B24C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Original IPv4 Address:</w:t>
      </w:r>
      <w:r w:rsidRPr="005B24C1">
        <w:rPr>
          <w:rFonts w:ascii="Times New Roman" w:eastAsia="Times New Roman" w:hAnsi="Times New Roman" w:cs="Times New Roman"/>
          <w:kern w:val="0"/>
          <w:sz w:val="24"/>
          <w:szCs w:val="24"/>
          <w:lang w:eastAsia="en-IN"/>
          <w14:ligatures w14:val="none"/>
        </w:rPr>
        <w:t xml:space="preserve"> 192.168.1.1</w:t>
      </w:r>
    </w:p>
    <w:p w14:paraId="5E2D6F67"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Now, </w:t>
      </w: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represent this address using CIDR notation:</w:t>
      </w:r>
    </w:p>
    <w:p w14:paraId="10179DAF" w14:textId="77777777" w:rsidR="005B24C1" w:rsidRPr="005B24C1" w:rsidRDefault="005B24C1" w:rsidP="005B24C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 xml:space="preserve"> CIDR Notation:</w:t>
      </w:r>
      <w:r w:rsidRPr="005B24C1">
        <w:rPr>
          <w:rFonts w:ascii="Times New Roman" w:eastAsia="Times New Roman" w:hAnsi="Times New Roman" w:cs="Times New Roman"/>
          <w:kern w:val="0"/>
          <w:sz w:val="24"/>
          <w:szCs w:val="24"/>
          <w:lang w:eastAsia="en-IN"/>
          <w14:ligatures w14:val="none"/>
        </w:rPr>
        <w:t xml:space="preserve"> 192.168.1.1/24</w:t>
      </w:r>
    </w:p>
    <w:p w14:paraId="7508FF30"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In this example, </w:t>
      </w:r>
      <w:r w:rsidRPr="005B24C1">
        <w:rPr>
          <w:rFonts w:ascii="Segoe UI" w:eastAsia="Times New Roman" w:hAnsi="Segoe UI" w:cs="Segoe UI"/>
          <w:b/>
          <w:bCs/>
          <w:kern w:val="0"/>
          <w:sz w:val="24"/>
          <w:szCs w:val="24"/>
          <w:lang w:eastAsia="en-IN"/>
          <w14:ligatures w14:val="none"/>
        </w:rPr>
        <w:t>"/24"</w:t>
      </w:r>
      <w:r w:rsidRPr="005B24C1">
        <w:rPr>
          <w:rFonts w:ascii="Segoe UI" w:eastAsia="Times New Roman" w:hAnsi="Segoe UI" w:cs="Segoe UI"/>
          <w:kern w:val="0"/>
          <w:sz w:val="24"/>
          <w:szCs w:val="24"/>
          <w:lang w:eastAsia="en-IN"/>
          <w14:ligatures w14:val="none"/>
        </w:rPr>
        <w:t xml:space="preserve"> indicates that the first </w:t>
      </w:r>
      <w:r w:rsidRPr="005B24C1">
        <w:rPr>
          <w:rFonts w:ascii="Segoe UI" w:eastAsia="Times New Roman" w:hAnsi="Segoe UI" w:cs="Segoe UI"/>
          <w:b/>
          <w:bCs/>
          <w:kern w:val="0"/>
          <w:sz w:val="24"/>
          <w:szCs w:val="24"/>
          <w:lang w:eastAsia="en-IN"/>
          <w14:ligatures w14:val="none"/>
        </w:rPr>
        <w:t>24</w:t>
      </w:r>
      <w:r w:rsidRPr="005B24C1">
        <w:rPr>
          <w:rFonts w:ascii="Segoe UI" w:eastAsia="Times New Roman" w:hAnsi="Segoe UI" w:cs="Segoe UI"/>
          <w:kern w:val="0"/>
          <w:sz w:val="24"/>
          <w:szCs w:val="24"/>
          <w:lang w:eastAsia="en-IN"/>
          <w14:ligatures w14:val="none"/>
        </w:rPr>
        <w:t xml:space="preserve"> bits of the IPv4 address are the network prefix, and the remaining 8 bits are available for host addresses within that network.</w:t>
      </w:r>
    </w:p>
    <w:p w14:paraId="7532D29D"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Breaking it Down:</w:t>
      </w:r>
    </w:p>
    <w:p w14:paraId="39C6CCBE" w14:textId="77777777" w:rsidR="005B24C1" w:rsidRPr="005B24C1" w:rsidRDefault="005B24C1" w:rsidP="005B24C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 xml:space="preserve">Binary Representation: </w:t>
      </w:r>
      <w:r w:rsidRPr="005B24C1">
        <w:rPr>
          <w:rFonts w:ascii="Times New Roman" w:eastAsia="Times New Roman" w:hAnsi="Times New Roman" w:cs="Times New Roman"/>
          <w:kern w:val="0"/>
          <w:sz w:val="24"/>
          <w:szCs w:val="24"/>
          <w:lang w:eastAsia="en-IN"/>
          <w14:ligatures w14:val="none"/>
        </w:rPr>
        <w:t>In binary (base-2), the IPv4 address 192.168.1.1 is represented as:</w:t>
      </w:r>
    </w:p>
    <w:p w14:paraId="1AA96AAB" w14:textId="77777777" w:rsidR="005B24C1" w:rsidRPr="005B24C1" w:rsidRDefault="005B24C1" w:rsidP="005B2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5B24C1">
        <w:rPr>
          <w:rFonts w:ascii="var(--artdeco-typography-mono)" w:eastAsia="Times New Roman" w:hAnsi="var(--artdeco-typography-mono)" w:cs="Courier New"/>
          <w:kern w:val="0"/>
          <w:sz w:val="24"/>
          <w:szCs w:val="24"/>
          <w:lang w:eastAsia="en-IN"/>
          <w14:ligatures w14:val="none"/>
        </w:rPr>
        <w:t xml:space="preserve"> 11000000.10101000.00000001.00000001</w:t>
      </w:r>
    </w:p>
    <w:p w14:paraId="706DED32"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The "/24" in CIDR notation means that the first 24 bits are designated as the network prefix.</w:t>
      </w:r>
    </w:p>
    <w:p w14:paraId="44319784" w14:textId="77777777" w:rsidR="005B24C1" w:rsidRPr="005B24C1" w:rsidRDefault="005B24C1" w:rsidP="005B24C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Network Prefix:</w:t>
      </w:r>
    </w:p>
    <w:p w14:paraId="3D8E82A3"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The network prefix identifies the common part of the IP addresses within a network. In this case, the network prefix is "11000000.10101000.00000001."</w:t>
      </w:r>
    </w:p>
    <w:p w14:paraId="1F367F55" w14:textId="77777777" w:rsidR="005B24C1" w:rsidRPr="005B24C1" w:rsidRDefault="005B24C1" w:rsidP="005B24C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Host Addresses:</w:t>
      </w:r>
    </w:p>
    <w:p w14:paraId="08BFAABC"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The remaining 8 bits (32 total bits - 24 bits for the network prefix) are available for host addresses. This allows for 2^8 = 256 unique host addresses within the network.</w:t>
      </w:r>
    </w:p>
    <w:p w14:paraId="3C05B362"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CIDR Notation in Action:</w:t>
      </w:r>
    </w:p>
    <w:p w14:paraId="41BF7C36"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If we want to represent a range of IP addresses within this network, we can use CIDR notation:</w:t>
      </w:r>
    </w:p>
    <w:p w14:paraId="6A0CF3A3" w14:textId="77777777" w:rsidR="005B24C1" w:rsidRPr="005B24C1" w:rsidRDefault="005B24C1" w:rsidP="005B24C1">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CIDR Notation for Range:</w:t>
      </w:r>
      <w:r w:rsidRPr="005B24C1">
        <w:rPr>
          <w:rFonts w:ascii="Times New Roman" w:eastAsia="Times New Roman" w:hAnsi="Times New Roman" w:cs="Times New Roman"/>
          <w:kern w:val="0"/>
          <w:sz w:val="24"/>
          <w:szCs w:val="24"/>
          <w:lang w:eastAsia="en-IN"/>
          <w14:ligatures w14:val="none"/>
        </w:rPr>
        <w:t xml:space="preserve"> 192.168.1.0/24</w:t>
      </w:r>
    </w:p>
    <w:p w14:paraId="0DEBB41F"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This represents all IP addresses from 192.168.1.0 to 192.168.1.255, where the first 24 bits are the common network prefix.</w:t>
      </w:r>
    </w:p>
    <w:p w14:paraId="2669BF10"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lastRenderedPageBreak/>
        <w:t>Why CIDR?</w:t>
      </w:r>
    </w:p>
    <w:p w14:paraId="41D38C53"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CIDR allows for efficient utilization of IP address space by aggregating multiple IP addresses under a common network prefix. It simplifies routing and helps minimize the number of routing table entries in large-scale networks.</w:t>
      </w:r>
    </w:p>
    <w:p w14:paraId="6BBB18E0"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summary, CIDR notation combines an IP address with a prefix length to represent a range of addresses within a network, allowing for efficient allocation and management of IP addresses.</w:t>
      </w:r>
    </w:p>
    <w:p w14:paraId="03B64995" w14:textId="0900DD98" w:rsidR="005B24C1" w:rsidRPr="004656C4" w:rsidRDefault="005B24C1" w:rsidP="004656C4">
      <w:pPr>
        <w:pStyle w:val="Heading1"/>
        <w:numPr>
          <w:ilvl w:val="0"/>
          <w:numId w:val="53"/>
        </w:numPr>
        <w:rPr>
          <w:rFonts w:eastAsia="Times New Roman"/>
          <w:b/>
          <w:bCs/>
          <w:sz w:val="36"/>
          <w:szCs w:val="36"/>
          <w:lang w:eastAsia="en-IN"/>
        </w:rPr>
      </w:pPr>
      <w:r w:rsidRPr="004656C4">
        <w:rPr>
          <w:rFonts w:eastAsia="Times New Roman"/>
          <w:b/>
          <w:bCs/>
          <w:sz w:val="36"/>
          <w:szCs w:val="36"/>
          <w:lang w:eastAsia="en-IN"/>
        </w:rPr>
        <w:t>Types of Subnets in Networking</w:t>
      </w:r>
    </w:p>
    <w:p w14:paraId="03318484"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In networking, subnets are created by dividing a larger network into smaller, more manageable segments. These subnets help in efficient address allocation and organization. </w:t>
      </w: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explore two common types of subnets: Public Subnet and Private Subnet, using a simple example:</w:t>
      </w:r>
    </w:p>
    <w:p w14:paraId="1DB575F3"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noProof/>
          <w:kern w:val="0"/>
          <w:sz w:val="24"/>
          <w:szCs w:val="24"/>
          <w:lang w:eastAsia="en-IN"/>
          <w14:ligatures w14:val="none"/>
        </w:rPr>
        <w:lastRenderedPageBreak/>
        <w:drawing>
          <wp:inline distT="0" distB="0" distL="0" distR="0" wp14:anchorId="554D177E" wp14:editId="098B2D18">
            <wp:extent cx="6521450" cy="5581650"/>
            <wp:effectExtent l="0" t="0" r="0" b="0"/>
            <wp:docPr id="14" name="ember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21450" cy="5581650"/>
                    </a:xfrm>
                    <a:prstGeom prst="rect">
                      <a:avLst/>
                    </a:prstGeom>
                    <a:noFill/>
                    <a:ln>
                      <a:noFill/>
                    </a:ln>
                  </pic:spPr>
                </pic:pic>
              </a:graphicData>
            </a:graphic>
          </wp:inline>
        </w:drawing>
      </w:r>
    </w:p>
    <w:p w14:paraId="557AB562"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w:t>
      </w:r>
    </w:p>
    <w:p w14:paraId="5F8D53BB"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
    <w:p w14:paraId="4BD212B0"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Public Subnet:</w:t>
      </w:r>
    </w:p>
    <w:p w14:paraId="5523B70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Explanation:</w:t>
      </w:r>
    </w:p>
    <w:p w14:paraId="5631D0F3"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A public subnet is a segment of a network with IP addresses that are publicly routable on the internet. Devices in a public subnet can be accessed directly from the internet.</w:t>
      </w:r>
    </w:p>
    <w:p w14:paraId="5029DDB5"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Example:</w:t>
      </w:r>
    </w:p>
    <w:p w14:paraId="712B4404"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Suppose you have a public-facing web server. You assign it a public IP address within a public subnet. Users on the internet can access this server directly.</w:t>
      </w:r>
    </w:p>
    <w:p w14:paraId="23DD306F" w14:textId="77777777" w:rsidR="005B24C1" w:rsidRPr="005B24C1" w:rsidRDefault="005B24C1" w:rsidP="005B2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5B24C1">
        <w:rPr>
          <w:rFonts w:ascii="var(--artdeco-typography-mono)" w:eastAsia="Times New Roman" w:hAnsi="var(--artdeco-typography-mono)" w:cs="Courier New"/>
          <w:kern w:val="0"/>
          <w:sz w:val="24"/>
          <w:szCs w:val="24"/>
          <w:lang w:eastAsia="en-IN"/>
          <w14:ligatures w14:val="none"/>
        </w:rPr>
        <w:lastRenderedPageBreak/>
        <w:t xml:space="preserve"> Public Subnet: 203.0.113.0/24</w:t>
      </w:r>
    </w:p>
    <w:p w14:paraId="7797EA36" w14:textId="77777777" w:rsidR="005B24C1" w:rsidRPr="005B24C1" w:rsidRDefault="005B24C1" w:rsidP="005B2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p>
    <w:p w14:paraId="1A011C4B" w14:textId="77777777" w:rsidR="005B24C1" w:rsidRPr="005B24C1" w:rsidRDefault="005B24C1" w:rsidP="005B2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5B24C1">
        <w:rPr>
          <w:rFonts w:ascii="var(--artdeco-typography-mono)" w:eastAsia="Times New Roman" w:hAnsi="var(--artdeco-typography-mono)" w:cs="Courier New"/>
          <w:kern w:val="0"/>
          <w:sz w:val="24"/>
          <w:szCs w:val="24"/>
          <w:lang w:eastAsia="en-IN"/>
          <w14:ligatures w14:val="none"/>
        </w:rPr>
        <w:t xml:space="preserve">  Web Server:   203.0.113.10 </w:t>
      </w:r>
    </w:p>
    <w:p w14:paraId="37A73AB2" w14:textId="77777777" w:rsidR="005B24C1" w:rsidRPr="005B24C1" w:rsidRDefault="005B24C1" w:rsidP="005B24C1">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Here, "203.0.113.0/24" is the public subnet, and "203.0.113.10" is the public IP address assigned to the web server.</w:t>
      </w:r>
    </w:p>
    <w:p w14:paraId="25838327" w14:textId="77777777" w:rsidR="005B24C1" w:rsidRPr="005B24C1" w:rsidRDefault="005B24C1" w:rsidP="005B24C1">
      <w:pPr>
        <w:shd w:val="clear" w:color="auto" w:fill="FFFFFF"/>
        <w:spacing w:before="100" w:beforeAutospacing="1" w:after="100" w:afterAutospacing="1" w:line="240" w:lineRule="auto"/>
        <w:outlineLvl w:val="2"/>
        <w:rPr>
          <w:rFonts w:ascii="Segoe UI" w:eastAsia="Times New Roman" w:hAnsi="Segoe UI" w:cs="Segoe UI"/>
          <w:b/>
          <w:bCs/>
          <w:kern w:val="0"/>
          <w:sz w:val="27"/>
          <w:szCs w:val="27"/>
          <w:lang w:eastAsia="en-IN"/>
          <w14:ligatures w14:val="none"/>
        </w:rPr>
      </w:pPr>
      <w:r w:rsidRPr="005B24C1">
        <w:rPr>
          <w:rFonts w:ascii="Segoe UI" w:eastAsia="Times New Roman" w:hAnsi="Segoe UI" w:cs="Segoe UI"/>
          <w:b/>
          <w:bCs/>
          <w:kern w:val="0"/>
          <w:sz w:val="27"/>
          <w:szCs w:val="27"/>
          <w:lang w:eastAsia="en-IN"/>
          <w14:ligatures w14:val="none"/>
        </w:rPr>
        <w:t>Private Subnet:</w:t>
      </w:r>
    </w:p>
    <w:p w14:paraId="414B2365"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Explanation:</w:t>
      </w:r>
    </w:p>
    <w:p w14:paraId="7A99A451"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A private subnet is a segment of a network with IP addresses that are not directly accessible from the internet. Devices in a private subnet are typically shielded from direct exposure for security reasons.</w:t>
      </w:r>
    </w:p>
    <w:p w14:paraId="7341B454"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Example:</w:t>
      </w:r>
    </w:p>
    <w:p w14:paraId="3AAFF2ED"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say you have a database server that should not be directly accessed from the internet. You assign it a private IP address within a private subnet.</w:t>
      </w:r>
    </w:p>
    <w:p w14:paraId="0B07440B" w14:textId="77777777" w:rsidR="005B24C1" w:rsidRPr="005B24C1" w:rsidRDefault="005B24C1" w:rsidP="005B2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5B24C1">
        <w:rPr>
          <w:rFonts w:ascii="var(--artdeco-typography-mono)" w:eastAsia="Times New Roman" w:hAnsi="var(--artdeco-typography-mono)" w:cs="Courier New"/>
          <w:kern w:val="0"/>
          <w:sz w:val="24"/>
          <w:szCs w:val="24"/>
          <w:lang w:eastAsia="en-IN"/>
          <w14:ligatures w14:val="none"/>
        </w:rPr>
        <w:t xml:space="preserve"> Private Subnet: 192.168.1.0/24</w:t>
      </w:r>
    </w:p>
    <w:p w14:paraId="30CA1A96" w14:textId="77777777" w:rsidR="005B24C1" w:rsidRPr="005B24C1" w:rsidRDefault="005B24C1" w:rsidP="005B2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p>
    <w:p w14:paraId="546AB5FF" w14:textId="77777777" w:rsidR="005B24C1" w:rsidRPr="005B24C1" w:rsidRDefault="005B24C1" w:rsidP="005B24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5B24C1">
        <w:rPr>
          <w:rFonts w:ascii="var(--artdeco-typography-mono)" w:eastAsia="Times New Roman" w:hAnsi="var(--artdeco-typography-mono)" w:cs="Courier New"/>
          <w:kern w:val="0"/>
          <w:sz w:val="24"/>
          <w:szCs w:val="24"/>
          <w:lang w:eastAsia="en-IN"/>
          <w14:ligatures w14:val="none"/>
        </w:rPr>
        <w:t xml:space="preserve">  Database Server: 192.168.1.10</w:t>
      </w:r>
    </w:p>
    <w:p w14:paraId="1CD4D8BF" w14:textId="77777777" w:rsidR="005B24C1" w:rsidRPr="005B24C1" w:rsidRDefault="005B24C1" w:rsidP="005B24C1">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 xml:space="preserve"> Here, "192.168.1.0/24" is the private subnet, and "192.168.1.10" is the private IP address assigned to the database server.</w:t>
      </w:r>
    </w:p>
    <w:p w14:paraId="2C8BDA73"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Why Use Both?</w:t>
      </w:r>
    </w:p>
    <w:p w14:paraId="0C483710" w14:textId="77777777" w:rsidR="005B24C1" w:rsidRPr="005B24C1" w:rsidRDefault="005B24C1" w:rsidP="005B24C1">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Security:</w:t>
      </w:r>
    </w:p>
    <w:p w14:paraId="497506A7"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Public subnets expose services to the internet, while private subnets keep sensitive services, like databases, shielded from direct exposure.</w:t>
      </w:r>
    </w:p>
    <w:p w14:paraId="298D0418" w14:textId="77777777" w:rsidR="005B24C1" w:rsidRPr="005B24C1" w:rsidRDefault="005B24C1" w:rsidP="005B24C1">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Flexibility:</w:t>
      </w:r>
    </w:p>
    <w:p w14:paraId="21E2D4E0"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Having both types of subnets allows for a flexible and secure network architecture. You can control which services are accessible from the internet and which are kept internal.</w:t>
      </w:r>
    </w:p>
    <w:p w14:paraId="160D6C25"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Putting it Together:</w:t>
      </w:r>
    </w:p>
    <w:p w14:paraId="1BFA87F5"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a larger network scenario, you might have multiple subnets for different purposes, such as public-facing services, internal applications, or secure back-end systems. Each subnet type serves a specific role in creating a well-organized and secure network architecture.</w:t>
      </w:r>
    </w:p>
    <w:p w14:paraId="753E848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lastRenderedPageBreak/>
        <w:t>In summary, public subnets are used for services that need direct internet access, while private subnets are used for internal services that require an additional layer of security. The combination of both types allows for a balanced and secure network design.</w:t>
      </w:r>
    </w:p>
    <w:p w14:paraId="7A6F875C" w14:textId="239ED980" w:rsidR="005B24C1" w:rsidRPr="004656C4" w:rsidRDefault="005B24C1" w:rsidP="004656C4">
      <w:pPr>
        <w:pStyle w:val="Heading1"/>
        <w:numPr>
          <w:ilvl w:val="0"/>
          <w:numId w:val="53"/>
        </w:numPr>
        <w:rPr>
          <w:rFonts w:eastAsia="Times New Roman"/>
          <w:b/>
          <w:bCs/>
          <w:sz w:val="36"/>
          <w:szCs w:val="36"/>
          <w:lang w:eastAsia="en-IN"/>
        </w:rPr>
      </w:pPr>
      <w:r w:rsidRPr="004656C4">
        <w:rPr>
          <w:rFonts w:eastAsia="Times New Roman"/>
          <w:b/>
          <w:bCs/>
          <w:sz w:val="36"/>
          <w:szCs w:val="36"/>
          <w:lang w:eastAsia="en-IN"/>
        </w:rPr>
        <w:t>VPC in networking</w:t>
      </w:r>
    </w:p>
    <w:p w14:paraId="23A8BD8C"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In networking, a VPC (Virtual Private Cloud) is a virtualized network infrastructure that allows you to create isolated and customizable network environments within a cloud service provider's data </w:t>
      </w:r>
      <w:proofErr w:type="spellStart"/>
      <w:r w:rsidRPr="005B24C1">
        <w:rPr>
          <w:rFonts w:ascii="Segoe UI" w:eastAsia="Times New Roman" w:hAnsi="Segoe UI" w:cs="Segoe UI"/>
          <w:kern w:val="0"/>
          <w:sz w:val="24"/>
          <w:szCs w:val="24"/>
          <w:lang w:eastAsia="en-IN"/>
          <w14:ligatures w14:val="none"/>
        </w:rPr>
        <w:t>center</w:t>
      </w:r>
      <w:proofErr w:type="spellEnd"/>
      <w:r w:rsidRPr="005B24C1">
        <w:rPr>
          <w:rFonts w:ascii="Segoe UI" w:eastAsia="Times New Roman" w:hAnsi="Segoe UI" w:cs="Segoe UI"/>
          <w:kern w:val="0"/>
          <w:sz w:val="24"/>
          <w:szCs w:val="24"/>
          <w:lang w:eastAsia="en-IN"/>
          <w14:ligatures w14:val="none"/>
        </w:rPr>
        <w:t xml:space="preserve">. </w:t>
      </w: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break down the concept of VPC with a simple example:</w:t>
      </w:r>
    </w:p>
    <w:p w14:paraId="1B7C77B5"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noProof/>
          <w:kern w:val="0"/>
          <w:sz w:val="24"/>
          <w:szCs w:val="24"/>
          <w:lang w:eastAsia="en-IN"/>
          <w14:ligatures w14:val="none"/>
        </w:rPr>
        <w:drawing>
          <wp:inline distT="0" distB="0" distL="0" distR="0" wp14:anchorId="3B4DAFE9" wp14:editId="2E624E58">
            <wp:extent cx="4762500" cy="3568700"/>
            <wp:effectExtent l="0" t="0" r="0" b="0"/>
            <wp:docPr id="15" name="ember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568700"/>
                    </a:xfrm>
                    <a:prstGeom prst="rect">
                      <a:avLst/>
                    </a:prstGeom>
                    <a:noFill/>
                    <a:ln>
                      <a:noFill/>
                    </a:ln>
                  </pic:spPr>
                </pic:pic>
              </a:graphicData>
            </a:graphic>
          </wp:inline>
        </w:drawing>
      </w:r>
    </w:p>
    <w:p w14:paraId="1109180C"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VPC with Public Subnet having 2 Isolated Instances</w:t>
      </w:r>
    </w:p>
    <w:p w14:paraId="24EC4E2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
    <w:p w14:paraId="187F77E1"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Explanation:</w:t>
      </w:r>
    </w:p>
    <w:p w14:paraId="6D26A550" w14:textId="77777777" w:rsidR="005B24C1" w:rsidRPr="005B24C1" w:rsidRDefault="005B24C1" w:rsidP="005B24C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Cloud Service Provider:</w:t>
      </w:r>
    </w:p>
    <w:p w14:paraId="7EA0DF33"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Cloud service providers, such as Amazon Web Services (AWS) or Microsoft Azure, offer virtualized infrastructure services. A VPC is a feature provided by these cloud providers.</w:t>
      </w:r>
    </w:p>
    <w:p w14:paraId="7C9FB284" w14:textId="77777777" w:rsidR="005B24C1" w:rsidRPr="005B24C1" w:rsidRDefault="005B24C1" w:rsidP="005B24C1">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Isolated Networking Environment:</w:t>
      </w:r>
    </w:p>
    <w:p w14:paraId="1590700F"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lastRenderedPageBreak/>
        <w:t xml:space="preserve"> A VPC creates a logically isolated section of the cloud where you can launch and run resources like virtual servers, storage, and databases.</w:t>
      </w:r>
    </w:p>
    <w:p w14:paraId="6127BDE6"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Simple Example:</w:t>
      </w:r>
    </w:p>
    <w:p w14:paraId="4CAD0136"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roofErr w:type="gramStart"/>
      <w:r w:rsidRPr="005B24C1">
        <w:rPr>
          <w:rFonts w:ascii="Segoe UI" w:eastAsia="Times New Roman" w:hAnsi="Segoe UI" w:cs="Segoe UI"/>
          <w:kern w:val="0"/>
          <w:sz w:val="24"/>
          <w:szCs w:val="24"/>
          <w:lang w:eastAsia="en-IN"/>
          <w14:ligatures w14:val="none"/>
        </w:rPr>
        <w:t>Let's</w:t>
      </w:r>
      <w:proofErr w:type="gramEnd"/>
      <w:r w:rsidRPr="005B24C1">
        <w:rPr>
          <w:rFonts w:ascii="Segoe UI" w:eastAsia="Times New Roman" w:hAnsi="Segoe UI" w:cs="Segoe UI"/>
          <w:kern w:val="0"/>
          <w:sz w:val="24"/>
          <w:szCs w:val="24"/>
          <w:lang w:eastAsia="en-IN"/>
          <w14:ligatures w14:val="none"/>
        </w:rPr>
        <w:t xml:space="preserve"> consider an analogy with a large office building:</w:t>
      </w:r>
    </w:p>
    <w:p w14:paraId="24145A99" w14:textId="77777777" w:rsidR="005B24C1" w:rsidRPr="005B24C1" w:rsidRDefault="005B24C1" w:rsidP="005B24C1">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Physical Building:</w:t>
      </w:r>
    </w:p>
    <w:p w14:paraId="3BE45B3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Imagine a huge office building that represents the entire cloud infrastructure.</w:t>
      </w:r>
    </w:p>
    <w:p w14:paraId="428C8A06" w14:textId="77777777" w:rsidR="005B24C1" w:rsidRPr="005B24C1" w:rsidRDefault="005B24C1" w:rsidP="005B24C1">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Office Floors:</w:t>
      </w:r>
    </w:p>
    <w:p w14:paraId="2497ECBC"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Now, within this building, you want to create isolated office floors for different departments. Each floor is like a separate VPC.</w:t>
      </w:r>
    </w:p>
    <w:p w14:paraId="7361B8FE" w14:textId="77777777" w:rsidR="005B24C1" w:rsidRPr="005B24C1" w:rsidRDefault="005B24C1" w:rsidP="005B24C1">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Security and Separation:</w:t>
      </w:r>
    </w:p>
    <w:p w14:paraId="0702DA2B"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Each department (VPC) has its own offices, meeting rooms, and resources. They are isolated from each other for security and privacy reasons.</w:t>
      </w:r>
    </w:p>
    <w:p w14:paraId="13785AB2" w14:textId="77777777" w:rsidR="005B24C1" w:rsidRPr="005B24C1" w:rsidRDefault="005B24C1" w:rsidP="005B24C1">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b/>
          <w:bCs/>
          <w:kern w:val="0"/>
          <w:sz w:val="24"/>
          <w:szCs w:val="24"/>
          <w:lang w:eastAsia="en-IN"/>
          <w14:ligatures w14:val="none"/>
        </w:rPr>
        <w:t>Customization:</w:t>
      </w:r>
    </w:p>
    <w:p w14:paraId="0B3C258D"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Each department can customize its office space based on its specific needs. Similarly, each VPC can be configured with its own set of rules, security settings, and networking options.</w:t>
      </w:r>
    </w:p>
    <w:p w14:paraId="1D793F42"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t>Key Features of a VPC:</w:t>
      </w:r>
    </w:p>
    <w:p w14:paraId="4F7C80D2"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1. </w:t>
      </w:r>
      <w:r w:rsidRPr="005B24C1">
        <w:rPr>
          <w:rFonts w:ascii="Segoe UI" w:eastAsia="Times New Roman" w:hAnsi="Segoe UI" w:cs="Segoe UI"/>
          <w:b/>
          <w:bCs/>
          <w:kern w:val="0"/>
          <w:sz w:val="24"/>
          <w:szCs w:val="24"/>
          <w:lang w:eastAsia="en-IN"/>
          <w14:ligatures w14:val="none"/>
        </w:rPr>
        <w:t>Isolation:</w:t>
      </w:r>
    </w:p>
    <w:p w14:paraId="7666DAD1"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VPCs provide isolation, ensuring that resources within one VPC are separate from those in another. This is </w:t>
      </w:r>
      <w:proofErr w:type="gramStart"/>
      <w:r w:rsidRPr="005B24C1">
        <w:rPr>
          <w:rFonts w:ascii="Segoe UI" w:eastAsia="Times New Roman" w:hAnsi="Segoe UI" w:cs="Segoe UI"/>
          <w:kern w:val="0"/>
          <w:sz w:val="24"/>
          <w:szCs w:val="24"/>
          <w:lang w:eastAsia="en-IN"/>
          <w14:ligatures w14:val="none"/>
        </w:rPr>
        <w:t>similar to</w:t>
      </w:r>
      <w:proofErr w:type="gramEnd"/>
      <w:r w:rsidRPr="005B24C1">
        <w:rPr>
          <w:rFonts w:ascii="Segoe UI" w:eastAsia="Times New Roman" w:hAnsi="Segoe UI" w:cs="Segoe UI"/>
          <w:kern w:val="0"/>
          <w:sz w:val="24"/>
          <w:szCs w:val="24"/>
          <w:lang w:eastAsia="en-IN"/>
          <w14:ligatures w14:val="none"/>
        </w:rPr>
        <w:t xml:space="preserve"> different departments working independently in the analogy.</w:t>
      </w:r>
    </w:p>
    <w:p w14:paraId="62E57EA8"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2. </w:t>
      </w:r>
      <w:r w:rsidRPr="005B24C1">
        <w:rPr>
          <w:rFonts w:ascii="Segoe UI" w:eastAsia="Times New Roman" w:hAnsi="Segoe UI" w:cs="Segoe UI"/>
          <w:b/>
          <w:bCs/>
          <w:kern w:val="0"/>
          <w:sz w:val="24"/>
          <w:szCs w:val="24"/>
          <w:lang w:eastAsia="en-IN"/>
          <w14:ligatures w14:val="none"/>
        </w:rPr>
        <w:t>Customization:</w:t>
      </w:r>
    </w:p>
    <w:p w14:paraId="1938E141"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You can configure and customize the settings of each VPC according to your specific requirements. For example, you can set up different networking rules and security protocols.</w:t>
      </w:r>
    </w:p>
    <w:p w14:paraId="36263582"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3. </w:t>
      </w:r>
      <w:r w:rsidRPr="005B24C1">
        <w:rPr>
          <w:rFonts w:ascii="Segoe UI" w:eastAsia="Times New Roman" w:hAnsi="Segoe UI" w:cs="Segoe UI"/>
          <w:b/>
          <w:bCs/>
          <w:kern w:val="0"/>
          <w:sz w:val="24"/>
          <w:szCs w:val="24"/>
          <w:lang w:eastAsia="en-IN"/>
          <w14:ligatures w14:val="none"/>
        </w:rPr>
        <w:t>Resource Launching:</w:t>
      </w:r>
    </w:p>
    <w:p w14:paraId="72DF8D39"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Within each VPC, you can launch virtual servers, databases, and other resources. These resources operate within the confines of the VPC, </w:t>
      </w:r>
      <w:proofErr w:type="gramStart"/>
      <w:r w:rsidRPr="005B24C1">
        <w:rPr>
          <w:rFonts w:ascii="Segoe UI" w:eastAsia="Times New Roman" w:hAnsi="Segoe UI" w:cs="Segoe UI"/>
          <w:kern w:val="0"/>
          <w:sz w:val="24"/>
          <w:szCs w:val="24"/>
          <w:lang w:eastAsia="en-IN"/>
          <w14:ligatures w14:val="none"/>
        </w:rPr>
        <w:t>similar to</w:t>
      </w:r>
      <w:proofErr w:type="gramEnd"/>
      <w:r w:rsidRPr="005B24C1">
        <w:rPr>
          <w:rFonts w:ascii="Segoe UI" w:eastAsia="Times New Roman" w:hAnsi="Segoe UI" w:cs="Segoe UI"/>
          <w:kern w:val="0"/>
          <w:sz w:val="24"/>
          <w:szCs w:val="24"/>
          <w:lang w:eastAsia="en-IN"/>
          <w14:ligatures w14:val="none"/>
        </w:rPr>
        <w:t xml:space="preserve"> how each department operates within its designated floor.</w:t>
      </w:r>
    </w:p>
    <w:p w14:paraId="0539AB1D"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b/>
          <w:bCs/>
          <w:kern w:val="0"/>
          <w:sz w:val="24"/>
          <w:szCs w:val="24"/>
          <w:lang w:eastAsia="en-IN"/>
          <w14:ligatures w14:val="none"/>
        </w:rPr>
        <w:lastRenderedPageBreak/>
        <w:t>Real-world Cloud Scenario:</w:t>
      </w:r>
    </w:p>
    <w:p w14:paraId="10661E20"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the cloud context:</w:t>
      </w:r>
    </w:p>
    <w:p w14:paraId="389E7A02" w14:textId="77777777" w:rsidR="005B24C1" w:rsidRPr="005B24C1" w:rsidRDefault="005B24C1" w:rsidP="005B24C1">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 xml:space="preserve"> </w:t>
      </w:r>
      <w:r w:rsidRPr="005B24C1">
        <w:rPr>
          <w:rFonts w:ascii="Times New Roman" w:eastAsia="Times New Roman" w:hAnsi="Times New Roman" w:cs="Times New Roman"/>
          <w:b/>
          <w:bCs/>
          <w:kern w:val="0"/>
          <w:sz w:val="24"/>
          <w:szCs w:val="24"/>
          <w:lang w:eastAsia="en-IN"/>
          <w14:ligatures w14:val="none"/>
        </w:rPr>
        <w:t>Cloud Infrastructure:</w:t>
      </w:r>
    </w:p>
    <w:p w14:paraId="32BB6409"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The entire cloud infrastructure (AWS, Azure, etc.) is like the big office building.</w:t>
      </w:r>
    </w:p>
    <w:p w14:paraId="59F987C8" w14:textId="77777777" w:rsidR="005B24C1" w:rsidRPr="005B24C1" w:rsidRDefault="005B24C1" w:rsidP="005B24C1">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 xml:space="preserve"> </w:t>
      </w:r>
      <w:r w:rsidRPr="005B24C1">
        <w:rPr>
          <w:rFonts w:ascii="Times New Roman" w:eastAsia="Times New Roman" w:hAnsi="Times New Roman" w:cs="Times New Roman"/>
          <w:b/>
          <w:bCs/>
          <w:kern w:val="0"/>
          <w:sz w:val="24"/>
          <w:szCs w:val="24"/>
          <w:lang w:eastAsia="en-IN"/>
          <w14:ligatures w14:val="none"/>
        </w:rPr>
        <w:t>VPCs:</w:t>
      </w:r>
    </w:p>
    <w:p w14:paraId="54DAEDAE"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Each VPC is like a separate floor within the building, representing an isolated network environment.</w:t>
      </w:r>
    </w:p>
    <w:p w14:paraId="6DDD06DF" w14:textId="77777777" w:rsidR="005B24C1" w:rsidRPr="005B24C1" w:rsidRDefault="005B24C1" w:rsidP="005B24C1">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24C1">
        <w:rPr>
          <w:rFonts w:ascii="Times New Roman" w:eastAsia="Times New Roman" w:hAnsi="Times New Roman" w:cs="Times New Roman"/>
          <w:kern w:val="0"/>
          <w:sz w:val="24"/>
          <w:szCs w:val="24"/>
          <w:lang w:eastAsia="en-IN"/>
          <w14:ligatures w14:val="none"/>
        </w:rPr>
        <w:t xml:space="preserve"> </w:t>
      </w:r>
      <w:r w:rsidRPr="005B24C1">
        <w:rPr>
          <w:rFonts w:ascii="Times New Roman" w:eastAsia="Times New Roman" w:hAnsi="Times New Roman" w:cs="Times New Roman"/>
          <w:b/>
          <w:bCs/>
          <w:kern w:val="0"/>
          <w:sz w:val="24"/>
          <w:szCs w:val="24"/>
          <w:lang w:eastAsia="en-IN"/>
          <w14:ligatures w14:val="none"/>
        </w:rPr>
        <w:t>Departments/Resources:</w:t>
      </w:r>
    </w:p>
    <w:p w14:paraId="535D90F9"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 Resources like virtual servers, storage, and databases are analogous to offices and meeting rooms within each department (VPC).</w:t>
      </w:r>
    </w:p>
    <w:p w14:paraId="478F72F4"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By using VPCs, you achieve flexibility, security, and efficient resource management within the cloud environment, just as different departments operate independently within a large office building.</w:t>
      </w:r>
    </w:p>
    <w:p w14:paraId="6539D3F4" w14:textId="33AB4763" w:rsidR="005B24C1" w:rsidRPr="004656C4" w:rsidRDefault="005B24C1" w:rsidP="004656C4">
      <w:pPr>
        <w:pStyle w:val="Heading1"/>
        <w:numPr>
          <w:ilvl w:val="0"/>
          <w:numId w:val="53"/>
        </w:numPr>
        <w:rPr>
          <w:rFonts w:eastAsia="Times New Roman"/>
          <w:b/>
          <w:bCs/>
          <w:sz w:val="36"/>
          <w:szCs w:val="36"/>
          <w:lang w:eastAsia="en-IN"/>
        </w:rPr>
      </w:pPr>
      <w:r w:rsidRPr="004656C4">
        <w:rPr>
          <w:rFonts w:eastAsia="Times New Roman"/>
          <w:b/>
          <w:bCs/>
          <w:sz w:val="36"/>
          <w:szCs w:val="36"/>
          <w:lang w:eastAsia="en-IN"/>
        </w:rPr>
        <w:t>Port</w:t>
      </w:r>
    </w:p>
    <w:p w14:paraId="76852542"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networking, a port is a communication endpoint used by software to identify a specific process or service running on a device. Ports allow multiple applications to operate simultaneously on a single device, each using its own designated port number.</w:t>
      </w:r>
    </w:p>
    <w:p w14:paraId="6CF34B36" w14:textId="77777777" w:rsid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noProof/>
          <w:kern w:val="0"/>
          <w:sz w:val="24"/>
          <w:szCs w:val="24"/>
          <w:lang w:eastAsia="en-IN"/>
          <w14:ligatures w14:val="none"/>
        </w:rPr>
        <w:drawing>
          <wp:inline distT="0" distB="0" distL="0" distR="0" wp14:anchorId="0C645180" wp14:editId="6BABA502">
            <wp:extent cx="4464050" cy="2501900"/>
            <wp:effectExtent l="19050" t="19050" r="12700" b="12700"/>
            <wp:docPr id="16" name="ember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4050" cy="2501900"/>
                    </a:xfrm>
                    <a:prstGeom prst="rect">
                      <a:avLst/>
                    </a:prstGeom>
                    <a:noFill/>
                    <a:ln>
                      <a:solidFill>
                        <a:schemeClr val="tx1"/>
                      </a:solidFill>
                    </a:ln>
                  </pic:spPr>
                </pic:pic>
              </a:graphicData>
            </a:graphic>
          </wp:inline>
        </w:drawing>
      </w:r>
    </w:p>
    <w:p w14:paraId="2006991C"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p>
    <w:p w14:paraId="4C9948BC" w14:textId="77777777" w:rsidR="005B24C1" w:rsidRPr="005B24C1" w:rsidRDefault="005B24C1" w:rsidP="005B24C1">
      <w:pPr>
        <w:shd w:val="clear" w:color="auto" w:fill="FFFFFF"/>
        <w:spacing w:after="0"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Ports for Client and Server</w:t>
      </w:r>
    </w:p>
    <w:p w14:paraId="2F88205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
    <w:p w14:paraId="144DDE30"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roofErr w:type="gramStart"/>
      <w:r w:rsidRPr="005B24C1">
        <w:rPr>
          <w:rFonts w:ascii="Segoe UI" w:eastAsia="Times New Roman" w:hAnsi="Segoe UI" w:cs="Segoe UI"/>
          <w:kern w:val="0"/>
          <w:sz w:val="24"/>
          <w:szCs w:val="24"/>
          <w:lang w:eastAsia="en-IN"/>
          <w14:ligatures w14:val="none"/>
        </w:rPr>
        <w:lastRenderedPageBreak/>
        <w:t>Here's</w:t>
      </w:r>
      <w:proofErr w:type="gramEnd"/>
      <w:r w:rsidRPr="005B24C1">
        <w:rPr>
          <w:rFonts w:ascii="Segoe UI" w:eastAsia="Times New Roman" w:hAnsi="Segoe UI" w:cs="Segoe UI"/>
          <w:kern w:val="0"/>
          <w:sz w:val="24"/>
          <w:szCs w:val="24"/>
          <w:lang w:eastAsia="en-IN"/>
          <w14:ligatures w14:val="none"/>
        </w:rPr>
        <w:t xml:space="preserve"> a brief explanation of ports with examples:</w:t>
      </w:r>
    </w:p>
    <w:p w14:paraId="0A51817A"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1. </w:t>
      </w:r>
      <w:r w:rsidRPr="005B24C1">
        <w:rPr>
          <w:rFonts w:ascii="Segoe UI" w:eastAsia="Times New Roman" w:hAnsi="Segoe UI" w:cs="Segoe UI"/>
          <w:b/>
          <w:bCs/>
          <w:kern w:val="0"/>
          <w:sz w:val="24"/>
          <w:szCs w:val="24"/>
          <w:lang w:eastAsia="en-IN"/>
          <w14:ligatures w14:val="none"/>
        </w:rPr>
        <w:t>Port Numbers</w:t>
      </w:r>
      <w:r w:rsidRPr="005B24C1">
        <w:rPr>
          <w:rFonts w:ascii="Segoe UI" w:eastAsia="Times New Roman" w:hAnsi="Segoe UI" w:cs="Segoe UI"/>
          <w:kern w:val="0"/>
          <w:sz w:val="24"/>
          <w:szCs w:val="24"/>
          <w:lang w:eastAsia="en-IN"/>
          <w14:ligatures w14:val="none"/>
        </w:rPr>
        <w:t>: Ports are identified by numbers ranging from 0 to 65535. Ports from 0 to 1023 are well-known ports, reserved for specific services like HTTP (port 80), HTTPS (port 443), FTP (port 21), SSH (port 22), etc. Ports from 1024 to 49151 are registered ports used by user applications, while ports from 49152 to 65535 are dynamic or private ports.</w:t>
      </w:r>
    </w:p>
    <w:p w14:paraId="73E0D4F9"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2. </w:t>
      </w:r>
      <w:r w:rsidRPr="005B24C1">
        <w:rPr>
          <w:rFonts w:ascii="Segoe UI" w:eastAsia="Times New Roman" w:hAnsi="Segoe UI" w:cs="Segoe UI"/>
          <w:b/>
          <w:bCs/>
          <w:kern w:val="0"/>
          <w:sz w:val="24"/>
          <w:szCs w:val="24"/>
          <w:lang w:eastAsia="en-IN"/>
          <w14:ligatures w14:val="none"/>
        </w:rPr>
        <w:t>TCP and UDP Ports</w:t>
      </w:r>
      <w:r w:rsidRPr="005B24C1">
        <w:rPr>
          <w:rFonts w:ascii="Segoe UI" w:eastAsia="Times New Roman" w:hAnsi="Segoe UI" w:cs="Segoe UI"/>
          <w:kern w:val="0"/>
          <w:sz w:val="24"/>
          <w:szCs w:val="24"/>
          <w:lang w:eastAsia="en-IN"/>
          <w14:ligatures w14:val="none"/>
        </w:rPr>
        <w:t>: Ports are associated with either TCP (Transmission Control Protocol) or UDP (User Datagram Protocol). TCP is connection-oriented, providing reliable data transmission, while UDP is connectionless and provides faster but less reliable data transmission.</w:t>
      </w:r>
    </w:p>
    <w:p w14:paraId="13574261"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3. </w:t>
      </w:r>
      <w:r w:rsidRPr="005B24C1">
        <w:rPr>
          <w:rFonts w:ascii="Segoe UI" w:eastAsia="Times New Roman" w:hAnsi="Segoe UI" w:cs="Segoe UI"/>
          <w:b/>
          <w:bCs/>
          <w:kern w:val="0"/>
          <w:sz w:val="24"/>
          <w:szCs w:val="24"/>
          <w:lang w:eastAsia="en-IN"/>
          <w14:ligatures w14:val="none"/>
        </w:rPr>
        <w:t>Example</w:t>
      </w:r>
      <w:r w:rsidRPr="005B24C1">
        <w:rPr>
          <w:rFonts w:ascii="Segoe UI" w:eastAsia="Times New Roman" w:hAnsi="Segoe UI" w:cs="Segoe UI"/>
          <w:kern w:val="0"/>
          <w:sz w:val="24"/>
          <w:szCs w:val="24"/>
          <w:lang w:eastAsia="en-IN"/>
          <w14:ligatures w14:val="none"/>
        </w:rPr>
        <w:t>: Consider a web server hosting a website. When a client requests a webpage, it sends an HTTP request to the server. The server listens for incoming HTTP requests on port 80 (default for HTTP). Once the request arrives, the server processes it and sends back the requested webpage through port 80 to the client.</w:t>
      </w:r>
    </w:p>
    <w:p w14:paraId="159A48B3" w14:textId="77777777" w:rsidR="005B24C1" w:rsidRPr="005B24C1"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 xml:space="preserve">4. </w:t>
      </w:r>
      <w:r w:rsidRPr="005B24C1">
        <w:rPr>
          <w:rFonts w:ascii="Segoe UI" w:eastAsia="Times New Roman" w:hAnsi="Segoe UI" w:cs="Segoe UI"/>
          <w:b/>
          <w:bCs/>
          <w:kern w:val="0"/>
          <w:sz w:val="24"/>
          <w:szCs w:val="24"/>
          <w:lang w:eastAsia="en-IN"/>
          <w14:ligatures w14:val="none"/>
        </w:rPr>
        <w:t>Another Example</w:t>
      </w:r>
      <w:r w:rsidRPr="005B24C1">
        <w:rPr>
          <w:rFonts w:ascii="Segoe UI" w:eastAsia="Times New Roman" w:hAnsi="Segoe UI" w:cs="Segoe UI"/>
          <w:kern w:val="0"/>
          <w:sz w:val="24"/>
          <w:szCs w:val="24"/>
          <w:lang w:eastAsia="en-IN"/>
          <w14:ligatures w14:val="none"/>
        </w:rPr>
        <w:t>: In online gaming, players connect to game servers using specific ports. For instance, a game might use UDP port 7777 for gameplay data and TCP port 7778 for administrative tasks. Players' game clients communicate with the server through these designated ports to send and receive game data.</w:t>
      </w:r>
    </w:p>
    <w:p w14:paraId="2BDF2D80" w14:textId="7EB6AB6A" w:rsidR="004656C4" w:rsidRDefault="005B24C1"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5B24C1">
        <w:rPr>
          <w:rFonts w:ascii="Segoe UI" w:eastAsia="Times New Roman" w:hAnsi="Segoe UI" w:cs="Segoe UI"/>
          <w:kern w:val="0"/>
          <w:sz w:val="24"/>
          <w:szCs w:val="24"/>
          <w:lang w:eastAsia="en-IN"/>
          <w14:ligatures w14:val="none"/>
        </w:rPr>
        <w:t>In summary, ports play a crucial role in facilitating communication between devices over a network, allowing multiple services to run simultaneously and ensuring that data reaches the intended applications or processes.</w:t>
      </w:r>
    </w:p>
    <w:p w14:paraId="53C8B249" w14:textId="77777777" w:rsidR="004656C4" w:rsidRPr="005B24C1" w:rsidRDefault="004656C4" w:rsidP="005B24C1">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p>
    <w:p w14:paraId="285129EA" w14:textId="1D4DF08E" w:rsidR="00A44ACC" w:rsidRPr="004656C4" w:rsidRDefault="004656C4" w:rsidP="004656C4">
      <w:pPr>
        <w:pStyle w:val="Heading1"/>
        <w:numPr>
          <w:ilvl w:val="0"/>
          <w:numId w:val="53"/>
        </w:numPr>
        <w:rPr>
          <w:rFonts w:eastAsia="Times New Roman"/>
          <w:b/>
          <w:bCs/>
          <w:sz w:val="36"/>
          <w:szCs w:val="36"/>
          <w:lang w:eastAsia="en-IN"/>
        </w:rPr>
      </w:pPr>
      <w:r w:rsidRPr="004656C4">
        <w:rPr>
          <w:rFonts w:eastAsia="Times New Roman"/>
          <w:b/>
          <w:bCs/>
          <w:sz w:val="36"/>
          <w:szCs w:val="36"/>
          <w:lang w:eastAsia="en-IN"/>
        </w:rPr>
        <w:t>OSI Model</w:t>
      </w:r>
    </w:p>
    <w:p w14:paraId="7C486014"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 xml:space="preserve">The OSI (Open Systems Interconnection) model is a conceptual framework used to understand and standardize the functions of a telecommunication or computing system. It consists of seven layers, each responsible for specific tasks in facilitating communication between devices on a network. </w:t>
      </w:r>
      <w:proofErr w:type="gramStart"/>
      <w:r w:rsidRPr="004656C4">
        <w:rPr>
          <w:rFonts w:ascii="Segoe UI" w:eastAsia="Times New Roman" w:hAnsi="Segoe UI" w:cs="Segoe UI"/>
          <w:kern w:val="0"/>
          <w:sz w:val="24"/>
          <w:szCs w:val="24"/>
          <w:lang w:eastAsia="en-IN"/>
          <w14:ligatures w14:val="none"/>
        </w:rPr>
        <w:t>Here's</w:t>
      </w:r>
      <w:proofErr w:type="gramEnd"/>
      <w:r w:rsidRPr="004656C4">
        <w:rPr>
          <w:rFonts w:ascii="Segoe UI" w:eastAsia="Times New Roman" w:hAnsi="Segoe UI" w:cs="Segoe UI"/>
          <w:kern w:val="0"/>
          <w:sz w:val="24"/>
          <w:szCs w:val="24"/>
          <w:lang w:eastAsia="en-IN"/>
          <w14:ligatures w14:val="none"/>
        </w:rPr>
        <w:t xml:space="preserve"> a detailed explanation of each layer along with examples from day-to-day life:</w:t>
      </w:r>
    </w:p>
    <w:p w14:paraId="7F9ACCE2" w14:textId="266D3BF4" w:rsidR="004656C4" w:rsidRPr="004656C4" w:rsidRDefault="004656C4" w:rsidP="004656C4">
      <w:pPr>
        <w:shd w:val="clear" w:color="auto" w:fill="FFFFFF"/>
        <w:spacing w:after="0"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noProof/>
          <w:kern w:val="0"/>
          <w:sz w:val="24"/>
          <w:szCs w:val="24"/>
          <w:lang w:eastAsia="en-IN"/>
          <w14:ligatures w14:val="none"/>
        </w:rPr>
        <w:lastRenderedPageBreak/>
        <w:drawing>
          <wp:inline distT="0" distB="0" distL="0" distR="0" wp14:anchorId="6F932D93" wp14:editId="0AF9A64B">
            <wp:extent cx="5334000" cy="4343400"/>
            <wp:effectExtent l="0" t="0" r="0" b="0"/>
            <wp:docPr id="178916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34000" cy="4343400"/>
                    </a:xfrm>
                    <a:prstGeom prst="rect">
                      <a:avLst/>
                    </a:prstGeom>
                    <a:noFill/>
                    <a:ln>
                      <a:noFill/>
                    </a:ln>
                  </pic:spPr>
                </pic:pic>
              </a:graphicData>
            </a:graphic>
          </wp:inline>
        </w:drawing>
      </w:r>
    </w:p>
    <w:p w14:paraId="1BBDE528" w14:textId="77777777" w:rsidR="004656C4" w:rsidRPr="004656C4" w:rsidRDefault="004656C4" w:rsidP="004656C4">
      <w:pPr>
        <w:pStyle w:val="NoSpacing"/>
        <w:rPr>
          <w:lang w:eastAsia="en-IN"/>
        </w:rPr>
      </w:pPr>
    </w:p>
    <w:p w14:paraId="5F0CF07E"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 xml:space="preserve">1. </w:t>
      </w:r>
      <w:r w:rsidRPr="004656C4">
        <w:rPr>
          <w:rFonts w:ascii="Segoe UI" w:eastAsia="Times New Roman" w:hAnsi="Segoe UI" w:cs="Segoe UI"/>
          <w:b/>
          <w:bCs/>
          <w:kern w:val="0"/>
          <w:sz w:val="24"/>
          <w:szCs w:val="24"/>
          <w:lang w:eastAsia="en-IN"/>
          <w14:ligatures w14:val="none"/>
        </w:rPr>
        <w:t>Physical Layer (Layer 1)</w:t>
      </w:r>
      <w:r w:rsidRPr="004656C4">
        <w:rPr>
          <w:rFonts w:ascii="Segoe UI" w:eastAsia="Times New Roman" w:hAnsi="Segoe UI" w:cs="Segoe UI"/>
          <w:kern w:val="0"/>
          <w:sz w:val="24"/>
          <w:szCs w:val="24"/>
          <w:lang w:eastAsia="en-IN"/>
          <w14:ligatures w14:val="none"/>
        </w:rPr>
        <w:t>:</w:t>
      </w:r>
    </w:p>
    <w:p w14:paraId="0E72FE20" w14:textId="77777777" w:rsidR="004656C4" w:rsidRPr="004656C4" w:rsidRDefault="004656C4" w:rsidP="004656C4">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The physical layer deals with the transmission and reception of raw data bits over a physical medium, such as wires, cables, or wireless signals.</w:t>
      </w:r>
    </w:p>
    <w:p w14:paraId="6C8BB7C3"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Example: Physical Layer Interaction</w:t>
      </w:r>
    </w:p>
    <w:p w14:paraId="47159F23"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def </w:t>
      </w:r>
      <w:proofErr w:type="spellStart"/>
      <w:r w:rsidRPr="004656C4">
        <w:rPr>
          <w:rFonts w:ascii="var(--artdeco-typography-mono)" w:eastAsia="Times New Roman" w:hAnsi="var(--artdeco-typography-mono)" w:cs="Courier New"/>
          <w:kern w:val="0"/>
          <w:sz w:val="24"/>
          <w:szCs w:val="24"/>
          <w:lang w:eastAsia="en-IN"/>
          <w14:ligatures w14:val="none"/>
        </w:rPr>
        <w:t>transmit_data</w:t>
      </w:r>
      <w:proofErr w:type="spellEnd"/>
      <w:r w:rsidRPr="004656C4">
        <w:rPr>
          <w:rFonts w:ascii="var(--artdeco-typography-mono)" w:eastAsia="Times New Roman" w:hAnsi="var(--artdeco-typography-mono)" w:cs="Courier New"/>
          <w:kern w:val="0"/>
          <w:sz w:val="24"/>
          <w:szCs w:val="24"/>
          <w:lang w:eastAsia="en-IN"/>
          <w14:ligatures w14:val="none"/>
        </w:rPr>
        <w:t>(signal):</w:t>
      </w:r>
    </w:p>
    <w:p w14:paraId="2386DFC0"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 Converts data into electrical, optical, or radio signals</w:t>
      </w:r>
    </w:p>
    <w:p w14:paraId="0842A105"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return </w:t>
      </w:r>
      <w:proofErr w:type="spellStart"/>
      <w:r w:rsidRPr="004656C4">
        <w:rPr>
          <w:rFonts w:ascii="var(--artdeco-typography-mono)" w:eastAsia="Times New Roman" w:hAnsi="var(--artdeco-typography-mono)" w:cs="Courier New"/>
          <w:kern w:val="0"/>
          <w:sz w:val="24"/>
          <w:szCs w:val="24"/>
          <w:lang w:eastAsia="en-IN"/>
          <w14:ligatures w14:val="none"/>
        </w:rPr>
        <w:t>converted_signal</w:t>
      </w:r>
      <w:proofErr w:type="spellEnd"/>
    </w:p>
    <w:p w14:paraId="7F27EF3D" w14:textId="77777777" w:rsidR="004656C4" w:rsidRPr="004656C4" w:rsidRDefault="004656C4" w:rsidP="004656C4">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Example: Ethernet cables, Wi-Fi signals, </w:t>
      </w:r>
      <w:proofErr w:type="spellStart"/>
      <w:r w:rsidRPr="004656C4">
        <w:rPr>
          <w:rFonts w:ascii="Times New Roman" w:eastAsia="Times New Roman" w:hAnsi="Times New Roman" w:cs="Times New Roman"/>
          <w:kern w:val="0"/>
          <w:sz w:val="24"/>
          <w:szCs w:val="24"/>
          <w:lang w:eastAsia="en-IN"/>
          <w14:ligatures w14:val="none"/>
        </w:rPr>
        <w:t>fiber</w:t>
      </w:r>
      <w:proofErr w:type="spellEnd"/>
      <w:r w:rsidRPr="004656C4">
        <w:rPr>
          <w:rFonts w:ascii="Times New Roman" w:eastAsia="Times New Roman" w:hAnsi="Times New Roman" w:cs="Times New Roman"/>
          <w:kern w:val="0"/>
          <w:sz w:val="24"/>
          <w:szCs w:val="24"/>
          <w:lang w:eastAsia="en-IN"/>
          <w14:ligatures w14:val="none"/>
        </w:rPr>
        <w:t xml:space="preserve"> optic cables.</w:t>
      </w:r>
    </w:p>
    <w:p w14:paraId="3A1200BB"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 xml:space="preserve">2. </w:t>
      </w:r>
      <w:r w:rsidRPr="004656C4">
        <w:rPr>
          <w:rFonts w:ascii="Segoe UI" w:eastAsia="Times New Roman" w:hAnsi="Segoe UI" w:cs="Segoe UI"/>
          <w:b/>
          <w:bCs/>
          <w:kern w:val="0"/>
          <w:sz w:val="24"/>
          <w:szCs w:val="24"/>
          <w:lang w:eastAsia="en-IN"/>
          <w14:ligatures w14:val="none"/>
        </w:rPr>
        <w:t>Data Link Layer (Layer 2)</w:t>
      </w:r>
      <w:r w:rsidRPr="004656C4">
        <w:rPr>
          <w:rFonts w:ascii="Segoe UI" w:eastAsia="Times New Roman" w:hAnsi="Segoe UI" w:cs="Segoe UI"/>
          <w:kern w:val="0"/>
          <w:sz w:val="24"/>
          <w:szCs w:val="24"/>
          <w:lang w:eastAsia="en-IN"/>
          <w14:ligatures w14:val="none"/>
        </w:rPr>
        <w:t>:</w:t>
      </w:r>
    </w:p>
    <w:p w14:paraId="5FB2CC4A" w14:textId="77777777" w:rsidR="004656C4" w:rsidRPr="004656C4" w:rsidRDefault="004656C4" w:rsidP="004656C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The data link layer handles the framing, error detection, and correction of data packets.</w:t>
      </w:r>
    </w:p>
    <w:p w14:paraId="69542239" w14:textId="77777777" w:rsidR="004656C4" w:rsidRPr="004656C4" w:rsidRDefault="004656C4" w:rsidP="004656C4">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It ensures reliable point-to-point and point-to-multipoint communication.</w:t>
      </w:r>
    </w:p>
    <w:p w14:paraId="5BB1E1C3"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Example: Frame Processing in Data Link Layer</w:t>
      </w:r>
    </w:p>
    <w:p w14:paraId="522ED5BF"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def </w:t>
      </w:r>
      <w:proofErr w:type="spellStart"/>
      <w:r w:rsidRPr="004656C4">
        <w:rPr>
          <w:rFonts w:ascii="var(--artdeco-typography-mono)" w:eastAsia="Times New Roman" w:hAnsi="var(--artdeco-typography-mono)" w:cs="Courier New"/>
          <w:kern w:val="0"/>
          <w:sz w:val="24"/>
          <w:szCs w:val="24"/>
          <w:lang w:eastAsia="en-IN"/>
          <w14:ligatures w14:val="none"/>
        </w:rPr>
        <w:t>process_frame</w:t>
      </w:r>
      <w:proofErr w:type="spellEnd"/>
      <w:r w:rsidRPr="004656C4">
        <w:rPr>
          <w:rFonts w:ascii="var(--artdeco-typography-mono)" w:eastAsia="Times New Roman" w:hAnsi="var(--artdeco-typography-mono)" w:cs="Courier New"/>
          <w:kern w:val="0"/>
          <w:sz w:val="24"/>
          <w:szCs w:val="24"/>
          <w:lang w:eastAsia="en-IN"/>
          <w14:ligatures w14:val="none"/>
        </w:rPr>
        <w:t>(frame):</w:t>
      </w:r>
    </w:p>
    <w:p w14:paraId="69CAED68"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 Check for errors in the frame</w:t>
      </w:r>
    </w:p>
    <w:p w14:paraId="290293A3"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if </w:t>
      </w:r>
      <w:proofErr w:type="spellStart"/>
      <w:r w:rsidRPr="004656C4">
        <w:rPr>
          <w:rFonts w:ascii="var(--artdeco-typography-mono)" w:eastAsia="Times New Roman" w:hAnsi="var(--artdeco-typography-mono)" w:cs="Courier New"/>
          <w:kern w:val="0"/>
          <w:sz w:val="24"/>
          <w:szCs w:val="24"/>
          <w:lang w:eastAsia="en-IN"/>
          <w14:ligatures w14:val="none"/>
        </w:rPr>
        <w:t>error_detected</w:t>
      </w:r>
      <w:proofErr w:type="spellEnd"/>
      <w:r w:rsidRPr="004656C4">
        <w:rPr>
          <w:rFonts w:ascii="var(--artdeco-typography-mono)" w:eastAsia="Times New Roman" w:hAnsi="var(--artdeco-typography-mono)" w:cs="Courier New"/>
          <w:kern w:val="0"/>
          <w:sz w:val="24"/>
          <w:szCs w:val="24"/>
          <w:lang w:eastAsia="en-IN"/>
          <w14:ligatures w14:val="none"/>
        </w:rPr>
        <w:t>(frame):</w:t>
      </w:r>
    </w:p>
    <w:p w14:paraId="62E69A6C"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w:t>
      </w:r>
      <w:proofErr w:type="spellStart"/>
      <w:r w:rsidRPr="004656C4">
        <w:rPr>
          <w:rFonts w:ascii="var(--artdeco-typography-mono)" w:eastAsia="Times New Roman" w:hAnsi="var(--artdeco-typography-mono)" w:cs="Courier New"/>
          <w:kern w:val="0"/>
          <w:sz w:val="24"/>
          <w:szCs w:val="24"/>
          <w:lang w:eastAsia="en-IN"/>
          <w14:ligatures w14:val="none"/>
        </w:rPr>
        <w:t>request_</w:t>
      </w:r>
      <w:proofErr w:type="gramStart"/>
      <w:r w:rsidRPr="004656C4">
        <w:rPr>
          <w:rFonts w:ascii="var(--artdeco-typography-mono)" w:eastAsia="Times New Roman" w:hAnsi="var(--artdeco-typography-mono)" w:cs="Courier New"/>
          <w:kern w:val="0"/>
          <w:sz w:val="24"/>
          <w:szCs w:val="24"/>
          <w:lang w:eastAsia="en-IN"/>
          <w14:ligatures w14:val="none"/>
        </w:rPr>
        <w:t>resend</w:t>
      </w:r>
      <w:proofErr w:type="spellEnd"/>
      <w:r w:rsidRPr="004656C4">
        <w:rPr>
          <w:rFonts w:ascii="var(--artdeco-typography-mono)" w:eastAsia="Times New Roman" w:hAnsi="var(--artdeco-typography-mono)" w:cs="Courier New"/>
          <w:kern w:val="0"/>
          <w:sz w:val="24"/>
          <w:szCs w:val="24"/>
          <w:lang w:eastAsia="en-IN"/>
          <w14:ligatures w14:val="none"/>
        </w:rPr>
        <w:t>(</w:t>
      </w:r>
      <w:proofErr w:type="gramEnd"/>
      <w:r w:rsidRPr="004656C4">
        <w:rPr>
          <w:rFonts w:ascii="var(--artdeco-typography-mono)" w:eastAsia="Times New Roman" w:hAnsi="var(--artdeco-typography-mono)" w:cs="Courier New"/>
          <w:kern w:val="0"/>
          <w:sz w:val="24"/>
          <w:szCs w:val="24"/>
          <w:lang w:eastAsia="en-IN"/>
          <w14:ligatures w14:val="none"/>
        </w:rPr>
        <w:t>)</w:t>
      </w:r>
    </w:p>
    <w:p w14:paraId="43BF02A4"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lastRenderedPageBreak/>
        <w:t xml:space="preserve">    else:</w:t>
      </w:r>
    </w:p>
    <w:p w14:paraId="11D52C84"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w:t>
      </w:r>
      <w:proofErr w:type="spellStart"/>
      <w:r w:rsidRPr="004656C4">
        <w:rPr>
          <w:rFonts w:ascii="var(--artdeco-typography-mono)" w:eastAsia="Times New Roman" w:hAnsi="var(--artdeco-typography-mono)" w:cs="Courier New"/>
          <w:kern w:val="0"/>
          <w:sz w:val="24"/>
          <w:szCs w:val="24"/>
          <w:lang w:eastAsia="en-IN"/>
          <w14:ligatures w14:val="none"/>
        </w:rPr>
        <w:t>forward_to_next_layer</w:t>
      </w:r>
      <w:proofErr w:type="spellEnd"/>
      <w:r w:rsidRPr="004656C4">
        <w:rPr>
          <w:rFonts w:ascii="var(--artdeco-typography-mono)" w:eastAsia="Times New Roman" w:hAnsi="var(--artdeco-typography-mono)" w:cs="Courier New"/>
          <w:kern w:val="0"/>
          <w:sz w:val="24"/>
          <w:szCs w:val="24"/>
          <w:lang w:eastAsia="en-IN"/>
          <w14:ligatures w14:val="none"/>
        </w:rPr>
        <w:t>(frame)</w:t>
      </w:r>
    </w:p>
    <w:p w14:paraId="3A197CC0" w14:textId="77777777" w:rsidR="004656C4" w:rsidRPr="004656C4" w:rsidRDefault="004656C4" w:rsidP="004656C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Example: Ethernet switches, MAC addresses.</w:t>
      </w:r>
    </w:p>
    <w:p w14:paraId="7ED39F72"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 xml:space="preserve">3. </w:t>
      </w:r>
      <w:r w:rsidRPr="004656C4">
        <w:rPr>
          <w:rFonts w:ascii="Segoe UI" w:eastAsia="Times New Roman" w:hAnsi="Segoe UI" w:cs="Segoe UI"/>
          <w:b/>
          <w:bCs/>
          <w:kern w:val="0"/>
          <w:sz w:val="24"/>
          <w:szCs w:val="24"/>
          <w:lang w:eastAsia="en-IN"/>
          <w14:ligatures w14:val="none"/>
        </w:rPr>
        <w:t>Network Layer (Layer 3)</w:t>
      </w:r>
      <w:r w:rsidRPr="004656C4">
        <w:rPr>
          <w:rFonts w:ascii="Segoe UI" w:eastAsia="Times New Roman" w:hAnsi="Segoe UI" w:cs="Segoe UI"/>
          <w:kern w:val="0"/>
          <w:sz w:val="24"/>
          <w:szCs w:val="24"/>
          <w:lang w:eastAsia="en-IN"/>
          <w14:ligatures w14:val="none"/>
        </w:rPr>
        <w:t>:</w:t>
      </w:r>
    </w:p>
    <w:p w14:paraId="1798E67B" w14:textId="77777777" w:rsidR="004656C4" w:rsidRPr="004656C4" w:rsidRDefault="004656C4" w:rsidP="004656C4">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The network layer is responsible for routing packets across different networks and determining the optimal path for data transmission.</w:t>
      </w:r>
    </w:p>
    <w:p w14:paraId="5FCEBF25" w14:textId="77777777" w:rsidR="004656C4" w:rsidRPr="004656C4" w:rsidRDefault="004656C4" w:rsidP="004656C4">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It provides logical addressing and handles packet forwarding.</w:t>
      </w:r>
    </w:p>
    <w:p w14:paraId="1987CCB4"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Example: Routing Functionality in Network Layer</w:t>
      </w:r>
    </w:p>
    <w:p w14:paraId="09C4DC34"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def </w:t>
      </w:r>
      <w:proofErr w:type="spellStart"/>
      <w:r w:rsidRPr="004656C4">
        <w:rPr>
          <w:rFonts w:ascii="var(--artdeco-typography-mono)" w:eastAsia="Times New Roman" w:hAnsi="var(--artdeco-typography-mono)" w:cs="Courier New"/>
          <w:kern w:val="0"/>
          <w:sz w:val="24"/>
          <w:szCs w:val="24"/>
          <w:lang w:eastAsia="en-IN"/>
          <w14:ligatures w14:val="none"/>
        </w:rPr>
        <w:t>route_</w:t>
      </w:r>
      <w:proofErr w:type="gramStart"/>
      <w:r w:rsidRPr="004656C4">
        <w:rPr>
          <w:rFonts w:ascii="var(--artdeco-typography-mono)" w:eastAsia="Times New Roman" w:hAnsi="var(--artdeco-typography-mono)" w:cs="Courier New"/>
          <w:kern w:val="0"/>
          <w:sz w:val="24"/>
          <w:szCs w:val="24"/>
          <w:lang w:eastAsia="en-IN"/>
          <w14:ligatures w14:val="none"/>
        </w:rPr>
        <w:t>packet</w:t>
      </w:r>
      <w:proofErr w:type="spellEnd"/>
      <w:r w:rsidRPr="004656C4">
        <w:rPr>
          <w:rFonts w:ascii="var(--artdeco-typography-mono)" w:eastAsia="Times New Roman" w:hAnsi="var(--artdeco-typography-mono)" w:cs="Courier New"/>
          <w:kern w:val="0"/>
          <w:sz w:val="24"/>
          <w:szCs w:val="24"/>
          <w:lang w:eastAsia="en-IN"/>
          <w14:ligatures w14:val="none"/>
        </w:rPr>
        <w:t>(</w:t>
      </w:r>
      <w:proofErr w:type="gramEnd"/>
      <w:r w:rsidRPr="004656C4">
        <w:rPr>
          <w:rFonts w:ascii="var(--artdeco-typography-mono)" w:eastAsia="Times New Roman" w:hAnsi="var(--artdeco-typography-mono)" w:cs="Courier New"/>
          <w:kern w:val="0"/>
          <w:sz w:val="24"/>
          <w:szCs w:val="24"/>
          <w:lang w:eastAsia="en-IN"/>
          <w14:ligatures w14:val="none"/>
        </w:rPr>
        <w:t>packet, destination):</w:t>
      </w:r>
    </w:p>
    <w:p w14:paraId="60405CF4"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 Determine the best path for packet</w:t>
      </w:r>
    </w:p>
    <w:p w14:paraId="203AE0F9"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return </w:t>
      </w:r>
      <w:proofErr w:type="spellStart"/>
      <w:r w:rsidRPr="004656C4">
        <w:rPr>
          <w:rFonts w:ascii="var(--artdeco-typography-mono)" w:eastAsia="Times New Roman" w:hAnsi="var(--artdeco-typography-mono)" w:cs="Courier New"/>
          <w:kern w:val="0"/>
          <w:sz w:val="24"/>
          <w:szCs w:val="24"/>
          <w:lang w:eastAsia="en-IN"/>
          <w14:ligatures w14:val="none"/>
        </w:rPr>
        <w:t>best_route</w:t>
      </w:r>
      <w:proofErr w:type="spellEnd"/>
    </w:p>
    <w:p w14:paraId="0DD56C41" w14:textId="77777777" w:rsidR="004656C4" w:rsidRPr="004656C4" w:rsidRDefault="004656C4" w:rsidP="004656C4">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Example: IP (Internet Protocol), routers.</w:t>
      </w:r>
    </w:p>
    <w:p w14:paraId="4FA6AB24"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 xml:space="preserve">4. </w:t>
      </w:r>
      <w:r w:rsidRPr="004656C4">
        <w:rPr>
          <w:rFonts w:ascii="Segoe UI" w:eastAsia="Times New Roman" w:hAnsi="Segoe UI" w:cs="Segoe UI"/>
          <w:b/>
          <w:bCs/>
          <w:kern w:val="0"/>
          <w:sz w:val="24"/>
          <w:szCs w:val="24"/>
          <w:lang w:eastAsia="en-IN"/>
          <w14:ligatures w14:val="none"/>
        </w:rPr>
        <w:t>Transport Layer (Layer 4)</w:t>
      </w:r>
      <w:r w:rsidRPr="004656C4">
        <w:rPr>
          <w:rFonts w:ascii="Segoe UI" w:eastAsia="Times New Roman" w:hAnsi="Segoe UI" w:cs="Segoe UI"/>
          <w:kern w:val="0"/>
          <w:sz w:val="24"/>
          <w:szCs w:val="24"/>
          <w:lang w:eastAsia="en-IN"/>
          <w14:ligatures w14:val="none"/>
        </w:rPr>
        <w:t>:</w:t>
      </w:r>
    </w:p>
    <w:p w14:paraId="48006064" w14:textId="77777777" w:rsidR="004656C4" w:rsidRPr="004656C4" w:rsidRDefault="004656C4" w:rsidP="004656C4">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The transport layer ensures end-to-end communication between devices and provides error recovery and flow control mechanisms.</w:t>
      </w:r>
    </w:p>
    <w:p w14:paraId="517EADC6" w14:textId="77777777" w:rsidR="004656C4" w:rsidRPr="004656C4" w:rsidRDefault="004656C4" w:rsidP="004656C4">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It segments and reassembles data into manageable chunks.</w:t>
      </w:r>
    </w:p>
    <w:p w14:paraId="03DD6FC8"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Example: TCP Connection Handling</w:t>
      </w:r>
    </w:p>
    <w:p w14:paraId="6115FFE1"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def </w:t>
      </w:r>
      <w:proofErr w:type="spellStart"/>
      <w:r w:rsidRPr="004656C4">
        <w:rPr>
          <w:rFonts w:ascii="var(--artdeco-typography-mono)" w:eastAsia="Times New Roman" w:hAnsi="var(--artdeco-typography-mono)" w:cs="Courier New"/>
          <w:kern w:val="0"/>
          <w:sz w:val="24"/>
          <w:szCs w:val="24"/>
          <w:lang w:eastAsia="en-IN"/>
          <w14:ligatures w14:val="none"/>
        </w:rPr>
        <w:t>establish_tcp_</w:t>
      </w:r>
      <w:proofErr w:type="gramStart"/>
      <w:r w:rsidRPr="004656C4">
        <w:rPr>
          <w:rFonts w:ascii="var(--artdeco-typography-mono)" w:eastAsia="Times New Roman" w:hAnsi="var(--artdeco-typography-mono)" w:cs="Courier New"/>
          <w:kern w:val="0"/>
          <w:sz w:val="24"/>
          <w:szCs w:val="24"/>
          <w:lang w:eastAsia="en-IN"/>
          <w14:ligatures w14:val="none"/>
        </w:rPr>
        <w:t>connection</w:t>
      </w:r>
      <w:proofErr w:type="spellEnd"/>
      <w:r w:rsidRPr="004656C4">
        <w:rPr>
          <w:rFonts w:ascii="var(--artdeco-typography-mono)" w:eastAsia="Times New Roman" w:hAnsi="var(--artdeco-typography-mono)" w:cs="Courier New"/>
          <w:kern w:val="0"/>
          <w:sz w:val="24"/>
          <w:szCs w:val="24"/>
          <w:lang w:eastAsia="en-IN"/>
          <w14:ligatures w14:val="none"/>
        </w:rPr>
        <w:t>(</w:t>
      </w:r>
      <w:proofErr w:type="gramEnd"/>
      <w:r w:rsidRPr="004656C4">
        <w:rPr>
          <w:rFonts w:ascii="var(--artdeco-typography-mono)" w:eastAsia="Times New Roman" w:hAnsi="var(--artdeco-typography-mono)" w:cs="Courier New"/>
          <w:kern w:val="0"/>
          <w:sz w:val="24"/>
          <w:szCs w:val="24"/>
          <w:lang w:eastAsia="en-IN"/>
          <w14:ligatures w14:val="none"/>
        </w:rPr>
        <w:t>):</w:t>
      </w:r>
    </w:p>
    <w:p w14:paraId="24064BBB"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 Set up a reliable connection</w:t>
      </w:r>
    </w:p>
    <w:p w14:paraId="20941B7A"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return </w:t>
      </w:r>
      <w:proofErr w:type="spellStart"/>
      <w:r w:rsidRPr="004656C4">
        <w:rPr>
          <w:rFonts w:ascii="var(--artdeco-typography-mono)" w:eastAsia="Times New Roman" w:hAnsi="var(--artdeco-typography-mono)" w:cs="Courier New"/>
          <w:kern w:val="0"/>
          <w:sz w:val="24"/>
          <w:szCs w:val="24"/>
          <w:lang w:eastAsia="en-IN"/>
          <w14:ligatures w14:val="none"/>
        </w:rPr>
        <w:t>connection_established</w:t>
      </w:r>
      <w:proofErr w:type="spellEnd"/>
    </w:p>
    <w:p w14:paraId="6CEEE94A" w14:textId="77777777" w:rsidR="004656C4" w:rsidRPr="004656C4" w:rsidRDefault="004656C4" w:rsidP="004656C4">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Example: TCP (Transmission Control Protocol), UDP (User Datagram Protocol).</w:t>
      </w:r>
    </w:p>
    <w:p w14:paraId="2478B126"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 xml:space="preserve">5. </w:t>
      </w:r>
      <w:r w:rsidRPr="004656C4">
        <w:rPr>
          <w:rFonts w:ascii="Segoe UI" w:eastAsia="Times New Roman" w:hAnsi="Segoe UI" w:cs="Segoe UI"/>
          <w:b/>
          <w:bCs/>
          <w:kern w:val="0"/>
          <w:sz w:val="24"/>
          <w:szCs w:val="24"/>
          <w:lang w:eastAsia="en-IN"/>
          <w14:ligatures w14:val="none"/>
        </w:rPr>
        <w:t>Session Layer (Layer 5)</w:t>
      </w:r>
      <w:r w:rsidRPr="004656C4">
        <w:rPr>
          <w:rFonts w:ascii="Segoe UI" w:eastAsia="Times New Roman" w:hAnsi="Segoe UI" w:cs="Segoe UI"/>
          <w:kern w:val="0"/>
          <w:sz w:val="24"/>
          <w:szCs w:val="24"/>
          <w:lang w:eastAsia="en-IN"/>
          <w14:ligatures w14:val="none"/>
        </w:rPr>
        <w:t>:</w:t>
      </w:r>
    </w:p>
    <w:p w14:paraId="4530BC9F" w14:textId="77777777" w:rsidR="004656C4" w:rsidRPr="004656C4" w:rsidRDefault="004656C4" w:rsidP="004656C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The session layer establishes, manages, and terminates communication sessions between devices.</w:t>
      </w:r>
    </w:p>
    <w:p w14:paraId="79C0F3FA" w14:textId="77777777" w:rsidR="004656C4" w:rsidRPr="004656C4" w:rsidRDefault="004656C4" w:rsidP="004656C4">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It provides services such as session checkpointing and recovery.</w:t>
      </w:r>
    </w:p>
    <w:p w14:paraId="7A5CC450"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Example: Session Management</w:t>
      </w:r>
    </w:p>
    <w:p w14:paraId="53E43310"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def </w:t>
      </w:r>
      <w:proofErr w:type="spellStart"/>
      <w:r w:rsidRPr="004656C4">
        <w:rPr>
          <w:rFonts w:ascii="var(--artdeco-typography-mono)" w:eastAsia="Times New Roman" w:hAnsi="var(--artdeco-typography-mono)" w:cs="Courier New"/>
          <w:kern w:val="0"/>
          <w:sz w:val="24"/>
          <w:szCs w:val="24"/>
          <w:lang w:eastAsia="en-IN"/>
          <w14:ligatures w14:val="none"/>
        </w:rPr>
        <w:t>manage_</w:t>
      </w:r>
      <w:proofErr w:type="gramStart"/>
      <w:r w:rsidRPr="004656C4">
        <w:rPr>
          <w:rFonts w:ascii="var(--artdeco-typography-mono)" w:eastAsia="Times New Roman" w:hAnsi="var(--artdeco-typography-mono)" w:cs="Courier New"/>
          <w:kern w:val="0"/>
          <w:sz w:val="24"/>
          <w:szCs w:val="24"/>
          <w:lang w:eastAsia="en-IN"/>
          <w14:ligatures w14:val="none"/>
        </w:rPr>
        <w:t>session</w:t>
      </w:r>
      <w:proofErr w:type="spellEnd"/>
      <w:r w:rsidRPr="004656C4">
        <w:rPr>
          <w:rFonts w:ascii="var(--artdeco-typography-mono)" w:eastAsia="Times New Roman" w:hAnsi="var(--artdeco-typography-mono)" w:cs="Courier New"/>
          <w:kern w:val="0"/>
          <w:sz w:val="24"/>
          <w:szCs w:val="24"/>
          <w:lang w:eastAsia="en-IN"/>
          <w14:ligatures w14:val="none"/>
        </w:rPr>
        <w:t>(</w:t>
      </w:r>
      <w:proofErr w:type="gramEnd"/>
      <w:r w:rsidRPr="004656C4">
        <w:rPr>
          <w:rFonts w:ascii="var(--artdeco-typography-mono)" w:eastAsia="Times New Roman" w:hAnsi="var(--artdeco-typography-mono)" w:cs="Courier New"/>
          <w:kern w:val="0"/>
          <w:sz w:val="24"/>
          <w:szCs w:val="24"/>
          <w:lang w:eastAsia="en-IN"/>
          <w14:ligatures w14:val="none"/>
        </w:rPr>
        <w:t>):</w:t>
      </w:r>
    </w:p>
    <w:p w14:paraId="7487CC58"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 Handle session establishment, maintenance, and termination</w:t>
      </w:r>
    </w:p>
    <w:p w14:paraId="18B73C84"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return </w:t>
      </w:r>
      <w:proofErr w:type="spellStart"/>
      <w:r w:rsidRPr="004656C4">
        <w:rPr>
          <w:rFonts w:ascii="var(--artdeco-typography-mono)" w:eastAsia="Times New Roman" w:hAnsi="var(--artdeco-typography-mono)" w:cs="Courier New"/>
          <w:kern w:val="0"/>
          <w:sz w:val="24"/>
          <w:szCs w:val="24"/>
          <w:lang w:eastAsia="en-IN"/>
          <w14:ligatures w14:val="none"/>
        </w:rPr>
        <w:t>session_status</w:t>
      </w:r>
      <w:proofErr w:type="spellEnd"/>
    </w:p>
    <w:p w14:paraId="489940D6" w14:textId="77777777" w:rsidR="004656C4" w:rsidRPr="004656C4" w:rsidRDefault="004656C4" w:rsidP="004656C4">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Example: NetBIOS (Network Basic Input/Output System), RPC (Remote Procedure Call).</w:t>
      </w:r>
    </w:p>
    <w:p w14:paraId="3A592404"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 xml:space="preserve">6. </w:t>
      </w:r>
      <w:r w:rsidRPr="004656C4">
        <w:rPr>
          <w:rFonts w:ascii="Segoe UI" w:eastAsia="Times New Roman" w:hAnsi="Segoe UI" w:cs="Segoe UI"/>
          <w:b/>
          <w:bCs/>
          <w:kern w:val="0"/>
          <w:sz w:val="24"/>
          <w:szCs w:val="24"/>
          <w:lang w:eastAsia="en-IN"/>
          <w14:ligatures w14:val="none"/>
        </w:rPr>
        <w:t>Presentation Layer (Layer 6)</w:t>
      </w:r>
      <w:r w:rsidRPr="004656C4">
        <w:rPr>
          <w:rFonts w:ascii="Segoe UI" w:eastAsia="Times New Roman" w:hAnsi="Segoe UI" w:cs="Segoe UI"/>
          <w:kern w:val="0"/>
          <w:sz w:val="24"/>
          <w:szCs w:val="24"/>
          <w:lang w:eastAsia="en-IN"/>
          <w14:ligatures w14:val="none"/>
        </w:rPr>
        <w:t>:</w:t>
      </w:r>
    </w:p>
    <w:p w14:paraId="08C771DE" w14:textId="77777777" w:rsidR="004656C4" w:rsidRPr="004656C4" w:rsidRDefault="004656C4" w:rsidP="004656C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The presentation layer translates, encrypts, or compresses data for efficient transmission.</w:t>
      </w:r>
    </w:p>
    <w:p w14:paraId="6667FEE7" w14:textId="77777777" w:rsidR="004656C4" w:rsidRPr="004656C4" w:rsidRDefault="004656C4" w:rsidP="004656C4">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lastRenderedPageBreak/>
        <w:t xml:space="preserve"> It ensures that data exchanged between applications is in a format that each understands.</w:t>
      </w:r>
    </w:p>
    <w:p w14:paraId="3EAAD908"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Example: Data Translation</w:t>
      </w:r>
    </w:p>
    <w:p w14:paraId="3B54DE13"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def </w:t>
      </w:r>
      <w:proofErr w:type="spellStart"/>
      <w:r w:rsidRPr="004656C4">
        <w:rPr>
          <w:rFonts w:ascii="var(--artdeco-typography-mono)" w:eastAsia="Times New Roman" w:hAnsi="var(--artdeco-typography-mono)" w:cs="Courier New"/>
          <w:kern w:val="0"/>
          <w:sz w:val="24"/>
          <w:szCs w:val="24"/>
          <w:lang w:eastAsia="en-IN"/>
          <w14:ligatures w14:val="none"/>
        </w:rPr>
        <w:t>translate_data</w:t>
      </w:r>
      <w:proofErr w:type="spellEnd"/>
      <w:r w:rsidRPr="004656C4">
        <w:rPr>
          <w:rFonts w:ascii="var(--artdeco-typography-mono)" w:eastAsia="Times New Roman" w:hAnsi="var(--artdeco-typography-mono)" w:cs="Courier New"/>
          <w:kern w:val="0"/>
          <w:sz w:val="24"/>
          <w:szCs w:val="24"/>
          <w:lang w:eastAsia="en-IN"/>
          <w14:ligatures w14:val="none"/>
        </w:rPr>
        <w:t>(data):</w:t>
      </w:r>
    </w:p>
    <w:p w14:paraId="41D85465"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 Convert data to a suitable format</w:t>
      </w:r>
    </w:p>
    <w:p w14:paraId="232A8A33"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return </w:t>
      </w:r>
      <w:proofErr w:type="spellStart"/>
      <w:r w:rsidRPr="004656C4">
        <w:rPr>
          <w:rFonts w:ascii="var(--artdeco-typography-mono)" w:eastAsia="Times New Roman" w:hAnsi="var(--artdeco-typography-mono)" w:cs="Courier New"/>
          <w:kern w:val="0"/>
          <w:sz w:val="24"/>
          <w:szCs w:val="24"/>
          <w:lang w:eastAsia="en-IN"/>
          <w14:ligatures w14:val="none"/>
        </w:rPr>
        <w:t>formatted_data</w:t>
      </w:r>
      <w:proofErr w:type="spellEnd"/>
    </w:p>
    <w:p w14:paraId="32048265" w14:textId="77777777" w:rsidR="004656C4" w:rsidRPr="004656C4" w:rsidRDefault="004656C4" w:rsidP="004656C4">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Example: Encryption, data compression, ASCII (American Standard Code for Information Interchange).</w:t>
      </w:r>
    </w:p>
    <w:p w14:paraId="720B3B8C"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 xml:space="preserve">7. </w:t>
      </w:r>
      <w:r w:rsidRPr="004656C4">
        <w:rPr>
          <w:rFonts w:ascii="Segoe UI" w:eastAsia="Times New Roman" w:hAnsi="Segoe UI" w:cs="Segoe UI"/>
          <w:b/>
          <w:bCs/>
          <w:kern w:val="0"/>
          <w:sz w:val="24"/>
          <w:szCs w:val="24"/>
          <w:lang w:eastAsia="en-IN"/>
          <w14:ligatures w14:val="none"/>
        </w:rPr>
        <w:t>Application Layer (Layer 7)</w:t>
      </w:r>
      <w:r w:rsidRPr="004656C4">
        <w:rPr>
          <w:rFonts w:ascii="Segoe UI" w:eastAsia="Times New Roman" w:hAnsi="Segoe UI" w:cs="Segoe UI"/>
          <w:kern w:val="0"/>
          <w:sz w:val="24"/>
          <w:szCs w:val="24"/>
          <w:lang w:eastAsia="en-IN"/>
          <w14:ligatures w14:val="none"/>
        </w:rPr>
        <w:t>:</w:t>
      </w:r>
    </w:p>
    <w:p w14:paraId="33F8686A" w14:textId="77777777" w:rsidR="004656C4" w:rsidRPr="004656C4" w:rsidRDefault="004656C4" w:rsidP="004656C4">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The application layer enables user interaction with the network and provides network services directly to end-users.</w:t>
      </w:r>
    </w:p>
    <w:p w14:paraId="5BCA7C67" w14:textId="77777777" w:rsidR="004656C4" w:rsidRPr="004656C4" w:rsidRDefault="004656C4" w:rsidP="004656C4">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It includes protocols and applications for tasks such as file transfer, email, and web browsing.</w:t>
      </w:r>
    </w:p>
    <w:p w14:paraId="021369B7"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Example: Application Layer Protocol</w:t>
      </w:r>
    </w:p>
    <w:p w14:paraId="3DCB5358"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def </w:t>
      </w:r>
      <w:proofErr w:type="spellStart"/>
      <w:r w:rsidRPr="004656C4">
        <w:rPr>
          <w:rFonts w:ascii="var(--artdeco-typography-mono)" w:eastAsia="Times New Roman" w:hAnsi="var(--artdeco-typography-mono)" w:cs="Courier New"/>
          <w:kern w:val="0"/>
          <w:sz w:val="24"/>
          <w:szCs w:val="24"/>
          <w:lang w:eastAsia="en-IN"/>
          <w14:ligatures w14:val="none"/>
        </w:rPr>
        <w:t>access_network_</w:t>
      </w:r>
      <w:proofErr w:type="gramStart"/>
      <w:r w:rsidRPr="004656C4">
        <w:rPr>
          <w:rFonts w:ascii="var(--artdeco-typography-mono)" w:eastAsia="Times New Roman" w:hAnsi="var(--artdeco-typography-mono)" w:cs="Courier New"/>
          <w:kern w:val="0"/>
          <w:sz w:val="24"/>
          <w:szCs w:val="24"/>
          <w:lang w:eastAsia="en-IN"/>
          <w14:ligatures w14:val="none"/>
        </w:rPr>
        <w:t>resources</w:t>
      </w:r>
      <w:proofErr w:type="spellEnd"/>
      <w:r w:rsidRPr="004656C4">
        <w:rPr>
          <w:rFonts w:ascii="var(--artdeco-typography-mono)" w:eastAsia="Times New Roman" w:hAnsi="var(--artdeco-typography-mono)" w:cs="Courier New"/>
          <w:kern w:val="0"/>
          <w:sz w:val="24"/>
          <w:szCs w:val="24"/>
          <w:lang w:eastAsia="en-IN"/>
          <w14:ligatures w14:val="none"/>
        </w:rPr>
        <w:t>(</w:t>
      </w:r>
      <w:proofErr w:type="gramEnd"/>
      <w:r w:rsidRPr="004656C4">
        <w:rPr>
          <w:rFonts w:ascii="var(--artdeco-typography-mono)" w:eastAsia="Times New Roman" w:hAnsi="var(--artdeco-typography-mono)" w:cs="Courier New"/>
          <w:kern w:val="0"/>
          <w:sz w:val="24"/>
          <w:szCs w:val="24"/>
          <w:lang w:eastAsia="en-IN"/>
          <w14:ligatures w14:val="none"/>
        </w:rPr>
        <w:t>):</w:t>
      </w:r>
    </w:p>
    <w:p w14:paraId="3C4923D9"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 Interface with network resources</w:t>
      </w:r>
    </w:p>
    <w:p w14:paraId="5CF1143F" w14:textId="77777777" w:rsidR="004656C4" w:rsidRPr="004656C4" w:rsidRDefault="004656C4" w:rsidP="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artdeco-typography-mono)" w:eastAsia="Times New Roman" w:hAnsi="var(--artdeco-typography-mono)" w:cs="Courier New"/>
          <w:kern w:val="0"/>
          <w:sz w:val="24"/>
          <w:szCs w:val="24"/>
          <w:lang w:eastAsia="en-IN"/>
          <w14:ligatures w14:val="none"/>
        </w:rPr>
      </w:pPr>
      <w:r w:rsidRPr="004656C4">
        <w:rPr>
          <w:rFonts w:ascii="var(--artdeco-typography-mono)" w:eastAsia="Times New Roman" w:hAnsi="var(--artdeco-typography-mono)" w:cs="Courier New"/>
          <w:kern w:val="0"/>
          <w:sz w:val="24"/>
          <w:szCs w:val="24"/>
          <w:lang w:eastAsia="en-IN"/>
          <w14:ligatures w14:val="none"/>
        </w:rPr>
        <w:t xml:space="preserve">    return </w:t>
      </w:r>
      <w:proofErr w:type="spellStart"/>
      <w:r w:rsidRPr="004656C4">
        <w:rPr>
          <w:rFonts w:ascii="var(--artdeco-typography-mono)" w:eastAsia="Times New Roman" w:hAnsi="var(--artdeco-typography-mono)" w:cs="Courier New"/>
          <w:kern w:val="0"/>
          <w:sz w:val="24"/>
          <w:szCs w:val="24"/>
          <w:lang w:eastAsia="en-IN"/>
          <w14:ligatures w14:val="none"/>
        </w:rPr>
        <w:t>resource_access</w:t>
      </w:r>
      <w:proofErr w:type="spellEnd"/>
    </w:p>
    <w:p w14:paraId="27A29B9D" w14:textId="77777777" w:rsidR="004656C4" w:rsidRPr="004656C4" w:rsidRDefault="004656C4" w:rsidP="004656C4">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 xml:space="preserve"> Example: HTTP (Hypertext Transfer Protocol), SMTP (Simple Mail Transfer Protocol), FTP (File Transfer Protocol).</w:t>
      </w:r>
    </w:p>
    <w:p w14:paraId="2438B100"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b/>
          <w:bCs/>
          <w:kern w:val="0"/>
          <w:sz w:val="24"/>
          <w:szCs w:val="24"/>
          <w:lang w:eastAsia="en-IN"/>
          <w14:ligatures w14:val="none"/>
        </w:rPr>
        <w:t>Example in Day-to-Day Life:</w:t>
      </w:r>
    </w:p>
    <w:p w14:paraId="2DEB141C"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Consider sending an email from one computer to another:</w:t>
      </w:r>
    </w:p>
    <w:p w14:paraId="2E6F381C" w14:textId="77777777" w:rsidR="004656C4" w:rsidRPr="004656C4" w:rsidRDefault="004656C4" w:rsidP="004656C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The application layer involves your email client (e.g., Outlook, Gmail).</w:t>
      </w:r>
    </w:p>
    <w:p w14:paraId="7BC85E03" w14:textId="77777777" w:rsidR="004656C4" w:rsidRPr="004656C4" w:rsidRDefault="004656C4" w:rsidP="004656C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The presentation layer may encrypt the email content to ensure security.</w:t>
      </w:r>
    </w:p>
    <w:p w14:paraId="50CBA31B" w14:textId="77777777" w:rsidR="004656C4" w:rsidRPr="004656C4" w:rsidRDefault="004656C4" w:rsidP="004656C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The session layer establishes a session between your email client and the email server.</w:t>
      </w:r>
    </w:p>
    <w:p w14:paraId="2F3D3321" w14:textId="77777777" w:rsidR="004656C4" w:rsidRPr="004656C4" w:rsidRDefault="004656C4" w:rsidP="004656C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The transport layer segments the email into packets and ensures reliable delivery using TCP.</w:t>
      </w:r>
    </w:p>
    <w:p w14:paraId="59DF372D" w14:textId="77777777" w:rsidR="004656C4" w:rsidRPr="004656C4" w:rsidRDefault="004656C4" w:rsidP="004656C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The network layer routes the packets across the Internet using IP addresses.</w:t>
      </w:r>
    </w:p>
    <w:p w14:paraId="6354B068" w14:textId="77777777" w:rsidR="004656C4" w:rsidRPr="004656C4" w:rsidRDefault="004656C4" w:rsidP="004656C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The data link layer packages the packets into frames for transmission over Ethernet.</w:t>
      </w:r>
    </w:p>
    <w:p w14:paraId="430077AC" w14:textId="77777777" w:rsidR="004656C4" w:rsidRPr="004656C4" w:rsidRDefault="004656C4" w:rsidP="004656C4">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56C4">
        <w:rPr>
          <w:rFonts w:ascii="Times New Roman" w:eastAsia="Times New Roman" w:hAnsi="Times New Roman" w:cs="Times New Roman"/>
          <w:kern w:val="0"/>
          <w:sz w:val="24"/>
          <w:szCs w:val="24"/>
          <w:lang w:eastAsia="en-IN"/>
          <w14:ligatures w14:val="none"/>
        </w:rPr>
        <w:t>The physical layer transmits the frames as electrical signals over wires or as radio waves over Wi-Fi.</w:t>
      </w:r>
    </w:p>
    <w:p w14:paraId="03FBDEED" w14:textId="77777777" w:rsidR="004656C4" w:rsidRPr="004656C4" w:rsidRDefault="004656C4" w:rsidP="004656C4">
      <w:pPr>
        <w:shd w:val="clear" w:color="auto" w:fill="FFFFFF"/>
        <w:spacing w:before="100" w:beforeAutospacing="1" w:after="100" w:afterAutospacing="1" w:line="240" w:lineRule="auto"/>
        <w:rPr>
          <w:rFonts w:ascii="Segoe UI" w:eastAsia="Times New Roman" w:hAnsi="Segoe UI" w:cs="Segoe UI"/>
          <w:kern w:val="0"/>
          <w:sz w:val="24"/>
          <w:szCs w:val="24"/>
          <w:lang w:eastAsia="en-IN"/>
          <w14:ligatures w14:val="none"/>
        </w:rPr>
      </w:pPr>
      <w:r w:rsidRPr="004656C4">
        <w:rPr>
          <w:rFonts w:ascii="Segoe UI" w:eastAsia="Times New Roman" w:hAnsi="Segoe UI" w:cs="Segoe UI"/>
          <w:kern w:val="0"/>
          <w:sz w:val="24"/>
          <w:szCs w:val="24"/>
          <w:lang w:eastAsia="en-IN"/>
          <w14:ligatures w14:val="none"/>
        </w:rPr>
        <w:t>Understanding the OSI model helps network engineers and developers troubleshoot issues, design networks, and develop compatible communication protocols.</w:t>
      </w:r>
    </w:p>
    <w:p w14:paraId="702BA41B" w14:textId="77777777" w:rsidR="004656C4" w:rsidRDefault="004656C4"/>
    <w:sectPr w:rsidR="00465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artdeco-typography-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3979"/>
    <w:multiLevelType w:val="multilevel"/>
    <w:tmpl w:val="169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55FD"/>
    <w:multiLevelType w:val="multilevel"/>
    <w:tmpl w:val="345A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2458"/>
    <w:multiLevelType w:val="multilevel"/>
    <w:tmpl w:val="00EC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24BC0"/>
    <w:multiLevelType w:val="multilevel"/>
    <w:tmpl w:val="A96C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7401E"/>
    <w:multiLevelType w:val="multilevel"/>
    <w:tmpl w:val="F6BA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95F7B"/>
    <w:multiLevelType w:val="multilevel"/>
    <w:tmpl w:val="845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4751E"/>
    <w:multiLevelType w:val="multilevel"/>
    <w:tmpl w:val="AB0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F0389"/>
    <w:multiLevelType w:val="multilevel"/>
    <w:tmpl w:val="AB2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338D"/>
    <w:multiLevelType w:val="multilevel"/>
    <w:tmpl w:val="C840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4317A"/>
    <w:multiLevelType w:val="multilevel"/>
    <w:tmpl w:val="C37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C04D3"/>
    <w:multiLevelType w:val="multilevel"/>
    <w:tmpl w:val="9FC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845EF"/>
    <w:multiLevelType w:val="multilevel"/>
    <w:tmpl w:val="591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80B6D"/>
    <w:multiLevelType w:val="multilevel"/>
    <w:tmpl w:val="2A9A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03DD1"/>
    <w:multiLevelType w:val="multilevel"/>
    <w:tmpl w:val="5F2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E32E1"/>
    <w:multiLevelType w:val="multilevel"/>
    <w:tmpl w:val="4BBE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897469"/>
    <w:multiLevelType w:val="multilevel"/>
    <w:tmpl w:val="6834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E707E"/>
    <w:multiLevelType w:val="multilevel"/>
    <w:tmpl w:val="CE2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119A6"/>
    <w:multiLevelType w:val="multilevel"/>
    <w:tmpl w:val="4564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95F1A"/>
    <w:multiLevelType w:val="multilevel"/>
    <w:tmpl w:val="86A0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12A17"/>
    <w:multiLevelType w:val="multilevel"/>
    <w:tmpl w:val="C34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C2864"/>
    <w:multiLevelType w:val="multilevel"/>
    <w:tmpl w:val="850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A2E9C"/>
    <w:multiLevelType w:val="multilevel"/>
    <w:tmpl w:val="CB3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15806"/>
    <w:multiLevelType w:val="multilevel"/>
    <w:tmpl w:val="4D1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3807DC"/>
    <w:multiLevelType w:val="multilevel"/>
    <w:tmpl w:val="5B56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411A0"/>
    <w:multiLevelType w:val="multilevel"/>
    <w:tmpl w:val="D976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E6B20"/>
    <w:multiLevelType w:val="multilevel"/>
    <w:tmpl w:val="CD5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50FA3"/>
    <w:multiLevelType w:val="multilevel"/>
    <w:tmpl w:val="3D6E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96DAD"/>
    <w:multiLevelType w:val="multilevel"/>
    <w:tmpl w:val="A906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31FD2"/>
    <w:multiLevelType w:val="multilevel"/>
    <w:tmpl w:val="CC56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B1066"/>
    <w:multiLevelType w:val="multilevel"/>
    <w:tmpl w:val="8D4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47EF8"/>
    <w:multiLevelType w:val="multilevel"/>
    <w:tmpl w:val="6B06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723CB"/>
    <w:multiLevelType w:val="multilevel"/>
    <w:tmpl w:val="A3D0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A82846"/>
    <w:multiLevelType w:val="multilevel"/>
    <w:tmpl w:val="60D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D44609"/>
    <w:multiLevelType w:val="multilevel"/>
    <w:tmpl w:val="04EA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52649"/>
    <w:multiLevelType w:val="hybridMultilevel"/>
    <w:tmpl w:val="9B66341A"/>
    <w:lvl w:ilvl="0" w:tplc="3C0E670A">
      <w:start w:val="1"/>
      <w:numFmt w:val="decimal"/>
      <w:lvlText w:val="%1."/>
      <w:lvlJc w:val="left"/>
      <w:pPr>
        <w:ind w:left="360" w:hanging="360"/>
      </w:pPr>
      <w:rPr>
        <w:rFonts w:hint="default"/>
        <w:b/>
        <w:bCs/>
        <w:sz w:val="36"/>
        <w:szCs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56F25143"/>
    <w:multiLevelType w:val="multilevel"/>
    <w:tmpl w:val="9DD8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733D5"/>
    <w:multiLevelType w:val="multilevel"/>
    <w:tmpl w:val="5FC4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57CE5"/>
    <w:multiLevelType w:val="multilevel"/>
    <w:tmpl w:val="5DE0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830225"/>
    <w:multiLevelType w:val="multilevel"/>
    <w:tmpl w:val="D88C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66E2B"/>
    <w:multiLevelType w:val="multilevel"/>
    <w:tmpl w:val="8484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2732D0"/>
    <w:multiLevelType w:val="multilevel"/>
    <w:tmpl w:val="1E8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D3B52"/>
    <w:multiLevelType w:val="multilevel"/>
    <w:tmpl w:val="E7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2E51AD"/>
    <w:multiLevelType w:val="multilevel"/>
    <w:tmpl w:val="3088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D46AC5"/>
    <w:multiLevelType w:val="multilevel"/>
    <w:tmpl w:val="ABD4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BF2D97"/>
    <w:multiLevelType w:val="multilevel"/>
    <w:tmpl w:val="5772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0B131D"/>
    <w:multiLevelType w:val="multilevel"/>
    <w:tmpl w:val="EC3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103B4D"/>
    <w:multiLevelType w:val="multilevel"/>
    <w:tmpl w:val="957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E35700"/>
    <w:multiLevelType w:val="multilevel"/>
    <w:tmpl w:val="AA8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CC0BFF"/>
    <w:multiLevelType w:val="multilevel"/>
    <w:tmpl w:val="C94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316C7E"/>
    <w:multiLevelType w:val="hybridMultilevel"/>
    <w:tmpl w:val="7E4A6854"/>
    <w:lvl w:ilvl="0" w:tplc="4009000F">
      <w:start w:val="1"/>
      <w:numFmt w:val="decimal"/>
      <w:lvlText w:val="%1."/>
      <w:lvlJc w:val="left"/>
      <w:pPr>
        <w:ind w:left="2203" w:hanging="360"/>
      </w:pPr>
      <w:rPr>
        <w:rFonts w:hint="default"/>
      </w:rPr>
    </w:lvl>
    <w:lvl w:ilvl="1" w:tplc="40090019" w:tentative="1">
      <w:start w:val="1"/>
      <w:numFmt w:val="lowerLetter"/>
      <w:lvlText w:val="%2."/>
      <w:lvlJc w:val="left"/>
      <w:pPr>
        <w:ind w:left="2923" w:hanging="360"/>
      </w:pPr>
    </w:lvl>
    <w:lvl w:ilvl="2" w:tplc="4009001B" w:tentative="1">
      <w:start w:val="1"/>
      <w:numFmt w:val="lowerRoman"/>
      <w:lvlText w:val="%3."/>
      <w:lvlJc w:val="right"/>
      <w:pPr>
        <w:ind w:left="3643" w:hanging="180"/>
      </w:pPr>
    </w:lvl>
    <w:lvl w:ilvl="3" w:tplc="4009000F" w:tentative="1">
      <w:start w:val="1"/>
      <w:numFmt w:val="decimal"/>
      <w:lvlText w:val="%4."/>
      <w:lvlJc w:val="left"/>
      <w:pPr>
        <w:ind w:left="4363" w:hanging="360"/>
      </w:pPr>
    </w:lvl>
    <w:lvl w:ilvl="4" w:tplc="40090019" w:tentative="1">
      <w:start w:val="1"/>
      <w:numFmt w:val="lowerLetter"/>
      <w:lvlText w:val="%5."/>
      <w:lvlJc w:val="left"/>
      <w:pPr>
        <w:ind w:left="5083" w:hanging="360"/>
      </w:pPr>
    </w:lvl>
    <w:lvl w:ilvl="5" w:tplc="4009001B" w:tentative="1">
      <w:start w:val="1"/>
      <w:numFmt w:val="lowerRoman"/>
      <w:lvlText w:val="%6."/>
      <w:lvlJc w:val="right"/>
      <w:pPr>
        <w:ind w:left="5803" w:hanging="180"/>
      </w:pPr>
    </w:lvl>
    <w:lvl w:ilvl="6" w:tplc="4009000F" w:tentative="1">
      <w:start w:val="1"/>
      <w:numFmt w:val="decimal"/>
      <w:lvlText w:val="%7."/>
      <w:lvlJc w:val="left"/>
      <w:pPr>
        <w:ind w:left="6523" w:hanging="360"/>
      </w:pPr>
    </w:lvl>
    <w:lvl w:ilvl="7" w:tplc="40090019" w:tentative="1">
      <w:start w:val="1"/>
      <w:numFmt w:val="lowerLetter"/>
      <w:lvlText w:val="%8."/>
      <w:lvlJc w:val="left"/>
      <w:pPr>
        <w:ind w:left="7243" w:hanging="360"/>
      </w:pPr>
    </w:lvl>
    <w:lvl w:ilvl="8" w:tplc="4009001B" w:tentative="1">
      <w:start w:val="1"/>
      <w:numFmt w:val="lowerRoman"/>
      <w:lvlText w:val="%9."/>
      <w:lvlJc w:val="right"/>
      <w:pPr>
        <w:ind w:left="7963" w:hanging="180"/>
      </w:pPr>
    </w:lvl>
  </w:abstractNum>
  <w:abstractNum w:abstractNumId="50" w15:restartNumberingAfterBreak="0">
    <w:nsid w:val="7D5F6C5D"/>
    <w:multiLevelType w:val="multilevel"/>
    <w:tmpl w:val="0836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018AF"/>
    <w:multiLevelType w:val="multilevel"/>
    <w:tmpl w:val="415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AC345B"/>
    <w:multiLevelType w:val="multilevel"/>
    <w:tmpl w:val="AF7E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170842">
    <w:abstractNumId w:val="12"/>
  </w:num>
  <w:num w:numId="2" w16cid:durableId="1868370935">
    <w:abstractNumId w:val="43"/>
  </w:num>
  <w:num w:numId="3" w16cid:durableId="2128692743">
    <w:abstractNumId w:val="17"/>
  </w:num>
  <w:num w:numId="4" w16cid:durableId="561794844">
    <w:abstractNumId w:val="26"/>
  </w:num>
  <w:num w:numId="5" w16cid:durableId="476343127">
    <w:abstractNumId w:val="50"/>
  </w:num>
  <w:num w:numId="6" w16cid:durableId="961112192">
    <w:abstractNumId w:val="18"/>
  </w:num>
  <w:num w:numId="7" w16cid:durableId="2092845120">
    <w:abstractNumId w:val="31"/>
  </w:num>
  <w:num w:numId="8" w16cid:durableId="1335450239">
    <w:abstractNumId w:val="51"/>
  </w:num>
  <w:num w:numId="9" w16cid:durableId="641688986">
    <w:abstractNumId w:val="47"/>
  </w:num>
  <w:num w:numId="10" w16cid:durableId="1488355107">
    <w:abstractNumId w:val="6"/>
  </w:num>
  <w:num w:numId="11" w16cid:durableId="986057383">
    <w:abstractNumId w:val="23"/>
  </w:num>
  <w:num w:numId="12" w16cid:durableId="124659908">
    <w:abstractNumId w:val="42"/>
  </w:num>
  <w:num w:numId="13" w16cid:durableId="1777212962">
    <w:abstractNumId w:val="13"/>
  </w:num>
  <w:num w:numId="14" w16cid:durableId="943924362">
    <w:abstractNumId w:val="29"/>
  </w:num>
  <w:num w:numId="15" w16cid:durableId="198132589">
    <w:abstractNumId w:val="25"/>
  </w:num>
  <w:num w:numId="16" w16cid:durableId="414279237">
    <w:abstractNumId w:val="45"/>
  </w:num>
  <w:num w:numId="17" w16cid:durableId="1208645182">
    <w:abstractNumId w:val="16"/>
  </w:num>
  <w:num w:numId="18" w16cid:durableId="1880895961">
    <w:abstractNumId w:val="52"/>
  </w:num>
  <w:num w:numId="19" w16cid:durableId="1117019293">
    <w:abstractNumId w:val="3"/>
  </w:num>
  <w:num w:numId="20" w16cid:durableId="1142774625">
    <w:abstractNumId w:val="14"/>
  </w:num>
  <w:num w:numId="21" w16cid:durableId="2125345307">
    <w:abstractNumId w:val="38"/>
  </w:num>
  <w:num w:numId="22" w16cid:durableId="82186092">
    <w:abstractNumId w:val="1"/>
  </w:num>
  <w:num w:numId="23" w16cid:durableId="89786596">
    <w:abstractNumId w:val="37"/>
  </w:num>
  <w:num w:numId="24" w16cid:durableId="91049170">
    <w:abstractNumId w:val="28"/>
  </w:num>
  <w:num w:numId="25" w16cid:durableId="888495584">
    <w:abstractNumId w:val="40"/>
  </w:num>
  <w:num w:numId="26" w16cid:durableId="85466550">
    <w:abstractNumId w:val="21"/>
  </w:num>
  <w:num w:numId="27" w16cid:durableId="552037474">
    <w:abstractNumId w:val="5"/>
  </w:num>
  <w:num w:numId="28" w16cid:durableId="70545219">
    <w:abstractNumId w:val="35"/>
  </w:num>
  <w:num w:numId="29" w16cid:durableId="1554386043">
    <w:abstractNumId w:val="10"/>
  </w:num>
  <w:num w:numId="30" w16cid:durableId="817184226">
    <w:abstractNumId w:val="44"/>
  </w:num>
  <w:num w:numId="31" w16cid:durableId="625282196">
    <w:abstractNumId w:val="22"/>
  </w:num>
  <w:num w:numId="32" w16cid:durableId="1969895724">
    <w:abstractNumId w:val="24"/>
  </w:num>
  <w:num w:numId="33" w16cid:durableId="1850437998">
    <w:abstractNumId w:val="2"/>
  </w:num>
  <w:num w:numId="34" w16cid:durableId="6759091">
    <w:abstractNumId w:val="30"/>
  </w:num>
  <w:num w:numId="35" w16cid:durableId="605700761">
    <w:abstractNumId w:val="39"/>
  </w:num>
  <w:num w:numId="36" w16cid:durableId="70010193">
    <w:abstractNumId w:val="19"/>
  </w:num>
  <w:num w:numId="37" w16cid:durableId="797526142">
    <w:abstractNumId w:val="20"/>
  </w:num>
  <w:num w:numId="38" w16cid:durableId="840967798">
    <w:abstractNumId w:val="32"/>
  </w:num>
  <w:num w:numId="39" w16cid:durableId="1024790197">
    <w:abstractNumId w:val="15"/>
  </w:num>
  <w:num w:numId="40" w16cid:durableId="2060322741">
    <w:abstractNumId w:val="48"/>
  </w:num>
  <w:num w:numId="41" w16cid:durableId="1276794909">
    <w:abstractNumId w:val="46"/>
  </w:num>
  <w:num w:numId="42" w16cid:durableId="860585829">
    <w:abstractNumId w:val="7"/>
  </w:num>
  <w:num w:numId="43" w16cid:durableId="2124685586">
    <w:abstractNumId w:val="8"/>
  </w:num>
  <w:num w:numId="44" w16cid:durableId="482237628">
    <w:abstractNumId w:val="41"/>
  </w:num>
  <w:num w:numId="45" w16cid:durableId="1562597523">
    <w:abstractNumId w:val="33"/>
  </w:num>
  <w:num w:numId="46" w16cid:durableId="1907303533">
    <w:abstractNumId w:val="36"/>
  </w:num>
  <w:num w:numId="47" w16cid:durableId="123282187">
    <w:abstractNumId w:val="9"/>
  </w:num>
  <w:num w:numId="48" w16cid:durableId="1273514974">
    <w:abstractNumId w:val="11"/>
  </w:num>
  <w:num w:numId="49" w16cid:durableId="1416123340">
    <w:abstractNumId w:val="27"/>
  </w:num>
  <w:num w:numId="50" w16cid:durableId="154683837">
    <w:abstractNumId w:val="0"/>
  </w:num>
  <w:num w:numId="51" w16cid:durableId="1421870006">
    <w:abstractNumId w:val="4"/>
  </w:num>
  <w:num w:numId="52" w16cid:durableId="1010452489">
    <w:abstractNumId w:val="49"/>
  </w:num>
  <w:num w:numId="53" w16cid:durableId="52652878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4C1"/>
    <w:rsid w:val="004656C4"/>
    <w:rsid w:val="005B24C1"/>
    <w:rsid w:val="00A44ACC"/>
    <w:rsid w:val="00B90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27E70"/>
  <w15:chartTrackingRefBased/>
  <w15:docId w15:val="{F888F554-0ECC-4D6D-81F9-70BD7BC2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6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56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ber-view">
    <w:name w:val="ember-view"/>
    <w:basedOn w:val="Normal"/>
    <w:rsid w:val="004656C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pre">
    <w:name w:val="white-space-pre"/>
    <w:basedOn w:val="DefaultParagraphFont"/>
    <w:rsid w:val="004656C4"/>
  </w:style>
  <w:style w:type="character" w:styleId="Strong">
    <w:name w:val="Strong"/>
    <w:basedOn w:val="DefaultParagraphFont"/>
    <w:uiPriority w:val="22"/>
    <w:qFormat/>
    <w:rsid w:val="004656C4"/>
    <w:rPr>
      <w:b/>
      <w:bCs/>
    </w:rPr>
  </w:style>
  <w:style w:type="paragraph" w:styleId="HTMLPreformatted">
    <w:name w:val="HTML Preformatted"/>
    <w:basedOn w:val="Normal"/>
    <w:link w:val="HTMLPreformattedChar"/>
    <w:uiPriority w:val="99"/>
    <w:semiHidden/>
    <w:unhideWhenUsed/>
    <w:rsid w:val="004656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656C4"/>
    <w:rPr>
      <w:rFonts w:ascii="Courier New" w:eastAsia="Times New Roman" w:hAnsi="Courier New" w:cs="Courier New"/>
      <w:kern w:val="0"/>
      <w:sz w:val="20"/>
      <w:szCs w:val="20"/>
      <w:lang w:eastAsia="en-IN"/>
      <w14:ligatures w14:val="none"/>
    </w:rPr>
  </w:style>
  <w:style w:type="paragraph" w:styleId="NoSpacing">
    <w:name w:val="No Spacing"/>
    <w:uiPriority w:val="1"/>
    <w:qFormat/>
    <w:rsid w:val="004656C4"/>
    <w:pPr>
      <w:spacing w:after="0" w:line="240" w:lineRule="auto"/>
    </w:pPr>
  </w:style>
  <w:style w:type="paragraph" w:styleId="ListParagraph">
    <w:name w:val="List Paragraph"/>
    <w:basedOn w:val="Normal"/>
    <w:uiPriority w:val="34"/>
    <w:qFormat/>
    <w:rsid w:val="004656C4"/>
    <w:pPr>
      <w:ind w:left="720"/>
      <w:contextualSpacing/>
    </w:pPr>
  </w:style>
  <w:style w:type="character" w:customStyle="1" w:styleId="Heading1Char">
    <w:name w:val="Heading 1 Char"/>
    <w:basedOn w:val="DefaultParagraphFont"/>
    <w:link w:val="Heading1"/>
    <w:uiPriority w:val="9"/>
    <w:rsid w:val="004656C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656C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91448">
      <w:bodyDiv w:val="1"/>
      <w:marLeft w:val="0"/>
      <w:marRight w:val="0"/>
      <w:marTop w:val="0"/>
      <w:marBottom w:val="0"/>
      <w:divBdr>
        <w:top w:val="none" w:sz="0" w:space="0" w:color="auto"/>
        <w:left w:val="none" w:sz="0" w:space="0" w:color="auto"/>
        <w:bottom w:val="none" w:sz="0" w:space="0" w:color="auto"/>
        <w:right w:val="none" w:sz="0" w:space="0" w:color="auto"/>
      </w:divBdr>
      <w:divsChild>
        <w:div w:id="1913814636">
          <w:marLeft w:val="0"/>
          <w:marRight w:val="0"/>
          <w:marTop w:val="0"/>
          <w:marBottom w:val="0"/>
          <w:divBdr>
            <w:top w:val="none" w:sz="0" w:space="0" w:color="auto"/>
            <w:left w:val="none" w:sz="0" w:space="0" w:color="auto"/>
            <w:bottom w:val="none" w:sz="0" w:space="0" w:color="auto"/>
            <w:right w:val="none" w:sz="0" w:space="0" w:color="auto"/>
          </w:divBdr>
          <w:divsChild>
            <w:div w:id="1114325994">
              <w:marLeft w:val="0"/>
              <w:marRight w:val="0"/>
              <w:marTop w:val="0"/>
              <w:marBottom w:val="0"/>
              <w:divBdr>
                <w:top w:val="none" w:sz="0" w:space="0" w:color="auto"/>
                <w:left w:val="none" w:sz="0" w:space="0" w:color="auto"/>
                <w:bottom w:val="none" w:sz="0" w:space="0" w:color="auto"/>
                <w:right w:val="none" w:sz="0" w:space="0" w:color="auto"/>
              </w:divBdr>
              <w:divsChild>
                <w:div w:id="34513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343057">
      <w:bodyDiv w:val="1"/>
      <w:marLeft w:val="0"/>
      <w:marRight w:val="0"/>
      <w:marTop w:val="0"/>
      <w:marBottom w:val="0"/>
      <w:divBdr>
        <w:top w:val="none" w:sz="0" w:space="0" w:color="auto"/>
        <w:left w:val="none" w:sz="0" w:space="0" w:color="auto"/>
        <w:bottom w:val="none" w:sz="0" w:space="0" w:color="auto"/>
        <w:right w:val="none" w:sz="0" w:space="0" w:color="auto"/>
      </w:divBdr>
      <w:divsChild>
        <w:div w:id="1407804681">
          <w:marLeft w:val="0"/>
          <w:marRight w:val="0"/>
          <w:marTop w:val="0"/>
          <w:marBottom w:val="0"/>
          <w:divBdr>
            <w:top w:val="none" w:sz="0" w:space="0" w:color="auto"/>
            <w:left w:val="none" w:sz="0" w:space="0" w:color="auto"/>
            <w:bottom w:val="none" w:sz="0" w:space="0" w:color="auto"/>
            <w:right w:val="none" w:sz="0" w:space="0" w:color="auto"/>
          </w:divBdr>
          <w:divsChild>
            <w:div w:id="1295212556">
              <w:marLeft w:val="0"/>
              <w:marRight w:val="0"/>
              <w:marTop w:val="0"/>
              <w:marBottom w:val="0"/>
              <w:divBdr>
                <w:top w:val="none" w:sz="0" w:space="0" w:color="auto"/>
                <w:left w:val="none" w:sz="0" w:space="0" w:color="auto"/>
                <w:bottom w:val="none" w:sz="0" w:space="0" w:color="auto"/>
                <w:right w:val="none" w:sz="0" w:space="0" w:color="auto"/>
              </w:divBdr>
              <w:divsChild>
                <w:div w:id="140236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52907">
          <w:marLeft w:val="0"/>
          <w:marRight w:val="0"/>
          <w:marTop w:val="0"/>
          <w:marBottom w:val="0"/>
          <w:divBdr>
            <w:top w:val="none" w:sz="0" w:space="0" w:color="auto"/>
            <w:left w:val="none" w:sz="0" w:space="0" w:color="auto"/>
            <w:bottom w:val="none" w:sz="0" w:space="0" w:color="auto"/>
            <w:right w:val="none" w:sz="0" w:space="0" w:color="auto"/>
          </w:divBdr>
          <w:divsChild>
            <w:div w:id="1465810333">
              <w:marLeft w:val="0"/>
              <w:marRight w:val="0"/>
              <w:marTop w:val="0"/>
              <w:marBottom w:val="0"/>
              <w:divBdr>
                <w:top w:val="none" w:sz="0" w:space="0" w:color="auto"/>
                <w:left w:val="none" w:sz="0" w:space="0" w:color="auto"/>
                <w:bottom w:val="none" w:sz="0" w:space="0" w:color="auto"/>
                <w:right w:val="none" w:sz="0" w:space="0" w:color="auto"/>
              </w:divBdr>
              <w:divsChild>
                <w:div w:id="10899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60577">
          <w:marLeft w:val="0"/>
          <w:marRight w:val="0"/>
          <w:marTop w:val="0"/>
          <w:marBottom w:val="0"/>
          <w:divBdr>
            <w:top w:val="none" w:sz="0" w:space="0" w:color="auto"/>
            <w:left w:val="none" w:sz="0" w:space="0" w:color="auto"/>
            <w:bottom w:val="none" w:sz="0" w:space="0" w:color="auto"/>
            <w:right w:val="none" w:sz="0" w:space="0" w:color="auto"/>
          </w:divBdr>
          <w:divsChild>
            <w:div w:id="975573228">
              <w:marLeft w:val="0"/>
              <w:marRight w:val="0"/>
              <w:marTop w:val="0"/>
              <w:marBottom w:val="0"/>
              <w:divBdr>
                <w:top w:val="none" w:sz="0" w:space="0" w:color="auto"/>
                <w:left w:val="none" w:sz="0" w:space="0" w:color="auto"/>
                <w:bottom w:val="none" w:sz="0" w:space="0" w:color="auto"/>
                <w:right w:val="none" w:sz="0" w:space="0" w:color="auto"/>
              </w:divBdr>
              <w:divsChild>
                <w:div w:id="7077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7368">
          <w:marLeft w:val="0"/>
          <w:marRight w:val="0"/>
          <w:marTop w:val="0"/>
          <w:marBottom w:val="0"/>
          <w:divBdr>
            <w:top w:val="none" w:sz="0" w:space="0" w:color="auto"/>
            <w:left w:val="none" w:sz="0" w:space="0" w:color="auto"/>
            <w:bottom w:val="none" w:sz="0" w:space="0" w:color="auto"/>
            <w:right w:val="none" w:sz="0" w:space="0" w:color="auto"/>
          </w:divBdr>
          <w:divsChild>
            <w:div w:id="1106343510">
              <w:marLeft w:val="0"/>
              <w:marRight w:val="0"/>
              <w:marTop w:val="0"/>
              <w:marBottom w:val="0"/>
              <w:divBdr>
                <w:top w:val="none" w:sz="0" w:space="0" w:color="auto"/>
                <w:left w:val="none" w:sz="0" w:space="0" w:color="auto"/>
                <w:bottom w:val="none" w:sz="0" w:space="0" w:color="auto"/>
                <w:right w:val="none" w:sz="0" w:space="0" w:color="auto"/>
              </w:divBdr>
              <w:divsChild>
                <w:div w:id="1538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7348">
          <w:marLeft w:val="0"/>
          <w:marRight w:val="0"/>
          <w:marTop w:val="0"/>
          <w:marBottom w:val="0"/>
          <w:divBdr>
            <w:top w:val="none" w:sz="0" w:space="0" w:color="auto"/>
            <w:left w:val="none" w:sz="0" w:space="0" w:color="auto"/>
            <w:bottom w:val="none" w:sz="0" w:space="0" w:color="auto"/>
            <w:right w:val="none" w:sz="0" w:space="0" w:color="auto"/>
          </w:divBdr>
          <w:divsChild>
            <w:div w:id="409885304">
              <w:marLeft w:val="0"/>
              <w:marRight w:val="0"/>
              <w:marTop w:val="0"/>
              <w:marBottom w:val="0"/>
              <w:divBdr>
                <w:top w:val="none" w:sz="0" w:space="0" w:color="auto"/>
                <w:left w:val="none" w:sz="0" w:space="0" w:color="auto"/>
                <w:bottom w:val="none" w:sz="0" w:space="0" w:color="auto"/>
                <w:right w:val="none" w:sz="0" w:space="0" w:color="auto"/>
              </w:divBdr>
              <w:divsChild>
                <w:div w:id="1008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7034">
          <w:marLeft w:val="0"/>
          <w:marRight w:val="0"/>
          <w:marTop w:val="0"/>
          <w:marBottom w:val="0"/>
          <w:divBdr>
            <w:top w:val="none" w:sz="0" w:space="0" w:color="auto"/>
            <w:left w:val="none" w:sz="0" w:space="0" w:color="auto"/>
            <w:bottom w:val="none" w:sz="0" w:space="0" w:color="auto"/>
            <w:right w:val="none" w:sz="0" w:space="0" w:color="auto"/>
          </w:divBdr>
          <w:divsChild>
            <w:div w:id="665281757">
              <w:marLeft w:val="0"/>
              <w:marRight w:val="0"/>
              <w:marTop w:val="0"/>
              <w:marBottom w:val="0"/>
              <w:divBdr>
                <w:top w:val="none" w:sz="0" w:space="0" w:color="auto"/>
                <w:left w:val="none" w:sz="0" w:space="0" w:color="auto"/>
                <w:bottom w:val="none" w:sz="0" w:space="0" w:color="auto"/>
                <w:right w:val="none" w:sz="0" w:space="0" w:color="auto"/>
              </w:divBdr>
              <w:divsChild>
                <w:div w:id="13213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68625">
          <w:marLeft w:val="0"/>
          <w:marRight w:val="0"/>
          <w:marTop w:val="0"/>
          <w:marBottom w:val="0"/>
          <w:divBdr>
            <w:top w:val="none" w:sz="0" w:space="0" w:color="auto"/>
            <w:left w:val="none" w:sz="0" w:space="0" w:color="auto"/>
            <w:bottom w:val="none" w:sz="0" w:space="0" w:color="auto"/>
            <w:right w:val="none" w:sz="0" w:space="0" w:color="auto"/>
          </w:divBdr>
          <w:divsChild>
            <w:div w:id="270166362">
              <w:marLeft w:val="0"/>
              <w:marRight w:val="0"/>
              <w:marTop w:val="0"/>
              <w:marBottom w:val="0"/>
              <w:divBdr>
                <w:top w:val="none" w:sz="0" w:space="0" w:color="auto"/>
                <w:left w:val="none" w:sz="0" w:space="0" w:color="auto"/>
                <w:bottom w:val="none" w:sz="0" w:space="0" w:color="auto"/>
                <w:right w:val="none" w:sz="0" w:space="0" w:color="auto"/>
              </w:divBdr>
              <w:divsChild>
                <w:div w:id="10981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2310">
          <w:marLeft w:val="0"/>
          <w:marRight w:val="0"/>
          <w:marTop w:val="0"/>
          <w:marBottom w:val="0"/>
          <w:divBdr>
            <w:top w:val="none" w:sz="0" w:space="0" w:color="auto"/>
            <w:left w:val="none" w:sz="0" w:space="0" w:color="auto"/>
            <w:bottom w:val="none" w:sz="0" w:space="0" w:color="auto"/>
            <w:right w:val="none" w:sz="0" w:space="0" w:color="auto"/>
          </w:divBdr>
          <w:divsChild>
            <w:div w:id="1796097968">
              <w:marLeft w:val="0"/>
              <w:marRight w:val="0"/>
              <w:marTop w:val="0"/>
              <w:marBottom w:val="0"/>
              <w:divBdr>
                <w:top w:val="none" w:sz="0" w:space="0" w:color="auto"/>
                <w:left w:val="none" w:sz="0" w:space="0" w:color="auto"/>
                <w:bottom w:val="none" w:sz="0" w:space="0" w:color="auto"/>
                <w:right w:val="none" w:sz="0" w:space="0" w:color="auto"/>
              </w:divBdr>
              <w:divsChild>
                <w:div w:id="19905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2735</Words>
  <Characters>15590</Characters>
  <Application>Microsoft Office Word</Application>
  <DocSecurity>0</DocSecurity>
  <Lines>129</Lines>
  <Paragraphs>36</Paragraphs>
  <ScaleCrop>false</ScaleCrop>
  <Company/>
  <LinksUpToDate>false</LinksUpToDate>
  <CharactersWithSpaces>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Raj Nandan</dc:creator>
  <cp:keywords/>
  <dc:description/>
  <cp:lastModifiedBy>Chaitanya Raj Nandan</cp:lastModifiedBy>
  <cp:revision>2</cp:revision>
  <dcterms:created xsi:type="dcterms:W3CDTF">2024-07-20T13:06:00Z</dcterms:created>
  <dcterms:modified xsi:type="dcterms:W3CDTF">2024-07-20T13:14:00Z</dcterms:modified>
</cp:coreProperties>
</file>