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EAEAE" w14:textId="62FAA0D7" w:rsidR="00DE38A6" w:rsidRDefault="008135D9">
      <w:r>
        <w:t>Description: “</w:t>
      </w:r>
      <w:r w:rsidRPr="008135D9">
        <w:t>BDD_140_808_synth_kweff_combi_D#m</w:t>
      </w:r>
      <w:r>
        <w:t>”</w:t>
      </w:r>
    </w:p>
    <w:p w14:paraId="6DF17B06" w14:textId="76EF0435" w:rsidR="008135D9" w:rsidRDefault="008135D9">
      <w:r>
        <w:t>Tags: “synth”, “bass”, “808”, “trap”, “drill”</w:t>
      </w:r>
    </w:p>
    <w:sectPr w:rsidR="00813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125"/>
    <w:rsid w:val="001F1125"/>
    <w:rsid w:val="0080337D"/>
    <w:rsid w:val="008135D9"/>
    <w:rsid w:val="009A798C"/>
    <w:rsid w:val="00A5605F"/>
    <w:rsid w:val="00D65100"/>
    <w:rsid w:val="00DE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4F17B"/>
  <w15:chartTrackingRefBased/>
  <w15:docId w15:val="{0C92015F-522E-42EF-93F0-29E839B2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11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11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11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11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11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11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11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11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11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1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11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11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11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11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11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11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11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11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11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1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11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11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11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11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11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11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11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1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11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Chaitanya Pachipulusu</dc:creator>
  <cp:keywords/>
  <dc:description/>
  <cp:lastModifiedBy>Sai Chaitanya Pachipulusu</cp:lastModifiedBy>
  <cp:revision>2</cp:revision>
  <dcterms:created xsi:type="dcterms:W3CDTF">2024-09-21T22:42:00Z</dcterms:created>
  <dcterms:modified xsi:type="dcterms:W3CDTF">2024-09-21T22:43:00Z</dcterms:modified>
</cp:coreProperties>
</file>