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UI / UX Planning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UI / UX Planning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Design Principles</w:t>
      </w:r>
    </w:p>
    <w:p>
      <w:r>
        <w:t>Content will be completed in upcoming blueprint sessions.</w:t>
      </w:r>
    </w:p>
    <w:p>
      <w:pPr>
        <w:pStyle w:val="Heading2"/>
      </w:pPr>
      <w:r>
        <w:t>Navigation</w:t>
      </w:r>
    </w:p>
    <w:p>
      <w:r>
        <w:t>Content will be completed in upcoming blueprint sessions.</w:t>
      </w:r>
    </w:p>
    <w:p>
      <w:pPr>
        <w:pStyle w:val="Heading2"/>
      </w:pPr>
      <w:r>
        <w:t>Dashboard</w:t>
      </w:r>
    </w:p>
    <w:p>
      <w:r>
        <w:t>Content will be completed in upcoming blueprint sessions.</w:t>
      </w:r>
    </w:p>
    <w:p>
      <w:pPr>
        <w:pStyle w:val="Heading2"/>
      </w:pPr>
      <w:r>
        <w:t>Forms</w:t>
      </w:r>
    </w:p>
    <w:p>
      <w:r>
        <w:t>Content will be completed in upcoming blueprint sessions.</w:t>
      </w:r>
    </w:p>
    <w:p>
      <w:pPr>
        <w:pStyle w:val="Heading2"/>
      </w:pPr>
      <w:r>
        <w:t>Mobile Responsiveness</w:t>
      </w:r>
    </w:p>
    <w:p>
      <w:r>
        <w:t>Content will be completed in upcoming blueprint sessions.</w:t>
      </w:r>
    </w:p>
    <w:p>
      <w:pPr>
        <w:pStyle w:val="Heading2"/>
      </w:pPr>
      <w:r>
        <w:t>Dark Theme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