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bookmarkStart w:colFirst="0" w:colLast="0" w:name="_fua9lkq0datl" w:id="0"/>
      <w:bookmarkEnd w:id="0"/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1.1 Starting Hive &amp; Database Configuration</w:t>
      </w:r>
    </w:p>
    <w:p w:rsidR="00000000" w:rsidDel="00000000" w:rsidP="00000000" w:rsidRDefault="00000000" w:rsidRPr="00000000" w14:paraId="00000002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hive                                          -- Launch Hive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beeline -u jdbc:hive2://localhost:10000        -- Launch via Beeline (HiveServer2)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hive --hiveconf hive.root.logger=DEBUG,console -- Launch with debug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set hive.cli.print.current.db=true;           -- Show current database in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set hive.cli.print.header=true;               -- Show column headers in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set hive.exec.mode.local.auto=true;           -- Enable local mode for small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set hive.execution.engine=tez;                -- Switch engine: mr / tez /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Database Operations</w:t>
      </w:r>
    </w:p>
    <w:p w:rsidR="00000000" w:rsidDel="00000000" w:rsidP="00000000" w:rsidRDefault="00000000" w:rsidRPr="00000000" w14:paraId="0000000D">
      <w:pPr>
        <w:shd w:fill="2e75b6" w:val="clear"/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. Create, use, describe, and drop a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60" w:line="2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CREATE DATABASE IF NOT EXISTS rahul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COMMENT "Database for training practicals"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LOCATION "/user/hive/warehouse/rahul.db"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WITH DBPROPERTIES ("creator"="instructor", "date"="2025");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DATABASES;                          -- List all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DATABASES LIKE "train*";            -- Filter by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USE training_db;                         -- Switch to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DESCRIBE DATABASE EXTENDED rahul;  -- Full database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DROP DATABASE IF EXISTS training_db CASCADE; -- Drop (CASCADE removes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CREATE TABLE nyse_m (</w:t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stk_date DATE,</w:t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symbol   STRING,</w:t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open     DOUBLE,</w:t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close    DOUBLE,</w:t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low      DOUBLE,</w:t>
      </w:r>
    </w:p>
    <w:p w:rsidR="00000000" w:rsidDel="00000000" w:rsidP="00000000" w:rsidRDefault="00000000" w:rsidRPr="00000000" w14:paraId="00000022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high     DOUBLE,</w:t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volume   DOUBLE</w:t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ROW FORMAT DELIMITED </w:t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FIELDS TERMINATED BY ','</w:t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STORED AS TEXTFILE</w:t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LOAD DATA INPATH '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/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/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cddacmaylab014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/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data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/nyse.csv</w:t>
      </w: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INTO TABLE nyse_m;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0"/>
          <w:szCs w:val="20"/>
          <w:rtl w:val="0"/>
        </w:rPr>
        <w:t xml:space="preserve"># hadoop ka path jayega</w:t>
      </w: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LOAD DATA LOCAL INPATH '/home/cddacmaylab014/nyse.csv'</w:t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INTO TABLE nyse_managed; # client ka path cjahiye </w:t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e75b6" w:val="clear"/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 Create an External Table over existing HDFS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CREATE EXTERNAL TABLE nyse_ext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stk_date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symbol  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open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close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low 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high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volume  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ROW FORMAT DELIMITED FIELDS TERMINATED BY ','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firstLine="0"/>
        <w:jc w:val="left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STORED AS TEXTFILE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firstLine="0"/>
        <w:jc w:val="left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LOCATION '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/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user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/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cddacmaylab014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/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8b0000"/>
            <w:sz w:val="20"/>
            <w:szCs w:val="20"/>
            <w:rtl w:val="0"/>
          </w:rPr>
          <w:t xml:space="preserve">data</w:t>
        </w:r>
      </w:hyperlink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2.3 Table Introspection Commands</w:t>
      </w:r>
    </w:p>
    <w:p w:rsidR="00000000" w:rsidDel="00000000" w:rsidP="00000000" w:rsidRDefault="00000000" w:rsidRPr="00000000" w14:paraId="00000049">
      <w:pPr>
        <w:shd w:fill="2e75b6" w:val="clear"/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Q3. Inspect a table's structure, location, and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60" w:line="2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DESCRIBE nyse;                 -- Column names and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DESCRIBE FORMATTED nyse;       -- Full details: location, format,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DESCRIBE EXTENDED nyse;        -- Raw metadata (serialized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TABLES;                   -- List tables in current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TABLES LIKE "nyse*";      -- Filter tables by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CREATE TABLE nyse;        -- Show the DDL used to create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TBLPROPERTIES nyse;       -- Show table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2cc" w:val="clear"/>
        <w:spacing w:after="80" w:before="80" w:line="240" w:lineRule="auto"/>
        <w:ind w:left="36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Note: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DESCRIBE FORMATTED is most useful — it shows storage format, SerDe info, partition info, and HDFS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bookmarkStart w:colFirst="0" w:colLast="0" w:name="_d6e7n2nvexlu" w:id="1"/>
      <w:bookmarkEnd w:id="1"/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2.4 ALTER TABLE — Modifying Table Structure</w:t>
      </w:r>
    </w:p>
    <w:p w:rsidR="00000000" w:rsidDel="00000000" w:rsidP="00000000" w:rsidRDefault="00000000" w:rsidRPr="00000000" w14:paraId="00000054">
      <w:pPr>
        <w:shd w:fill="2e75b6" w:val="clear"/>
        <w:spacing w:after="80" w:before="200" w:line="240" w:lineRule="auto"/>
        <w:rPr/>
      </w:pPr>
      <w:r w:rsidDel="00000000" w:rsidR="00000000" w:rsidRPr="00000000">
        <w:rPr>
          <w:b w:val="1"/>
          <w:bCs w:val="1"/>
          <w:color w:val="ffffff"/>
          <w:rtl w:val="0"/>
        </w:rPr>
        <w:t xml:space="preserve">Q4. Add, rename, and drop columns; change table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60" w:line="24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-- Add a new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ADD COLUMNS (sector STRING COMMENT "Industry sector");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-- Rename a column (CHANGE also moves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CHANGE open open_price DOUBLE;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-- Replace all columns (re-define entire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REPLACE COLUMNS (stk_date STRING, symbol STRING, price DOUBLE);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-- Rename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RENAME TO nyse_stock;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-- Set/change table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SET TBLPROPERTIES ("skip.header.line.count"="1");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ALTER TABLE nyse SET TBLPROPERTIES ("comment"="NYSE stock prices");</w:t>
      </w:r>
    </w:p>
    <w:p w:rsidR="00000000" w:rsidDel="00000000" w:rsidP="00000000" w:rsidRDefault="00000000" w:rsidRPr="00000000" w14:paraId="00000065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qnsd7k7wt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a partitioned table by year.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A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CREATE TABLE nyse_partitioned (</w:t>
      </w:r>
    </w:p>
    <w:p w:rsidR="00000000" w:rsidDel="00000000" w:rsidP="00000000" w:rsidRDefault="00000000" w:rsidRPr="00000000" w14:paraId="0000006B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stk_date STRING,</w:t>
      </w:r>
    </w:p>
    <w:p w:rsidR="00000000" w:rsidDel="00000000" w:rsidP="00000000" w:rsidRDefault="00000000" w:rsidRPr="00000000" w14:paraId="0000006C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symbol STRING,</w:t>
      </w:r>
    </w:p>
    <w:p w:rsidR="00000000" w:rsidDel="00000000" w:rsidP="00000000" w:rsidRDefault="00000000" w:rsidRPr="00000000" w14:paraId="0000006D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open FLOAT,</w:t>
      </w:r>
    </w:p>
    <w:p w:rsidR="00000000" w:rsidDel="00000000" w:rsidP="00000000" w:rsidRDefault="00000000" w:rsidRPr="00000000" w14:paraId="0000006E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close FLOAT,</w:t>
      </w:r>
    </w:p>
    <w:p w:rsidR="00000000" w:rsidDel="00000000" w:rsidP="00000000" w:rsidRDefault="00000000" w:rsidRPr="00000000" w14:paraId="0000006F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low FLOAT,</w:t>
      </w:r>
    </w:p>
    <w:p w:rsidR="00000000" w:rsidDel="00000000" w:rsidP="00000000" w:rsidRDefault="00000000" w:rsidRPr="00000000" w14:paraId="00000070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high FLOAT,</w:t>
      </w:r>
    </w:p>
    <w:p w:rsidR="00000000" w:rsidDel="00000000" w:rsidP="00000000" w:rsidRDefault="00000000" w:rsidRPr="00000000" w14:paraId="00000071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volume FLOAT</w:t>
      </w:r>
    </w:p>
    <w:p w:rsidR="00000000" w:rsidDel="00000000" w:rsidP="00000000" w:rsidRDefault="00000000" w:rsidRPr="00000000" w14:paraId="00000072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PARTITIONED BY (year STRING)</w:t>
      </w:r>
    </w:p>
    <w:p w:rsidR="00000000" w:rsidDel="00000000" w:rsidP="00000000" w:rsidRDefault="00000000" w:rsidRPr="00000000" w14:paraId="00000074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ROW FORMAT DELIMITED</w:t>
      </w:r>
    </w:p>
    <w:p w:rsidR="00000000" w:rsidDel="00000000" w:rsidP="00000000" w:rsidRDefault="00000000" w:rsidRPr="00000000" w14:paraId="00000075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FIELDS TERMINATED BY '\t';</w:t>
      </w:r>
    </w:p>
    <w:p w:rsidR="00000000" w:rsidDel="00000000" w:rsidP="00000000" w:rsidRDefault="00000000" w:rsidRPr="00000000" w14:paraId="00000076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PARTITIONED BY (year STRING)</w:t>
        <w:br w:type="textWrapping"/>
        <w:t xml:space="preserve"> This tells Hive that the data will be divided (partitioned) by the year column.</w:t>
        <w:br w:type="textWrapping"/>
        <w:t xml:space="preserve"> The column year is not part of the main data — it’s used as a directory name in HDFS.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ROW FORMAT DELIMITED FIELDS TERMINATED BY '\t'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The data fields in the file are separated by tabs (\t).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Because i dont have different csv for each year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Instead, we’ll let </w:t>
      </w:r>
      <w:r w:rsidDel="00000000" w:rsidR="00000000" w:rsidRPr="00000000">
        <w:rPr>
          <w:b w:val="1"/>
          <w:bCs w:val="1"/>
          <w:rtl w:val="0"/>
        </w:rPr>
        <w:t xml:space="preserve">Hive create partitions automatically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dynamic partitioning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 else you have a direct file static partition can be done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–LOAD DATA INPATH '/user/data/nyse_2016.csv' INTO TABLE nyse_partitioned PARTITION (year='2016');</w:t>
      </w:r>
      <w:r w:rsidDel="00000000" w:rsidR="00000000" w:rsidRPr="00000000">
        <w:rPr>
          <w:color w:val="980000"/>
          <w:rtl w:val="0"/>
        </w:rPr>
        <w:t xml:space="preserve"> // same command for each year 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SET hive.exec.dynamic.partition=true;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SET hive.exec.dynamic.partition.mode=nonstrict;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load data: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INSERT OVERWRITE TABLE nyse_partitioned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PARTITION (year)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stk_date,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symbol,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open,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close,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low,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high,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volume,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year(stk_date) AS year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FROM nyse_m;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Time comparison : 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tmoycnnc9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On the non-partitioned table (nyse)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SELECT COUNT(*)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FROM nyse_m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WHERE year(stk_date) = 2016;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br w:type="textWrapping"/>
        <w:t xml:space="preserve">SELECT  symbol, AVG(close) AS avg_close_2016 FROM nyse WHERE year(stk_date) = 2016 GROUP BY symbol;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7ib153qtv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On the partitioned table (nyse_partitioned)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SELECT COUNT(*)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FROM nyse_partitioned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WHERE year = '2016';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SELECT  symbol, AVG(close) AS avg_close_2016 FROM nyse_partitioned WHERE year(stk_date) = 2016 GROUP BY symbol;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2xdxc8w5y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Q9. Show all partitions in a table.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SHOW PARTITIONS nyse_partitioned;</w:t>
      </w:r>
    </w:p>
    <w:p w:rsidR="00000000" w:rsidDel="00000000" w:rsidP="00000000" w:rsidRDefault="00000000" w:rsidRPr="00000000" w14:paraId="000000AF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360" w:line="240" w:lineRule="auto"/>
        <w:rPr>
          <w:b w:val="1"/>
          <w:bCs w:val="1"/>
          <w:color w:val="1f3864"/>
          <w:sz w:val="36"/>
          <w:szCs w:val="36"/>
        </w:rPr>
      </w:pPr>
      <w:bookmarkStart w:colFirst="0" w:colLast="0" w:name="_kk1718ibgan7" w:id="6"/>
      <w:bookmarkEnd w:id="6"/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Section 4: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What is Bucketing in Hive?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Bucketing is a way to further divide data inside each partition (or table) into smaller, fixed-size files called buckets — based on the hash value of a column.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Think of it like this: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u86p2oi5uj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Partitioning splits data by a category (e.g., year = 2016, 2017...)</w:t>
        <w:br w:type="textWrapping"/>
        <w:t xml:space="preserve"> Bucketing splits data within each partition into equal-sized buckets based on a column’s hash value (e.g.,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symbol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splacswo4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Q12. Create a bucketed table with 4 buckets.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CREATE TABLE nyse_bucketed (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stk_date STRING,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symbol STRING,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open FLOAT,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close FLOAT,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low FLOAT,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high FLOAT,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    volume FLOAT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CLUSTERED BY (symbol) INTO 4 BUCKETS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ROW FORMAT DELIMITED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FIELDS TERMINATED BY '\t';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hkynl58mg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Hive Decides the Bucket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computes: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bucket_number = hash(symbol) % number_of_buckets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symbol='AAPL'</w:t>
      </w:r>
      <w:r w:rsidDel="00000000" w:rsidR="00000000" w:rsidRPr="00000000">
        <w:rPr>
          <w:rtl w:val="0"/>
        </w:rPr>
        <w:t xml:space="preserve"> hashes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, it goes into bucket 2.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data with the </w:t>
      </w:r>
      <w:r w:rsidDel="00000000" w:rsidR="00000000" w:rsidRPr="00000000">
        <w:rPr>
          <w:b w:val="1"/>
          <w:bCs w:val="1"/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symbol</w:t>
      </w:r>
      <w:r w:rsidDel="00000000" w:rsidR="00000000" w:rsidRPr="00000000">
        <w:rPr>
          <w:b w:val="1"/>
          <w:bCs w:val="1"/>
          <w:rtl w:val="0"/>
        </w:rPr>
        <w:t xml:space="preserve"> value always goes to the same bucket</w:t>
      </w:r>
      <w:r w:rsidDel="00000000" w:rsidR="00000000" w:rsidRPr="00000000">
        <w:rPr>
          <w:rtl w:val="0"/>
        </w:rPr>
        <w:t xml:space="preserve"> — even if you reprocess later (for join optimization).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"/>
        <w:tblW w:w="10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880"/>
        <w:gridCol w:w="1920"/>
        <w:gridCol w:w="4005"/>
        <w:tblGridChange w:id="0">
          <w:tblGrid>
            <w:gridCol w:w="1740"/>
            <w:gridCol w:w="2880"/>
            <w:gridCol w:w="1920"/>
            <w:gridCol w:w="4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hashCode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mod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Goes to 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63281924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77464855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WLTW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88742467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2656907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23456781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bucket_1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/nyse_bucketed/000000_0  → contains AAPL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/nyse_bucketed/000001_0  → contains INFY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/nyse_bucketed/000003_0  → contains MSFT, WLTW, TATA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Loading Data into a Bucketed Table: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SET hive.enforce.bucketing=true;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INSERT OVERWRITE TABLE nyse_bucketed SELECT * FROM nyse;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0xc84qdb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Partitioning and Bucketing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4.8407643312103"/>
        <w:gridCol w:w="3418.0891719745223"/>
        <w:gridCol w:w="4357.070063694267"/>
        <w:tblGridChange w:id="0">
          <w:tblGrid>
            <w:gridCol w:w="1584.8407643312103"/>
            <w:gridCol w:w="3418.0891719745223"/>
            <w:gridCol w:w="4357.0700636942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Column values (e.g.,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year=2016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Hash of a column (e.g.,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hash(symbol) % 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Different folders per 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Different files within same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Coarse (macro-level split)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Fine (micro-level split)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Query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Faster joins, balanced data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PARTITIONED BY (year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CLUSTERED BY (symbol) INTO 4 BUCKETS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gut881qbo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Q18. Create a managed table from an existing table.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TABLE nyse_copy 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 * FROM nyse;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25ssbe9bo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Q19. Export Hive table data to HDFS.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INSERT OVERWRITE DIRECTORY '/user/cdacoctnov012/db'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FIELDS TERMINATED BY '\t'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* FROM nyse;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4ebjgq6si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Q20. Drop a Hive table (and delete data).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DROP TABLE nyse;</w:t>
      </w:r>
    </w:p>
    <w:p w:rsidR="00000000" w:rsidDel="00000000" w:rsidP="00000000" w:rsidRDefault="00000000" w:rsidRPr="00000000" w14:paraId="00000118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TEXTFILE Stores It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TextFile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table will store it </w:t>
      </w:r>
      <w:r w:rsidDel="00000000" w:rsidR="00000000" w:rsidRPr="00000000">
        <w:rPr>
          <w:b w:val="1"/>
          <w:bCs w:val="1"/>
          <w:rtl w:val="0"/>
        </w:rPr>
        <w:t xml:space="preserve">row by row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1,Rahul,25,India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2,Meena,30,USA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3,Aditya,27,India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4,John,35,UK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5,Priya,22,India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query reads all fields — even if you just want country.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ORC Stores It (Columnar Format)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ORC, data is stored </w:t>
      </w:r>
      <w:r w:rsidDel="00000000" w:rsidR="00000000" w:rsidRPr="00000000">
        <w:rPr>
          <w:b w:val="1"/>
          <w:bCs w:val="1"/>
          <w:rtl w:val="0"/>
        </w:rPr>
        <w:t xml:space="preserve">column-wise</w:t>
      </w:r>
      <w:r w:rsidDel="00000000" w:rsidR="00000000" w:rsidRPr="00000000">
        <w:rPr>
          <w:rtl w:val="0"/>
        </w:rPr>
        <w:t xml:space="preserve"> like this: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Column 1 (cust_id): [1, 2, 3, 4, 5]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Column 2 (name):    [Rahul, Meena, Aditya, John, Priya]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Column 3 (age):     [25, 30, 27, 35, 22]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Column 4 (country): [India, USA, India, UK, India]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is stored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, not each row.</w:t>
        <w:br w:type="textWrapping"/>
        <w:t xml:space="preserve"> This allows compression algorithms (like ZLIB or Snappy) to compress similar data </w:t>
      </w:r>
      <w:r w:rsidDel="00000000" w:rsidR="00000000" w:rsidRPr="00000000">
        <w:rPr>
          <w:b w:val="1"/>
          <w:bCs w:val="1"/>
          <w:rtl w:val="0"/>
        </w:rPr>
        <w:t xml:space="preserve">very efficiently</w:t>
      </w:r>
      <w:r w:rsidDel="00000000" w:rsidR="00000000" w:rsidRPr="00000000">
        <w:rPr>
          <w:rtl w:val="0"/>
        </w:rPr>
        <w:t xml:space="preserve">.</w:t>
        <w:br w:type="textWrapping"/>
        <w:t xml:space="preserve">  When you query only SELECT country FROM customers, Hive reads only the country column blocks — skipping all others.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ORC File Internal Structure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 file is divided into </w:t>
      </w:r>
      <w:r w:rsidDel="00000000" w:rsidR="00000000" w:rsidRPr="00000000">
        <w:rPr>
          <w:b w:val="1"/>
          <w:bCs w:val="1"/>
          <w:rtl w:val="0"/>
        </w:rPr>
        <w:t xml:space="preserve">stripes</w:t>
      </w:r>
      <w:r w:rsidDel="00000000" w:rsidR="00000000" w:rsidRPr="00000000">
        <w:rPr>
          <w:rtl w:val="0"/>
        </w:rPr>
        <w:t xml:space="preserve">, and each stripe has: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Data</w:t>
      </w:r>
      <w:r w:rsidDel="00000000" w:rsidR="00000000" w:rsidRPr="00000000">
        <w:rPr>
          <w:rtl w:val="0"/>
        </w:rPr>
        <w:t xml:space="preserve"> — min, max, and row positions for quick filtering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Data</w:t>
      </w:r>
      <w:r w:rsidDel="00000000" w:rsidR="00000000" w:rsidRPr="00000000">
        <w:rPr>
          <w:rtl w:val="0"/>
        </w:rPr>
        <w:t xml:space="preserve"> — actual encoded &amp; compressed column data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Footer</w:t>
      </w:r>
      <w:r w:rsidDel="00000000" w:rsidR="00000000" w:rsidRPr="00000000">
        <w:rPr>
          <w:rtl w:val="0"/>
        </w:rPr>
        <w:t xml:space="preserve"> — metadata for that stripe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file ends with: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Footer</w:t>
      </w:r>
      <w:r w:rsidDel="00000000" w:rsidR="00000000" w:rsidRPr="00000000">
        <w:rPr>
          <w:rtl w:val="0"/>
        </w:rPr>
        <w:t xml:space="preserve"> (metadata about stripes, column types)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Postscript</w:t>
      </w:r>
      <w:r w:rsidDel="00000000" w:rsidR="00000000" w:rsidRPr="00000000">
        <w:rPr>
          <w:rtl w:val="0"/>
        </w:rPr>
        <w:t xml:space="preserve"> (compression info, file length, etc.)</w:t>
        <w:br w:type="textWrapping"/>
      </w:r>
      <w:r w:rsidDel="00000000" w:rsidR="00000000" w:rsidRPr="00000000">
        <w:rPr/>
        <w:drawing>
          <wp:inline distB="114300" distT="114300" distL="114300" distR="114300">
            <wp:extent cx="5524500" cy="540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might hold, say, 250 MB of data (configurable).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How It Optimizes a Query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 run: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SELECT cust_id, country FROM customers WHERE country = 'India';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+ ORC will: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column index</w:t>
      </w:r>
      <w:r w:rsidDel="00000000" w:rsidR="00000000" w:rsidRPr="00000000">
        <w:rPr>
          <w:rtl w:val="0"/>
        </w:rPr>
        <w:t xml:space="preserve"> to find which stripes have country = 'India'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reading entire stripes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where country ≠ India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decompress and read cust_id and country columns</w:t>
      </w:r>
    </w:p>
    <w:p w:rsidR="00000000" w:rsidDel="00000000" w:rsidP="00000000" w:rsidRDefault="00000000" w:rsidRPr="00000000" w14:paraId="00000148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Customer Table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cust_id INT,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fname STRING,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lname STRING,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profession STRING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Transaction Table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txn_id STRING,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txn_date STRING,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cust_id INT,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amount FLOAT,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category STRING,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product STRING,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city STRING,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state STRING,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payment_mode STRING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Data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LOAD DATA Local INPATH 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/home/cddacmaylab014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/custs.txt</w:t>
      </w:r>
      <w:r w:rsidDel="00000000" w:rsidR="00000000" w:rsidRPr="00000000">
        <w:rPr>
          <w:rtl w:val="0"/>
        </w:rPr>
        <w:t xml:space="preserve">' INTO TABLE customers;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LOAD DATA Local INPATH 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/home/cddacmaylab014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tl w:val="0"/>
        </w:rPr>
        <w:t xml:space="preserve">txns1.txt' INTO TABLE transactions;</w:t>
      </w:r>
    </w:p>
    <w:p w:rsidR="00000000" w:rsidDel="00000000" w:rsidP="00000000" w:rsidRDefault="00000000" w:rsidRPr="00000000" w14:paraId="0000016C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60" w:line="240" w:lineRule="auto"/>
        <w:ind w:left="0" w:firstLine="0"/>
        <w:rPr>
          <w:rFonts w:ascii="Courier New" w:cs="Courier New" w:eastAsia="Courier New" w:hAnsi="Courier New"/>
          <w:color w:val="8b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360" w:line="240" w:lineRule="auto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Section 3: Hive Data Types</w:t>
      </w:r>
    </w:p>
    <w:p w:rsidR="00000000" w:rsidDel="00000000" w:rsidP="00000000" w:rsidRDefault="00000000" w:rsidRPr="00000000" w14:paraId="0000016F">
      <w:pPr>
        <w:pBdr>
          <w:bottom w:color="2e75b6" w:space="1" w:sz="4" w:val="single"/>
        </w:pBdr>
        <w:spacing w:after="2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Hive supports primitive, complex, and special data types. Understanding these is critical for correct schema design.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3.1 Primitive Types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160"/>
        <w:gridCol w:w="5400"/>
        <w:tblGridChange w:id="0">
          <w:tblGrid>
            <w:gridCol w:w="1800"/>
            <w:gridCol w:w="216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byte: -128 to 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bytes: -32,768 to 32,767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bytes: standard 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bytes: large integers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4-byte single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8-byte double precision (recommended)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DECIMAL(p,s)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 decimal — DECIMAL(10,2) for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Variable-length text (most common)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Variable-length, max n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Fixed-length n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YYYY-MM-DD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YYYY-MM-DD HH:MM:SS.nanoseconds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or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Byte array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before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3.2 Complex Types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60"/>
        <w:gridCol w:w="4500"/>
        <w:tblGridChange w:id="0">
          <w:tblGrid>
            <w:gridCol w:w="1800"/>
            <w:gridCol w:w="306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ARRAY&lt;data_type&gt;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ARRAY&lt;STRING&gt; — e.g., ['AAPL','MSFT']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MAP&lt;key_type, value_type&gt;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MAP&lt;STRING,DOUBLE&gt; — e.g., {'open':120.5}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STRUCT&lt;name:type,...&gt;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STRUCT&lt;city:STRING, zip:INT&gt;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UNIONTYPE&lt;t1,t2,...&gt;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Holds one of several types (rare)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360" w:line="240" w:lineRule="auto"/>
        <w:rPr>
          <w:b w:val="1"/>
          <w:bCs w:val="1"/>
          <w:color w:val="1f3864"/>
          <w:sz w:val="36"/>
          <w:szCs w:val="36"/>
        </w:rPr>
      </w:pPr>
      <w:bookmarkStart w:colFirst="0" w:colLast="0" w:name="_kav7znsonwpo" w:id="15"/>
      <w:bookmarkEnd w:id="15"/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Section 4: File Formats &amp; SerDe</w:t>
      </w:r>
    </w:p>
    <w:p w:rsidR="00000000" w:rsidDel="00000000" w:rsidP="00000000" w:rsidRDefault="00000000" w:rsidRPr="00000000" w14:paraId="000001B2">
      <w:pPr>
        <w:pBdr>
          <w:bottom w:color="2e75b6" w:space="1" w:sz="4" w:val="single"/>
        </w:pBdr>
        <w:spacing w:after="2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Choosing the right file format dramatically affects storage efficiency and query performance.</w:t>
      </w:r>
    </w:p>
    <w:tbl>
      <w:tblPr>
        <w:tblStyle w:val="Table5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1440"/>
        <w:gridCol w:w="1620"/>
        <w:gridCol w:w="2340"/>
        <w:gridCol w:w="1440"/>
        <w:tblGridChange w:id="0">
          <w:tblGrid>
            <w:gridCol w:w="1620"/>
            <w:gridCol w:w="1440"/>
            <w:gridCol w:w="1620"/>
            <w:gridCol w:w="234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Stored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Splittable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None/GZIP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 CSV/TSV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(line-based)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ZLIB/Snappy/ZSTD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Analytics, ACID,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Snappy/GZIP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Spark/Hive interop, columnar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Snappy/Deflate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evolution, Kafka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BLOCK/RECORD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Legacy MapReduce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Older columnar (ORC is better)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D7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CREATE TABLE txns_orc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STORED AS ORC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 SELECT * FROM transactions;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Parquet Table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CREATE TABLE txns_parquet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  <w:t xml:space="preserve">STORED AS PARQUET</w:t>
      </w:r>
    </w:p>
    <w:p w:rsidR="00000000" w:rsidDel="00000000" w:rsidP="00000000" w:rsidRDefault="00000000" w:rsidRPr="00000000" w14:paraId="000001E8">
      <w:pPr>
        <w:ind w:left="720" w:firstLine="0"/>
        <w:rPr/>
      </w:pPr>
      <w:r w:rsidDel="00000000" w:rsidR="00000000" w:rsidRPr="00000000">
        <w:rPr>
          <w:rtl w:val="0"/>
        </w:rPr>
        <w:t xml:space="preserve">AS SELECT * FROM transactions;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Compare size: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hdfs dfs -du -h /user/hive/warehouse/rahul.db/txns_orc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hdfs dfs -du -h /user/hive/warehouse/rahul.db/txns_parquet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hdfs dfs -du -h /user/hive/warehouse/rahul.db/transactions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Compare performance: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SELECT COUNT(*) FROM txns_orc;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SELECT COUNT(*) FROM txns_parquet;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ORC usually smaller and faster in Hive; Parquet interoperable with Spark.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Module: ACID Tables &amp; Hive UDFs (using customers &amp; transactions tables)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Part 1: ACID &amp; Transactional Tables</w:t>
      </w:r>
    </w:p>
    <w:p w:rsidR="00000000" w:rsidDel="00000000" w:rsidP="00000000" w:rsidRDefault="00000000" w:rsidRPr="00000000" w14:paraId="000001FB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Overview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 supports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ACID (Atomicity, Consistency, Isolation, Durability)</w:t>
      </w:r>
      <w:r w:rsidDel="00000000" w:rsidR="00000000" w:rsidRPr="00000000">
        <w:rPr>
          <w:sz w:val="24"/>
          <w:szCs w:val="24"/>
          <w:rtl w:val="0"/>
        </w:rPr>
        <w:t xml:space="preserve"> properties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 tables</w:t>
      </w:r>
      <w:r w:rsidDel="00000000" w:rsidR="00000000" w:rsidRPr="00000000">
        <w:rPr>
          <w:sz w:val="24"/>
          <w:szCs w:val="24"/>
          <w:rtl w:val="0"/>
        </w:rPr>
        <w:t xml:space="preserve"> starting from Hive 0.14+.</w:t>
        <w:br w:type="textWrapping"/>
        <w:t xml:space="preserve"> They allow: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INSERT, UPDATE, DELETE operations (like RDBMS)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transactions with row-level locking</w:t>
        <w:br w:type="textWrapping"/>
      </w:r>
    </w:p>
    <w:p w:rsidR="00000000" w:rsidDel="00000000" w:rsidP="00000000" w:rsidRDefault="00000000" w:rsidRPr="00000000" w14:paraId="000001FF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Pre-requisites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these are set before creating ACID tables: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</w:t>
      </w:r>
      <w:hyperlink r:id="rId1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hive.cli.print.current.db</w:t>
        </w:r>
      </w:hyperlink>
      <w:r w:rsidDel="00000000" w:rsidR="00000000" w:rsidRPr="00000000">
        <w:rPr>
          <w:sz w:val="24"/>
          <w:szCs w:val="24"/>
          <w:rtl w:val="0"/>
        </w:rPr>
        <w:t xml:space="preserve">=true;</w:t>
      </w:r>
    </w:p>
    <w:p w:rsidR="00000000" w:rsidDel="00000000" w:rsidP="00000000" w:rsidRDefault="00000000" w:rsidRPr="00000000" w14:paraId="0000020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hive.cli.print.header=true;</w:t>
      </w:r>
    </w:p>
    <w:p w:rsidR="00000000" w:rsidDel="00000000" w:rsidP="00000000" w:rsidRDefault="00000000" w:rsidRPr="00000000" w14:paraId="00000204">
      <w:pPr>
        <w:spacing w:after="240" w:before="240" w:lineRule="auto"/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hive.support.concurrency = true;</w:t>
      </w:r>
    </w:p>
    <w:p w:rsidR="00000000" w:rsidDel="00000000" w:rsidP="00000000" w:rsidRDefault="00000000" w:rsidRPr="00000000" w14:paraId="00000206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hive.txn.manager = org.apache.hadoop.hive.ql.lockmgr.DbTxnManager;</w:t>
      </w:r>
    </w:p>
    <w:p w:rsidR="00000000" w:rsidDel="00000000" w:rsidP="00000000" w:rsidRDefault="00000000" w:rsidRPr="00000000" w14:paraId="00000207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hive.enforce.bucketing = true;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Bucketing is Required in Transactional Tables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Hive ACID tables</w:t>
      </w:r>
      <w:r w:rsidDel="00000000" w:rsidR="00000000" w:rsidRPr="00000000">
        <w:rPr>
          <w:sz w:val="24"/>
          <w:szCs w:val="24"/>
          <w:rtl w:val="0"/>
        </w:rPr>
        <w:t xml:space="preserve"> support INSERT, UPDATE, DELETE — so Hive must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 each row</w:t>
      </w:r>
      <w:r w:rsidDel="00000000" w:rsidR="00000000" w:rsidRPr="00000000">
        <w:rPr>
          <w:sz w:val="24"/>
          <w:szCs w:val="24"/>
          <w:rtl w:val="0"/>
        </w:rPr>
        <w:t xml:space="preserve"> precisely.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Bucketing</w:t>
      </w:r>
      <w:r w:rsidDel="00000000" w:rsidR="00000000" w:rsidRPr="00000000">
        <w:rPr>
          <w:sz w:val="24"/>
          <w:szCs w:val="24"/>
          <w:rtl w:val="0"/>
        </w:rPr>
        <w:t xml:space="preserve"> ensures each row always goes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file (bucket)</w:t>
      </w:r>
      <w:r w:rsidDel="00000000" w:rsidR="00000000" w:rsidRPr="00000000">
        <w:rPr>
          <w:sz w:val="24"/>
          <w:szCs w:val="24"/>
          <w:rtl w:val="0"/>
        </w:rPr>
        <w:t xml:space="preserve"> based on a hash of the key (e.g., cust_id).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updates and deletes faster</w:t>
      </w:r>
      <w:r w:rsidDel="00000000" w:rsidR="00000000" w:rsidRPr="00000000">
        <w:rPr>
          <w:sz w:val="24"/>
          <w:szCs w:val="24"/>
          <w:rtl w:val="0"/>
        </w:rPr>
        <w:t xml:space="preserve">, since Hive can find and modify only the affected bucket, not the whole table.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ORC + Bucketing</w:t>
      </w:r>
      <w:r w:rsidDel="00000000" w:rsidR="00000000" w:rsidRPr="00000000">
        <w:rPr>
          <w:sz w:val="24"/>
          <w:szCs w:val="24"/>
          <w:rtl w:val="0"/>
        </w:rPr>
        <w:t xml:space="preserve">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sz w:val="24"/>
          <w:szCs w:val="24"/>
          <w:rtl w:val="0"/>
        </w:rPr>
        <w:t xml:space="preserve"> for transactional tables because ORC stores row-level metadata and bucketing gives deterministic storage.</w:t>
      </w:r>
    </w:p>
    <w:p w:rsidR="00000000" w:rsidDel="00000000" w:rsidP="00000000" w:rsidRDefault="00000000" w:rsidRPr="00000000" w14:paraId="00000210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Delta Files in Hive ACID Tables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, Hive doesn’t rewrite the whole ORC file.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creates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delta files</w:t>
      </w:r>
      <w:r w:rsidDel="00000000" w:rsidR="00000000" w:rsidRPr="00000000">
        <w:rPr>
          <w:sz w:val="24"/>
          <w:szCs w:val="24"/>
          <w:rtl w:val="0"/>
        </w:rPr>
        <w:t xml:space="preserve"> (like delta_0002_0003) for each bucket to store only the changes.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0"/>
        </w:rPr>
        <w:t xml:space="preserve"> folder has the original data, and Hive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merges base + delta</w:t>
      </w:r>
      <w:r w:rsidDel="00000000" w:rsidR="00000000" w:rsidRPr="00000000">
        <w:rPr>
          <w:sz w:val="24"/>
          <w:szCs w:val="24"/>
          <w:rtl w:val="0"/>
        </w:rPr>
        <w:t xml:space="preserve"> files when you query — showing the latest data.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time, many deltas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compacted</w:t>
      </w:r>
      <w:r w:rsidDel="00000000" w:rsidR="00000000" w:rsidRPr="00000000">
        <w:rPr>
          <w:sz w:val="24"/>
          <w:szCs w:val="24"/>
          <w:rtl w:val="0"/>
        </w:rPr>
        <w:t xml:space="preserve"> into a new base file for better performance.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ACID (Transactional) Table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convert the existing customers table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 ORC table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customers_txn (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cust_id INT,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fname STRING,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lname STRING,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 INT,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profession STRING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0">
      <w:pPr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CLUSTERED BY (cust_id) INTO 4 BUCKETS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ORC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TBLPROPERTIES ('transactional'='true');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data: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customers_txn SELECT * FROM customers;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Demonstrate Update &amp; Delete</w:t>
      </w:r>
    </w:p>
    <w:p w:rsidR="00000000" w:rsidDel="00000000" w:rsidP="00000000" w:rsidRDefault="00000000" w:rsidRPr="00000000" w14:paraId="0000022A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Update Example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customers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profession = 'Senior Engineer'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cust_id = 104;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customers_txn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profession = 'Senior Engineer'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cust_id 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4000005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Delete Example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customers_txn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age &lt; 25;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Insert Example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customers_txn VALUES ( 4000005, 'Karen', 'Kale', 28, 'Analyst');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Results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customers_txn;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Compacting Transactions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Compaction merges delta files after updates/deletes for efficiency.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hive.compactor.initiator.on = true;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hive.compactor.worker.threads = 1;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customers_txn COMPACT 'major';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sz w:val="24"/>
          <w:szCs w:val="24"/>
          <w:rtl w:val="0"/>
        </w:rPr>
        <w:t xml:space="preserve">SHOW COMPACTIONS;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npapc.cloudloka.com:8132/hue/filebrowser/view=%2Fuser" TargetMode="External"/><Relationship Id="rId10" Type="http://schemas.openxmlformats.org/officeDocument/2006/relationships/hyperlink" Target="http://npapc.cloudloka.com:8132/hue/filebrowser/view=%2F" TargetMode="External"/><Relationship Id="rId13" Type="http://schemas.openxmlformats.org/officeDocument/2006/relationships/hyperlink" Target="http://npapc.cloudloka.com:8132/hue/filebrowser/view=%2Fuser%2Fcddacmaylab014%2Fdata" TargetMode="External"/><Relationship Id="rId12" Type="http://schemas.openxmlformats.org/officeDocument/2006/relationships/hyperlink" Target="http://npapc.cloudloka.com:8132/hue/filebrowser/view=%2Fuser%2Fcddacmaylab0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papc.cloudloka.com:8132/filebrowser/view=%2Fuser%2Fcddacmaylab014%2Fdata" TargetMode="External"/><Relationship Id="rId15" Type="http://schemas.openxmlformats.org/officeDocument/2006/relationships/hyperlink" Target="http://hive.cli.print.current.db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npapc.cloudloka.com:8132/filebrowser/view=%2F" TargetMode="External"/><Relationship Id="rId7" Type="http://schemas.openxmlformats.org/officeDocument/2006/relationships/hyperlink" Target="http://npapc.cloudloka.com:8132/filebrowser/view=%2Fuser" TargetMode="External"/><Relationship Id="rId8" Type="http://schemas.openxmlformats.org/officeDocument/2006/relationships/hyperlink" Target="http://npapc.cloudloka.com:8132/filebrowser/view=%2Fuser%2Fcddacmaylab0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