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123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DB123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DB1236" w:rsidRDefault="00DB123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B1236">
        <w:tc>
          <w:tcPr>
            <w:tcW w:w="4508" w:type="dxa"/>
          </w:tcPr>
          <w:p w:rsidR="00DB12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DB12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D77388">
              <w:rPr>
                <w:rFonts w:ascii="Calibri" w:eastAsia="Calibri" w:hAnsi="Calibri" w:cs="Calibri"/>
              </w:rPr>
              <w:t>6</w:t>
            </w:r>
          </w:p>
        </w:tc>
      </w:tr>
      <w:tr w:rsidR="00D77388">
        <w:tc>
          <w:tcPr>
            <w:tcW w:w="4508" w:type="dxa"/>
          </w:tcPr>
          <w:p w:rsidR="00D77388" w:rsidRDefault="00D77388" w:rsidP="00D773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D77388" w:rsidRDefault="00D77388" w:rsidP="00D77388">
            <w:r w:rsidRPr="00983BA0">
              <w:t>LTVIP2026TMIDS48094</w:t>
            </w:r>
          </w:p>
        </w:tc>
      </w:tr>
      <w:tr w:rsidR="00D77388">
        <w:tc>
          <w:tcPr>
            <w:tcW w:w="4508" w:type="dxa"/>
          </w:tcPr>
          <w:p w:rsidR="00D77388" w:rsidRDefault="00D77388" w:rsidP="00D773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D77388" w:rsidRDefault="00D77388" w:rsidP="00D77388">
            <w:r w:rsidRPr="00983BA0">
              <w:t>Deep-Learning-Fundus-Image-Analysis-for-Early-Detection-of-Diabetic-Retinopathy</w:t>
            </w:r>
          </w:p>
        </w:tc>
      </w:tr>
      <w:tr w:rsidR="00D77388">
        <w:tc>
          <w:tcPr>
            <w:tcW w:w="4508" w:type="dxa"/>
          </w:tcPr>
          <w:p w:rsidR="00D77388" w:rsidRDefault="00D77388" w:rsidP="00D773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D77388" w:rsidRDefault="00D77388" w:rsidP="00D773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:rsidR="00DB1236" w:rsidRDefault="00DB1236">
      <w:pPr>
        <w:spacing w:after="160" w:line="259" w:lineRule="auto"/>
        <w:rPr>
          <w:rFonts w:ascii="Calibri" w:eastAsia="Calibri" w:hAnsi="Calibri" w:cs="Calibri"/>
          <w:b/>
        </w:rPr>
      </w:pPr>
    </w:p>
    <w:p w:rsidR="00DB123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DB123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DB1236">
        <w:trPr>
          <w:trHeight w:val="557"/>
        </w:trPr>
        <w:tc>
          <w:tcPr>
            <w:tcW w:w="735" w:type="dxa"/>
          </w:tcPr>
          <w:p w:rsidR="00DB1236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DB123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DB123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DB123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DB1236">
        <w:trPr>
          <w:trHeight w:val="817"/>
        </w:trPr>
        <w:tc>
          <w:tcPr>
            <w:tcW w:w="735" w:type="dxa"/>
          </w:tcPr>
          <w:p w:rsidR="00DB1236" w:rsidRDefault="00DB123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DB12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:rsidR="00DB123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 xml:space="preserve">MAE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Accuray Score- &amp; Classification Report - </w:t>
            </w:r>
          </w:p>
        </w:tc>
        <w:tc>
          <w:tcPr>
            <w:tcW w:w="2850" w:type="dxa"/>
          </w:tcPr>
          <w:p w:rsidR="00DB1236" w:rsidRDefault="00DB1236">
            <w:pPr>
              <w:rPr>
                <w:rFonts w:ascii="Calibri" w:eastAsia="Calibri" w:hAnsi="Calibri" w:cs="Calibri"/>
              </w:rPr>
            </w:pPr>
          </w:p>
        </w:tc>
      </w:tr>
      <w:tr w:rsidR="00DB1236">
        <w:trPr>
          <w:trHeight w:val="817"/>
        </w:trPr>
        <w:tc>
          <w:tcPr>
            <w:tcW w:w="735" w:type="dxa"/>
          </w:tcPr>
          <w:p w:rsidR="00DB1236" w:rsidRDefault="00DB123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DB12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:rsidR="00DB12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:rsidR="00DB1236" w:rsidRDefault="00DB1236">
            <w:pPr>
              <w:rPr>
                <w:rFonts w:ascii="Calibri" w:eastAsia="Calibri" w:hAnsi="Calibri" w:cs="Calibri"/>
              </w:rPr>
            </w:pPr>
          </w:p>
        </w:tc>
      </w:tr>
    </w:tbl>
    <w:p w:rsidR="00DB1236" w:rsidRDefault="00DB1236">
      <w:pPr>
        <w:spacing w:after="160" w:line="259" w:lineRule="auto"/>
        <w:rPr>
          <w:rFonts w:ascii="Calibri" w:eastAsia="Calibri" w:hAnsi="Calibri" w:cs="Calibri"/>
        </w:rPr>
      </w:pPr>
    </w:p>
    <w:p w:rsidR="00DB1236" w:rsidRDefault="00DB1236"/>
    <w:sectPr w:rsidR="00DB12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7612B"/>
    <w:multiLevelType w:val="multilevel"/>
    <w:tmpl w:val="D5FE11E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32116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236"/>
    <w:rsid w:val="00401C80"/>
    <w:rsid w:val="00D77388"/>
    <w:rsid w:val="00DB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2BDB0"/>
  <w15:docId w15:val="{52C8B917-CEDB-4F30-A514-F0CF2A5DD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Anjana d</dc:creator>
  <cp:lastModifiedBy>Anjana d</cp:lastModifiedBy>
  <cp:revision>2</cp:revision>
  <dcterms:created xsi:type="dcterms:W3CDTF">2026-02-18T06:26:00Z</dcterms:created>
  <dcterms:modified xsi:type="dcterms:W3CDTF">2026-02-18T06:26:00Z</dcterms:modified>
</cp:coreProperties>
</file>