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5"/>
          <w:szCs w:val="45"/>
        </w:rPr>
      </w:pPr>
      <w:r w:rsidDel="00000000" w:rsidR="00000000" w:rsidRPr="00000000">
        <w:rPr>
          <w:b w:val="1"/>
          <w:sz w:val="45"/>
          <w:szCs w:val="45"/>
          <w:rtl w:val="0"/>
        </w:rPr>
        <w:t xml:space="preserve">SQL CASE STUDY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5"/>
          <w:szCs w:val="45"/>
        </w:rPr>
      </w:pPr>
      <w:r w:rsidDel="00000000" w:rsidR="00000000" w:rsidRPr="00000000">
        <w:rPr>
          <w:b w:val="1"/>
          <w:sz w:val="45"/>
          <w:szCs w:val="45"/>
          <w:rtl w:val="0"/>
        </w:rPr>
        <w:t xml:space="preserve">Mobile Manufacturer Data Analysis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Business Scenario: </w:t>
      </w:r>
      <w:r w:rsidDel="00000000" w:rsidR="00000000" w:rsidRPr="00000000">
        <w:rPr>
          <w:sz w:val="26"/>
          <w:szCs w:val="26"/>
          <w:rtl w:val="0"/>
        </w:rPr>
        <w:t xml:space="preserve">The database “Cellphones Information” contains details on cell phone sales or transactions.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Details stored are: Dim_manufacturer, Dim_model, Dim_customer,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Dim_Location and Fact_Transactions.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first four store entries for the respective elements and Fact_Transactions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stores all the information about sales of specific cell phones.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 Availability: </w:t>
      </w:r>
      <w:r w:rsidDel="00000000" w:rsidR="00000000" w:rsidRPr="00000000">
        <w:rPr>
          <w:sz w:val="26"/>
          <w:szCs w:val="26"/>
          <w:rtl w:val="0"/>
        </w:rPr>
        <w:t xml:space="preserve">Assuming that we do not have access to the data. Hence,we create a schema based on the representation below to work on the case study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78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Queries done on the following: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List all the states in which we have customers who have bought cellphones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2005 till today.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What state in the US is buying the most 'Samsung' cell phones?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Show the number of transactions for each model per zip code per state.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Show the cheapest cell phone (Output should contain the price also)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Find out the average price for each model in the top5 manufacturers in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terms of sales quantity and order by average price.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List the names of the customers and the average amount spent in 2009,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the average is higher than 500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List if there is any model that was in the top 5 in terms of quantity,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simultaneously in 2008, 2009 and 2010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Show the manufacturer with the 2nd top sales in the year of 2009 and the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manufacturer with the 2nd top sales in the year of 2010.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 Show the manufacturers that sold cell phones in 2010 but did not in 2009.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 Find top 100 customers and their average spend, average quantity by each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year. Also find the percentage of change in their spend. 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