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14B7" w:rsidRDefault="00000000">
      <w:pPr>
        <w:pStyle w:val="Heading2"/>
        <w:ind w:left="720"/>
      </w:pPr>
      <w:bookmarkStart w:id="0" w:name="_heading=h.fn11osw52c0c" w:colFirst="0" w:colLast="0"/>
      <w:bookmarkEnd w:id="0"/>
      <w:r>
        <w:t>Unsupervised Learning Final Exam Review Questions</w:t>
      </w:r>
    </w:p>
    <w:p w14:paraId="00000002" w14:textId="77777777" w:rsidR="009414B7" w:rsidRDefault="009414B7">
      <w:pPr>
        <w:ind w:left="720"/>
      </w:pPr>
    </w:p>
    <w:p w14:paraId="00000003" w14:textId="54B6561E" w:rsidR="009414B7" w:rsidRDefault="00000000">
      <w:pPr>
        <w:numPr>
          <w:ilvl w:val="0"/>
          <w:numId w:val="1"/>
        </w:numPr>
      </w:pPr>
      <w:r>
        <w:t>What is principal component analysis (PCA)</w:t>
      </w:r>
    </w:p>
    <w:p w14:paraId="7212928A" w14:textId="1FC5C088" w:rsidR="00246584" w:rsidRDefault="00F37707" w:rsidP="00246584">
      <w:pPr>
        <w:ind w:left="720"/>
      </w:pPr>
      <w:r>
        <w:t xml:space="preserve">Dimensionality reduction </w:t>
      </w:r>
    </w:p>
    <w:p w14:paraId="0077ECB7" w14:textId="77777777" w:rsidR="00F37707" w:rsidRDefault="00F37707" w:rsidP="00246584">
      <w:pPr>
        <w:ind w:left="720"/>
      </w:pPr>
    </w:p>
    <w:p w14:paraId="00000004" w14:textId="391E9C70" w:rsidR="009414B7" w:rsidRDefault="00000000">
      <w:pPr>
        <w:numPr>
          <w:ilvl w:val="0"/>
          <w:numId w:val="1"/>
        </w:numPr>
      </w:pPr>
      <w:r>
        <w:t>What is a loading vector</w:t>
      </w:r>
      <w:r w:rsidR="000B0921">
        <w:t xml:space="preserve"> points? </w:t>
      </w:r>
      <w:r w:rsidR="00AC4306">
        <w:t xml:space="preserve">Loading vector / </w:t>
      </w:r>
      <w:r w:rsidR="000B0921">
        <w:t>First PCA points in the direction of maximum variance</w:t>
      </w:r>
    </w:p>
    <w:p w14:paraId="66644070" w14:textId="77777777" w:rsidR="00246584" w:rsidRDefault="00246584" w:rsidP="00246584">
      <w:pPr>
        <w:ind w:left="720"/>
      </w:pPr>
    </w:p>
    <w:p w14:paraId="00000005" w14:textId="7D9A23DA" w:rsidR="009414B7" w:rsidRDefault="00000000">
      <w:pPr>
        <w:numPr>
          <w:ilvl w:val="0"/>
          <w:numId w:val="1"/>
        </w:numPr>
      </w:pPr>
      <w:r>
        <w:t>What is a PCA score</w:t>
      </w:r>
    </w:p>
    <w:p w14:paraId="3E7A8702" w14:textId="16A4801F" w:rsidR="00AF239A" w:rsidRDefault="007B2CCD" w:rsidP="003764AC">
      <w:pPr>
        <w:ind w:left="720"/>
      </w:pPr>
      <w:r>
        <w:t>Linear combination of c</w:t>
      </w:r>
      <w:r w:rsidR="00AF239A">
        <w:t>orresponding values of the feature is multiplied by loading vector</w:t>
      </w:r>
    </w:p>
    <w:p w14:paraId="06931C6E" w14:textId="77777777" w:rsidR="00246584" w:rsidRDefault="00246584" w:rsidP="00246584"/>
    <w:p w14:paraId="00000006" w14:textId="62BC0556" w:rsidR="009414B7" w:rsidRDefault="00000000">
      <w:pPr>
        <w:numPr>
          <w:ilvl w:val="0"/>
          <w:numId w:val="1"/>
        </w:numPr>
      </w:pPr>
      <w:r>
        <w:t>What is a projection</w:t>
      </w:r>
    </w:p>
    <w:p w14:paraId="62258DC8" w14:textId="6C8D3912" w:rsidR="00282703" w:rsidRDefault="009277E4" w:rsidP="00282703">
      <w:pPr>
        <w:ind w:left="720"/>
      </w:pPr>
      <w:r>
        <w:t>Projecting the features in the direction of loading vector</w:t>
      </w:r>
      <w:r w:rsidR="00644D5A">
        <w:t>. It is equivalent to linear combination.</w:t>
      </w:r>
    </w:p>
    <w:p w14:paraId="5F043C76" w14:textId="77777777" w:rsidR="007B2CCD" w:rsidRDefault="007B2CCD" w:rsidP="00282703">
      <w:pPr>
        <w:ind w:left="720"/>
      </w:pPr>
    </w:p>
    <w:p w14:paraId="00000007" w14:textId="264A20BE" w:rsidR="009414B7" w:rsidRDefault="00000000">
      <w:pPr>
        <w:numPr>
          <w:ilvl w:val="0"/>
          <w:numId w:val="1"/>
        </w:numPr>
      </w:pPr>
      <w:r>
        <w:t>What is a scree plot</w:t>
      </w:r>
    </w:p>
    <w:p w14:paraId="04D6E049" w14:textId="43A46E84" w:rsidR="009277E4" w:rsidRDefault="00664B05" w:rsidP="009277E4">
      <w:pPr>
        <w:ind w:left="720"/>
      </w:pPr>
      <w:r>
        <w:t>Variance explained in each PCA</w:t>
      </w:r>
      <w:r w:rsidR="00974A43">
        <w:t>.</w:t>
      </w:r>
    </w:p>
    <w:p w14:paraId="7DCEE13F" w14:textId="77777777" w:rsidR="007B2CCD" w:rsidRDefault="007B2CCD" w:rsidP="007B2CCD">
      <w:pPr>
        <w:ind w:left="720"/>
      </w:pPr>
    </w:p>
    <w:p w14:paraId="00000008" w14:textId="04A436EF" w:rsidR="009414B7" w:rsidRDefault="00000000">
      <w:pPr>
        <w:numPr>
          <w:ilvl w:val="0"/>
          <w:numId w:val="1"/>
        </w:numPr>
      </w:pPr>
      <w:r>
        <w:t>Name 3 use cases for PCA in data science</w:t>
      </w:r>
    </w:p>
    <w:p w14:paraId="5B6466E6" w14:textId="41B3F5E9" w:rsidR="007B2CCD" w:rsidRDefault="00484219" w:rsidP="007B2CCD">
      <w:pPr>
        <w:pStyle w:val="ListParagraph"/>
      </w:pPr>
      <w:hyperlink r:id="rId6" w:history="1">
        <w:r w:rsidRPr="00BD2F86">
          <w:rPr>
            <w:rStyle w:val="Hyperlink"/>
          </w:rPr>
          <w:t>https://www.linkedin.com/pulse/dos-donts-principal-component-analysis-syed-sadat-nazrul/</w:t>
        </w:r>
      </w:hyperlink>
      <w:r>
        <w:t xml:space="preserve"> </w:t>
      </w:r>
    </w:p>
    <w:p w14:paraId="2ADC2AD8" w14:textId="77777777" w:rsidR="007B2CCD" w:rsidRDefault="007B2CCD" w:rsidP="007B2CCD">
      <w:pPr>
        <w:ind w:left="720"/>
      </w:pPr>
    </w:p>
    <w:p w14:paraId="461B7451" w14:textId="16309DB7" w:rsidR="009277E4" w:rsidRDefault="00000000">
      <w:pPr>
        <w:numPr>
          <w:ilvl w:val="0"/>
          <w:numId w:val="1"/>
        </w:numPr>
      </w:pPr>
      <w:r>
        <w:t xml:space="preserve">Assuming a training data matrix of size 100x3, what is the size of the resulting loading vector matrix assuming the maximum number of loading vectors are </w:t>
      </w:r>
      <w:r w:rsidR="009277E4">
        <w:t>calculated.</w:t>
      </w:r>
      <w:r>
        <w:t xml:space="preserve"> </w:t>
      </w:r>
    </w:p>
    <w:p w14:paraId="621F2E33" w14:textId="46F906B5" w:rsidR="00974A43" w:rsidRDefault="00974A43" w:rsidP="00974A43">
      <w:pPr>
        <w:ind w:left="720"/>
      </w:pPr>
      <w:r>
        <w:t>We can calculate 3 vectors for 3 features. 3X3</w:t>
      </w:r>
    </w:p>
    <w:p w14:paraId="00000009" w14:textId="264527FA" w:rsidR="009414B7" w:rsidRDefault="00000000" w:rsidP="009277E4">
      <w:pPr>
        <w:ind w:left="720"/>
      </w:pPr>
      <w:r>
        <w:t xml:space="preserve"> </w:t>
      </w:r>
    </w:p>
    <w:p w14:paraId="0000000A" w14:textId="7994C0CB" w:rsidR="009414B7" w:rsidRDefault="00000000">
      <w:pPr>
        <w:numPr>
          <w:ilvl w:val="0"/>
          <w:numId w:val="1"/>
        </w:numPr>
      </w:pPr>
      <w:r>
        <w:t>How would we calculate the score for the 5th row of data using the 1st principal component.  What is the shape of the resulting score vector, matrix, or scaler.</w:t>
      </w:r>
    </w:p>
    <w:p w14:paraId="5AB51B03" w14:textId="76B03C38" w:rsidR="0011249B" w:rsidRDefault="0011249B" w:rsidP="0011249B">
      <w:pPr>
        <w:ind w:left="720"/>
      </w:pPr>
      <w:r>
        <w:t>M = min ((n-1), p) n: number of rows, p: number of columns</w:t>
      </w:r>
    </w:p>
    <w:p w14:paraId="6203357D" w14:textId="77777777" w:rsidR="00760719" w:rsidRDefault="00760719" w:rsidP="00760719"/>
    <w:p w14:paraId="0000000B" w14:textId="3027F412" w:rsidR="009414B7" w:rsidRDefault="00000000">
      <w:pPr>
        <w:numPr>
          <w:ilvl w:val="0"/>
          <w:numId w:val="1"/>
        </w:numPr>
      </w:pPr>
      <w:r>
        <w:t>How can we perform feature selection using PCA</w:t>
      </w:r>
    </w:p>
    <w:p w14:paraId="07CB3374" w14:textId="22266174" w:rsidR="00760719" w:rsidRDefault="00760719" w:rsidP="00760719">
      <w:pPr>
        <w:ind w:left="720"/>
      </w:pPr>
    </w:p>
    <w:p w14:paraId="35755709" w14:textId="77777777" w:rsidR="006801D6" w:rsidRDefault="006801D6" w:rsidP="00760719">
      <w:pPr>
        <w:ind w:left="720"/>
      </w:pPr>
    </w:p>
    <w:p w14:paraId="0000000C" w14:textId="708BC635" w:rsidR="009414B7" w:rsidRDefault="00000000">
      <w:pPr>
        <w:numPr>
          <w:ilvl w:val="0"/>
          <w:numId w:val="1"/>
        </w:numPr>
      </w:pPr>
      <w:r>
        <w:t>What data pre-processing is required in order to perform PCA analysis</w:t>
      </w:r>
    </w:p>
    <w:p w14:paraId="552D4B88" w14:textId="2694E3F6" w:rsidR="004C2AB1" w:rsidRDefault="00624A9A" w:rsidP="004C2AB1">
      <w:pPr>
        <w:pStyle w:val="ListParagraph"/>
      </w:pPr>
      <w:r>
        <w:t xml:space="preserve">Centering the data. In some </w:t>
      </w:r>
      <w:r w:rsidR="00F53BB7">
        <w:t>cases,</w:t>
      </w:r>
      <w:r>
        <w:t xml:space="preserve"> to also divide by std.</w:t>
      </w:r>
    </w:p>
    <w:p w14:paraId="3D3FD724" w14:textId="77777777" w:rsidR="004C2AB1" w:rsidRDefault="004C2AB1" w:rsidP="004C2AB1">
      <w:pPr>
        <w:ind w:left="720"/>
      </w:pPr>
    </w:p>
    <w:p w14:paraId="184D9505" w14:textId="5CE9BEE4" w:rsidR="00811B31" w:rsidRDefault="00000000" w:rsidP="00F53BB7">
      <w:pPr>
        <w:numPr>
          <w:ilvl w:val="0"/>
          <w:numId w:val="1"/>
        </w:numPr>
      </w:pPr>
      <w:r>
        <w:t>How can we get the original data back from PCA scores</w:t>
      </w:r>
    </w:p>
    <w:sectPr w:rsidR="00811B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3D77"/>
    <w:multiLevelType w:val="multilevel"/>
    <w:tmpl w:val="99467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65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B7"/>
    <w:rsid w:val="000B0921"/>
    <w:rsid w:val="0011249B"/>
    <w:rsid w:val="00246584"/>
    <w:rsid w:val="00282703"/>
    <w:rsid w:val="003764AC"/>
    <w:rsid w:val="00484219"/>
    <w:rsid w:val="004C2AB1"/>
    <w:rsid w:val="00624A9A"/>
    <w:rsid w:val="00644D5A"/>
    <w:rsid w:val="00664B05"/>
    <w:rsid w:val="006801D6"/>
    <w:rsid w:val="00760719"/>
    <w:rsid w:val="007B2CCD"/>
    <w:rsid w:val="00811B31"/>
    <w:rsid w:val="009277E4"/>
    <w:rsid w:val="009414B7"/>
    <w:rsid w:val="00974A43"/>
    <w:rsid w:val="00AC4306"/>
    <w:rsid w:val="00AF239A"/>
    <w:rsid w:val="00F37707"/>
    <w:rsid w:val="00F5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70D0"/>
  <w15:docId w15:val="{0D92C556-FC88-4907-807F-10F8B62B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2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ulse/dos-donts-principal-component-analysis-syed-sadat-nazru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Pn7JTKEq35gzQgaa8DqSXMavw==">AMUW2mVyIH2cv7IAti2SMLZx4Dd9BW/+nbJlTBG6FE5v+fAAg284DzmMQJK8FQOy+3BZaTvNGoYBlYo802QZWLfjrNWd9k7LUT53onybsKuFXkSNXWTNW9TrCJQkLLK6RgIIVfw/crAx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21</cp:revision>
  <dcterms:created xsi:type="dcterms:W3CDTF">2022-11-03T21:25:00Z</dcterms:created>
  <dcterms:modified xsi:type="dcterms:W3CDTF">2022-11-03T22:41:00Z</dcterms:modified>
</cp:coreProperties>
</file>