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338C" w14:textId="77777777" w:rsidR="009B2760" w:rsidRDefault="009B2760" w:rsidP="00B00359"/>
    <w:p w14:paraId="38C065C4" w14:textId="77777777" w:rsidR="009B2760" w:rsidRDefault="009B2760" w:rsidP="00B00359"/>
    <w:p w14:paraId="340547F4" w14:textId="77777777" w:rsidR="009B2760" w:rsidRDefault="009B2760" w:rsidP="00B00359"/>
    <w:p w14:paraId="148DD9AB" w14:textId="2230DDA8" w:rsidR="00D6212A" w:rsidRDefault="007E2668" w:rsidP="00B00359">
      <w:pPr>
        <w:pStyle w:val="Heading1"/>
      </w:pPr>
      <w:r w:rsidRPr="00916D32">
        <w:t xml:space="preserve">COT </w:t>
      </w:r>
      <w:r w:rsidR="003065B8" w:rsidRPr="00916D32">
        <w:t xml:space="preserve">– A </w:t>
      </w:r>
      <w:r w:rsidR="001302A0" w:rsidRPr="00B00359">
        <w:t>Plagiarism</w:t>
      </w:r>
      <w:r w:rsidR="001302A0" w:rsidRPr="00916D32">
        <w:t xml:space="preserve"> checker</w:t>
      </w:r>
    </w:p>
    <w:p w14:paraId="3F07B71E" w14:textId="77777777" w:rsidR="00916D32" w:rsidRPr="00916D32" w:rsidRDefault="00916D32" w:rsidP="00B00359"/>
    <w:p w14:paraId="1CB6BF30" w14:textId="2FF61230" w:rsidR="003065B8" w:rsidRPr="00916D32" w:rsidRDefault="00916D32" w:rsidP="00B00359">
      <w:pPr>
        <w:pStyle w:val="Heading2"/>
      </w:pPr>
      <w:r>
        <w:t xml:space="preserve">By </w:t>
      </w:r>
      <w:r w:rsidR="003065B8" w:rsidRPr="00916D32">
        <w:t>Team</w:t>
      </w:r>
      <w:r>
        <w:t>-</w:t>
      </w:r>
      <w:r w:rsidR="003065B8" w:rsidRPr="00916D32">
        <w:t>COT</w:t>
      </w:r>
    </w:p>
    <w:p w14:paraId="2706F06C" w14:textId="77777777" w:rsidR="003065B8" w:rsidRDefault="003065B8" w:rsidP="00B00359"/>
    <w:p w14:paraId="289FE316" w14:textId="77777777" w:rsidR="00916D32" w:rsidRDefault="00916D32" w:rsidP="00B00359"/>
    <w:p w14:paraId="042E5199" w14:textId="77777777" w:rsidR="009B2760" w:rsidRDefault="009B2760" w:rsidP="00B00359"/>
    <w:p w14:paraId="2A64835F" w14:textId="77777777" w:rsidR="009B2760" w:rsidRDefault="009B2760" w:rsidP="00B00359"/>
    <w:p w14:paraId="331F2FA5" w14:textId="77777777" w:rsidR="009B2760" w:rsidRDefault="009B2760" w:rsidP="00B00359"/>
    <w:p w14:paraId="450EA11F" w14:textId="77777777" w:rsidR="009B2760" w:rsidRDefault="009B2760" w:rsidP="00B00359"/>
    <w:p w14:paraId="1D308809" w14:textId="77777777" w:rsidR="00916D32" w:rsidRPr="002F4342" w:rsidRDefault="00916D32" w:rsidP="00B00359"/>
    <w:p w14:paraId="33ADA74F" w14:textId="5ABFFE80" w:rsidR="001302A0" w:rsidRPr="00916D32" w:rsidRDefault="001302A0" w:rsidP="00B00359">
      <w:pPr>
        <w:pStyle w:val="NormalBoldCenter"/>
      </w:pPr>
      <w:r w:rsidRPr="00B00359">
        <w:t>Chaitra</w:t>
      </w:r>
      <w:r w:rsidRPr="00916D32">
        <w:t xml:space="preserve"> Boggaram</w:t>
      </w:r>
    </w:p>
    <w:p w14:paraId="12936DD0" w14:textId="609BF1C5" w:rsidR="001302A0" w:rsidRPr="00916D32" w:rsidRDefault="007E2668" w:rsidP="00B00359">
      <w:pPr>
        <w:pStyle w:val="NormalBoldCenter"/>
      </w:pPr>
      <w:proofErr w:type="spellStart"/>
      <w:r w:rsidRPr="00916D32">
        <w:t>Oluwabusayo</w:t>
      </w:r>
      <w:proofErr w:type="spellEnd"/>
      <w:r w:rsidRPr="00916D32">
        <w:t xml:space="preserve"> </w:t>
      </w:r>
      <w:proofErr w:type="spellStart"/>
      <w:r w:rsidRPr="00916D32">
        <w:t>Omotosho</w:t>
      </w:r>
      <w:proofErr w:type="spellEnd"/>
    </w:p>
    <w:p w14:paraId="2470743B" w14:textId="304DE9DB" w:rsidR="001302A0" w:rsidRPr="002F4342" w:rsidRDefault="007E2668" w:rsidP="00B00359">
      <w:pPr>
        <w:pStyle w:val="NormalBoldCenter"/>
      </w:pPr>
      <w:proofErr w:type="spellStart"/>
      <w:r w:rsidRPr="00916D32">
        <w:t>Tengjiao</w:t>
      </w:r>
      <w:proofErr w:type="spellEnd"/>
      <w:r w:rsidRPr="00916D32">
        <w:t xml:space="preserve"> Zhu</w:t>
      </w:r>
    </w:p>
    <w:p w14:paraId="5C0D03EC" w14:textId="17E52FB3" w:rsidR="001302A0" w:rsidRDefault="001302A0" w:rsidP="00B00359"/>
    <w:p w14:paraId="5EDF31B4" w14:textId="77777777" w:rsidR="009B2760" w:rsidRDefault="009B2760" w:rsidP="00B00359"/>
    <w:p w14:paraId="32F93B29" w14:textId="77777777" w:rsidR="009B2760" w:rsidRDefault="009B2760" w:rsidP="00B00359"/>
    <w:p w14:paraId="49E5864D" w14:textId="77777777" w:rsidR="009B2760" w:rsidRDefault="009B2760" w:rsidP="00B00359"/>
    <w:p w14:paraId="069E9610" w14:textId="77777777" w:rsidR="009B2760" w:rsidRDefault="009B2760" w:rsidP="00B00359"/>
    <w:p w14:paraId="5FDEF44B" w14:textId="77777777" w:rsidR="009B2760" w:rsidRDefault="009B2760" w:rsidP="00B00359"/>
    <w:p w14:paraId="7437F7F8" w14:textId="77777777" w:rsidR="009B2760" w:rsidRDefault="009B2760" w:rsidP="00B00359"/>
    <w:p w14:paraId="3A06D288" w14:textId="77777777" w:rsidR="009B2760" w:rsidRDefault="009B2760" w:rsidP="00B00359"/>
    <w:p w14:paraId="2F4E6FB8" w14:textId="77777777" w:rsidR="009B2760" w:rsidRDefault="009B2760" w:rsidP="00B00359"/>
    <w:p w14:paraId="55AE7686" w14:textId="77777777" w:rsidR="009B2760" w:rsidRDefault="009B2760" w:rsidP="00B00359"/>
    <w:p w14:paraId="75C064C8" w14:textId="77777777" w:rsidR="009B2760" w:rsidRDefault="009B2760" w:rsidP="00B00359"/>
    <w:p w14:paraId="706BD47B" w14:textId="77777777" w:rsidR="009B2760" w:rsidRDefault="009B2760" w:rsidP="00B00359"/>
    <w:p w14:paraId="5EF40018" w14:textId="77777777" w:rsidR="004B36A3" w:rsidRDefault="004B36A3" w:rsidP="00B00359"/>
    <w:p w14:paraId="2C717C55" w14:textId="77777777" w:rsidR="009B2760" w:rsidRDefault="009B2760" w:rsidP="00B00359"/>
    <w:p w14:paraId="738457AB" w14:textId="77777777" w:rsidR="009B2760" w:rsidRDefault="009B2760" w:rsidP="00B00359"/>
    <w:p w14:paraId="2955AA52" w14:textId="5E03C3AB" w:rsidR="009B2760" w:rsidRPr="009B2760" w:rsidRDefault="009B2760" w:rsidP="00B00359">
      <w:pPr>
        <w:pStyle w:val="NormalBoldCenter"/>
      </w:pPr>
      <w:r w:rsidRPr="009B2760">
        <w:t>Under Prof. Amr Elkady</w:t>
      </w:r>
    </w:p>
    <w:p w14:paraId="47D827D1" w14:textId="2F5E140D" w:rsidR="009B2760" w:rsidRPr="009B2760" w:rsidRDefault="009B2760" w:rsidP="00B00359">
      <w:pPr>
        <w:pStyle w:val="NormalBoldCenter"/>
      </w:pPr>
      <w:r w:rsidRPr="009B2760">
        <w:t>COEN 283 - Operating Systems</w:t>
      </w:r>
    </w:p>
    <w:p w14:paraId="6418C9FA" w14:textId="6FA7017D" w:rsidR="00B00359" w:rsidRDefault="009B2760" w:rsidP="004B36A3">
      <w:pPr>
        <w:pStyle w:val="NormalBoldCenter"/>
      </w:pPr>
      <w:r w:rsidRPr="009B2760">
        <w:t>Santa Clara University</w:t>
      </w:r>
    </w:p>
    <w:p w14:paraId="43AC1819" w14:textId="4D8E57E4" w:rsidR="001302A0" w:rsidRPr="006765A1" w:rsidRDefault="0041133F" w:rsidP="006765A1">
      <w:pPr>
        <w:pStyle w:val="Heading3"/>
      </w:pPr>
      <w:r w:rsidRPr="006765A1">
        <w:lastRenderedPageBreak/>
        <w:t>Summary</w:t>
      </w:r>
    </w:p>
    <w:p w14:paraId="12DA9348" w14:textId="4D8E57E4" w:rsidR="00B00359" w:rsidRPr="00B00359" w:rsidRDefault="00B00359" w:rsidP="00B00359"/>
    <w:p w14:paraId="322BF1B4" w14:textId="7A40FFBF" w:rsidR="005423AC" w:rsidRDefault="00DC6C5B" w:rsidP="00B00359">
      <w:r w:rsidRPr="002F4342">
        <w:t>We are</w:t>
      </w:r>
      <w:r w:rsidR="007362CC" w:rsidRPr="002F4342">
        <w:t xml:space="preserve"> building a plagiarism checker </w:t>
      </w:r>
      <w:r w:rsidR="00B6142F">
        <w:t>for essays written using</w:t>
      </w:r>
      <w:r w:rsidR="007362CC" w:rsidRPr="002F4342">
        <w:t xml:space="preserve"> </w:t>
      </w:r>
      <w:r w:rsidR="005034D6" w:rsidRPr="002F4342">
        <w:t>chatGPT</w:t>
      </w:r>
      <w:r w:rsidR="008B7AEB">
        <w:t xml:space="preserve">. ChatGPT </w:t>
      </w:r>
      <w:r w:rsidR="00DC389C">
        <w:t xml:space="preserve">is an advanced language model developed by OpenAI </w:t>
      </w:r>
      <w:r w:rsidR="004104C9">
        <w:t xml:space="preserve">which </w:t>
      </w:r>
      <w:r w:rsidR="0005476E">
        <w:t>is developed using PyTorch (open-</w:t>
      </w:r>
      <w:r w:rsidR="00E24507">
        <w:t>source</w:t>
      </w:r>
      <w:r w:rsidR="0005476E">
        <w:t xml:space="preserve"> machine learning library) </w:t>
      </w:r>
      <w:r w:rsidR="0005476E" w:rsidRPr="00B00359">
        <w:t>written</w:t>
      </w:r>
      <w:r w:rsidR="0005476E">
        <w:t xml:space="preserve"> in Python.</w:t>
      </w:r>
      <w:r w:rsidR="005423AC">
        <w:t xml:space="preserve"> </w:t>
      </w:r>
    </w:p>
    <w:p w14:paraId="07189FED" w14:textId="77777777" w:rsidR="005423AC" w:rsidRDefault="005423AC" w:rsidP="00B00359"/>
    <w:p w14:paraId="1F537031" w14:textId="5536B7A2" w:rsidR="00437AFC" w:rsidRPr="002F4342" w:rsidRDefault="00057A11" w:rsidP="00B00359">
      <w:r>
        <w:t xml:space="preserve">For building the </w:t>
      </w:r>
      <w:r w:rsidR="005423AC">
        <w:t xml:space="preserve">plagiarism </w:t>
      </w:r>
      <w:r w:rsidR="005034D6" w:rsidRPr="002F4342">
        <w:t xml:space="preserve">checker </w:t>
      </w:r>
      <w:r w:rsidR="00D92D75">
        <w:t>use</w:t>
      </w:r>
      <w:r w:rsidR="00544875" w:rsidRPr="002F4342">
        <w:t xml:space="preserve"> </w:t>
      </w:r>
      <w:r w:rsidR="007A7E9E">
        <w:t xml:space="preserve">a </w:t>
      </w:r>
      <w:r w:rsidR="00777F38">
        <w:t>website</w:t>
      </w:r>
      <w:r w:rsidR="00FF45D1">
        <w:t xml:space="preserve"> where we can </w:t>
      </w:r>
      <w:r w:rsidR="005F66FB">
        <w:t xml:space="preserve">upload the </w:t>
      </w:r>
      <w:r w:rsidR="0097390F">
        <w:t xml:space="preserve">file to which plagiarism must be checked using </w:t>
      </w:r>
      <w:r w:rsidR="00544875" w:rsidRPr="002F4342">
        <w:t xml:space="preserve">Python as the programming language </w:t>
      </w:r>
      <w:r w:rsidR="0097390F">
        <w:t>and HTML</w:t>
      </w:r>
      <w:r w:rsidR="0049667F">
        <w:t xml:space="preserve">, </w:t>
      </w:r>
      <w:r w:rsidR="007A7E9E">
        <w:t xml:space="preserve">and </w:t>
      </w:r>
      <w:r w:rsidR="0049667F">
        <w:t>CSS for creating the webpages</w:t>
      </w:r>
      <w:r w:rsidR="00D2745F">
        <w:t>. We will be</w:t>
      </w:r>
      <w:r w:rsidR="00544875" w:rsidRPr="002F4342">
        <w:t xml:space="preserve"> integrating the plagiarism checking </w:t>
      </w:r>
      <w:r w:rsidR="00553494">
        <w:t>requirements such as</w:t>
      </w:r>
      <w:r w:rsidR="005034D6" w:rsidRPr="002F4342">
        <w:t xml:space="preserve"> text </w:t>
      </w:r>
      <w:r w:rsidR="000B20D2">
        <w:t xml:space="preserve">preprocessing </w:t>
      </w:r>
      <w:r w:rsidR="00C939E8">
        <w:t xml:space="preserve">and text </w:t>
      </w:r>
      <w:r w:rsidR="00C939E8" w:rsidRPr="002F4342">
        <w:t xml:space="preserve">representation </w:t>
      </w:r>
      <w:r w:rsidR="00946CF7">
        <w:t xml:space="preserve">by </w:t>
      </w:r>
      <w:r w:rsidR="0047700E">
        <w:t>removing the special</w:t>
      </w:r>
      <w:r w:rsidR="00742797">
        <w:t xml:space="preserve"> characters, numbers, </w:t>
      </w:r>
      <w:r w:rsidR="00697A71">
        <w:t>punctuations,</w:t>
      </w:r>
      <w:r w:rsidR="00742797">
        <w:t xml:space="preserve"> and </w:t>
      </w:r>
      <w:r w:rsidR="000143E1">
        <w:t xml:space="preserve">case conversion </w:t>
      </w:r>
      <w:r w:rsidR="00645DE4">
        <w:t>to keep only meaningful words</w:t>
      </w:r>
      <w:r w:rsidR="0094249E">
        <w:t xml:space="preserve">. The output is forwarded to the plagiarism checker </w:t>
      </w:r>
      <w:r w:rsidR="002F4342">
        <w:t>to find the text similarities between the uploaded</w:t>
      </w:r>
      <w:r w:rsidR="000B20D2">
        <w:t xml:space="preserve"> text</w:t>
      </w:r>
      <w:r w:rsidR="002F4342">
        <w:t xml:space="preserve"> </w:t>
      </w:r>
      <w:r w:rsidR="00D464FD">
        <w:t>and the text generated by chatGPT</w:t>
      </w:r>
      <w:r w:rsidR="002422C3">
        <w:t xml:space="preserve"> using cosine similarity</w:t>
      </w:r>
      <w:r w:rsidR="00D464FD">
        <w:t xml:space="preserve">. </w:t>
      </w:r>
      <w:r w:rsidR="00D361F1">
        <w:t>Based on the similarity score t</w:t>
      </w:r>
      <w:r w:rsidR="00686B3E" w:rsidRPr="002F4342">
        <w:t xml:space="preserve">he result will be displayed </w:t>
      </w:r>
      <w:r w:rsidR="00F25D0F">
        <w:t>in a graphical representation</w:t>
      </w:r>
      <w:r w:rsidR="00686B3E" w:rsidRPr="002F4342">
        <w:t xml:space="preserve"> on the screen or </w:t>
      </w:r>
      <w:r w:rsidR="00E24507">
        <w:t xml:space="preserve">is </w:t>
      </w:r>
      <w:r w:rsidR="00081C6D">
        <w:t xml:space="preserve">available for download </w:t>
      </w:r>
      <w:r w:rsidR="00686B3E" w:rsidRPr="002F4342">
        <w:t xml:space="preserve">in a file, </w:t>
      </w:r>
      <w:r w:rsidR="0041133F">
        <w:t xml:space="preserve">the file will </w:t>
      </w:r>
      <w:r w:rsidR="00AF78E1">
        <w:t>consist</w:t>
      </w:r>
      <w:r w:rsidR="0041133F">
        <w:t xml:space="preserve"> </w:t>
      </w:r>
      <w:r w:rsidR="00AF78E1">
        <w:t>of</w:t>
      </w:r>
      <w:r w:rsidR="00686B3E" w:rsidRPr="002F4342">
        <w:t xml:space="preserve"> the findings in a way that highlights the copied text and gives a similarity </w:t>
      </w:r>
      <w:r w:rsidR="00435687">
        <w:t>score</w:t>
      </w:r>
      <w:r w:rsidR="00686B3E" w:rsidRPr="002F4342">
        <w:t>.</w:t>
      </w:r>
    </w:p>
    <w:p w14:paraId="6D49EA42" w14:textId="77777777" w:rsidR="00DC6C5B" w:rsidRPr="002F4342" w:rsidRDefault="00DC6C5B" w:rsidP="00B00359"/>
    <w:p w14:paraId="53A6E6B9" w14:textId="77777777" w:rsidR="00AF78E1" w:rsidRDefault="00AF78E1" w:rsidP="00B00359">
      <w:r>
        <w:br w:type="page"/>
      </w:r>
    </w:p>
    <w:p w14:paraId="6B1CCEBD" w14:textId="4365EA17" w:rsidR="001302A0" w:rsidRDefault="00276406" w:rsidP="006765A1">
      <w:pPr>
        <w:pStyle w:val="Heading3"/>
      </w:pPr>
      <w:r>
        <w:lastRenderedPageBreak/>
        <w:t>Goals of the Project</w:t>
      </w:r>
    </w:p>
    <w:p w14:paraId="605C5A23" w14:textId="630D5BD7" w:rsidR="00E14552" w:rsidRDefault="00E14552" w:rsidP="00E14552">
      <w:r>
        <w:t>This project can be incorporated into platforms and tools for academic and scholarly works.</w:t>
      </w:r>
    </w:p>
    <w:p w14:paraId="4527519A" w14:textId="77777777" w:rsidR="00E14552" w:rsidRPr="00E14552" w:rsidRDefault="00E14552" w:rsidP="00E14552"/>
    <w:p w14:paraId="3D585D41" w14:textId="77777777" w:rsidR="00F04432" w:rsidRDefault="751EDC60" w:rsidP="67201C29">
      <w:r>
        <w:t>The specific goal of the project</w:t>
      </w:r>
      <w:r w:rsidR="4BACB843">
        <w:t xml:space="preserve"> </w:t>
      </w:r>
      <w:proofErr w:type="gramStart"/>
      <w:r w:rsidR="4BACB843">
        <w:t>is</w:t>
      </w:r>
      <w:proofErr w:type="gramEnd"/>
      <w:r w:rsidR="4BACB843">
        <w:t xml:space="preserve"> </w:t>
      </w:r>
    </w:p>
    <w:p w14:paraId="364C89F4" w14:textId="5FE50DC4" w:rsidR="00F04432" w:rsidRDefault="795AEEEB" w:rsidP="67201C29">
      <w:r>
        <w:t xml:space="preserve">(1) </w:t>
      </w:r>
      <w:r w:rsidR="00F04432">
        <w:t>T</w:t>
      </w:r>
      <w:r w:rsidR="4BACB843">
        <w:t>o identify instances of plagiarism</w:t>
      </w:r>
      <w:r w:rsidR="1C7CFC5D">
        <w:t xml:space="preserve"> in essays written using chatGPT</w:t>
      </w:r>
    </w:p>
    <w:p w14:paraId="57B8D347" w14:textId="5A0B7679" w:rsidR="00F04432" w:rsidRDefault="2704CE9F" w:rsidP="67201C29">
      <w:r>
        <w:t xml:space="preserve">(2) </w:t>
      </w:r>
      <w:r w:rsidR="00F04432">
        <w:t>E</w:t>
      </w:r>
      <w:r w:rsidR="69A4100D">
        <w:t xml:space="preserve">valuate the degree of similarity </w:t>
      </w:r>
      <w:r w:rsidR="5180E36B">
        <w:t xml:space="preserve">in </w:t>
      </w:r>
      <w:r w:rsidR="6CD03EB2">
        <w:t xml:space="preserve">the </w:t>
      </w:r>
      <w:r w:rsidR="5180E36B">
        <w:t>given essay</w:t>
      </w:r>
    </w:p>
    <w:p w14:paraId="6ED92A1D" w14:textId="1772D6C2" w:rsidR="751EDC60" w:rsidRDefault="20B65557" w:rsidP="67201C29">
      <w:r>
        <w:t xml:space="preserve">(3) </w:t>
      </w:r>
      <w:r w:rsidR="00F04432">
        <w:t>P</w:t>
      </w:r>
      <w:r>
        <w:t>rovide</w:t>
      </w:r>
      <w:r w:rsidR="250E8D80">
        <w:t xml:space="preserve"> a detail</w:t>
      </w:r>
      <w:r w:rsidR="283ABC25">
        <w:t>ed</w:t>
      </w:r>
      <w:r w:rsidR="250E8D80">
        <w:t xml:space="preserve"> </w:t>
      </w:r>
      <w:r w:rsidR="64F65C2A">
        <w:t>graphical analysis of</w:t>
      </w:r>
      <w:r w:rsidR="250E8D80">
        <w:t xml:space="preserve"> </w:t>
      </w:r>
      <w:r w:rsidR="175246B6">
        <w:t xml:space="preserve">results </w:t>
      </w:r>
      <w:r w:rsidR="2265A932">
        <w:t>for better viewing.</w:t>
      </w:r>
    </w:p>
    <w:p w14:paraId="2AFC591F" w14:textId="6A99F5F1" w:rsidR="67201C29" w:rsidRDefault="67201C29" w:rsidP="67201C29"/>
    <w:p w14:paraId="6BD6CE9D" w14:textId="385015D1" w:rsidR="0BAE7709" w:rsidRDefault="0BAE7709" w:rsidP="67201C29">
      <w:r>
        <w:t>In order</w:t>
      </w:r>
      <w:r w:rsidR="19AC7366">
        <w:t xml:space="preserve"> to know if the objectives of the project</w:t>
      </w:r>
      <w:r w:rsidR="030EACCC">
        <w:t xml:space="preserve"> have been reached,</w:t>
      </w:r>
      <w:r w:rsidR="18663A59">
        <w:t xml:space="preserve"> the </w:t>
      </w:r>
      <w:r w:rsidR="59ACD9CD">
        <w:t xml:space="preserve">system should </w:t>
      </w:r>
      <w:r w:rsidR="2BF86E3B">
        <w:t>be able to identify</w:t>
      </w:r>
      <w:r w:rsidR="7BC216D3">
        <w:t xml:space="preserve"> instances of plagiarism as be</w:t>
      </w:r>
      <w:r w:rsidR="26026944">
        <w:t>i</w:t>
      </w:r>
      <w:r w:rsidR="7BC216D3">
        <w:t>n</w:t>
      </w:r>
      <w:r w:rsidR="26026944">
        <w:t>g</w:t>
      </w:r>
      <w:r w:rsidR="7BC216D3">
        <w:t xml:space="preserve"> truly plagiarized</w:t>
      </w:r>
      <w:r w:rsidR="5B14896C">
        <w:t xml:space="preserve"> in each essay document</w:t>
      </w:r>
      <w:r w:rsidR="00F04432">
        <w:t xml:space="preserve"> </w:t>
      </w:r>
      <w:proofErr w:type="spellStart"/>
      <w:r w:rsidR="00F04432">
        <w:t>i</w:t>
      </w:r>
      <w:r w:rsidR="5B14896C">
        <w:t>.e</w:t>
      </w:r>
      <w:proofErr w:type="spellEnd"/>
      <w:r w:rsidR="5B14896C">
        <w:t xml:space="preserve"> </w:t>
      </w:r>
      <w:r w:rsidR="6CC2E690">
        <w:t>precision and recall.</w:t>
      </w:r>
    </w:p>
    <w:p w14:paraId="43660AE1" w14:textId="49075B30" w:rsidR="67201C29" w:rsidRDefault="67201C29" w:rsidP="67201C29"/>
    <w:p w14:paraId="6935E7C5" w14:textId="7B9A28E6" w:rsidR="6CC2E690" w:rsidRDefault="6CC2E690" w:rsidP="67201C29">
      <w:r>
        <w:t>The accuracy of the model in identifying instances of plagiarism in each written</w:t>
      </w:r>
      <w:r w:rsidR="37B0C668">
        <w:t xml:space="preserve"> document.</w:t>
      </w:r>
    </w:p>
    <w:p w14:paraId="6E38DFC9" w14:textId="1C12D179" w:rsidR="67201C29" w:rsidRDefault="67201C29" w:rsidP="67201C29"/>
    <w:p w14:paraId="78991ED5" w14:textId="61F0529D" w:rsidR="37B0C668" w:rsidRDefault="37B0C668" w:rsidP="67201C29">
      <w:r>
        <w:t xml:space="preserve">The System should be </w:t>
      </w:r>
      <w:r w:rsidR="00F04432">
        <w:t>user-friendly</w:t>
      </w:r>
      <w:r>
        <w:t>, and that would be evaluated through surveys</w:t>
      </w:r>
      <w:r w:rsidR="7A726019">
        <w:t xml:space="preserve"> and feedback.</w:t>
      </w:r>
    </w:p>
    <w:p w14:paraId="78045C4E" w14:textId="0CEA22C8" w:rsidR="69A4100D" w:rsidRDefault="69A4100D" w:rsidP="67201C29">
      <w:r>
        <w:t xml:space="preserve"> </w:t>
      </w:r>
    </w:p>
    <w:p w14:paraId="36A7248C" w14:textId="0E51D69F" w:rsidR="67201C29" w:rsidRDefault="67201C29" w:rsidP="67201C29"/>
    <w:p w14:paraId="6542AFA7" w14:textId="77777777" w:rsidR="001302A0" w:rsidRPr="002F4342" w:rsidRDefault="001302A0" w:rsidP="00B00359">
      <w:r w:rsidRPr="002F4342">
        <w:br w:type="page"/>
      </w:r>
    </w:p>
    <w:p w14:paraId="64D7660A" w14:textId="43034C01" w:rsidR="001302A0" w:rsidRDefault="00BD3C54" w:rsidP="006765A1">
      <w:pPr>
        <w:pStyle w:val="Heading3"/>
      </w:pPr>
      <w:r>
        <w:lastRenderedPageBreak/>
        <w:t xml:space="preserve">Plan </w:t>
      </w:r>
      <w:r w:rsidR="001302A0" w:rsidRPr="67201C29">
        <w:t>of activities</w:t>
      </w:r>
    </w:p>
    <w:p w14:paraId="4603A8CB" w14:textId="51EF8559" w:rsidR="5C951B07" w:rsidRDefault="5C951B07" w:rsidP="67201C29">
      <w:r>
        <w:t>Our project consists of three parts including preparation, feature</w:t>
      </w:r>
      <w:r w:rsidR="2782FADF">
        <w:t xml:space="preserve"> engineering, model selection, building </w:t>
      </w:r>
      <w:r w:rsidR="00B83C5E">
        <w:t xml:space="preserve">a </w:t>
      </w:r>
      <w:r w:rsidR="2782FADF">
        <w:t>website, and visual</w:t>
      </w:r>
      <w:r w:rsidR="44F62087">
        <w:t>ization of results. The details are as follows.</w:t>
      </w:r>
    </w:p>
    <w:p w14:paraId="5DE705A8" w14:textId="3AFF878F" w:rsidR="67201C29" w:rsidRDefault="67201C29" w:rsidP="67201C29"/>
    <w:tbl>
      <w:tblPr>
        <w:tblW w:w="966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492"/>
        <w:gridCol w:w="3093"/>
        <w:gridCol w:w="1078"/>
        <w:gridCol w:w="2650"/>
        <w:gridCol w:w="1125"/>
        <w:gridCol w:w="222"/>
      </w:tblGrid>
      <w:tr w:rsidR="005345DF" w:rsidRPr="005345DF" w14:paraId="749D9215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170C214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</w:rPr>
              <w:t>Stage</w:t>
            </w:r>
          </w:p>
        </w:tc>
        <w:tc>
          <w:tcPr>
            <w:tcW w:w="3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4DD24252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</w:rPr>
              <w:t>To-Do list</w:t>
            </w:r>
          </w:p>
        </w:tc>
        <w:tc>
          <w:tcPr>
            <w:tcW w:w="9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16472174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</w:rPr>
              <w:t>Timeline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41DB1491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</w:rPr>
              <w:t>Risk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0CB0C5B6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</w:rPr>
              <w:t>Difficulty</w:t>
            </w:r>
          </w:p>
        </w:tc>
      </w:tr>
      <w:tr w:rsidR="005345DF" w:rsidRPr="005345DF" w14:paraId="5225CF46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A2DF5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Preparation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1F37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The knowledge of Python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4C496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2.06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2.12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6917A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Studying the basic concepts might result in the delay of this stage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7A6C6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MEDIUM</w:t>
            </w:r>
          </w:p>
        </w:tc>
      </w:tr>
      <w:tr w:rsidR="005345DF" w:rsidRPr="005345DF" w14:paraId="16139D17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D860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A721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The knowledge of Flask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87A4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D7FB6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D4001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2742F02A" w14:textId="77777777" w:rsidTr="005345DF">
        <w:trPr>
          <w:gridAfter w:val="1"/>
          <w:wAfter w:w="36" w:type="dxa"/>
          <w:trHeight w:val="636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E3A1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69FA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The knowledge of Machine Learning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79EB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808C2D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E6EF1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31313CBA" w14:textId="77777777" w:rsidTr="005345DF">
        <w:trPr>
          <w:gridAfter w:val="1"/>
          <w:wAfter w:w="36" w:type="dxa"/>
          <w:trHeight w:val="636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4423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D125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Knowledge of JavaScript and HTML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5960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A79F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6D62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0A615F04" w14:textId="77777777" w:rsidTr="005345DF">
        <w:trPr>
          <w:gridAfter w:val="1"/>
          <w:wAfter w:w="36" w:type="dxa"/>
          <w:trHeight w:val="636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380C3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Feature Engineering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FA6D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Collecting training datasets of articles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02C18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2.13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2.19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87215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Writing a script for transforming the dataset might take more days than expectation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D4F8B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HARD</w:t>
            </w:r>
          </w:p>
        </w:tc>
      </w:tr>
      <w:tr w:rsidR="005345DF" w:rsidRPr="005345DF" w14:paraId="009624DC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6D5E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9A4C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Feature Creation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39BF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444B78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01F8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17CBCA18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0C2D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FB7C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A346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8A4E2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1BF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172CE15F" w14:textId="77777777" w:rsidTr="005345DF">
        <w:trPr>
          <w:gridAfter w:val="1"/>
          <w:wAfter w:w="36" w:type="dxa"/>
          <w:trHeight w:val="324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14BBD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6AE4D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Feature Extraction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9843D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2C51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0E92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3CB9B4F2" w14:textId="77777777" w:rsidTr="005345DF">
        <w:trPr>
          <w:gridAfter w:val="1"/>
          <w:wAfter w:w="36" w:type="dxa"/>
          <w:trHeight w:val="408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EC471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Model Selection</w:t>
            </w:r>
          </w:p>
        </w:tc>
        <w:tc>
          <w:tcPr>
            <w:tcW w:w="33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2EF1B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Reading the latest papers related to NLP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ABA04C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2.2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2.26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1540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It is extremely difficult to have a deeper understanding of state-of-the-art papers published in top conference papers.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0A6BF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HARD</w:t>
            </w:r>
          </w:p>
        </w:tc>
      </w:tr>
      <w:tr w:rsidR="005345DF" w:rsidRPr="005345DF" w14:paraId="73FE03D0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F6D4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0DE1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4FE41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B050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9C389B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5717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1E9F5570" w14:textId="77777777" w:rsidTr="005345DF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54981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1DF4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0C6D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A256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FB1E05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61AF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61AB8672" w14:textId="77777777" w:rsidTr="005345DF">
        <w:trPr>
          <w:trHeight w:val="94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D5B8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CA8C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Pick up a model with the best performance on precision and F1-score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739B4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7F90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9A1B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7E7ECDD6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6B4B7A06" w14:textId="77777777" w:rsidTr="005345DF">
        <w:trPr>
          <w:trHeight w:val="288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1BF6D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Training Model </w:t>
            </w:r>
          </w:p>
        </w:tc>
        <w:tc>
          <w:tcPr>
            <w:tcW w:w="33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95D5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Training the model selected on a cloud platform such as AWS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DA00D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2.2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2.26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1F25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The performance of the model on the testing dataset might be much lower than the expected result, which might lead to fine-tuning the model.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A7807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MEDIUM</w:t>
            </w:r>
          </w:p>
        </w:tc>
        <w:tc>
          <w:tcPr>
            <w:tcW w:w="36" w:type="dxa"/>
            <w:vAlign w:val="center"/>
            <w:hideMark/>
          </w:tcPr>
          <w:p w14:paraId="0DBB7385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4BA467C7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9527A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FD61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5EE3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0087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0E92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AB61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24E955DF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E185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842F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DD6EF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F7025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1091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7026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37CF3820" w14:textId="77777777" w:rsidTr="005345DF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00D6D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FD80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F5EA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1026D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E8941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4E5E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29B60763" w14:textId="77777777" w:rsidTr="005345DF">
        <w:trPr>
          <w:trHeight w:val="288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90482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Building an interactive website</w:t>
            </w:r>
          </w:p>
        </w:tc>
        <w:tc>
          <w:tcPr>
            <w:tcW w:w="33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EC3B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Create a new website with JavaScript that can take user input and can output the degree of similarity.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84C09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2.2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2.26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999F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Debugging may lead to a delay in the delivery of the website.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53289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MEDIUM</w:t>
            </w:r>
          </w:p>
        </w:tc>
        <w:tc>
          <w:tcPr>
            <w:tcW w:w="36" w:type="dxa"/>
            <w:vAlign w:val="center"/>
            <w:hideMark/>
          </w:tcPr>
          <w:p w14:paraId="0E609162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2FBB4FF8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62FF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9F54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2D47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DE439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9365F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C848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717FE765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7A074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3674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E8A5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D897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E6E1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6C56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6D263316" w14:textId="77777777" w:rsidTr="005345DF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D0AD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5015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050E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C648B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59EBEE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F594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301F511B" w14:textId="77777777" w:rsidTr="005345DF">
        <w:trPr>
          <w:trHeight w:val="288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2CACD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Visualization of results</w:t>
            </w:r>
          </w:p>
        </w:tc>
        <w:tc>
          <w:tcPr>
            <w:tcW w:w="33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B0565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The website will return a percentage of how similar the uploaded content is to the targeted content such as a paper and a page.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AD553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 xml:space="preserve">2.27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 xml:space="preserve">| </w:t>
            </w:r>
            <w:r w:rsidRPr="005345DF">
              <w:rPr>
                <w:rFonts w:ascii="Calibri" w:eastAsia="Times New Roman" w:hAnsi="Calibri" w:cs="Calibri"/>
                <w:color w:val="000000"/>
              </w:rPr>
              <w:br/>
              <w:t>3.05</w:t>
            </w:r>
          </w:p>
        </w:tc>
        <w:tc>
          <w:tcPr>
            <w:tcW w:w="28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69EA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5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5948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45DF">
              <w:rPr>
                <w:rFonts w:ascii="Calibri" w:eastAsia="Times New Roman" w:hAnsi="Calibri" w:cs="Calibri"/>
                <w:b/>
                <w:bCs/>
                <w:color w:val="000000"/>
              </w:rPr>
              <w:t>MEDIUM</w:t>
            </w:r>
          </w:p>
        </w:tc>
        <w:tc>
          <w:tcPr>
            <w:tcW w:w="36" w:type="dxa"/>
            <w:vAlign w:val="center"/>
            <w:hideMark/>
          </w:tcPr>
          <w:p w14:paraId="6DBE1457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5DF" w:rsidRPr="005345DF" w14:paraId="65CAE928" w14:textId="77777777" w:rsidTr="005345DF">
        <w:trPr>
          <w:trHeight w:val="288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74A4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88A76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4AB75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27222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6158E5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1B2A" w14:textId="77777777" w:rsidR="005345DF" w:rsidRPr="005345DF" w:rsidRDefault="005345DF" w:rsidP="005345D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345DF" w:rsidRPr="005345DF" w14:paraId="137962B1" w14:textId="77777777" w:rsidTr="005345DF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F87A3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34577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CCA7C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0D23D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E23D0" w14:textId="77777777" w:rsidR="005345DF" w:rsidRPr="005345DF" w:rsidRDefault="005345DF" w:rsidP="005345D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9824" w14:textId="77777777" w:rsidR="005345DF" w:rsidRPr="005345DF" w:rsidRDefault="005345DF" w:rsidP="005345D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33A486" w14:textId="095CBB78" w:rsidR="001302A0" w:rsidRPr="002F4342" w:rsidRDefault="007B7829" w:rsidP="007E2B2C">
      <w:pPr>
        <w:pStyle w:val="Heading3"/>
      </w:pPr>
      <w:r>
        <w:lastRenderedPageBreak/>
        <w:t>D</w:t>
      </w:r>
      <w:r w:rsidR="001302A0" w:rsidRPr="002F4342">
        <w:t xml:space="preserve">escription of the final </w:t>
      </w:r>
      <w:r>
        <w:t>product</w:t>
      </w:r>
    </w:p>
    <w:p w14:paraId="226D50D1" w14:textId="381EA31E" w:rsidR="00AC648B" w:rsidRDefault="00CB21F5" w:rsidP="00B00359">
      <w:r>
        <w:t>The final product will have a user</w:t>
      </w:r>
      <w:r w:rsidR="00486039">
        <w:t>-friendly interface</w:t>
      </w:r>
      <w:r w:rsidR="00220AAF">
        <w:t xml:space="preserve"> </w:t>
      </w:r>
      <w:r w:rsidR="009221E5">
        <w:t>built using Flask, HTML, CSS</w:t>
      </w:r>
      <w:r w:rsidR="006428F0">
        <w:t>,</w:t>
      </w:r>
      <w:r w:rsidR="009221E5">
        <w:t xml:space="preserve"> and Python </w:t>
      </w:r>
      <w:r w:rsidR="00220AAF">
        <w:t>where users can easily upload the file to check for plagiarism</w:t>
      </w:r>
      <w:r w:rsidR="00C73AF5">
        <w:t xml:space="preserve"> with accurate plagiarism detection</w:t>
      </w:r>
      <w:r w:rsidR="005F5A07">
        <w:t xml:space="preserve"> </w:t>
      </w:r>
      <w:r w:rsidR="00A509C2">
        <w:t xml:space="preserve">instances such as text </w:t>
      </w:r>
      <w:r w:rsidR="00863AAF">
        <w:t xml:space="preserve">comparison, </w:t>
      </w:r>
      <w:r w:rsidR="00147D7C">
        <w:t xml:space="preserve">and </w:t>
      </w:r>
      <w:r w:rsidR="00863AAF">
        <w:t>string matching</w:t>
      </w:r>
      <w:r w:rsidR="00BF0399">
        <w:t xml:space="preserve">. </w:t>
      </w:r>
      <w:r w:rsidR="00584A17">
        <w:t>T</w:t>
      </w:r>
      <w:r w:rsidR="00584A17" w:rsidRPr="002F4342">
        <w:t xml:space="preserve">ext </w:t>
      </w:r>
      <w:r w:rsidR="00584A17">
        <w:t xml:space="preserve">preprocessing and text </w:t>
      </w:r>
      <w:r w:rsidR="00584A17" w:rsidRPr="002F4342">
        <w:t xml:space="preserve">representation </w:t>
      </w:r>
      <w:r w:rsidR="006428F0">
        <w:t>are</w:t>
      </w:r>
      <w:r w:rsidR="00584A17">
        <w:t xml:space="preserve"> done using Python for removing the special characters, numbers, punctuations, and case conversion to keep only meaningful words</w:t>
      </w:r>
      <w:r w:rsidR="00E04173">
        <w:t xml:space="preserve"> that will be used as input for the plagiarism checker. </w:t>
      </w:r>
    </w:p>
    <w:p w14:paraId="678D2201" w14:textId="77777777" w:rsidR="00AC648B" w:rsidRDefault="00AC648B" w:rsidP="00B00359"/>
    <w:p w14:paraId="3E74102E" w14:textId="6012F3E2" w:rsidR="00181723" w:rsidRDefault="00AC648B" w:rsidP="00B00359">
      <w:r>
        <w:t xml:space="preserve">The plagiarism checker will </w:t>
      </w:r>
      <w:r w:rsidR="00817F51">
        <w:t>check for text similarities</w:t>
      </w:r>
      <w:r w:rsidR="00764477">
        <w:t xml:space="preserve">, string matches, </w:t>
      </w:r>
      <w:r w:rsidR="00147D7C">
        <w:t xml:space="preserve">and </w:t>
      </w:r>
      <w:r w:rsidR="00764477">
        <w:t>semantic analysis</w:t>
      </w:r>
      <w:r w:rsidR="00817F51">
        <w:t xml:space="preserve"> between </w:t>
      </w:r>
      <w:r w:rsidR="007B7829">
        <w:t>them</w:t>
      </w:r>
      <w:r w:rsidR="00322AC9">
        <w:t xml:space="preserve">. By importing the openai module </w:t>
      </w:r>
      <w:r w:rsidR="00030019">
        <w:t xml:space="preserve">to Python we will </w:t>
      </w:r>
      <w:r w:rsidR="004B51AE">
        <w:t xml:space="preserve">generate </w:t>
      </w:r>
      <w:r w:rsidR="001E4C5E">
        <w:t xml:space="preserve">the results from chatGPT </w:t>
      </w:r>
      <w:r w:rsidR="00AE429D">
        <w:t xml:space="preserve">which </w:t>
      </w:r>
      <w:r w:rsidR="009B5D94">
        <w:t xml:space="preserve">are </w:t>
      </w:r>
      <w:proofErr w:type="gramStart"/>
      <w:r w:rsidR="009B5D94">
        <w:t>similar to</w:t>
      </w:r>
      <w:proofErr w:type="gramEnd"/>
      <w:r w:rsidR="009B5D94">
        <w:t xml:space="preserve"> the uploaded file </w:t>
      </w:r>
      <w:r w:rsidR="001E4C5E">
        <w:t xml:space="preserve">for </w:t>
      </w:r>
      <w:r w:rsidR="00764477">
        <w:t>comparison</w:t>
      </w:r>
      <w:r w:rsidR="00E827D3">
        <w:t xml:space="preserve">. Then we check for </w:t>
      </w:r>
      <w:r w:rsidR="00C550C5">
        <w:t>a similarity score using the cosine similarity</w:t>
      </w:r>
      <w:r w:rsidR="00E827D3">
        <w:t xml:space="preserve"> between the input file and the chatGPT result file</w:t>
      </w:r>
      <w:r w:rsidR="00C550C5">
        <w:t>.</w:t>
      </w:r>
      <w:r w:rsidR="00764477">
        <w:t xml:space="preserve"> </w:t>
      </w:r>
      <w:r w:rsidR="00DD51F3">
        <w:t xml:space="preserve">The </w:t>
      </w:r>
      <w:r w:rsidR="000134E2">
        <w:t xml:space="preserve">result generated </w:t>
      </w:r>
      <w:r w:rsidR="00DD51F3">
        <w:t xml:space="preserve">by the plagiarism checker will </w:t>
      </w:r>
      <w:r w:rsidR="00C41E07">
        <w:t>highlight the</w:t>
      </w:r>
      <w:r w:rsidR="00961929">
        <w:t xml:space="preserve"> </w:t>
      </w:r>
      <w:r w:rsidR="006179D4">
        <w:t>similarities between the uploaded file and the result file that we get from chatGPT</w:t>
      </w:r>
      <w:r w:rsidR="00ED1859">
        <w:t xml:space="preserve"> i</w:t>
      </w:r>
      <w:r w:rsidR="001D7E9D">
        <w:t>s provided in</w:t>
      </w:r>
      <w:r w:rsidR="00ED1859">
        <w:t xml:space="preserve"> a graphical representation for better viewing</w:t>
      </w:r>
      <w:r w:rsidR="005F5A07">
        <w:t xml:space="preserve"> and </w:t>
      </w:r>
      <w:r w:rsidR="00463315">
        <w:t xml:space="preserve">the </w:t>
      </w:r>
      <w:r w:rsidR="005F5A07">
        <w:t>generated</w:t>
      </w:r>
      <w:r w:rsidR="00463315">
        <w:t xml:space="preserve"> </w:t>
      </w:r>
      <w:r w:rsidR="004B09F5">
        <w:t>report i</w:t>
      </w:r>
      <w:r w:rsidR="00463315">
        <w:t xml:space="preserve">s also available for download. </w:t>
      </w:r>
    </w:p>
    <w:p w14:paraId="06096281" w14:textId="77777777" w:rsidR="00AF5A66" w:rsidRDefault="00AF5A66" w:rsidP="00B00359"/>
    <w:p w14:paraId="1D77F67F" w14:textId="77777777" w:rsidR="005F5A07" w:rsidRDefault="005F5A07" w:rsidP="00B00359"/>
    <w:p w14:paraId="6AC85B00" w14:textId="59D794CB" w:rsidR="001302A0" w:rsidRPr="002F4342" w:rsidRDefault="001302A0" w:rsidP="00B00359">
      <w:r w:rsidRPr="002F4342">
        <w:br w:type="page"/>
      </w:r>
    </w:p>
    <w:p w14:paraId="6896821B" w14:textId="020F9632" w:rsidR="009303F1" w:rsidRPr="002F4342" w:rsidRDefault="001302A0" w:rsidP="007E2B2C">
      <w:pPr>
        <w:pStyle w:val="Heading3"/>
      </w:pPr>
      <w:r w:rsidRPr="002F4342">
        <w:lastRenderedPageBreak/>
        <w:t>References</w:t>
      </w:r>
    </w:p>
    <w:p w14:paraId="00BFB882" w14:textId="4599BFF3" w:rsidR="001302A0" w:rsidRPr="002F4342" w:rsidRDefault="005345DF" w:rsidP="00B00359">
      <w:hyperlink r:id="rId5" w:history="1">
        <w:r w:rsidR="00A82731" w:rsidRPr="002F4342">
          <w:rPr>
            <w:rStyle w:val="Hyperlink"/>
          </w:rPr>
          <w:t>https://towardsdatascience.com/build-a-plagiarism-checker-using-machine-learning-6538110ce162</w:t>
        </w:r>
      </w:hyperlink>
    </w:p>
    <w:p w14:paraId="783CF988" w14:textId="77777777" w:rsidR="00A82731" w:rsidRPr="002F4342" w:rsidRDefault="00A82731" w:rsidP="00B00359"/>
    <w:sectPr w:rsidR="00A82731" w:rsidRPr="002F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5D99"/>
    <w:multiLevelType w:val="hybridMultilevel"/>
    <w:tmpl w:val="B3D0E784"/>
    <w:lvl w:ilvl="0" w:tplc="35A0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2A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4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3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8A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C5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C4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4F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02FC"/>
    <w:multiLevelType w:val="multilevel"/>
    <w:tmpl w:val="D4D69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846DB29"/>
    <w:multiLevelType w:val="multilevel"/>
    <w:tmpl w:val="3F642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9B8B2AA"/>
    <w:multiLevelType w:val="hybridMultilevel"/>
    <w:tmpl w:val="49E2DBBE"/>
    <w:lvl w:ilvl="0" w:tplc="C08E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8064C">
      <w:start w:val="1"/>
      <w:numFmt w:val="lowerLetter"/>
      <w:lvlText w:val="%2."/>
      <w:lvlJc w:val="left"/>
      <w:pPr>
        <w:ind w:left="1440" w:hanging="360"/>
      </w:pPr>
    </w:lvl>
    <w:lvl w:ilvl="2" w:tplc="D85CF46C">
      <w:start w:val="1"/>
      <w:numFmt w:val="lowerRoman"/>
      <w:lvlText w:val="%3."/>
      <w:lvlJc w:val="right"/>
      <w:pPr>
        <w:ind w:left="2160" w:hanging="180"/>
      </w:pPr>
    </w:lvl>
    <w:lvl w:ilvl="3" w:tplc="95E2993A">
      <w:start w:val="1"/>
      <w:numFmt w:val="decimal"/>
      <w:lvlText w:val="%4."/>
      <w:lvlJc w:val="left"/>
      <w:pPr>
        <w:ind w:left="2880" w:hanging="360"/>
      </w:pPr>
    </w:lvl>
    <w:lvl w:ilvl="4" w:tplc="D8C82262">
      <w:start w:val="1"/>
      <w:numFmt w:val="lowerLetter"/>
      <w:lvlText w:val="%5."/>
      <w:lvlJc w:val="left"/>
      <w:pPr>
        <w:ind w:left="3600" w:hanging="360"/>
      </w:pPr>
    </w:lvl>
    <w:lvl w:ilvl="5" w:tplc="66B25742">
      <w:start w:val="1"/>
      <w:numFmt w:val="lowerRoman"/>
      <w:lvlText w:val="%6."/>
      <w:lvlJc w:val="right"/>
      <w:pPr>
        <w:ind w:left="4320" w:hanging="180"/>
      </w:pPr>
    </w:lvl>
    <w:lvl w:ilvl="6" w:tplc="0A96645E">
      <w:start w:val="1"/>
      <w:numFmt w:val="decimal"/>
      <w:lvlText w:val="%7."/>
      <w:lvlJc w:val="left"/>
      <w:pPr>
        <w:ind w:left="5040" w:hanging="360"/>
      </w:pPr>
    </w:lvl>
    <w:lvl w:ilvl="7" w:tplc="FBDCD2FA">
      <w:start w:val="1"/>
      <w:numFmt w:val="lowerLetter"/>
      <w:lvlText w:val="%8."/>
      <w:lvlJc w:val="left"/>
      <w:pPr>
        <w:ind w:left="5760" w:hanging="360"/>
      </w:pPr>
    </w:lvl>
    <w:lvl w:ilvl="8" w:tplc="7870E344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44946">
    <w:abstractNumId w:val="1"/>
  </w:num>
  <w:num w:numId="2" w16cid:durableId="1390303929">
    <w:abstractNumId w:val="2"/>
  </w:num>
  <w:num w:numId="3" w16cid:durableId="55707836">
    <w:abstractNumId w:val="0"/>
  </w:num>
  <w:num w:numId="4" w16cid:durableId="7772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0"/>
    <w:rsid w:val="000134E2"/>
    <w:rsid w:val="000143E1"/>
    <w:rsid w:val="000216D3"/>
    <w:rsid w:val="00030019"/>
    <w:rsid w:val="0005476E"/>
    <w:rsid w:val="00057A11"/>
    <w:rsid w:val="00081C6D"/>
    <w:rsid w:val="000A4C3C"/>
    <w:rsid w:val="000B20D2"/>
    <w:rsid w:val="001302A0"/>
    <w:rsid w:val="00147D7C"/>
    <w:rsid w:val="00181723"/>
    <w:rsid w:val="001A10BB"/>
    <w:rsid w:val="001D7E9D"/>
    <w:rsid w:val="001E4C5E"/>
    <w:rsid w:val="00220AAF"/>
    <w:rsid w:val="002422C3"/>
    <w:rsid w:val="002500C3"/>
    <w:rsid w:val="00276406"/>
    <w:rsid w:val="002B22AF"/>
    <w:rsid w:val="002B4FD7"/>
    <w:rsid w:val="002B533D"/>
    <w:rsid w:val="002D710F"/>
    <w:rsid w:val="002E7117"/>
    <w:rsid w:val="002F4342"/>
    <w:rsid w:val="003065B8"/>
    <w:rsid w:val="003113D6"/>
    <w:rsid w:val="00322AC9"/>
    <w:rsid w:val="00333750"/>
    <w:rsid w:val="003B12E1"/>
    <w:rsid w:val="003E61DD"/>
    <w:rsid w:val="004104C9"/>
    <w:rsid w:val="0041133F"/>
    <w:rsid w:val="00435687"/>
    <w:rsid w:val="00437AFC"/>
    <w:rsid w:val="00463315"/>
    <w:rsid w:val="0047700E"/>
    <w:rsid w:val="00486039"/>
    <w:rsid w:val="0049667F"/>
    <w:rsid w:val="004B09F5"/>
    <w:rsid w:val="004B19CC"/>
    <w:rsid w:val="004B36A3"/>
    <w:rsid w:val="004B51AE"/>
    <w:rsid w:val="004C0B4D"/>
    <w:rsid w:val="0050128E"/>
    <w:rsid w:val="005034D6"/>
    <w:rsid w:val="005345DF"/>
    <w:rsid w:val="005423AC"/>
    <w:rsid w:val="00544875"/>
    <w:rsid w:val="00553494"/>
    <w:rsid w:val="00584A17"/>
    <w:rsid w:val="005B54B3"/>
    <w:rsid w:val="005D2A63"/>
    <w:rsid w:val="005F5A07"/>
    <w:rsid w:val="005F66FB"/>
    <w:rsid w:val="00606E22"/>
    <w:rsid w:val="00610E3C"/>
    <w:rsid w:val="006179D4"/>
    <w:rsid w:val="006428F0"/>
    <w:rsid w:val="00645DE4"/>
    <w:rsid w:val="00670F17"/>
    <w:rsid w:val="006765A1"/>
    <w:rsid w:val="00686B3E"/>
    <w:rsid w:val="00697A71"/>
    <w:rsid w:val="006D132D"/>
    <w:rsid w:val="006E506D"/>
    <w:rsid w:val="00720989"/>
    <w:rsid w:val="00724772"/>
    <w:rsid w:val="007362CC"/>
    <w:rsid w:val="00736CD4"/>
    <w:rsid w:val="00742797"/>
    <w:rsid w:val="00764477"/>
    <w:rsid w:val="00777F38"/>
    <w:rsid w:val="00791376"/>
    <w:rsid w:val="00792DAB"/>
    <w:rsid w:val="007A7E9E"/>
    <w:rsid w:val="007B7829"/>
    <w:rsid w:val="007C27F8"/>
    <w:rsid w:val="007D5F17"/>
    <w:rsid w:val="007E2668"/>
    <w:rsid w:val="007E2B2C"/>
    <w:rsid w:val="007F3933"/>
    <w:rsid w:val="00802807"/>
    <w:rsid w:val="00816676"/>
    <w:rsid w:val="00817F51"/>
    <w:rsid w:val="00863AAF"/>
    <w:rsid w:val="00882EAF"/>
    <w:rsid w:val="008B7AEB"/>
    <w:rsid w:val="00910445"/>
    <w:rsid w:val="00916D32"/>
    <w:rsid w:val="009221E5"/>
    <w:rsid w:val="009303F1"/>
    <w:rsid w:val="00930A3C"/>
    <w:rsid w:val="00932825"/>
    <w:rsid w:val="0094249E"/>
    <w:rsid w:val="00946CF7"/>
    <w:rsid w:val="00961929"/>
    <w:rsid w:val="0097390F"/>
    <w:rsid w:val="009B2760"/>
    <w:rsid w:val="009B5D94"/>
    <w:rsid w:val="00A509C2"/>
    <w:rsid w:val="00A82731"/>
    <w:rsid w:val="00AC648B"/>
    <w:rsid w:val="00AE429D"/>
    <w:rsid w:val="00AF5A66"/>
    <w:rsid w:val="00AF78E1"/>
    <w:rsid w:val="00B00359"/>
    <w:rsid w:val="00B55428"/>
    <w:rsid w:val="00B6142F"/>
    <w:rsid w:val="00B83C5E"/>
    <w:rsid w:val="00B97D07"/>
    <w:rsid w:val="00BD14E2"/>
    <w:rsid w:val="00BD3C54"/>
    <w:rsid w:val="00BD56B8"/>
    <w:rsid w:val="00BF0399"/>
    <w:rsid w:val="00C01AE6"/>
    <w:rsid w:val="00C2737A"/>
    <w:rsid w:val="00C41806"/>
    <w:rsid w:val="00C41E07"/>
    <w:rsid w:val="00C550C5"/>
    <w:rsid w:val="00C73AF5"/>
    <w:rsid w:val="00C73EB4"/>
    <w:rsid w:val="00C753ED"/>
    <w:rsid w:val="00C76794"/>
    <w:rsid w:val="00C82C5F"/>
    <w:rsid w:val="00C939E8"/>
    <w:rsid w:val="00CB00F0"/>
    <w:rsid w:val="00CB21F5"/>
    <w:rsid w:val="00CC63FC"/>
    <w:rsid w:val="00D1797E"/>
    <w:rsid w:val="00D2745F"/>
    <w:rsid w:val="00D361F1"/>
    <w:rsid w:val="00D464FD"/>
    <w:rsid w:val="00D6212A"/>
    <w:rsid w:val="00D666AD"/>
    <w:rsid w:val="00D77B16"/>
    <w:rsid w:val="00D92D75"/>
    <w:rsid w:val="00DC389C"/>
    <w:rsid w:val="00DC6C5B"/>
    <w:rsid w:val="00DD51F3"/>
    <w:rsid w:val="00DE0644"/>
    <w:rsid w:val="00E00E02"/>
    <w:rsid w:val="00E04173"/>
    <w:rsid w:val="00E14552"/>
    <w:rsid w:val="00E24507"/>
    <w:rsid w:val="00E827D3"/>
    <w:rsid w:val="00EA2FEC"/>
    <w:rsid w:val="00ED1859"/>
    <w:rsid w:val="00EE3BC0"/>
    <w:rsid w:val="00F04432"/>
    <w:rsid w:val="00F104A0"/>
    <w:rsid w:val="00F25D0F"/>
    <w:rsid w:val="00F930EA"/>
    <w:rsid w:val="00FE35FF"/>
    <w:rsid w:val="00FF45D1"/>
    <w:rsid w:val="01981441"/>
    <w:rsid w:val="02434262"/>
    <w:rsid w:val="030EACCC"/>
    <w:rsid w:val="03A31011"/>
    <w:rsid w:val="04C4C20D"/>
    <w:rsid w:val="0528A2D5"/>
    <w:rsid w:val="05AED20D"/>
    <w:rsid w:val="05D587AE"/>
    <w:rsid w:val="066B8564"/>
    <w:rsid w:val="073E9816"/>
    <w:rsid w:val="074AA26E"/>
    <w:rsid w:val="07BA1C59"/>
    <w:rsid w:val="0813F69A"/>
    <w:rsid w:val="08A603D4"/>
    <w:rsid w:val="08DA6877"/>
    <w:rsid w:val="090F4D04"/>
    <w:rsid w:val="092BCE65"/>
    <w:rsid w:val="0990AB4C"/>
    <w:rsid w:val="0A0C1FDF"/>
    <w:rsid w:val="0A1287C5"/>
    <w:rsid w:val="0A824330"/>
    <w:rsid w:val="0B874A96"/>
    <w:rsid w:val="0B9B7AC6"/>
    <w:rsid w:val="0BA82311"/>
    <w:rsid w:val="0BAE7709"/>
    <w:rsid w:val="0BB4ACF1"/>
    <w:rsid w:val="0E31C8E0"/>
    <w:rsid w:val="0E527BF6"/>
    <w:rsid w:val="0F55B453"/>
    <w:rsid w:val="0F82B850"/>
    <w:rsid w:val="101138BA"/>
    <w:rsid w:val="10E57A5C"/>
    <w:rsid w:val="11B1CF73"/>
    <w:rsid w:val="11EDFD80"/>
    <w:rsid w:val="130CA46B"/>
    <w:rsid w:val="15BA7E13"/>
    <w:rsid w:val="166C1839"/>
    <w:rsid w:val="1696A428"/>
    <w:rsid w:val="175246B6"/>
    <w:rsid w:val="17CB6F33"/>
    <w:rsid w:val="17D0C9C8"/>
    <w:rsid w:val="18663A59"/>
    <w:rsid w:val="19AC7366"/>
    <w:rsid w:val="1B219BA2"/>
    <w:rsid w:val="1C2FB4E7"/>
    <w:rsid w:val="1C35448D"/>
    <w:rsid w:val="1C738C96"/>
    <w:rsid w:val="1C7CFC5D"/>
    <w:rsid w:val="1CFCEE82"/>
    <w:rsid w:val="1DB6DF5F"/>
    <w:rsid w:val="1F6CE54F"/>
    <w:rsid w:val="20298BB0"/>
    <w:rsid w:val="206F4CE8"/>
    <w:rsid w:val="20B65557"/>
    <w:rsid w:val="2152848B"/>
    <w:rsid w:val="22146B95"/>
    <w:rsid w:val="221CBCC7"/>
    <w:rsid w:val="224AFFC1"/>
    <w:rsid w:val="2265A932"/>
    <w:rsid w:val="233BE9A5"/>
    <w:rsid w:val="23E4B5C9"/>
    <w:rsid w:val="24174A67"/>
    <w:rsid w:val="2471967A"/>
    <w:rsid w:val="24DEF9A0"/>
    <w:rsid w:val="24EE5928"/>
    <w:rsid w:val="250DD97E"/>
    <w:rsid w:val="250E8D80"/>
    <w:rsid w:val="26026944"/>
    <w:rsid w:val="26659DFC"/>
    <w:rsid w:val="26D502B7"/>
    <w:rsid w:val="2704CE9F"/>
    <w:rsid w:val="275CD699"/>
    <w:rsid w:val="2775FEF6"/>
    <w:rsid w:val="2782FADF"/>
    <w:rsid w:val="283ABC25"/>
    <w:rsid w:val="28B373DF"/>
    <w:rsid w:val="2910C12A"/>
    <w:rsid w:val="2920686A"/>
    <w:rsid w:val="29565A29"/>
    <w:rsid w:val="2992686E"/>
    <w:rsid w:val="2996A1E6"/>
    <w:rsid w:val="2AAA6DF2"/>
    <w:rsid w:val="2ABC38CB"/>
    <w:rsid w:val="2B7D1B02"/>
    <w:rsid w:val="2BD8A41D"/>
    <w:rsid w:val="2BF86E3B"/>
    <w:rsid w:val="2C756B01"/>
    <w:rsid w:val="2CAFBAE7"/>
    <w:rsid w:val="2CDB7D53"/>
    <w:rsid w:val="2E113B62"/>
    <w:rsid w:val="2E307F4A"/>
    <w:rsid w:val="2EA24B82"/>
    <w:rsid w:val="2EB65A90"/>
    <w:rsid w:val="2EBF8E7C"/>
    <w:rsid w:val="2F7B7ABA"/>
    <w:rsid w:val="2F9B60B2"/>
    <w:rsid w:val="2FE4481D"/>
    <w:rsid w:val="3049A2C9"/>
    <w:rsid w:val="319E6BDA"/>
    <w:rsid w:val="32C29761"/>
    <w:rsid w:val="32E4AC85"/>
    <w:rsid w:val="338EEDB9"/>
    <w:rsid w:val="3419F8D2"/>
    <w:rsid w:val="34325EE9"/>
    <w:rsid w:val="363A7A72"/>
    <w:rsid w:val="3651CBBD"/>
    <w:rsid w:val="3688A77A"/>
    <w:rsid w:val="3701BE2D"/>
    <w:rsid w:val="3744318F"/>
    <w:rsid w:val="376B2E9B"/>
    <w:rsid w:val="3772FA63"/>
    <w:rsid w:val="37B0C668"/>
    <w:rsid w:val="3876EAFB"/>
    <w:rsid w:val="38922659"/>
    <w:rsid w:val="38A53BAF"/>
    <w:rsid w:val="39390506"/>
    <w:rsid w:val="3AB272B1"/>
    <w:rsid w:val="3B1E1CB2"/>
    <w:rsid w:val="3B4C7062"/>
    <w:rsid w:val="3BC6FF59"/>
    <w:rsid w:val="3C7F35F7"/>
    <w:rsid w:val="3C976CCD"/>
    <w:rsid w:val="3CA4B0FE"/>
    <w:rsid w:val="3CECBCCA"/>
    <w:rsid w:val="3F1B221F"/>
    <w:rsid w:val="4053E181"/>
    <w:rsid w:val="42386C85"/>
    <w:rsid w:val="4267B7F6"/>
    <w:rsid w:val="431914E5"/>
    <w:rsid w:val="44F62087"/>
    <w:rsid w:val="45693F0B"/>
    <w:rsid w:val="458C8707"/>
    <w:rsid w:val="45DC12F5"/>
    <w:rsid w:val="45F53B52"/>
    <w:rsid w:val="464E2829"/>
    <w:rsid w:val="46C989DC"/>
    <w:rsid w:val="46D57BB9"/>
    <w:rsid w:val="4746413A"/>
    <w:rsid w:val="474B2E4F"/>
    <w:rsid w:val="482C7AA8"/>
    <w:rsid w:val="48588864"/>
    <w:rsid w:val="4886C6E4"/>
    <w:rsid w:val="48A8DC08"/>
    <w:rsid w:val="492CDC14"/>
    <w:rsid w:val="49B57D69"/>
    <w:rsid w:val="4A0861B6"/>
    <w:rsid w:val="4A17A747"/>
    <w:rsid w:val="4A891A2A"/>
    <w:rsid w:val="4AA2AD5B"/>
    <w:rsid w:val="4AAF8418"/>
    <w:rsid w:val="4BACB843"/>
    <w:rsid w:val="4BCED1B9"/>
    <w:rsid w:val="4CD26EBD"/>
    <w:rsid w:val="4D62AAF7"/>
    <w:rsid w:val="4DFAB716"/>
    <w:rsid w:val="4E1A9D0E"/>
    <w:rsid w:val="4E6E3F1E"/>
    <w:rsid w:val="4EF4102A"/>
    <w:rsid w:val="510943BF"/>
    <w:rsid w:val="513257D8"/>
    <w:rsid w:val="51523DD0"/>
    <w:rsid w:val="5180E36B"/>
    <w:rsid w:val="51A96BB5"/>
    <w:rsid w:val="5251474D"/>
    <w:rsid w:val="5468FC7B"/>
    <w:rsid w:val="5489DE92"/>
    <w:rsid w:val="55B57654"/>
    <w:rsid w:val="56510E46"/>
    <w:rsid w:val="58623E2A"/>
    <w:rsid w:val="59ACD9CD"/>
    <w:rsid w:val="59D6FB38"/>
    <w:rsid w:val="5A160082"/>
    <w:rsid w:val="5A312CB0"/>
    <w:rsid w:val="5AEDC174"/>
    <w:rsid w:val="5AF92016"/>
    <w:rsid w:val="5B14896C"/>
    <w:rsid w:val="5BB96AD5"/>
    <w:rsid w:val="5C951B07"/>
    <w:rsid w:val="5D6DC5A0"/>
    <w:rsid w:val="5E02D1CF"/>
    <w:rsid w:val="5E30C0D8"/>
    <w:rsid w:val="5E8E7539"/>
    <w:rsid w:val="5FF99536"/>
    <w:rsid w:val="60D3BA12"/>
    <w:rsid w:val="61D64D07"/>
    <w:rsid w:val="62B7A0E3"/>
    <w:rsid w:val="63B372B1"/>
    <w:rsid w:val="63DECC91"/>
    <w:rsid w:val="64F65C2A"/>
    <w:rsid w:val="6574DF3C"/>
    <w:rsid w:val="65BC9F84"/>
    <w:rsid w:val="66D3FF4C"/>
    <w:rsid w:val="67201C29"/>
    <w:rsid w:val="67F1D8AD"/>
    <w:rsid w:val="689A0525"/>
    <w:rsid w:val="69A4100D"/>
    <w:rsid w:val="6A599883"/>
    <w:rsid w:val="6A8DA223"/>
    <w:rsid w:val="6B573ABF"/>
    <w:rsid w:val="6CA423D5"/>
    <w:rsid w:val="6CC2E690"/>
    <w:rsid w:val="6CD03EB2"/>
    <w:rsid w:val="6D6D462B"/>
    <w:rsid w:val="6E7587C9"/>
    <w:rsid w:val="6F217F38"/>
    <w:rsid w:val="6FE40D6E"/>
    <w:rsid w:val="704CEEBF"/>
    <w:rsid w:val="70DAD8AC"/>
    <w:rsid w:val="715E0375"/>
    <w:rsid w:val="717A6892"/>
    <w:rsid w:val="718C6175"/>
    <w:rsid w:val="7204B49C"/>
    <w:rsid w:val="7276A90D"/>
    <w:rsid w:val="734F4748"/>
    <w:rsid w:val="7372570D"/>
    <w:rsid w:val="7412796E"/>
    <w:rsid w:val="74B20954"/>
    <w:rsid w:val="751EDC60"/>
    <w:rsid w:val="764DD9B5"/>
    <w:rsid w:val="76E69377"/>
    <w:rsid w:val="76F14D21"/>
    <w:rsid w:val="78C8617E"/>
    <w:rsid w:val="79007A1A"/>
    <w:rsid w:val="795AEEEB"/>
    <w:rsid w:val="79CFFA91"/>
    <w:rsid w:val="7A6C1F65"/>
    <w:rsid w:val="7A726019"/>
    <w:rsid w:val="7AE4C218"/>
    <w:rsid w:val="7B214AD8"/>
    <w:rsid w:val="7BBF2E9E"/>
    <w:rsid w:val="7BC216D3"/>
    <w:rsid w:val="7DB0788A"/>
    <w:rsid w:val="7E14527E"/>
    <w:rsid w:val="7F07D8A9"/>
    <w:rsid w:val="7FC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C45A"/>
  <w15:chartTrackingRefBased/>
  <w15:docId w15:val="{33D999C6-95E4-4FBF-A07C-01C9B6A1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59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35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59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Heading3">
    <w:name w:val="heading 3"/>
    <w:basedOn w:val="NormalHeading"/>
    <w:next w:val="Normal"/>
    <w:link w:val="Heading3Char"/>
    <w:uiPriority w:val="9"/>
    <w:unhideWhenUsed/>
    <w:qFormat/>
    <w:rsid w:val="006765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0359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00359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customStyle="1" w:styleId="NormalBoldCenter">
    <w:name w:val="Normal Bold Center"/>
    <w:basedOn w:val="Normal"/>
    <w:qFormat/>
    <w:rsid w:val="00B00359"/>
    <w:pPr>
      <w:spacing w:line="276" w:lineRule="auto"/>
      <w:jc w:val="center"/>
    </w:pPr>
    <w:rPr>
      <w:b/>
      <w:bCs/>
      <w:sz w:val="28"/>
      <w:szCs w:val="28"/>
    </w:rPr>
  </w:style>
  <w:style w:type="paragraph" w:customStyle="1" w:styleId="NormalHeading">
    <w:name w:val="Normal Heading"/>
    <w:basedOn w:val="Normal"/>
    <w:qFormat/>
    <w:rsid w:val="00B00359"/>
    <w:pPr>
      <w:spacing w:line="276" w:lineRule="auto"/>
    </w:pPr>
    <w:rPr>
      <w:b/>
      <w:bCs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65A1"/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uild-a-plagiarism-checker-using-machine-learning-6538110ce1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Links>
    <vt:vector size="6" baseType="variant"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https://towardsdatascience.com/build-a-plagiarism-checker-using-machine-learning-6538110ce162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</dc:creator>
  <cp:keywords/>
  <dc:description/>
  <cp:lastModifiedBy>Chaitra</cp:lastModifiedBy>
  <cp:revision>143</cp:revision>
  <dcterms:created xsi:type="dcterms:W3CDTF">2023-02-01T18:52:00Z</dcterms:created>
  <dcterms:modified xsi:type="dcterms:W3CDTF">2023-02-13T06:44:00Z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06b85273-a037-4a74-9d90-196ec896b41d</vt:lpwstr>
  </property>
</Properties>
</file>