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14776" w14:textId="77777777" w:rsidR="00D44786" w:rsidRDefault="00EF77C2">
      <w:r>
        <w:t>Abstract</w:t>
      </w:r>
    </w:p>
    <w:p w14:paraId="41CF2E8B" w14:textId="77777777" w:rsidR="00EF77C2" w:rsidRDefault="00EF77C2">
      <w:r>
        <w:t>Reference citations</w:t>
      </w:r>
    </w:p>
    <w:p w14:paraId="44395892" w14:textId="77777777" w:rsidR="00EF77C2" w:rsidRDefault="00EF77C2">
      <w:r>
        <w:t>APA Format</w:t>
      </w:r>
      <w:bookmarkStart w:id="0" w:name="_GoBack"/>
      <w:bookmarkEnd w:id="0"/>
    </w:p>
    <w:sectPr w:rsidR="00EF77C2" w:rsidSect="00CF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C2"/>
    <w:rsid w:val="00CF1CC5"/>
    <w:rsid w:val="00D44786"/>
    <w:rsid w:val="00E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9BD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2019-06-30T02:20:00Z</dcterms:created>
  <dcterms:modified xsi:type="dcterms:W3CDTF">2019-06-30T02:25:00Z</dcterms:modified>
</cp:coreProperties>
</file>