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8 / CHAPTER 8 · แบบทดสอบ ASSESSMENT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แบบทดสอบบทที่ 8 — มาตรฐานฝีมือและคุณสมบัติช่างเชื่อม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Chapter 8 Assessment — Skill Standard &amp; Welder Qualification (ISO 9606-1)</w:t>
      </w:r>
    </w:p>
    <w:p>
      <w:pPr>
        <w:spacing w:after="12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แบบทดสอบก่อนเรียน 10 ข้อ (วินิจฉัย) · แบบทดสอบหลังเรียน 12 ข้อ (เกณฑ์ผ่าน ≥ 70%) · พร้อมเฉลยและเกณฑ์การให้คะแนน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Pre-test 10 items (diagnostic) · Post-test 12 items (pass ≥ 70%) · with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วิธีใช้ / How it works. </w:t>
            </w:r>
            <w:r>
              <w:rPr>
                <w:rFonts w:ascii="Sarabun" w:cs="Sarabun" w:eastAsia="Sarabun" w:hAnsi="Sarabun"/>
              </w:rPr>
              <w:t xml:space="preserve">แบบทดสอบก่อนเรียนใช้วินิจฉัยความรู้เดิม ไม่ตัดสินผ่าน ส่วนแบบทดสอบหลังเรียนต้องได้ ≥ ร้อยละ 70 จึงจบหลักสูตรและออกใบรับรองการอบรม ทำในระบบ M Training และระบบบันทึกคะแนน/จำนวนครั้งสอบ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The pre-test is diagnostic (not gating); the post-test must reach ≥ 70% to complete the course and issue the training certificate. Taken in M Training, which records scores and attempts.</w:t>
            </w:r>
          </w:p>
        </w:tc>
      </w:tr>
    </w:tbl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5C6B7C" w:sz="20"/>
              <w:bottom w:val="none" w:color="FFFFFF" w:sz="0"/>
              <w:right w:val="none" w:color="FFFFFF" w:sz="0"/>
            </w:tcBorders>
            <w:shd w:fill="F4F6F9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6243D"/>
              </w:rPr>
              <w:t xml:space="preserve">การเชื่อมกับระบบ M Training / LMS mapping. </w:t>
            </w:r>
            <w:r>
              <w:rPr>
                <w:rFonts w:ascii="Sarabun" w:cs="Sarabun" w:eastAsia="Sarabun" w:hAnsi="Sarabun"/>
              </w:rPr>
              <w:t xml:space="preserve">แต่ละข้อมีป้ายชนิดคำถามตรงกับ lms_questions.kind (mcq1, mcqN, short, long) และตั้งค่า lms_tests.pass_pct = 70 สำหรับแบบทดสอบหลังเรียน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Each item is tagged with its LMS kind (lms_questions.kind): mcq1, mcqN, short, long. Set lms_tests.pass_pct = 70 for the post-test.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A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แบบทดสอบก่อนเรียน (วินิจฉัย)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Pre-test (diagnostic, not gating)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มาตรฐานสากล ISO 9606-1 เกี่ยวกับอะไร?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is ISO 9606-1 about?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ขนาดท่อ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pipe sizes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การทดสอบรับรองคุณสมบัติช่างเชื่อม (เหล็ก)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qualification testing of welders (steels)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ราคาลวด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wire prices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สีอาคาร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building paint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ในประเทศไทย หน่วยงานใดดูแล “มาตรฐานฝีมือแรงงานแห่งชาติ”?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In Thailand, who administers the National Skill Standard?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กรมพัฒนาฝีมือแรงงาน (กพร.)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DSD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กรมศุลกากร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Customs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ธนาคาร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bank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กรมที่ดิน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Land Dept.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ตำแหน่งท่าเชื่อม “PA” คือท่าใด?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position is “PA”?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ราบ (flat)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flat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เหนือศีรษะ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overhead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ตั้งลง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vertical down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ขนานนอน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horizontal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ตำแหน่งท่าเชื่อม “PE” คือท่าใด?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position is “PE”?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ราบ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flat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เหนือศีรษะ (overhead)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overhead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ตั้งขึ้น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vertical up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ฟิลเลตท่าระดับ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horizontal fillet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โดยทั่วไป การผ่านการทดสอบในท่าที่ยากกว่ามักให้ผลอย่างไร?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Qualifying in a harder position generally?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ครอบคลุมท่าที่ง่ายกว่า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covers easier positions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ใช้ไม่ได้เลย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is invalid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ครอบคลุมเฉพาะท่านั้น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covers only that position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ต้องสอบใหม่ทุกท่า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needs re-testing for every position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ใบรับรองช่างเชื่อมระบุ “ขอบเขต/พิสัย” ซึ่งรวมถึงข้อใด?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certificate's range includes which of these?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กระบวนการ ตำแหน่งท่า ความหนา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process, position, thickness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สีผม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hair colour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อายุ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ที่อยู่บ้าน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home address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ข้อใดเป็นส่วนหนึ่งของขั้นตอนการทดสอบรับรองช่างเชื่อม?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are part of the welder qualification test?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เชื่อมชิ้นทดสอบ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weld a test piece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ตรวจด้วยสายตา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visual inspection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ทาสีชิ้นงาน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paint the piece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ทดสอบดัดโค้ง/ถ่ายภาพรังสี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bend test / radiography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เกณฑ์ผ่านแบบทดสอบหลังเรียนในหลักสูตรนี้คือเท่าใด?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post-test pass mark in this course is?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≥ 50%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≥ 50%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≥ 70% ในทุกหมวด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≥ 70% in each section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≥ 90%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≥ 90%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ไม่มีเกณฑ์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threshold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ตำแหน่งท่าเชื่อม “PF” และ “PG” ต่างกันอย่างไร?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How do positions PF and PG differ?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ยกตัวอย่างสิ่งที่ใบรับรองช่างเชื่อมระบุไว้อย่างน้อย 2 อย่าง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two things the certificate records.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B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แบบทดสอบหลังเรียน (จุดตรวจสอบ — ผ่าน ≥ 70%)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Post-test (checkpoint — pass ≥ 70%)</w:t>
      </w:r>
    </w:p>
    <w:p>
      <w:pPr>
        <w:spacing w:after="80"/>
      </w:pPr>
      <w:r>
        <w:rPr>
          <w:rFonts w:ascii="Sarabun" w:cs="Sarabun" w:eastAsia="Sarabun" w:hAnsi="Sarabun"/>
          <w:b/>
          <w:bCs/>
          <w:color w:val="16243D"/>
          <w:sz w:val="19"/>
          <w:szCs w:val="19"/>
        </w:rPr>
        <w:t xml:space="preserve">คะแนนเต็ม 20 คะแนน · ต้องได้ ≥ 14 คะแนน (ร้อยละ 70) จึงจะผ่านและจบหลักสูตร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Total 20 points · need ≥ 14 (70%) to pass and complete the course.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1.  </w:t>
      </w:r>
      <w:r>
        <w:rPr>
          <w:rFonts w:ascii="Sarabun" w:cs="Sarabun" w:eastAsia="Sarabun" w:hAnsi="Sarabun"/>
          <w:b/>
          <w:bCs/>
        </w:rPr>
        <w:t xml:space="preserve">ISO 9606-1 เกี่ยวข้องกับเรื่องใด?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ISO 9606-1 concerns what?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การทดสอบรับรองคุณสมบัติช่างเชื่อม (เหล็ก)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qualification testing of welders (steels)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การออกแบบสะพาน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bridge design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ราคาเหล็ก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steel prices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สีรถ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car paint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2.  </w:t>
      </w:r>
      <w:r>
        <w:rPr>
          <w:rFonts w:ascii="Sarabun" w:cs="Sarabun" w:eastAsia="Sarabun" w:hAnsi="Sarabun"/>
          <w:b/>
          <w:bCs/>
        </w:rPr>
        <w:t xml:space="preserve">ตำแหน่งท่าเชื่อม “PC” คือท่าใด?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position is “PC”?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ราบ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flat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ขนานนอน (horizontal)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horizontal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เหนือศีรษะ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overhead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ตั้งขึ้น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vertical up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3.  </w:t>
      </w:r>
      <w:r>
        <w:rPr>
          <w:rFonts w:ascii="Sarabun" w:cs="Sarabun" w:eastAsia="Sarabun" w:hAnsi="Sarabun"/>
          <w:b/>
          <w:bCs/>
        </w:rPr>
        <w:t xml:space="preserve">“PB” หมายถึงท่าใด?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position is “PB”?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ฟิลเลตท่าระดับ (horizontal fillet)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horizontal fillet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ราบ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flat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ตั้งลง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vertical down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เหนือศีรษะ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overhead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4.  </w:t>
      </w:r>
      <w:r>
        <w:rPr>
          <w:rFonts w:ascii="Sarabun" w:cs="Sarabun" w:eastAsia="Sarabun" w:hAnsi="Sarabun"/>
          <w:b/>
          <w:bCs/>
        </w:rPr>
        <w:t xml:space="preserve">เหตุใดต้องรับรองคุณสมบัติช่างเชื่อมก่อนมอบหมายงานจริง?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Why qualify a welder before assigning real work?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เพื่อพิสูจน์ว่าช่างทำรอยเชื่อมได้คุณภาพตามมาตรฐาน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prove the welder can produce sound welds to a standard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เพื่อความสวยงาม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for looks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เพื่อลดค่าแรง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to cut wages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ไม่จำเป็น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it is unnecessary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5.  </w:t>
      </w:r>
      <w:r>
        <w:rPr>
          <w:rFonts w:ascii="Sarabun" w:cs="Sarabun" w:eastAsia="Sarabun" w:hAnsi="Sarabun"/>
          <w:b/>
          <w:bCs/>
        </w:rPr>
        <w:t xml:space="preserve">ข้อใดถูกต้องเกี่ยวกับ “ขอบเขตการรับรอง”?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is correct about the qualified range?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ช่างทำงานได้ทุกอย่างไม่จำกัด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welder can do anything, unlimited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ช่างต้องทำงานภายในขอบเขต (กระบวนการ/ท่า/ความหนา ฯลฯ) ที่รับรองเท่านั้น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 welder works only within the qualified range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ไม่มีขอบเขต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there is no range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เฉพาะสีงาน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only the part's colour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6.  </w:t>
      </w:r>
      <w:r>
        <w:rPr>
          <w:rFonts w:ascii="Sarabun" w:cs="Sarabun" w:eastAsia="Sarabun" w:hAnsi="Sarabun"/>
          <w:b/>
          <w:bCs/>
        </w:rPr>
        <w:t xml:space="preserve">ชิ้นงานทดสอบต้องผ่านอะไรจึงจะออกใบรับรอง?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The test piece must meet what to be certified?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เกณฑ์การยอมรับ (เช่น ISO 5817 และ ≥ 70% ทุกหมวด)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acceptance criteria (e.g. ISO 5817 and ≥ 70% per section)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การทาสี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painting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การชั่งน้ำหนัก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weighing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การวัดอุณหภูมิห้อง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room-temperature check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[mcqN · เลือกหลายข้อ (เลือกได้มากกว่า 1)]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7.  </w:t>
      </w:r>
      <w:r>
        <w:rPr>
          <w:rFonts w:ascii="Sarabun" w:cs="Sarabun" w:eastAsia="Sarabun" w:hAnsi="Sarabun"/>
          <w:b/>
          <w:bCs/>
        </w:rPr>
        <w:t xml:space="preserve">ตำแหน่งท่าเชื่อมใดต่อไปนี้ถูกต้อง? (เลือกได้มากกว่า 1)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Which position labels are correct? (select all)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PA = ราบ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PA = flat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PF = ตั้งขึ้น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PF = vertical up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PE = เหนือศีรษะ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PE = overhead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PG = ราบ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PG = flat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8.  </w:t>
      </w:r>
      <w:r>
        <w:rPr>
          <w:rFonts w:ascii="Sarabun" w:cs="Sarabun" w:eastAsia="Sarabun" w:hAnsi="Sarabun"/>
          <w:b/>
          <w:bCs/>
        </w:rPr>
        <w:t xml:space="preserve">อายุการรับรองของช่างเชื่อมเป็นอย่างไร?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What about the period of validity?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ใช้ได้ตลอดชีพไม่ต้องต่อ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valid for life, never renewed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มีอายุตามช่วงเวลาที่มาตรฐานกำหนด ต้องยืนยัน/ต่ออายุ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valid for a defined period; must be confirmed/renewed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1 วัน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one day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ไม่มีอายุ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no validity at all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[mcq1 · เลือกตอบข้อเดียว]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1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9.  </w:t>
      </w:r>
      <w:r>
        <w:rPr>
          <w:rFonts w:ascii="Sarabun" w:cs="Sarabun" w:eastAsia="Sarabun" w:hAnsi="Sarabun"/>
          <w:b/>
          <w:bCs/>
        </w:rPr>
        <w:t xml:space="preserve">หลังผ่านแบบทดสอบจุดตรวจสอบบทที่ 8 (≥ 70%) ผู้เรียนจะได้รับสิ่งใด?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After passing the Chapter 8 checkpoint (≥ 70%), the learner gets?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ก.  </w:t>
      </w:r>
      <w:r>
        <w:rPr>
          <w:rFonts w:ascii="Sarabun" w:cs="Sarabun" w:eastAsia="Sarabun" w:hAnsi="Sarabun"/>
        </w:rPr>
        <w:t xml:space="preserve">ใบรับรองการอบรมในระบบ M Training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training certificate in M Training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ข.  </w:t>
      </w:r>
      <w:r>
        <w:rPr>
          <w:rFonts w:ascii="Sarabun" w:cs="Sarabun" w:eastAsia="Sarabun" w:hAnsi="Sarabun"/>
        </w:rPr>
        <w:t xml:space="preserve">เงินเดือนเพิ่ม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pay rise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ค.  </w:t>
      </w:r>
      <w:r>
        <w:rPr>
          <w:rFonts w:ascii="Sarabun" w:cs="Sarabun" w:eastAsia="Sarabun" w:hAnsi="Sarabun"/>
        </w:rPr>
        <w:t xml:space="preserve">รถยนต์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car</w:t>
      </w:r>
    </w:p>
    <w:p>
      <w:pPr>
        <w:spacing w:after="18"/>
        <w:ind w:left="360"/>
      </w:pPr>
      <w:r>
        <w:rPr>
          <w:rFonts w:ascii="Sarabun" w:cs="Sarabun" w:eastAsia="Sarabun" w:hAnsi="Sarabun"/>
          <w:b/>
          <w:bCs/>
          <w:color w:val="5C6B7C"/>
        </w:rPr>
        <w:t xml:space="preserve">ง.  </w:t>
      </w:r>
      <w:r>
        <w:rPr>
          <w:rFonts w:ascii="Sarabun" w:cs="Sarabun" w:eastAsia="Sarabun" w:hAnsi="Sarabun"/>
        </w:rPr>
        <w:t xml:space="preserve">วันหยุด</w:t>
      </w:r>
      <w:r>
        <w:rPr>
          <w:rFonts w:ascii="Sarabun" w:cs="Sarabun" w:eastAsia="Sarabun" w:hAnsi="Sarabun"/>
          <w:color w:val="5C6B7C"/>
          <w:sz w:val="16"/>
          <w:szCs w:val="16"/>
        </w:rPr>
        <w:t xml:space="preserve">   /   a holiday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[short · ตอบสั้น]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3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10.  </w:t>
      </w:r>
      <w:r>
        <w:rPr>
          <w:rFonts w:ascii="Sarabun" w:cs="Sarabun" w:eastAsia="Sarabun" w:hAnsi="Sarabun"/>
          <w:b/>
          <w:bCs/>
        </w:rPr>
        <w:t xml:space="preserve">อธิบายว่า “ขอบเขต/พิสัย” ของการรับรองช่างเชื่อมหมายถึงอะไร และเหตุใดจึงสำคัญ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Explain the qualification 'range' and why it matters.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11.  </w:t>
      </w:r>
      <w:r>
        <w:rPr>
          <w:rFonts w:ascii="Sarabun" w:cs="Sarabun" w:eastAsia="Sarabun" w:hAnsi="Sarabun"/>
          <w:b/>
          <w:bCs/>
        </w:rPr>
        <w:t xml:space="preserve">อธิบายขั้นตอนการทดสอบรับรองคุณสมบัติช่างเชื่อมตั้งแต่ต้นจนได้ใบรับรอง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Describe the welder qualification test flow from start to certificate.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spacing w:after="10" w:before="130"/>
      </w:pPr>
      <w:r>
        <w:rPr>
          <w:rFonts w:ascii="Sarabun" w:cs="Sarabun" w:eastAsia="Sarabun" w:hAnsi="Sarabun"/>
          <w:b/>
          <w:bCs/>
          <w:color w:val="D1108A"/>
          <w:sz w:val="15"/>
          <w:szCs w:val="15"/>
        </w:rPr>
        <w:t xml:space="preserve">[long · บรรยาย]</w:t>
      </w:r>
      <w:r>
        <w:rPr>
          <w:rFonts w:ascii="Sarabun" w:cs="Sarabun" w:eastAsia="Sarabun" w:hAnsi="Sarabun"/>
          <w:color w:val="5C6B7C"/>
          <w:sz w:val="15"/>
          <w:szCs w:val="15"/>
        </w:rPr>
        <w:t xml:space="preserve">   ·   4 คะแนน / pts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12.  </w:t>
      </w:r>
      <w:r>
        <w:rPr>
          <w:rFonts w:ascii="Sarabun" w:cs="Sarabun" w:eastAsia="Sarabun" w:hAnsi="Sarabun"/>
          <w:b/>
          <w:bCs/>
        </w:rPr>
        <w:t xml:space="preserve">ระบุตำแหน่งท่าเชื่อมอย่างน้อย 4 ท่า พร้อมความหมาย และอธิบายหลักการ “ท่ายากครอบคลุมท่าง่าย”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Name at least four positions with meanings, and explain 'harder covers easier'.</w:t>
      </w:r>
    </w:p>
    <w:p>
      <w:pPr>
        <w:spacing w:after="0" w:before="40"/>
      </w:pPr>
      <w:r>
        <w:rPr>
          <w:rFonts w:ascii="Sarabun" w:cs="Sarabun" w:eastAsia="Sarabun" w:hAnsi="Sarabun"/>
          <w:color w:val="5C6B7C"/>
          <w:sz w:val="17"/>
          <w:szCs w:val="17"/>
        </w:rPr>
        <w:t xml:space="preserve">เขียนคำตอบ / Answer: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Bdr>
          <w:bottom w:val="single" w:color="E2E7EE" w:sz="4" w:space="12"/>
        </w:pBdr>
        <w:spacing w:after="30" w:before="90"/>
      </w:pPr>
      <w:r>
        <w:rPr>
          <w:rFonts w:ascii="Sarabun" w:cs="Sarabun" w:eastAsia="Sarabun" w:hAnsi="Sarabun"/>
        </w:rPr>
        <w:t xml:space="preserve"> </w:t>
      </w:r>
    </w:p>
    <w:p>
      <w:pPr>
        <w:pStyle w:val="Heading1"/>
        <w:pageBreakBefore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C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เฉลยและเกณฑ์การให้คะแนน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Answer key &amp; scoring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สำหรับผู้สอนและแอดมินเท่านั้น / Trainer &amp; admin only. </w:t>
            </w:r>
            <w:r>
              <w:rPr>
                <w:rFonts w:ascii="Sarabun" w:cs="Sarabun" w:eastAsia="Sarabun" w:hAnsi="Sarabun"/>
              </w:rPr>
              <w:t xml:space="preserve">หน้าส่วนนี้มีเฉลย ไม่ควรเผยแพร่ให้ผู้เรียนก่อนทำแบบทดสอบ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This section contains answers — do not share with learners before the test.</w:t>
            </w:r>
          </w:p>
        </w:tc>
      </w:tr>
    </w:tbl>
    <w:p>
      <w:pPr>
        <w:pStyle w:val="Heading2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เฉลยแบบทดสอบก่อนเรียน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Pre-test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ISO 9606-1 เป็นมาตรฐานทดสอบรับรองคุณสมบัติช่างเชื่อม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ISO 9606-1 is the welder qualification testing standard.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กรมพัฒนาฝีมือแรงงาน (กพร.) ดูแลมาตรฐานฝีมือแรงงานแห่งชาติ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DSD administers the National Skill Standard.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PA = ท่าราบ (flat)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PA = flat.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PE = ท่าเหนือศีรษะ (overhead)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PE = overhead.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ท่าที่ยากกว่ามักครอบคลุมท่าที่ง่ายกว่า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 harder position usually covers easier ones.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พิสัยรวมกระบวนการ ตำแหน่งท่า ความหนา ฯลฯ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range covers process, position, thickness, etc.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การทาสีไม่ใช่ส่วนของการทดสอบรับรอง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Painting is not part of the qualification test.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เกณฑ์ผ่าน ≥ ร้อยละ 70 ในทุกหมวด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Pass mark is ≥ 70% in each section.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PF = ตั้งเชื่อมขึ้น; PG = ตั้งเชื่อมลง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PF = ตั้งเชื่อมขึ้น (vertical up); PG = ตั้งเชื่อมลง (vertical down)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PF = vertical up; PG = vertical down.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เช่น กระบวนการ ตำแหน่งท่า ความหนา วัสดุ ผลทดสอบ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2 ข้อ: กระบวนการ ตำแหน่งท่า ความหนา/เส้นผ่าน วัสดุ ลวด ผลการทดสอบ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any two: process, position, thickness/dia, material, filler, result.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เฉลยแบบทดสอบหลังเรียน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Post-test answer key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760"/>
        <w:gridCol w:w="2266"/>
        <w:gridCol w:w="6000"/>
      </w:tblGrid>
      <w:tr>
        <w:trPr>
          <w:tblHeader/>
        </w:trPr>
        <w:tc>
          <w:tcPr>
            <w:tcW w:type="dxa" w:w="76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ข้อ / Q</w:t>
            </w:r>
          </w:p>
        </w:tc>
        <w:tc>
          <w:tcPr>
            <w:tcW w:type="dxa" w:w="226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คำตอบ / Answer</w:t>
            </w:r>
          </w:p>
        </w:tc>
        <w:tc>
          <w:tcPr>
            <w:tcW w:type="dxa" w:w="60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เหตุผลโดยย่อ / Rationale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ISO 9606-1 = การทดสอบรับรองคุณสมบัติช่างเชื่อม (fusion welding, steels)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ISO 9606-1 = qualification testing of welders (fusion welding, steels).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PC = ท่าขนานนอน (horizontal)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PC = horizontal.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3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PB = ฟิลเลตท่าระดับ (horizontal fillet)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PB = horizontal fillet.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4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การรับรองพิสูจน์ความสามารถของช่างตามมาตรฐาน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Qualification proves competence to a standard.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ช่างต้องทำงานภายในขอบเขตที่รับรองเท่านั้น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welder must work only within the qualified range.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6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ต้องผ่านเกณฑ์การยอมรับ (ISO 5817 / ≥ 70% ทุกหมวด)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Must meet acceptance criteria (ISO 5817 / ≥ 70% per section).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7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ก, ข, ค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PG = ตั้งเชื่อมลง ไม่ใช่ราบ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PG = vertical down, not flat.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ข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การรับรองมีอายุและต้องยืนยัน/ต่ออายุตามมาตรฐาน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Qualification has a validity period and must be confirmed/renewed.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9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ระบบ M Training ออกใบรับรองการอบรมเมื่อผ่าน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M Training issues a training certificate on passing.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ช่วง/เงื่อนไขที่ช่างได้รับการรับรอง; ช่างต้องทำงานภายในนั้น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พิสัย = ช่วง/เงื่อนไขที่รับรอง (กระบวนการ วัสดุ ความหนา เส้นผ่าน ตำแหน่ง ลวด) สำคัญเพราะช่างต้องทำงานภายในขอบเขตเพื่อมั่นใจคุณภาพ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The range = the qualified conditions (process, material, thickness, dia, position, filler); it matters because the welder must work within it to ensure quality.</w:t>
            </w:r>
          </w:p>
        </w:tc>
      </w:tr>
      <w:tr>
        <w:tc>
          <w:tcPr>
            <w:tcW w:type="dxa" w:w="76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  <w:tc>
          <w:tcPr>
            <w:tcW w:type="dxa" w:w="226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ครบเมื่อระบุ: เชื่อมชิ้นทดสอบภายใต้การควบคุม → ตรวจด้วยสายตา (VT) → ทดสอบเพิ่ม (ดัดโค้ง/ถ่ายภาพรังสี) → ผ่านเกณฑ์การยอมรับ (ISO 5817 / ≥ 70% ทุกหมวด) → ออกใบรับรองตามขอบเขต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Full: weld a test piece under supervision → VT → further tests (bend/RT) → meet acceptance criteria (ISO 5817 / ≥ 70% per section) → issue certificate within scope.</w:t>
            </w:r>
          </w:p>
        </w:tc>
      </w:tr>
      <w:tr>
        <w:tc>
          <w:tcPr>
            <w:tcW w:type="dxa" w:w="76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  <w:tc>
          <w:tcPr>
            <w:tcW w:type="dxa" w:w="226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ดูเฉลย/รูบริก</w:t>
            </w:r>
          </w:p>
        </w:tc>
        <w:tc>
          <w:tcPr>
            <w:tcW w:type="dxa" w:w="60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รับ 4 ท่าที่ถูก เช่น PA=ราบ, PB=ฟิลเลตท่าระดับ, PC=ขนานนอน, PF=ตั้งขึ้น, PG=ตั้งลง, PE=เหนือศีรษะ; หลักการ = การผ่านท่าที่ยากกว่า (เหนือศีรษะ/ตั้งขึ้น) มักครอบคลุมการรับรองในท่าที่ง่ายกว่า (ราบ)</w:t>
            </w:r>
            <w:r>
              <w:rPr>
                <w:rFonts w:ascii="Sarabun" w:cs="Sarabun" w:eastAsia="Sarabun" w:hAnsi="Sarabun"/>
                <w:color w:val="5C6B7C"/>
                <w:sz w:val="15"/>
                <w:szCs w:val="15"/>
              </w:rPr>
              <w:br/>
              <w:t xml:space="preserve">Accept 4 correct, e.g. PA=flat, PB=horizontal fillet, PC=horizontal, PF=vertical up, PG=vertical down, PE=overhead; principle = qualifying in a harder position (overhead/vertical up) usually covers easier ones (flat).</w:t>
            </w:r>
          </w:p>
        </w:tc>
      </w:tr>
    </w:tbl>
    <w:p>
      <w:pPr>
        <w:pStyle w:val="Heading2"/>
        <w:spacing w:before="24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วิธีให้คะแนน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How to score the post-test</w:t>
      </w:r>
    </w:p>
    <w:p>
      <w:pPr>
        <w:spacing w:after="80"/>
      </w:pPr>
      <w:r>
        <w:rPr>
          <w:rFonts w:ascii="Sarabun" w:cs="Sarabun" w:eastAsia="Sarabun" w:hAnsi="Sarabun"/>
        </w:rPr>
        <w:t xml:space="preserve">ข้อ 1–9 (ปรนัย) ข้อละ 1 คะแนน ตรวจอัตโนมัติ — ข้อเลือกหลายข้อ (ข้อ 7) ได้คะแนนเต็มเมื่อเลือกครบทุกตัวเลือกที่ถูกและไม่เลือกตัวที่ผิด (ไม่มีคะแนนบางส่วน); ข้อ 10 (ตอบสั้น) 3 คะแนน ตรวจโดยวิทยากร; ข้อ 11 และ 12 (บรรยาย) ข้อละ 4 คะแนน ตามรูบริก (คะแนนข้อ = ค่าเฉลี่ยของสามเกณฑ์ ปัดเป็นจำนวนเต็ม 0–4) รวม 20 คะแนน ผ่านที่ ≥ 14</w:t>
      </w:r>
      <w:r>
        <w:rPr>
          <w:rFonts w:ascii="Sarabun" w:cs="Sarabun" w:eastAsia="Sarabun" w:hAnsi="Sarabun"/>
          <w:color w:val="5C6B7C"/>
          <w:sz w:val="17"/>
          <w:szCs w:val="17"/>
        </w:rPr>
        <w:br/>
        <w:t xml:space="preserve">Q1–9 (objective) 1 pt each, auto-graded — the multi-select (Q7) earns its point only if all correct options are chosen and none incorrect. Q10 (short) 3 pts, trainer-graded. Q11 &amp; Q12 (describe) 4 pts each via rubric (item score = average of the three criteria, rounded, 0–4). Total 20; pass ≥ 14.</w:t>
      </w:r>
    </w:p>
    <w:p>
      <w:pPr>
        <w:pStyle w:val="Heading2"/>
        <w:spacing w:before="200"/>
      </w:pPr>
      <w:r>
        <w:rPr>
          <w:rFonts w:ascii="Sarabun" w:cs="Sarabun" w:eastAsia="Sarabun" w:hAnsi="Sarabun"/>
          <w:b/>
          <w:bCs/>
          <w:color w:val="0E5FA8"/>
          <w:sz w:val="22"/>
          <w:szCs w:val="22"/>
        </w:rPr>
        <w:t xml:space="preserve">เกณฑ์การให้คะแนนข้อบรรยาย (รูบริก)</w:t>
      </w:r>
      <w:r>
        <w:rPr>
          <w:rFonts w:ascii="Sarabun" w:cs="Sarabun" w:eastAsia="Sarabun" w:hAnsi="Sarabun"/>
          <w:color w:val="5C6B7C"/>
          <w:sz w:val="17"/>
          <w:szCs w:val="17"/>
        </w:rPr>
        <w:t xml:space="preserve">  Describe-item rubric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เกณฑ์ / Criterion</w:t>
            </w:r>
          </w:p>
        </w:tc>
        <w:tc>
          <w:tcPr>
            <w:tcW w:type="dxa" w:w="5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สิ่งที่ประเมิน / What it assesses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ความถูกต้องของเนื้อหา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Content accuracy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ข้อมูลด้านมาตรฐาน/ท่าเชื่อม/การรับรองถูกต้อง ไม่มีความเข้าใจผิด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การใช้คำศัพท์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Terminology</w:t>
            </w:r>
          </w:p>
        </w:tc>
        <w:tc>
          <w:tcPr>
            <w:tcW w:type="dxa" w:w="582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ใช้คำศัพท์ท่าเชื่อมและการรับรองได้ถูกต้อง</w:t>
            </w:r>
          </w:p>
        </w:tc>
      </w:tr>
      <w:tr>
        <w:tc>
          <w:tcPr>
            <w:tcW w:type="dxa" w:w="32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ความครบถ้วน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Completeness</w:t>
            </w:r>
          </w:p>
        </w:tc>
        <w:tc>
          <w:tcPr>
            <w:tcW w:type="dxa" w:w="5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rFonts w:ascii="Sarabun" w:cs="Sarabun" w:eastAsia="Sarabun" w:hAnsi="Sarabun"/>
                <w:sz w:val="18"/>
                <w:szCs w:val="18"/>
              </w:rPr>
              <w:t xml:space="preserve">ตอบครบทุกประเด็นที่โจทย์ถาม</w:t>
            </w:r>
          </w:p>
        </w:tc>
      </w:tr>
    </w:tbl>
    <w:p>
      <w:pPr>
        <w:spacing w:before="100"/>
      </w:pPr>
      <w:r>
        <w:rPr>
          <w:rFonts w:ascii="Sarabun" w:cs="Sarabun" w:eastAsia="Sarabun" w:hAnsi="Sarabun"/>
          <w:b/>
          <w:bCs/>
          <w:color w:val="16243D"/>
          <w:sz w:val="18"/>
          <w:szCs w:val="18"/>
        </w:rPr>
        <w:t xml:space="preserve">ระดับคะแนนแต่ละเกณฑ์ / Scale per criterion:  </w:t>
      </w:r>
      <w:r>
        <w:rPr>
          <w:rFonts w:ascii="Sarabun" w:cs="Sarabun" w:eastAsia="Sarabun" w:hAnsi="Sarabun"/>
          <w:sz w:val="18"/>
          <w:szCs w:val="18"/>
        </w:rPr>
        <w:t xml:space="preserve">4 = ถูกต้องครบถ้วน · 2–3 = ถูกเป็นส่วนใหญ่ · 1 = ถูกบางส่วน · 0 = ไม่ถูก/ไม่ตอบ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4 = fully correct &amp; complete · 2–3 = mostly correct · 1 = partially correct · 0 = incorrect or blank.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9D6B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1F9D6B"/>
              </w:rPr>
              <w:t xml:space="preserve">จบหลักสูตร / Course complete. </w:t>
            </w:r>
            <w:r>
              <w:rPr>
                <w:rFonts w:ascii="Sarabun" w:cs="Sarabun" w:eastAsia="Sarabun" w:hAnsi="Sarabun"/>
              </w:rPr>
              <w:t xml:space="preserve">เมื่อผู้เรียนผ่านแบบทดสอบนี้ ถือว่าเรียนจบหลักสูตร AMS-WELD-001 ครบทั้ง 8 บท</w:t>
            </w:r>
            <w:r>
              <w:rPr>
                <w:rFonts w:ascii="Sarabun" w:cs="Sarabun" w:eastAsia="Sarabun" w:hAnsi="Sarabun"/>
                <w:color w:val="5C6B7C"/>
                <w:sz w:val="17"/>
                <w:szCs w:val="17"/>
              </w:rPr>
              <w:br/>
              <w:t xml:space="preserve">Passing this test completes all 8 chapters of AMS-WELD-001.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เอกสารประเมินผล / Assessment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แบบทดสอบบทที่ 8 / Chapter 8 Assessment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28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8 Assessment</dc:title>
  <dc:creator>ANCA Manufacturing Solutions (Thailand)</dc:creator>
  <cp:lastModifiedBy>Un-named</cp:lastModifiedBy>
  <cp:revision>1</cp:revision>
  <dcterms:created xsi:type="dcterms:W3CDTF">2026-06-17T22:15:36.808Z</dcterms:created>
  <dcterms:modified xsi:type="dcterms:W3CDTF">2026-06-17T22:15:36.808Z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