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39" w:rsidRPr="003E29C0" w:rsidRDefault="00FA5839" w:rsidP="00FA5839">
      <w:pPr>
        <w:spacing w:line="240" w:lineRule="auto"/>
        <w:jc w:val="center"/>
        <w:rPr>
          <w:rFonts w:cstheme="minorHAnsi"/>
          <w:lang w:val="ro-RO"/>
        </w:rPr>
      </w:pPr>
    </w:p>
    <w:p w:rsidR="003773C2" w:rsidRPr="003E29C0" w:rsidRDefault="00FA5839" w:rsidP="00FA5839">
      <w:pPr>
        <w:spacing w:line="240" w:lineRule="auto"/>
        <w:jc w:val="center"/>
        <w:rPr>
          <w:rFonts w:cstheme="minorHAnsi"/>
          <w:lang w:val="ro-RO"/>
        </w:rPr>
      </w:pPr>
      <w:r w:rsidRPr="003E29C0">
        <w:rPr>
          <w:rFonts w:cstheme="minorHAnsi"/>
          <w:lang w:val="ro-RO"/>
        </w:rPr>
        <w:t>B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I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B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L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I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O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G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R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A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F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I</w:t>
      </w:r>
      <w:r w:rsidR="004C091F" w:rsidRPr="003E29C0">
        <w:rPr>
          <w:rFonts w:cstheme="minorHAnsi"/>
          <w:lang w:val="ro-RO"/>
        </w:rPr>
        <w:t xml:space="preserve"> </w:t>
      </w:r>
      <w:r w:rsidRPr="003E29C0">
        <w:rPr>
          <w:rFonts w:cstheme="minorHAnsi"/>
          <w:lang w:val="ro-RO"/>
        </w:rPr>
        <w:t xml:space="preserve"> E</w:t>
      </w:r>
    </w:p>
    <w:p w:rsidR="00FA5839" w:rsidRPr="003E29C0" w:rsidRDefault="00FA5839" w:rsidP="00FA5839">
      <w:pPr>
        <w:spacing w:line="240" w:lineRule="auto"/>
        <w:rPr>
          <w:rFonts w:cstheme="minorHAnsi"/>
          <w:b/>
          <w:lang w:val="ro-RO"/>
        </w:rPr>
      </w:pPr>
    </w:p>
    <w:p w:rsidR="00EA7A50" w:rsidRPr="003E29C0" w:rsidRDefault="00AF4F2B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 xml:space="preserve">[1]  </w:t>
      </w:r>
      <w:r w:rsidRPr="003E29C0">
        <w:rPr>
          <w:rFonts w:cstheme="minorHAnsi"/>
          <w:i/>
          <w:sz w:val="20"/>
          <w:szCs w:val="20"/>
          <w:lang w:val="ro-RO"/>
        </w:rPr>
        <w:t xml:space="preserve">J.Spehr, M.Gövercin, S.Winkelbach, E.Steinhagen-Thiessen, F.M.Wahl, </w:t>
      </w:r>
      <w:r w:rsidRPr="003E29C0">
        <w:rPr>
          <w:rFonts w:cstheme="minorHAnsi"/>
          <w:sz w:val="20"/>
          <w:szCs w:val="20"/>
          <w:lang w:val="ro-RO"/>
        </w:rPr>
        <w:t>„Visual Fall Detection in Home Environments”</w:t>
      </w:r>
      <w:r w:rsidR="00CA02D0" w:rsidRPr="003E29C0">
        <w:rPr>
          <w:rFonts w:cstheme="minorHAnsi"/>
          <w:sz w:val="20"/>
          <w:szCs w:val="20"/>
          <w:lang w:val="ro-RO"/>
        </w:rPr>
        <w:t>, Institute for Robotics and Process Control of the Technische Universität Braunschweig, Germania, Mai 2008</w:t>
      </w:r>
    </w:p>
    <w:p w:rsidR="003773C2" w:rsidRPr="003E29C0" w:rsidRDefault="00EA7A50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 xml:space="preserve">[2] </w:t>
      </w:r>
      <w:r w:rsidR="00FE2E28" w:rsidRPr="003E29C0">
        <w:rPr>
          <w:rFonts w:cstheme="minorHAnsi"/>
          <w:i/>
          <w:sz w:val="20"/>
          <w:szCs w:val="20"/>
          <w:lang w:val="ro-RO"/>
        </w:rPr>
        <w:t>D.M.Gavrilă</w:t>
      </w:r>
      <w:r w:rsidR="00FE2E28" w:rsidRPr="003E29C0">
        <w:rPr>
          <w:rFonts w:cstheme="minorHAnsi"/>
          <w:sz w:val="20"/>
          <w:szCs w:val="20"/>
          <w:lang w:val="ro-RO"/>
        </w:rPr>
        <w:t>, “The Visual Analysis of Human Movement: A Survey”, Computer Vision and Image Understanding, vol. 73, nr. 1, pag. 89-98, Martie 1999</w:t>
      </w:r>
    </w:p>
    <w:p w:rsidR="0050009F" w:rsidRPr="003E29C0" w:rsidRDefault="0050009F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[3]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</w:t>
      </w:r>
      <w:r w:rsidR="00CA4C8D" w:rsidRPr="003E29C0">
        <w:rPr>
          <w:rFonts w:cstheme="minorHAnsi"/>
          <w:i/>
          <w:sz w:val="20"/>
          <w:szCs w:val="20"/>
          <w:lang w:val="ro-RO"/>
        </w:rPr>
        <w:t>T. B. Moeslung, E. Granum</w:t>
      </w:r>
      <w:r w:rsidR="001C0F08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1C0F08" w:rsidRPr="003E29C0">
        <w:rPr>
          <w:rFonts w:cstheme="minorHAnsi"/>
          <w:sz w:val="20"/>
          <w:szCs w:val="20"/>
          <w:lang w:val="ro-RO"/>
        </w:rPr>
        <w:t>„A Survey of Computer Vision-Based Human Motion Capture”, Laboratory of Computer Vision and Media Technology, Aalborg, Danemarca, Septembrie 2000</w:t>
      </w:r>
    </w:p>
    <w:p w:rsidR="003773C2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[4]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</w:t>
      </w:r>
      <w:r w:rsidR="00CA4C8D" w:rsidRPr="003E29C0">
        <w:rPr>
          <w:rFonts w:cstheme="minorHAnsi"/>
          <w:i/>
          <w:sz w:val="20"/>
          <w:szCs w:val="20"/>
          <w:lang w:val="ro-RO"/>
        </w:rPr>
        <w:t>Jezekiel Ben- Arie, Z. Wang</w:t>
      </w:r>
      <w:r w:rsidR="00BA436D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BA436D" w:rsidRPr="003E29C0">
        <w:rPr>
          <w:rFonts w:cstheme="minorHAnsi"/>
          <w:sz w:val="20"/>
          <w:szCs w:val="20"/>
          <w:lang w:val="ro-RO"/>
        </w:rPr>
        <w:t>”A Novel Approach for Template Matching by Non-Orthogonal Image Expansion”, IEEE Trans. Circuits and Systems for Video Technology, vol. 3, nr. 1, pag. 71-84, Februarie 1993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i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[5]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</w:t>
      </w:r>
      <w:r w:rsidR="00BA436D" w:rsidRPr="003E29C0">
        <w:rPr>
          <w:rFonts w:cstheme="minorHAnsi"/>
          <w:i/>
          <w:sz w:val="20"/>
          <w:szCs w:val="20"/>
          <w:lang w:val="ro-RO"/>
        </w:rPr>
        <w:t>H.</w:t>
      </w:r>
      <w:r w:rsidR="00CA4C8D" w:rsidRPr="003E29C0">
        <w:rPr>
          <w:rFonts w:cstheme="minorHAnsi"/>
          <w:i/>
          <w:sz w:val="20"/>
          <w:szCs w:val="20"/>
          <w:lang w:val="ro-RO"/>
        </w:rPr>
        <w:t>Fujiyoshi,</w:t>
      </w:r>
      <w:r w:rsidR="00BA436D" w:rsidRPr="003E29C0">
        <w:rPr>
          <w:rFonts w:cstheme="minorHAnsi"/>
          <w:i/>
          <w:sz w:val="20"/>
          <w:szCs w:val="20"/>
          <w:lang w:val="ro-RO"/>
        </w:rPr>
        <w:t>A. J.</w:t>
      </w:r>
      <w:r w:rsidR="00CA4C8D" w:rsidRPr="003E29C0">
        <w:rPr>
          <w:rFonts w:cstheme="minorHAnsi"/>
          <w:i/>
          <w:sz w:val="20"/>
          <w:szCs w:val="20"/>
          <w:lang w:val="ro-RO"/>
        </w:rPr>
        <w:t xml:space="preserve"> Lipton</w:t>
      </w:r>
      <w:r w:rsidR="00BA436D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BA436D" w:rsidRPr="003E29C0">
        <w:rPr>
          <w:rFonts w:cstheme="minorHAnsi"/>
          <w:sz w:val="20"/>
          <w:szCs w:val="20"/>
          <w:lang w:val="ro-RO"/>
        </w:rPr>
        <w:t>”Real-Time Human Motion Analysis by Image Skeletonization”, Workshop Application</w:t>
      </w:r>
      <w:r w:rsidR="00CE0F62" w:rsidRPr="003E29C0">
        <w:rPr>
          <w:rFonts w:cstheme="minorHAnsi"/>
          <w:sz w:val="20"/>
          <w:szCs w:val="20"/>
          <w:lang w:val="ro-RO"/>
        </w:rPr>
        <w:t xml:space="preserve"> of Computer Vision, Octombrie 1998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[6]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 </w:t>
      </w:r>
      <w:r w:rsidR="00CA4C8D" w:rsidRPr="003E29C0">
        <w:rPr>
          <w:rFonts w:cstheme="minorHAnsi"/>
          <w:i/>
          <w:sz w:val="20"/>
          <w:szCs w:val="20"/>
          <w:lang w:val="ro-RO"/>
        </w:rPr>
        <w:t>I. Haritaoglu</w:t>
      </w:r>
      <w:r w:rsidR="00CE0F62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CE0F62" w:rsidRPr="003E29C0">
        <w:rPr>
          <w:rFonts w:cstheme="minorHAnsi"/>
          <w:sz w:val="20"/>
          <w:szCs w:val="20"/>
          <w:lang w:val="ro-RO"/>
        </w:rPr>
        <w:t>„W4: Real Time Surveillance of People and Their Activities”, IEEE Trans. Pattern Analysis and Machine Intelligence, vol. 22, nr. 8, pag. 809-830, August 2000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[7]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 </w:t>
      </w:r>
      <w:r w:rsidR="00CA4C8D" w:rsidRPr="003E29C0">
        <w:rPr>
          <w:rFonts w:cstheme="minorHAnsi"/>
          <w:i/>
          <w:sz w:val="20"/>
          <w:szCs w:val="20"/>
          <w:lang w:val="ro-RO"/>
        </w:rPr>
        <w:t xml:space="preserve">Y. A. </w:t>
      </w:r>
      <w:r w:rsidR="00510F50" w:rsidRPr="003E29C0">
        <w:rPr>
          <w:rFonts w:cstheme="minorHAnsi"/>
          <w:i/>
          <w:sz w:val="20"/>
          <w:szCs w:val="20"/>
          <w:lang w:val="ro-RO"/>
        </w:rPr>
        <w:t>I</w:t>
      </w:r>
      <w:r w:rsidR="00CA4C8D" w:rsidRPr="003E29C0">
        <w:rPr>
          <w:rFonts w:cstheme="minorHAnsi"/>
          <w:i/>
          <w:sz w:val="20"/>
          <w:szCs w:val="20"/>
          <w:lang w:val="ro-RO"/>
        </w:rPr>
        <w:t>vanov, A. F. Bobick</w:t>
      </w:r>
      <w:r w:rsidR="00510F50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510F50" w:rsidRPr="003E29C0">
        <w:rPr>
          <w:rFonts w:cstheme="minorHAnsi"/>
          <w:sz w:val="20"/>
          <w:szCs w:val="20"/>
          <w:lang w:val="ro-RO"/>
        </w:rPr>
        <w:t>„Recognition of Visual Activities and Interactions by Stochastic Parsing”, IEEE Trans. Pattern Analysis and Machine Intelligence, vol. 22, nr. 8, pag. 852-871, August 2000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[8]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 </w:t>
      </w:r>
      <w:r w:rsidR="00CA4C8D" w:rsidRPr="003E29C0">
        <w:rPr>
          <w:rFonts w:cstheme="minorHAnsi"/>
          <w:i/>
          <w:sz w:val="20"/>
          <w:szCs w:val="20"/>
          <w:lang w:val="ro-RO"/>
        </w:rPr>
        <w:t>A. Galata</w:t>
      </w:r>
      <w:r w:rsidR="00510F50" w:rsidRPr="003E29C0">
        <w:rPr>
          <w:rFonts w:cstheme="minorHAnsi"/>
          <w:i/>
          <w:sz w:val="20"/>
          <w:szCs w:val="20"/>
          <w:lang w:val="ro-RO"/>
        </w:rPr>
        <w:t xml:space="preserve">, N. Johnson, D. Hogg, </w:t>
      </w:r>
      <w:r w:rsidR="00510F50" w:rsidRPr="003E29C0">
        <w:rPr>
          <w:rFonts w:cstheme="minorHAnsi"/>
          <w:sz w:val="20"/>
          <w:szCs w:val="20"/>
          <w:lang w:val="ro-RO"/>
        </w:rPr>
        <w:t>„Learning Variable-Length Markov Models of Behaviour”, „Computer Vision and Image Understanding”, vol. 81, nr. 3, pag. 398-413, Martie 2001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[9]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 </w:t>
      </w:r>
      <w:r w:rsidR="00CA4C8D" w:rsidRPr="003E29C0">
        <w:rPr>
          <w:rFonts w:cstheme="minorHAnsi"/>
          <w:i/>
          <w:sz w:val="20"/>
          <w:szCs w:val="20"/>
          <w:lang w:val="ro-RO"/>
        </w:rPr>
        <w:t>Jamie Shotton, Andrew Fitzgibbon</w:t>
      </w:r>
      <w:r w:rsidR="00EB02F3" w:rsidRPr="003E29C0">
        <w:rPr>
          <w:rFonts w:cstheme="minorHAnsi"/>
          <w:i/>
          <w:sz w:val="20"/>
          <w:szCs w:val="20"/>
          <w:lang w:val="ro-RO"/>
        </w:rPr>
        <w:t xml:space="preserve">, </w:t>
      </w:r>
      <w:r w:rsidR="00EB02F3" w:rsidRPr="003E29C0">
        <w:rPr>
          <w:rFonts w:cstheme="minorHAnsi"/>
          <w:sz w:val="20"/>
          <w:szCs w:val="20"/>
          <w:lang w:val="ro-RO"/>
        </w:rPr>
        <w:t>„Real-Time Human Pose Recognition in Parts from Single Depth Images”</w:t>
      </w:r>
    </w:p>
    <w:p w:rsidR="00670234" w:rsidRPr="003E29C0" w:rsidRDefault="00670234" w:rsidP="009F73EC">
      <w:pPr>
        <w:spacing w:line="240" w:lineRule="auto"/>
        <w:jc w:val="both"/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[10]</w:t>
      </w:r>
      <w:r w:rsidR="00CA4C8D" w:rsidRPr="003E29C0">
        <w:rPr>
          <w:rFonts w:cstheme="minorHAnsi"/>
          <w:sz w:val="20"/>
          <w:szCs w:val="20"/>
          <w:lang w:val="ro-RO"/>
        </w:rPr>
        <w:t xml:space="preserve"> </w:t>
      </w:r>
      <w:r w:rsidR="00CA4C8D" w:rsidRPr="003E29C0">
        <w:rPr>
          <w:rFonts w:cstheme="minorHAnsi"/>
          <w:i/>
          <w:sz w:val="20"/>
          <w:szCs w:val="20"/>
          <w:lang w:val="ro-RO"/>
        </w:rPr>
        <w:t xml:space="preserve">Yifeng Huang, Ivan Zhang, </w:t>
      </w:r>
      <w:r w:rsidR="00EB02F3" w:rsidRPr="003E29C0">
        <w:rPr>
          <w:rFonts w:cstheme="minorHAnsi"/>
          <w:sz w:val="20"/>
          <w:szCs w:val="20"/>
          <w:lang w:val="ro-RO"/>
        </w:rPr>
        <w:t>„A Segmentation-based Approach for Realtime Gesture Recognition”, Martie 2011</w:t>
      </w:r>
    </w:p>
    <w:p w:rsidR="00233903" w:rsidRPr="003E29C0" w:rsidRDefault="00233903" w:rsidP="00233903">
      <w:pPr>
        <w:rPr>
          <w:rFonts w:cstheme="minorHAnsi"/>
          <w:sz w:val="20"/>
          <w:szCs w:val="20"/>
        </w:rPr>
      </w:pPr>
      <w:r w:rsidRPr="003E29C0">
        <w:rPr>
          <w:rFonts w:cstheme="minorHAnsi"/>
          <w:sz w:val="20"/>
          <w:szCs w:val="20"/>
        </w:rPr>
        <w:t>[11] ***Microsoft SDK</w:t>
      </w:r>
      <w:r w:rsidR="00284EA6" w:rsidRPr="003E29C0">
        <w:rPr>
          <w:rFonts w:cstheme="minorHAnsi"/>
          <w:sz w:val="20"/>
          <w:szCs w:val="20"/>
        </w:rPr>
        <w:t>,</w:t>
      </w:r>
      <w:r w:rsidRPr="003E29C0">
        <w:rPr>
          <w:rFonts w:cstheme="minorHAnsi"/>
          <w:sz w:val="20"/>
          <w:szCs w:val="20"/>
        </w:rPr>
        <w:t xml:space="preserve"> </w:t>
      </w:r>
      <w:hyperlink r:id="rId9" w:history="1">
        <w:r w:rsidRPr="003E29C0">
          <w:rPr>
            <w:rStyle w:val="Hyperlink"/>
            <w:rFonts w:cstheme="minorHAnsi"/>
            <w:sz w:val="20"/>
            <w:szCs w:val="20"/>
          </w:rPr>
          <w:t>http://www.microsoft.com/en-us/kinectforwindows/develop/developer-downloads.aspx</w:t>
        </w:r>
      </w:hyperlink>
      <w:r w:rsidRPr="003E29C0">
        <w:rPr>
          <w:rFonts w:cstheme="minorHAnsi"/>
          <w:sz w:val="20"/>
          <w:szCs w:val="20"/>
        </w:rPr>
        <w:t>.</w:t>
      </w:r>
    </w:p>
    <w:p w:rsidR="00436FD9" w:rsidRPr="003E29C0" w:rsidRDefault="00436FD9" w:rsidP="00233903">
      <w:pPr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</w:rPr>
        <w:t xml:space="preserve">[12] </w:t>
      </w:r>
      <w:r w:rsidRPr="003E29C0">
        <w:rPr>
          <w:rFonts w:cstheme="minorHAnsi"/>
          <w:i/>
          <w:sz w:val="20"/>
          <w:szCs w:val="20"/>
        </w:rPr>
        <w:t xml:space="preserve">Hunt, Marin, Stone, </w:t>
      </w:r>
      <w:r w:rsidRPr="003E29C0">
        <w:rPr>
          <w:rFonts w:cstheme="minorHAnsi"/>
          <w:sz w:val="20"/>
          <w:szCs w:val="20"/>
          <w:lang w:val="ro-RO"/>
        </w:rPr>
        <w:t>„Improved Use of Continuous Attributes in C4.5”</w:t>
      </w:r>
      <w:r w:rsidR="000F764D" w:rsidRPr="003E29C0">
        <w:rPr>
          <w:rFonts w:cstheme="minorHAnsi"/>
          <w:sz w:val="20"/>
          <w:szCs w:val="20"/>
          <w:lang w:val="ro-RO"/>
        </w:rPr>
        <w:t>,</w:t>
      </w:r>
      <w:r w:rsidR="000F764D" w:rsidRPr="003E29C0">
        <w:rPr>
          <w:rFonts w:cstheme="minorHAnsi"/>
        </w:rPr>
        <w:t xml:space="preserve"> </w:t>
      </w:r>
      <w:r w:rsidR="00EF37B3" w:rsidRPr="003E29C0">
        <w:rPr>
          <w:rFonts w:cstheme="minorHAnsi"/>
        </w:rPr>
        <w:t xml:space="preserve">1996 </w:t>
      </w:r>
      <w:hyperlink r:id="rId10" w:history="1">
        <w:r w:rsidR="000F764D" w:rsidRPr="003E29C0">
          <w:rPr>
            <w:rStyle w:val="Hyperlink"/>
            <w:rFonts w:cstheme="minorHAnsi"/>
            <w:sz w:val="20"/>
            <w:szCs w:val="20"/>
          </w:rPr>
          <w:t>http://arxiv.org/pdf/cs/9603103.pdf</w:t>
        </w:r>
      </w:hyperlink>
    </w:p>
    <w:p w:rsidR="00176C79" w:rsidRPr="003E29C0" w:rsidRDefault="00176C79" w:rsidP="00176C79">
      <w:pPr>
        <w:rPr>
          <w:rFonts w:cstheme="minorHAnsi"/>
          <w:sz w:val="20"/>
          <w:szCs w:val="20"/>
          <w:lang w:val="ro-RO"/>
        </w:rPr>
      </w:pPr>
      <w:r w:rsidRPr="003E29C0">
        <w:rPr>
          <w:rFonts w:cstheme="minorHAnsi"/>
          <w:sz w:val="20"/>
          <w:szCs w:val="20"/>
          <w:lang w:val="ro-RO"/>
        </w:rPr>
        <w:t>[</w:t>
      </w:r>
      <w:r w:rsidR="002B3791" w:rsidRPr="003E29C0">
        <w:rPr>
          <w:rFonts w:cstheme="minorHAnsi"/>
          <w:sz w:val="20"/>
          <w:szCs w:val="20"/>
          <w:lang w:val="ro-RO"/>
        </w:rPr>
        <w:t>13</w:t>
      </w:r>
      <w:r w:rsidRPr="003E29C0">
        <w:rPr>
          <w:rFonts w:cstheme="minorHAnsi"/>
          <w:sz w:val="20"/>
          <w:szCs w:val="20"/>
          <w:lang w:val="ro-RO"/>
        </w:rPr>
        <w:t xml:space="preserve">] </w:t>
      </w:r>
      <w:r w:rsidR="002B3791" w:rsidRPr="003E29C0">
        <w:rPr>
          <w:rFonts w:cstheme="minorHAnsi"/>
          <w:i/>
          <w:color w:val="000000"/>
          <w:sz w:val="20"/>
          <w:szCs w:val="20"/>
          <w:shd w:val="clear" w:color="auto" w:fill="FFFFFF"/>
          <w:lang w:val="ro-RO"/>
        </w:rPr>
        <w:t>Maurizio Caon, Yong Yue, Julien Tscherrig, Elena Mugellini, Omar Abou Khaled,</w:t>
      </w:r>
      <w:r w:rsidR="002B3791" w:rsidRPr="003E29C0">
        <w:rPr>
          <w:rFonts w:cstheme="minorHAnsi"/>
          <w:sz w:val="20"/>
          <w:szCs w:val="20"/>
          <w:lang w:val="ro-RO"/>
        </w:rPr>
        <w:t xml:space="preserve"> </w:t>
      </w:r>
      <w:r w:rsidRPr="003E29C0">
        <w:rPr>
          <w:rFonts w:cstheme="minorHAnsi"/>
          <w:sz w:val="20"/>
          <w:szCs w:val="20"/>
          <w:lang w:val="ro-RO"/>
        </w:rPr>
        <w:t>“Context-aware 3D gesture interaction based</w:t>
      </w:r>
      <w:r w:rsidR="002B3791" w:rsidRPr="003E29C0">
        <w:rPr>
          <w:rFonts w:cstheme="minorHAnsi"/>
          <w:sz w:val="20"/>
          <w:szCs w:val="20"/>
          <w:lang w:val="ro-RO"/>
        </w:rPr>
        <w:t xml:space="preserve"> on multiple Kinects”, Barcelona, Spania, Octombrie 2011</w:t>
      </w:r>
    </w:p>
    <w:sectPr w:rsidR="00176C79" w:rsidRPr="003E29C0" w:rsidSect="006E18EE">
      <w:headerReference w:type="default" r:id="rId11"/>
      <w:footerReference w:type="default" r:id="rId12"/>
      <w:pgSz w:w="12240" w:h="15840"/>
      <w:pgMar w:top="1440" w:right="1296" w:bottom="1440" w:left="2016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088" w:rsidRDefault="00C90088" w:rsidP="00DA3622">
      <w:pPr>
        <w:spacing w:after="0" w:line="240" w:lineRule="auto"/>
      </w:pPr>
      <w:r>
        <w:separator/>
      </w:r>
    </w:p>
  </w:endnote>
  <w:endnote w:type="continuationSeparator" w:id="0">
    <w:p w:rsidR="00C90088" w:rsidRDefault="00C90088" w:rsidP="00D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15"/>
      <w:gridCol w:w="914"/>
      <w:gridCol w:w="4115"/>
    </w:tblGrid>
    <w:tr w:rsidR="00D26A1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26A1C" w:rsidRDefault="00D26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26A1C" w:rsidRDefault="006E7436" w:rsidP="00D26A1C">
          <w:pPr>
            <w:pStyle w:val="NoSpacing"/>
            <w:jc w:val="center"/>
            <w:rPr>
              <w:rFonts w:asciiTheme="majorHAnsi" w:hAnsiTheme="majorHAnsi"/>
            </w:rPr>
          </w:pPr>
          <w:fldSimple w:instr=" PAGE  \* MERGEFORMAT ">
            <w:r w:rsidR="006E18EE" w:rsidRPr="006E18EE">
              <w:rPr>
                <w:rFonts w:asciiTheme="majorHAnsi" w:hAnsiTheme="majorHAnsi"/>
                <w:b/>
                <w:noProof/>
              </w:rPr>
              <w:t>38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26A1C" w:rsidRDefault="00D26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6A1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26A1C" w:rsidRDefault="00D26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26A1C" w:rsidRDefault="00D26A1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26A1C" w:rsidRDefault="00D26A1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26A1C" w:rsidRDefault="00D26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088" w:rsidRDefault="00C90088" w:rsidP="00DA3622">
      <w:pPr>
        <w:spacing w:after="0" w:line="240" w:lineRule="auto"/>
      </w:pPr>
      <w:r>
        <w:separator/>
      </w:r>
    </w:p>
  </w:footnote>
  <w:footnote w:type="continuationSeparator" w:id="0">
    <w:p w:rsidR="00C90088" w:rsidRDefault="00C90088" w:rsidP="00D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i/>
        <w:sz w:val="20"/>
        <w:szCs w:val="20"/>
        <w:lang w:val="ro-RO"/>
      </w:rPr>
      <w:alias w:val="Title"/>
      <w:id w:val="50037715"/>
      <w:placeholder>
        <w:docPart w:val="61F7EDE1BBF6480EB762F3D887FEEE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3622" w:rsidRPr="00CF2588" w:rsidRDefault="00DA362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i/>
            <w:sz w:val="20"/>
            <w:szCs w:val="20"/>
            <w:lang w:val="ro-RO"/>
          </w:rPr>
        </w:pPr>
        <w:r w:rsidRPr="00CF2588">
          <w:rPr>
            <w:rFonts w:asciiTheme="majorHAnsi" w:hAnsiTheme="majorHAnsi"/>
            <w:i/>
            <w:sz w:val="20"/>
            <w:szCs w:val="20"/>
            <w:lang w:val="ro-RO"/>
          </w:rPr>
          <w:t>Modelarea pozițiilor corpului uman</w:t>
        </w:r>
      </w:p>
    </w:sdtContent>
  </w:sdt>
  <w:sdt>
    <w:sdtPr>
      <w:rPr>
        <w:rFonts w:asciiTheme="majorHAnsi" w:hAnsiTheme="majorHAnsi"/>
        <w:i/>
        <w:sz w:val="20"/>
        <w:szCs w:val="20"/>
        <w:lang w:val="ro-RO"/>
      </w:rPr>
      <w:alias w:val="Date"/>
      <w:id w:val="50037716"/>
      <w:placeholder>
        <w:docPart w:val="90571F113A084CCFABE2199091503B7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DA3622" w:rsidRPr="00D26A1C" w:rsidRDefault="00FA583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/>
            <w:lang w:val="ro-RO"/>
          </w:rPr>
        </w:pPr>
        <w:r>
          <w:rPr>
            <w:rFonts w:asciiTheme="majorHAnsi" w:hAnsiTheme="majorHAnsi"/>
            <w:i/>
            <w:sz w:val="20"/>
            <w:szCs w:val="20"/>
            <w:lang w:val="ro-RO"/>
          </w:rPr>
          <w:t>Bibliografie</w:t>
        </w:r>
      </w:p>
    </w:sdtContent>
  </w:sdt>
  <w:p w:rsidR="00DA3622" w:rsidRDefault="00DA36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3BC"/>
    <w:multiLevelType w:val="multilevel"/>
    <w:tmpl w:val="74E01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399074D"/>
    <w:multiLevelType w:val="multilevel"/>
    <w:tmpl w:val="8D6E236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7B9016B4"/>
    <w:multiLevelType w:val="hybridMultilevel"/>
    <w:tmpl w:val="D9D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622"/>
    <w:rsid w:val="00043EBC"/>
    <w:rsid w:val="0005225B"/>
    <w:rsid w:val="000F764D"/>
    <w:rsid w:val="00176C79"/>
    <w:rsid w:val="001A18FD"/>
    <w:rsid w:val="001C0F08"/>
    <w:rsid w:val="001D7DDC"/>
    <w:rsid w:val="00233903"/>
    <w:rsid w:val="002538DC"/>
    <w:rsid w:val="00284EA6"/>
    <w:rsid w:val="002A1F48"/>
    <w:rsid w:val="002B3791"/>
    <w:rsid w:val="002F38D7"/>
    <w:rsid w:val="00365496"/>
    <w:rsid w:val="003773C2"/>
    <w:rsid w:val="003E29C0"/>
    <w:rsid w:val="00436FD9"/>
    <w:rsid w:val="004C091F"/>
    <w:rsid w:val="0050009F"/>
    <w:rsid w:val="00503FA7"/>
    <w:rsid w:val="00510F50"/>
    <w:rsid w:val="005269DD"/>
    <w:rsid w:val="005566C9"/>
    <w:rsid w:val="0062516F"/>
    <w:rsid w:val="00670234"/>
    <w:rsid w:val="006C61CA"/>
    <w:rsid w:val="006E18EE"/>
    <w:rsid w:val="006E7436"/>
    <w:rsid w:val="007524B3"/>
    <w:rsid w:val="007C0804"/>
    <w:rsid w:val="007E6ABF"/>
    <w:rsid w:val="00816291"/>
    <w:rsid w:val="00842319"/>
    <w:rsid w:val="009542D6"/>
    <w:rsid w:val="009A42B9"/>
    <w:rsid w:val="009E5398"/>
    <w:rsid w:val="009F73EC"/>
    <w:rsid w:val="00A147B1"/>
    <w:rsid w:val="00AF4F2B"/>
    <w:rsid w:val="00AF6B07"/>
    <w:rsid w:val="00B37D7A"/>
    <w:rsid w:val="00BA436D"/>
    <w:rsid w:val="00C156EC"/>
    <w:rsid w:val="00C15E7F"/>
    <w:rsid w:val="00C54E57"/>
    <w:rsid w:val="00C90088"/>
    <w:rsid w:val="00CA02D0"/>
    <w:rsid w:val="00CA4C8D"/>
    <w:rsid w:val="00CE0F62"/>
    <w:rsid w:val="00CF2588"/>
    <w:rsid w:val="00D26A1C"/>
    <w:rsid w:val="00D403A8"/>
    <w:rsid w:val="00D93A02"/>
    <w:rsid w:val="00DA3622"/>
    <w:rsid w:val="00EA7A50"/>
    <w:rsid w:val="00EB02F3"/>
    <w:rsid w:val="00EF37B3"/>
    <w:rsid w:val="00F52A77"/>
    <w:rsid w:val="00F6098D"/>
    <w:rsid w:val="00FA5839"/>
    <w:rsid w:val="00FE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22"/>
  </w:style>
  <w:style w:type="paragraph" w:styleId="Footer">
    <w:name w:val="footer"/>
    <w:basedOn w:val="Normal"/>
    <w:link w:val="FooterChar"/>
    <w:uiPriority w:val="99"/>
    <w:semiHidden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622"/>
  </w:style>
  <w:style w:type="paragraph" w:styleId="BalloonText">
    <w:name w:val="Balloon Text"/>
    <w:basedOn w:val="Normal"/>
    <w:link w:val="BalloonTextChar"/>
    <w:uiPriority w:val="99"/>
    <w:semiHidden/>
    <w:unhideWhenUsed/>
    <w:rsid w:val="00DA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26A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6A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5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xiv.org/pdf/cs/9603103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crosoft.com/en-us/kinectforwindows/develop/developer-downloads.asp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7EDE1BBF6480EB762F3D887FEE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81EC-7467-41DF-BFA8-1349AD686E27}"/>
      </w:docPartPr>
      <w:docPartBody>
        <w:p w:rsidR="00C0660C" w:rsidRDefault="00CC076D" w:rsidP="00CC076D">
          <w:pPr>
            <w:pStyle w:val="61F7EDE1BBF6480EB762F3D887FEEEAC"/>
          </w:pPr>
          <w:r>
            <w:t>[Type the document title]</w:t>
          </w:r>
        </w:p>
      </w:docPartBody>
    </w:docPart>
    <w:docPart>
      <w:docPartPr>
        <w:name w:val="90571F113A084CCFABE219909150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2092-6176-4EA7-8821-0FF8535276FA}"/>
      </w:docPartPr>
      <w:docPartBody>
        <w:p w:rsidR="00C0660C" w:rsidRDefault="00CC076D" w:rsidP="00CC076D">
          <w:pPr>
            <w:pStyle w:val="90571F113A084CCFABE2199091503B7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076D"/>
    <w:rsid w:val="002820D4"/>
    <w:rsid w:val="003B2023"/>
    <w:rsid w:val="00656406"/>
    <w:rsid w:val="009053A3"/>
    <w:rsid w:val="00AD65E9"/>
    <w:rsid w:val="00C0660C"/>
    <w:rsid w:val="00CC076D"/>
    <w:rsid w:val="00F43DD9"/>
    <w:rsid w:val="00F9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7EDE1BBF6480EB762F3D887FEEEAC">
    <w:name w:val="61F7EDE1BBF6480EB762F3D887FEEEAC"/>
    <w:rsid w:val="00CC076D"/>
  </w:style>
  <w:style w:type="paragraph" w:customStyle="1" w:styleId="90571F113A084CCFABE2199091503B7B">
    <w:name w:val="90571F113A084CCFABE2199091503B7B"/>
    <w:rsid w:val="00CC07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Bibliografie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11B62-ABFD-4E88-A4B2-0757D1AC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Modelarea pozițiilor corpului uman</vt:lpstr>
    </vt:vector>
  </TitlesOfParts>
  <Company>CtrlSoft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Modelarea pozițiilor corpului uman</dc:title>
  <dc:creator>Diana</dc:creator>
  <cp:lastModifiedBy>Diana</cp:lastModifiedBy>
  <cp:revision>28</cp:revision>
  <cp:lastPrinted>2012-07-02T17:44:00Z</cp:lastPrinted>
  <dcterms:created xsi:type="dcterms:W3CDTF">2012-06-29T23:09:00Z</dcterms:created>
  <dcterms:modified xsi:type="dcterms:W3CDTF">2012-07-02T17:44:00Z</dcterms:modified>
</cp:coreProperties>
</file>