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F4607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4F4607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F4607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F4607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10CED651" w:rsidR="00C00D2E" w:rsidRPr="006D7D5D" w:rsidRDefault="00176A12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  <w:lang w:bidi="th-TH"/>
              </w:rPr>
            </w:pPr>
            <w:proofErr w:type="spellStart"/>
            <w:r w:rsidRPr="00176A12">
              <w:rPr>
                <w:rFonts w:ascii="Arial" w:hAnsi="Arial" w:cs="Arial"/>
                <w:sz w:val="18"/>
                <w:szCs w:val="18"/>
                <w:lang w:bidi="th-TH"/>
              </w:rPr>
              <w:t>Techakitiroj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F4607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12AF10B0" w:rsidR="00C00D2E" w:rsidRPr="006D7D5D" w:rsidRDefault="00176A12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76A12">
              <w:rPr>
                <w:rFonts w:ascii="Arial" w:hAnsi="Arial" w:cs="Arial"/>
                <w:sz w:val="18"/>
                <w:szCs w:val="18"/>
              </w:rPr>
              <w:t>Chatkul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0851A9B2" w:rsidR="00C00D2E" w:rsidRPr="006D7D5D" w:rsidRDefault="007C50E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>Advance Therapy Medicinal Products and Biological Products Sub-Division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F4607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74FA2ED3" w:rsidR="00C00D2E" w:rsidRPr="006D7D5D" w:rsidRDefault="007C50E5">
            <w:pPr>
              <w:pStyle w:val="Table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D7D5D">
              <w:rPr>
                <w:rFonts w:ascii="Arial" w:hAnsi="Arial" w:cs="Arial"/>
                <w:sz w:val="18"/>
                <w:szCs w:val="18"/>
              </w:rPr>
              <w:t xml:space="preserve">Pharmacist </w:t>
            </w:r>
            <w:r w:rsidR="00A20CD5" w:rsidRPr="00A20CD5">
              <w:rPr>
                <w:rFonts w:ascii="Arial" w:hAnsi="Arial" w:cs="Arial"/>
                <w:sz w:val="18"/>
                <w:szCs w:val="18"/>
              </w:rPr>
              <w:t>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F4607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F4607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 w:rsidTr="00176A12">
        <w:trPr>
          <w:trHeight w:val="1038"/>
        </w:trPr>
        <w:tc>
          <w:tcPr>
            <w:tcW w:w="1958" w:type="dxa"/>
            <w:tcBorders>
              <w:left w:val="single" w:sz="4" w:space="0" w:color="000000"/>
              <w:right w:val="single" w:sz="4" w:space="0" w:color="000000"/>
            </w:tcBorders>
          </w:tcPr>
          <w:p w14:paraId="595A29D0" w14:textId="4485AC49" w:rsidR="0044208E" w:rsidRPr="006D7D5D" w:rsidRDefault="00176A12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1998</w:t>
            </w:r>
            <w:r w:rsidR="0044208E" w:rsidRPr="006D7D5D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="0044208E" w:rsidRPr="006D7D5D">
              <w:rPr>
                <w:rFonts w:ascii="Arial" w:hAnsi="Arial" w:cs="Arial"/>
                <w:sz w:val="18"/>
                <w:szCs w:val="18"/>
              </w:rPr>
              <w:t>–</w:t>
            </w:r>
            <w:r w:rsidR="0044208E" w:rsidRPr="006D7D5D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44208E" w:rsidRPr="006D7D5D">
              <w:rPr>
                <w:rFonts w:ascii="Arial" w:hAnsi="Arial" w:cs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right w:val="single" w:sz="4" w:space="0" w:color="000000"/>
            </w:tcBorders>
          </w:tcPr>
          <w:p w14:paraId="6FC042F1" w14:textId="2BF806DF" w:rsidR="006D7D5D" w:rsidRPr="006D7D5D" w:rsidRDefault="006D7D5D" w:rsidP="006D7D5D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Medicines Regulation Division</w:t>
            </w:r>
          </w:p>
          <w:p w14:paraId="0D19C61C" w14:textId="77777777" w:rsidR="006D7D5D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 xml:space="preserve">Pharmacist Professional Level </w:t>
            </w:r>
          </w:p>
          <w:p w14:paraId="59DBD81F" w14:textId="3734962D" w:rsidR="006D7D5D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Cs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2ndFloor, Building 4, Food and Drug Administration</w:t>
            </w:r>
            <w:r>
              <w:rPr>
                <w:rFonts w:ascii="Arial" w:hAnsi="Arial" w:cs="Arial"/>
                <w:iCs/>
                <w:sz w:val="18"/>
                <w:szCs w:val="18"/>
              </w:rPr>
              <w:t>,</w:t>
            </w:r>
          </w:p>
          <w:p w14:paraId="707E4C48" w14:textId="61FEFCA5" w:rsidR="0044208E" w:rsidRPr="006D7D5D" w:rsidRDefault="006D7D5D" w:rsidP="006D7D5D">
            <w:pPr>
              <w:pStyle w:val="TableParagraph"/>
              <w:spacing w:line="276" w:lineRule="auto"/>
              <w:ind w:left="74"/>
              <w:rPr>
                <w:rFonts w:ascii="Arial" w:hAnsi="Arial" w:cs="Arial"/>
                <w:i/>
                <w:sz w:val="18"/>
                <w:szCs w:val="18"/>
              </w:rPr>
            </w:pPr>
            <w:r w:rsidRPr="006D7D5D">
              <w:rPr>
                <w:rFonts w:ascii="Arial" w:hAnsi="Arial" w:cs="Arial"/>
                <w:iCs/>
                <w:sz w:val="18"/>
                <w:szCs w:val="18"/>
              </w:rPr>
              <w:t>Ministry of Public Health, Thailand 11000</w:t>
            </w:r>
          </w:p>
        </w:tc>
      </w:tr>
      <w:tr w:rsidR="00176A12" w14:paraId="2920F7EA" w14:textId="77777777" w:rsidTr="00176A12">
        <w:trPr>
          <w:trHeight w:val="486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9B3A" w14:textId="4CC186EC" w:rsidR="00176A12" w:rsidRDefault="00176A12" w:rsidP="00176A12">
            <w:pPr>
              <w:pStyle w:val="TableParagraph"/>
              <w:ind w:left="71"/>
              <w:rPr>
                <w:rFonts w:ascii="Arial" w:hAnsi="Arial" w:cs="Arial"/>
                <w:sz w:val="18"/>
                <w:szCs w:val="18"/>
              </w:rPr>
            </w:pPr>
            <w:r w:rsidRPr="00176A12">
              <w:rPr>
                <w:rFonts w:ascii="Arial" w:hAnsi="Arial" w:cs="Arial"/>
                <w:sz w:val="18"/>
                <w:szCs w:val="18"/>
              </w:rPr>
              <w:t>1996-1998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D616" w14:textId="71574332" w:rsidR="00176A12" w:rsidRPr="006D7D5D" w:rsidRDefault="00176A12" w:rsidP="00176A12">
            <w:pPr>
              <w:pStyle w:val="TableParagraph"/>
              <w:spacing w:line="276" w:lineRule="auto"/>
              <w:ind w:left="74" w:right="213"/>
              <w:rPr>
                <w:rFonts w:ascii="Arial" w:hAnsi="Arial" w:cs="Arial"/>
                <w:iCs/>
                <w:sz w:val="18"/>
                <w:szCs w:val="18"/>
              </w:rPr>
            </w:pPr>
            <w:r w:rsidRPr="00176A12">
              <w:rPr>
                <w:rFonts w:ascii="Arial" w:hAnsi="Arial" w:cs="Arial"/>
                <w:iCs/>
                <w:sz w:val="18"/>
                <w:szCs w:val="18"/>
              </w:rPr>
              <w:t xml:space="preserve">Hospital Pharmacist, </w:t>
            </w:r>
            <w:proofErr w:type="spellStart"/>
            <w:r w:rsidRPr="00176A12">
              <w:rPr>
                <w:rFonts w:ascii="Arial" w:hAnsi="Arial" w:cs="Arial"/>
                <w:iCs/>
                <w:sz w:val="18"/>
                <w:szCs w:val="18"/>
              </w:rPr>
              <w:t>Sriratana</w:t>
            </w:r>
            <w:proofErr w:type="spellEnd"/>
            <w:r w:rsidRPr="00176A12">
              <w:rPr>
                <w:rFonts w:ascii="Arial" w:hAnsi="Arial" w:cs="Arial"/>
                <w:iCs/>
                <w:sz w:val="18"/>
                <w:szCs w:val="18"/>
              </w:rPr>
              <w:t xml:space="preserve"> Hospital, </w:t>
            </w:r>
            <w:proofErr w:type="spellStart"/>
            <w:r w:rsidRPr="00176A12">
              <w:rPr>
                <w:rFonts w:ascii="Arial" w:hAnsi="Arial" w:cs="Arial"/>
                <w:iCs/>
                <w:sz w:val="18"/>
                <w:szCs w:val="18"/>
              </w:rPr>
              <w:t>Srisakate</w:t>
            </w:r>
            <w:proofErr w:type="spellEnd"/>
            <w:r w:rsidRPr="00176A12">
              <w:rPr>
                <w:rFonts w:ascii="Arial" w:hAnsi="Arial" w:cs="Arial"/>
                <w:iCs/>
                <w:sz w:val="18"/>
                <w:szCs w:val="18"/>
              </w:rPr>
              <w:t xml:space="preserve"> Thailand.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F4607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F4607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6F4E0D" w14:paraId="5E972A87" w14:textId="77777777" w:rsidTr="007A50BA">
        <w:trPr>
          <w:trHeight w:val="634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E920" w14:textId="317DA371" w:rsidR="006F4E0D" w:rsidRPr="006F4E0D" w:rsidRDefault="00176A12" w:rsidP="008C2DC7">
            <w:pPr>
              <w:pStyle w:val="TableParagraph"/>
              <w:spacing w:line="276" w:lineRule="auto"/>
              <w:ind w:left="74"/>
              <w:rPr>
                <w:rFonts w:ascii="Arial" w:hAnsi="Arial" w:cs="Arial"/>
                <w:color w:val="00AF5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2005</w:t>
            </w:r>
            <w:r w:rsidRPr="006F4E0D">
              <w:rPr>
                <w:rFonts w:ascii="Arial" w:hAnsi="Arial" w:cs="Arial"/>
                <w:sz w:val="18"/>
                <w:szCs w:val="18"/>
              </w:rPr>
              <w:t xml:space="preserve"> - 20</w:t>
            </w: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EB22" w14:textId="77777777" w:rsidR="00176A12" w:rsidRPr="00176A12" w:rsidRDefault="00176A12" w:rsidP="00176A12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>Ph.D. (</w:t>
            </w:r>
            <w:proofErr w:type="spellStart"/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>Biomedicinal</w:t>
            </w:r>
            <w:proofErr w:type="spellEnd"/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 xml:space="preserve"> Chemistry), </w:t>
            </w:r>
          </w:p>
          <w:p w14:paraId="6E353ADC" w14:textId="77777777" w:rsidR="00176A12" w:rsidRPr="00176A12" w:rsidRDefault="00176A12" w:rsidP="00176A12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 xml:space="preserve">Department of Biochemistry and Microbiology, </w:t>
            </w:r>
          </w:p>
          <w:p w14:paraId="39B136FC" w14:textId="0B1FFD04" w:rsidR="006F4E0D" w:rsidRPr="006F4E0D" w:rsidRDefault="00176A12" w:rsidP="00176A12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>Faculty of Pharmaceutical sciences, Chulalongkorn University.</w:t>
            </w:r>
          </w:p>
        </w:tc>
      </w:tr>
      <w:tr w:rsidR="006F4E0D" w14:paraId="0862D8CE" w14:textId="77777777" w:rsidTr="00A20CD5">
        <w:trPr>
          <w:trHeight w:val="55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A799" w14:textId="0DD3D8C9" w:rsidR="006F4E0D" w:rsidRPr="006F4E0D" w:rsidRDefault="00176A12" w:rsidP="008C2DC7">
            <w:pPr>
              <w:pStyle w:val="TableParagraph"/>
              <w:spacing w:line="276" w:lineRule="auto"/>
              <w:ind w:left="74"/>
              <w:rPr>
                <w:rFonts w:ascii="Arial" w:hAnsi="Arial" w:cs="Arial"/>
                <w:color w:val="00AF5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2001</w:t>
            </w:r>
            <w:r w:rsidR="006F4E0D" w:rsidRPr="006F4E0D">
              <w:rPr>
                <w:rFonts w:ascii="Arial" w:hAnsi="Arial" w:cs="Arial"/>
                <w:sz w:val="18"/>
                <w:szCs w:val="18"/>
              </w:rPr>
              <w:t xml:space="preserve"> - 20</w:t>
            </w:r>
            <w:r w:rsidR="00A20CD5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0D66B" w14:textId="20F1473A" w:rsidR="00176A12" w:rsidRPr="00176A12" w:rsidRDefault="00176A12" w:rsidP="00176A12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 xml:space="preserve">Master of Science in Pharmacy (Pharmacology), </w:t>
            </w:r>
          </w:p>
          <w:p w14:paraId="3CAEB252" w14:textId="77777777" w:rsidR="00176A12" w:rsidRPr="00176A12" w:rsidRDefault="00176A12" w:rsidP="00176A12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 xml:space="preserve">Department of Pharmacology and Physiology, </w:t>
            </w:r>
          </w:p>
          <w:p w14:paraId="1F367CEA" w14:textId="14FBB98D" w:rsidR="006F4E0D" w:rsidRPr="006F4E0D" w:rsidRDefault="00176A12" w:rsidP="00176A12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>Faculty of Pharmaceutical sciences, Chulalongkorn University.</w:t>
            </w:r>
          </w:p>
        </w:tc>
      </w:tr>
      <w:tr w:rsidR="00176A12" w14:paraId="006382C5" w14:textId="77777777" w:rsidTr="00A20CD5">
        <w:trPr>
          <w:trHeight w:val="55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6F9C" w14:textId="00295AE4" w:rsidR="00176A12" w:rsidRDefault="00176A12" w:rsidP="008C2DC7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1991</w:t>
            </w:r>
            <w:r w:rsidRPr="006F4E0D">
              <w:rPr>
                <w:rFonts w:ascii="Arial" w:hAnsi="Arial" w:cs="Arial"/>
                <w:sz w:val="18"/>
                <w:szCs w:val="18"/>
              </w:rPr>
              <w:t xml:space="preserve"> - </w:t>
            </w:r>
            <w:r>
              <w:rPr>
                <w:rFonts w:ascii="Arial" w:hAnsi="Arial" w:cs="Arial"/>
                <w:sz w:val="18"/>
                <w:szCs w:val="18"/>
              </w:rPr>
              <w:t>1995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6F2D" w14:textId="0A2BA99D" w:rsidR="00176A12" w:rsidRPr="00176A12" w:rsidRDefault="00176A12" w:rsidP="00176A12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 xml:space="preserve">Bachelor of Science in Pharmacy, Faculty of Pharmaceutical sciences, </w:t>
            </w:r>
          </w:p>
          <w:p w14:paraId="0D0E807A" w14:textId="42D9E27F" w:rsidR="00176A12" w:rsidRPr="00A20CD5" w:rsidRDefault="00176A12" w:rsidP="00176A12">
            <w:pPr>
              <w:pStyle w:val="TableParagraph"/>
              <w:spacing w:line="276" w:lineRule="auto"/>
              <w:ind w:left="74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 xml:space="preserve">Prince of </w:t>
            </w:r>
            <w:proofErr w:type="spellStart"/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>Songkla</w:t>
            </w:r>
            <w:proofErr w:type="spellEnd"/>
            <w:r w:rsidRPr="00176A12">
              <w:rPr>
                <w:rFonts w:ascii="Arial" w:hAnsi="Arial" w:cs="Arial"/>
                <w:spacing w:val="-2"/>
                <w:sz w:val="18"/>
                <w:szCs w:val="18"/>
              </w:rPr>
              <w:t xml:space="preserve"> University, Songkhla, Thailand.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F4607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F4607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7A50BA" w:rsidRPr="007A50BA" w14:paraId="6EB35A4E" w14:textId="77777777">
        <w:trPr>
          <w:trHeight w:val="448"/>
        </w:trPr>
        <w:tc>
          <w:tcPr>
            <w:tcW w:w="2059" w:type="dxa"/>
          </w:tcPr>
          <w:p w14:paraId="64B09021" w14:textId="722F4F3D" w:rsidR="008812EC" w:rsidRPr="007A50BA" w:rsidRDefault="008C2DC7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1995</w:t>
            </w:r>
            <w:r w:rsidR="008812EC" w:rsidRPr="007A50BA">
              <w:rPr>
                <w:rFonts w:ascii="Arial" w:hAnsi="Arial"/>
                <w:spacing w:val="-4"/>
                <w:sz w:val="18"/>
                <w:szCs w:val="18"/>
              </w:rPr>
              <w:t xml:space="preserve"> </w:t>
            </w:r>
            <w:r w:rsidR="008812EC" w:rsidRPr="007A50BA">
              <w:rPr>
                <w:rFonts w:ascii="Arial" w:hAnsi="Arial"/>
                <w:sz w:val="18"/>
                <w:szCs w:val="18"/>
              </w:rPr>
              <w:t>–</w:t>
            </w:r>
            <w:r w:rsidR="008812EC" w:rsidRPr="007A50BA">
              <w:rPr>
                <w:rFonts w:ascii="Arial" w:hAnsi="Arial"/>
                <w:spacing w:val="-3"/>
                <w:sz w:val="18"/>
                <w:szCs w:val="18"/>
              </w:rPr>
              <w:t xml:space="preserve"> </w:t>
            </w:r>
            <w:r w:rsidR="008812EC" w:rsidRPr="007A50BA">
              <w:rPr>
                <w:rFonts w:ascii="Arial" w:hAnsi="Arial"/>
                <w:spacing w:val="-2"/>
                <w:sz w:val="18"/>
                <w:szCs w:val="18"/>
              </w:rPr>
              <w:t>Present</w:t>
            </w:r>
          </w:p>
        </w:tc>
        <w:tc>
          <w:tcPr>
            <w:tcW w:w="7302" w:type="dxa"/>
          </w:tcPr>
          <w:p w14:paraId="6496226B" w14:textId="30816197" w:rsidR="008812EC" w:rsidRPr="007A50BA" w:rsidRDefault="007A50BA" w:rsidP="008812EC">
            <w:pPr>
              <w:pStyle w:val="TableParagraph"/>
              <w:spacing w:before="133"/>
              <w:ind w:left="71"/>
              <w:rPr>
                <w:rFonts w:ascii="Arial"/>
                <w:sz w:val="18"/>
                <w:szCs w:val="18"/>
              </w:rPr>
            </w:pPr>
            <w:r w:rsidRPr="007A50BA">
              <w:rPr>
                <w:rFonts w:ascii="Arial"/>
                <w:sz w:val="18"/>
                <w:szCs w:val="18"/>
              </w:rPr>
              <w:t>Pharmacy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  <w:bookmarkStart w:id="0" w:name="_GoBack"/>
      <w:bookmarkEnd w:id="0"/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F4607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F4607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F4607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F4607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F4607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F4607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F4607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F4607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9F859" w14:textId="77777777" w:rsidR="00C11811" w:rsidRDefault="00C11811">
      <w:r>
        <w:separator/>
      </w:r>
    </w:p>
  </w:endnote>
  <w:endnote w:type="continuationSeparator" w:id="0">
    <w:p w14:paraId="11BCDE38" w14:textId="77777777" w:rsidR="00C11811" w:rsidRDefault="00C11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FD294" w14:textId="77777777" w:rsidR="00C00D2E" w:rsidRDefault="004F460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F4607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4F4607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F4607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F4607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4F4607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F4607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F4607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77777777" w:rsidR="00C00D2E" w:rsidRDefault="004F4607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495D55" w14:textId="77777777" w:rsidR="00C11811" w:rsidRDefault="00C11811">
      <w:r>
        <w:separator/>
      </w:r>
    </w:p>
  </w:footnote>
  <w:footnote w:type="continuationSeparator" w:id="0">
    <w:p w14:paraId="336CDD5C" w14:textId="77777777" w:rsidR="00C11811" w:rsidRDefault="00C11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C136" w14:textId="77777777" w:rsidR="00C00D2E" w:rsidRDefault="004F4607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76A12"/>
    <w:rsid w:val="00192863"/>
    <w:rsid w:val="00424A22"/>
    <w:rsid w:val="0044208E"/>
    <w:rsid w:val="004C2A2E"/>
    <w:rsid w:val="004F4607"/>
    <w:rsid w:val="005113F1"/>
    <w:rsid w:val="00542452"/>
    <w:rsid w:val="005E757C"/>
    <w:rsid w:val="006A70F3"/>
    <w:rsid w:val="006D7D5D"/>
    <w:rsid w:val="006F4E0D"/>
    <w:rsid w:val="007A50BA"/>
    <w:rsid w:val="007C1BF8"/>
    <w:rsid w:val="007C50E5"/>
    <w:rsid w:val="00800B86"/>
    <w:rsid w:val="008812EC"/>
    <w:rsid w:val="008C2DC7"/>
    <w:rsid w:val="008F01AB"/>
    <w:rsid w:val="009905FA"/>
    <w:rsid w:val="00A20CD5"/>
    <w:rsid w:val="00AA07A3"/>
    <w:rsid w:val="00AC03DB"/>
    <w:rsid w:val="00AD6879"/>
    <w:rsid w:val="00AF4A08"/>
    <w:rsid w:val="00B82525"/>
    <w:rsid w:val="00C00D2E"/>
    <w:rsid w:val="00C07F9B"/>
    <w:rsid w:val="00C11811"/>
    <w:rsid w:val="00C2638E"/>
    <w:rsid w:val="00D34272"/>
    <w:rsid w:val="00EC7121"/>
    <w:rsid w:val="00EE67F7"/>
    <w:rsid w:val="00F1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arpasinee_sa@fda.moph.go.th</cp:lastModifiedBy>
  <cp:revision>9</cp:revision>
  <cp:lastPrinted>2024-12-20T09:02:00Z</cp:lastPrinted>
  <dcterms:created xsi:type="dcterms:W3CDTF">2024-12-20T09:25:00Z</dcterms:created>
  <dcterms:modified xsi:type="dcterms:W3CDTF">2025-05-23T02:13:00Z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