
<file path=[Content_Types].xml><?xml version="1.0" encoding="utf-8"?>
<Types xmlns="http://schemas.openxmlformats.org/package/2006/content-types">
  <Default Extension="png" ContentType="image/png"/>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9F4" w:rsidRPr="00E251DD" w:rsidRDefault="00AC69F4" w:rsidP="00DA7FDA">
      <w:pPr>
        <w:tabs>
          <w:tab w:val="left" w:pos="540"/>
        </w:tabs>
        <w:ind w:left="270"/>
        <w:rPr>
          <w:rFonts w:ascii="Cambria" w:hAnsi="Cambria" w:cs="Bookman Old Style"/>
          <w:b/>
          <w:bCs/>
          <w:sz w:val="24"/>
          <w:szCs w:val="24"/>
        </w:rPr>
      </w:pPr>
      <w:r w:rsidRPr="00E251DD">
        <w:rPr>
          <w:rFonts w:ascii="Cambria" w:hAnsi="Cambria" w:cs="Bookman Old Style"/>
          <w:b/>
          <w:bCs/>
          <w:sz w:val="24"/>
          <w:szCs w:val="24"/>
        </w:rPr>
        <w:t xml:space="preserve">      </w:t>
      </w:r>
    </w:p>
    <w:p w:rsidR="00280B45" w:rsidRDefault="00AC69F4" w:rsidP="00280B45">
      <w:pPr>
        <w:spacing w:before="233" w:line="480" w:lineRule="auto"/>
        <w:ind w:right="3909"/>
        <w:rPr>
          <w:b/>
          <w:sz w:val="32"/>
        </w:rPr>
      </w:pPr>
      <w:r w:rsidRPr="00E251DD">
        <w:rPr>
          <w:rFonts w:ascii="Cambria" w:hAnsi="Cambria" w:cs="Bookman Old Style"/>
          <w:b/>
          <w:bCs/>
          <w:sz w:val="24"/>
          <w:szCs w:val="24"/>
        </w:rPr>
        <w:t xml:space="preserve">                                    </w:t>
      </w:r>
      <w:r w:rsidR="005A6380" w:rsidRPr="00E251DD">
        <w:rPr>
          <w:rFonts w:ascii="Cambria" w:hAnsi="Cambria" w:cs="Bookman Old Style"/>
          <w:b/>
          <w:bCs/>
          <w:sz w:val="24"/>
          <w:szCs w:val="24"/>
        </w:rPr>
        <w:t xml:space="preserve">                                   </w:t>
      </w:r>
      <w:r w:rsidR="005A6380" w:rsidRPr="00E251DD">
        <w:rPr>
          <w:rFonts w:ascii="Cambria" w:hAnsi="Cambria" w:cs="Bookman Old Style"/>
          <w:b/>
          <w:bCs/>
          <w:sz w:val="28"/>
          <w:szCs w:val="28"/>
        </w:rPr>
        <w:t xml:space="preserve">    </w:t>
      </w:r>
      <w:r w:rsidRPr="00E251DD">
        <w:rPr>
          <w:rFonts w:ascii="Cambria" w:hAnsi="Cambria" w:cs="Bookman Old Style"/>
          <w:b/>
          <w:bCs/>
          <w:sz w:val="28"/>
          <w:szCs w:val="28"/>
        </w:rPr>
        <w:t xml:space="preserve"> </w:t>
      </w:r>
      <w:r w:rsidR="00280B45" w:rsidRPr="00965964">
        <w:rPr>
          <w:b/>
          <w:sz w:val="32"/>
        </w:rPr>
        <w:t xml:space="preserve">                                                </w:t>
      </w:r>
      <w:r w:rsidR="00280B45">
        <w:rPr>
          <w:b/>
          <w:sz w:val="32"/>
        </w:rPr>
        <w:t xml:space="preserve">   </w:t>
      </w:r>
    </w:p>
    <w:p w:rsidR="00280B45" w:rsidRPr="00965964" w:rsidRDefault="00280B45" w:rsidP="00280B45">
      <w:pPr>
        <w:spacing w:before="233" w:line="480" w:lineRule="auto"/>
        <w:ind w:right="3909"/>
        <w:rPr>
          <w:b/>
          <w:sz w:val="32"/>
        </w:rPr>
      </w:pPr>
      <w:r>
        <w:rPr>
          <w:b/>
          <w:sz w:val="32"/>
        </w:rPr>
        <w:t xml:space="preserve">                                                             </w:t>
      </w:r>
      <w:r w:rsidRPr="00965964">
        <w:rPr>
          <w:b/>
          <w:sz w:val="32"/>
        </w:rPr>
        <w:t xml:space="preserve">A                                                                   </w:t>
      </w:r>
    </w:p>
    <w:p w:rsidR="00280B45" w:rsidRDefault="00280B45" w:rsidP="00280B45">
      <w:pPr>
        <w:spacing w:before="233" w:line="480" w:lineRule="auto"/>
        <w:ind w:right="3909"/>
      </w:pPr>
      <w:r w:rsidRPr="00965964">
        <w:rPr>
          <w:b/>
          <w:sz w:val="32"/>
        </w:rPr>
        <w:t xml:space="preserve">                                  </w:t>
      </w:r>
      <w:r>
        <w:rPr>
          <w:b/>
          <w:sz w:val="32"/>
        </w:rPr>
        <w:t xml:space="preserve">         </w:t>
      </w:r>
      <w:r w:rsidRPr="00965964">
        <w:rPr>
          <w:b/>
          <w:sz w:val="32"/>
        </w:rPr>
        <w:t>Project</w:t>
      </w:r>
      <w:r w:rsidRPr="00965964">
        <w:rPr>
          <w:b/>
          <w:spacing w:val="-8"/>
          <w:sz w:val="32"/>
        </w:rPr>
        <w:t xml:space="preserve"> </w:t>
      </w:r>
      <w:r w:rsidRPr="00965964">
        <w:rPr>
          <w:b/>
          <w:sz w:val="32"/>
        </w:rPr>
        <w:t xml:space="preserve">Report </w:t>
      </w:r>
      <w:r>
        <w:rPr>
          <w:b/>
          <w:sz w:val="32"/>
        </w:rPr>
        <w:t xml:space="preserve">    </w:t>
      </w:r>
      <w:r w:rsidRPr="00965964">
        <w:t xml:space="preserve">                       </w:t>
      </w:r>
      <w:r>
        <w:t xml:space="preserve">         </w:t>
      </w:r>
    </w:p>
    <w:p w:rsidR="00280B45" w:rsidRDefault="00280B45" w:rsidP="00280B45">
      <w:pPr>
        <w:spacing w:before="233" w:line="480" w:lineRule="auto"/>
        <w:ind w:right="3909"/>
        <w:rPr>
          <w:sz w:val="36"/>
          <w:szCs w:val="36"/>
        </w:rPr>
      </w:pPr>
      <w:r w:rsidRPr="00280B45">
        <w:rPr>
          <w:sz w:val="36"/>
          <w:szCs w:val="36"/>
        </w:rPr>
        <w:t xml:space="preserve">                                                                     </w:t>
      </w:r>
      <w:r>
        <w:rPr>
          <w:sz w:val="36"/>
          <w:szCs w:val="36"/>
        </w:rPr>
        <w:t xml:space="preserve">         </w:t>
      </w:r>
    </w:p>
    <w:p w:rsidR="00280B45" w:rsidRPr="00280B45" w:rsidRDefault="00280B45" w:rsidP="00280B45">
      <w:pPr>
        <w:spacing w:before="233" w:line="480" w:lineRule="auto"/>
        <w:ind w:right="3909"/>
        <w:rPr>
          <w:sz w:val="36"/>
          <w:szCs w:val="36"/>
        </w:rPr>
      </w:pPr>
      <w:r>
        <w:rPr>
          <w:sz w:val="36"/>
          <w:szCs w:val="36"/>
        </w:rPr>
        <w:t xml:space="preserve">                                           </w:t>
      </w:r>
      <w:r w:rsidRPr="00280B45">
        <w:rPr>
          <w:sz w:val="36"/>
          <w:szCs w:val="36"/>
        </w:rPr>
        <w:t>Project Title</w:t>
      </w:r>
    </w:p>
    <w:p w:rsidR="00280B45" w:rsidRPr="00965964" w:rsidRDefault="00280B45" w:rsidP="00280B45">
      <w:pPr>
        <w:ind w:right="3629"/>
        <w:rPr>
          <w:b/>
          <w:i/>
          <w:spacing w:val="1"/>
          <w:sz w:val="28"/>
        </w:rPr>
      </w:pPr>
      <w:r w:rsidRPr="00965964">
        <w:rPr>
          <w:b/>
          <w:i/>
          <w:sz w:val="28"/>
        </w:rPr>
        <w:t xml:space="preserve">                                            </w:t>
      </w:r>
      <w:r>
        <w:rPr>
          <w:b/>
          <w:i/>
          <w:sz w:val="28"/>
        </w:rPr>
        <w:t xml:space="preserve">            </w:t>
      </w:r>
      <w:r w:rsidRPr="00965964">
        <w:rPr>
          <w:b/>
          <w:i/>
          <w:sz w:val="28"/>
        </w:rPr>
        <w:t>Submitted By:</w:t>
      </w:r>
      <w:r w:rsidRPr="00965964">
        <w:rPr>
          <w:b/>
          <w:i/>
          <w:spacing w:val="1"/>
          <w:sz w:val="28"/>
        </w:rPr>
        <w:t xml:space="preserve"> </w:t>
      </w:r>
    </w:p>
    <w:p w:rsidR="00280B45" w:rsidRPr="00965964" w:rsidRDefault="00280B45" w:rsidP="00280B45">
      <w:pPr>
        <w:ind w:right="3629"/>
      </w:pPr>
      <w:r w:rsidRPr="00965964">
        <w:rPr>
          <w:b/>
          <w:sz w:val="32"/>
        </w:rPr>
        <w:t xml:space="preserve">                                      </w:t>
      </w:r>
      <w:r>
        <w:rPr>
          <w:b/>
          <w:sz w:val="32"/>
        </w:rPr>
        <w:t xml:space="preserve">            </w:t>
      </w:r>
      <w:proofErr w:type="gramStart"/>
      <w:r w:rsidRPr="00965964">
        <w:rPr>
          <w:b/>
          <w:sz w:val="32"/>
        </w:rPr>
        <w:t>Your</w:t>
      </w:r>
      <w:proofErr w:type="gramEnd"/>
      <w:r w:rsidRPr="00965964">
        <w:rPr>
          <w:b/>
          <w:sz w:val="32"/>
        </w:rPr>
        <w:t xml:space="preserve"> Name</w:t>
      </w:r>
    </w:p>
    <w:p w:rsidR="00280B45" w:rsidRPr="00965964" w:rsidRDefault="00280B45" w:rsidP="00280B45">
      <w:pPr>
        <w:pStyle w:val="BodyText"/>
        <w:spacing w:before="1"/>
        <w:rPr>
          <w:b/>
          <w:sz w:val="28"/>
        </w:rPr>
      </w:pPr>
    </w:p>
    <w:p w:rsidR="00280B45" w:rsidRPr="00965964" w:rsidRDefault="00280B45" w:rsidP="00280B45">
      <w:pPr>
        <w:ind w:right="440"/>
        <w:jc w:val="center"/>
        <w:rPr>
          <w:b/>
          <w:i/>
          <w:sz w:val="28"/>
        </w:rPr>
      </w:pPr>
      <w:r>
        <w:rPr>
          <w:b/>
          <w:i/>
          <w:sz w:val="28"/>
        </w:rPr>
        <w:t xml:space="preserve"> </w:t>
      </w:r>
      <w:r w:rsidRPr="00965964">
        <w:rPr>
          <w:b/>
          <w:i/>
          <w:sz w:val="28"/>
        </w:rPr>
        <w:t>In</w:t>
      </w:r>
      <w:r w:rsidRPr="00965964">
        <w:rPr>
          <w:b/>
          <w:i/>
          <w:spacing w:val="-2"/>
          <w:sz w:val="28"/>
        </w:rPr>
        <w:t xml:space="preserve"> </w:t>
      </w:r>
      <w:r w:rsidRPr="00965964">
        <w:rPr>
          <w:b/>
          <w:i/>
          <w:sz w:val="28"/>
        </w:rPr>
        <w:t>partial fulfillment</w:t>
      </w:r>
      <w:r w:rsidRPr="00965964">
        <w:rPr>
          <w:b/>
          <w:i/>
          <w:spacing w:val="-2"/>
          <w:sz w:val="28"/>
        </w:rPr>
        <w:t xml:space="preserve"> </w:t>
      </w:r>
      <w:r w:rsidRPr="00965964">
        <w:rPr>
          <w:b/>
          <w:i/>
          <w:sz w:val="28"/>
        </w:rPr>
        <w:t>for</w:t>
      </w:r>
      <w:r w:rsidRPr="00965964">
        <w:rPr>
          <w:b/>
          <w:i/>
          <w:spacing w:val="-4"/>
          <w:sz w:val="28"/>
        </w:rPr>
        <w:t xml:space="preserve"> </w:t>
      </w:r>
      <w:r w:rsidRPr="00965964">
        <w:rPr>
          <w:b/>
          <w:i/>
          <w:sz w:val="28"/>
        </w:rPr>
        <w:t>the</w:t>
      </w:r>
      <w:r w:rsidRPr="00965964">
        <w:rPr>
          <w:b/>
          <w:i/>
          <w:spacing w:val="-2"/>
          <w:sz w:val="28"/>
        </w:rPr>
        <w:t xml:space="preserve"> </w:t>
      </w:r>
      <w:r w:rsidRPr="00965964">
        <w:rPr>
          <w:b/>
          <w:i/>
          <w:sz w:val="28"/>
        </w:rPr>
        <w:t>award</w:t>
      </w:r>
      <w:r w:rsidRPr="00965964">
        <w:rPr>
          <w:b/>
          <w:i/>
          <w:spacing w:val="-1"/>
          <w:sz w:val="28"/>
        </w:rPr>
        <w:t xml:space="preserve"> </w:t>
      </w:r>
      <w:r w:rsidRPr="00965964">
        <w:rPr>
          <w:b/>
          <w:i/>
          <w:sz w:val="28"/>
        </w:rPr>
        <w:t>of</w:t>
      </w:r>
      <w:r w:rsidRPr="00965964">
        <w:rPr>
          <w:b/>
          <w:i/>
          <w:spacing w:val="-4"/>
          <w:sz w:val="28"/>
        </w:rPr>
        <w:t xml:space="preserve"> </w:t>
      </w:r>
      <w:r w:rsidRPr="00965964">
        <w:rPr>
          <w:b/>
          <w:i/>
          <w:sz w:val="28"/>
        </w:rPr>
        <w:t>the</w:t>
      </w:r>
      <w:r w:rsidRPr="00965964">
        <w:rPr>
          <w:b/>
          <w:i/>
          <w:spacing w:val="-4"/>
          <w:sz w:val="28"/>
        </w:rPr>
        <w:t xml:space="preserve"> </w:t>
      </w:r>
      <w:r w:rsidRPr="00965964">
        <w:rPr>
          <w:b/>
          <w:i/>
          <w:sz w:val="28"/>
        </w:rPr>
        <w:t>degree</w:t>
      </w:r>
      <w:r w:rsidRPr="00965964">
        <w:rPr>
          <w:b/>
          <w:i/>
          <w:spacing w:val="-2"/>
          <w:sz w:val="28"/>
        </w:rPr>
        <w:t xml:space="preserve"> </w:t>
      </w:r>
      <w:r w:rsidRPr="00965964">
        <w:rPr>
          <w:b/>
          <w:i/>
          <w:sz w:val="28"/>
        </w:rPr>
        <w:t>of</w:t>
      </w:r>
    </w:p>
    <w:p w:rsidR="00280B45" w:rsidRPr="00965964" w:rsidRDefault="00280B45" w:rsidP="00280B45">
      <w:pPr>
        <w:pStyle w:val="BodyText"/>
        <w:spacing w:before="9"/>
        <w:rPr>
          <w:b/>
          <w:i/>
          <w:sz w:val="25"/>
        </w:rPr>
      </w:pPr>
    </w:p>
    <w:p w:rsidR="00280B45" w:rsidRPr="00965964" w:rsidRDefault="00280B45" w:rsidP="00280B45">
      <w:pPr>
        <w:pStyle w:val="Heading2"/>
        <w:spacing w:before="1"/>
        <w:ind w:right="3909"/>
        <w:rPr>
          <w:b w:val="0"/>
          <w:sz w:val="34"/>
        </w:rPr>
      </w:pPr>
      <w:r w:rsidRPr="00965964">
        <w:t xml:space="preserve">                     </w:t>
      </w:r>
      <w:r>
        <w:t xml:space="preserve">      </w:t>
      </w:r>
      <w:r w:rsidRPr="00965964">
        <w:t xml:space="preserve"> YOUR DEGREE NAME    </w:t>
      </w:r>
    </w:p>
    <w:p w:rsidR="00280B45" w:rsidRPr="00965964" w:rsidRDefault="00280B45" w:rsidP="00280B45">
      <w:pPr>
        <w:spacing w:before="255"/>
        <w:ind w:right="3903"/>
        <w:rPr>
          <w:b/>
          <w:i/>
          <w:sz w:val="28"/>
        </w:rPr>
      </w:pPr>
      <w:r w:rsidRPr="00965964">
        <w:rPr>
          <w:b/>
          <w:i/>
          <w:sz w:val="28"/>
        </w:rPr>
        <w:t xml:space="preserve">                                            </w:t>
      </w:r>
      <w:r>
        <w:rPr>
          <w:b/>
          <w:i/>
          <w:sz w:val="28"/>
        </w:rPr>
        <w:t xml:space="preserve">               </w:t>
      </w:r>
      <w:r w:rsidRPr="00965964">
        <w:rPr>
          <w:b/>
          <w:i/>
          <w:sz w:val="28"/>
        </w:rPr>
        <w:t xml:space="preserve"> In</w:t>
      </w:r>
    </w:p>
    <w:p w:rsidR="00280B45" w:rsidRPr="00965964" w:rsidRDefault="00280B45" w:rsidP="00280B45">
      <w:pPr>
        <w:pStyle w:val="Heading2"/>
        <w:spacing w:line="367" w:lineRule="exact"/>
        <w:ind w:right="445"/>
        <w:rPr>
          <w:b w:val="0"/>
          <w:sz w:val="29"/>
        </w:rPr>
      </w:pPr>
      <w:r w:rsidRPr="00965964">
        <w:t xml:space="preserve">                      College Name </w:t>
      </w:r>
      <w:proofErr w:type="gramStart"/>
      <w:r w:rsidRPr="00965964">
        <w:t>Or</w:t>
      </w:r>
      <w:proofErr w:type="gramEnd"/>
      <w:r w:rsidRPr="00965964">
        <w:t xml:space="preserve"> University Name</w:t>
      </w:r>
    </w:p>
    <w:p w:rsidR="00280B45" w:rsidRPr="00965964" w:rsidRDefault="00280B45" w:rsidP="00280B45">
      <w:pPr>
        <w:ind w:right="437"/>
        <w:jc w:val="center"/>
        <w:rPr>
          <w:b/>
          <w:sz w:val="29"/>
        </w:rPr>
      </w:pPr>
    </w:p>
    <w:p w:rsidR="00280B45" w:rsidRPr="00965964" w:rsidRDefault="00280B45" w:rsidP="00280B45">
      <w:pPr>
        <w:ind w:right="437"/>
        <w:rPr>
          <w:b/>
          <w:sz w:val="29"/>
        </w:rPr>
      </w:pPr>
      <w:r w:rsidRPr="00965964">
        <w:rPr>
          <w:b/>
          <w:sz w:val="29"/>
        </w:rPr>
        <w:t xml:space="preserve">                             </w:t>
      </w:r>
      <w:r>
        <w:rPr>
          <w:b/>
          <w:sz w:val="29"/>
        </w:rPr>
        <w:t xml:space="preserve">         </w:t>
      </w:r>
      <w:r w:rsidRPr="00965964">
        <w:rPr>
          <w:b/>
          <w:sz w:val="29"/>
        </w:rPr>
        <w:t xml:space="preserve"> </w:t>
      </w:r>
      <w:proofErr w:type="gramStart"/>
      <w:r w:rsidRPr="00965964">
        <w:rPr>
          <w:b/>
          <w:sz w:val="29"/>
        </w:rPr>
        <w:t>YOUR</w:t>
      </w:r>
      <w:proofErr w:type="gramEnd"/>
      <w:r w:rsidRPr="00965964">
        <w:rPr>
          <w:b/>
          <w:spacing w:val="-3"/>
          <w:sz w:val="29"/>
        </w:rPr>
        <w:t xml:space="preserve"> </w:t>
      </w:r>
      <w:r w:rsidRPr="00965964">
        <w:rPr>
          <w:b/>
          <w:sz w:val="29"/>
        </w:rPr>
        <w:t>UNIVERSITY</w:t>
      </w:r>
      <w:r w:rsidRPr="00965964">
        <w:rPr>
          <w:b/>
          <w:spacing w:val="-2"/>
          <w:sz w:val="29"/>
        </w:rPr>
        <w:t xml:space="preserve"> </w:t>
      </w:r>
      <w:r w:rsidRPr="00965964">
        <w:rPr>
          <w:b/>
          <w:sz w:val="29"/>
        </w:rPr>
        <w:t>NAME</w:t>
      </w:r>
    </w:p>
    <w:p w:rsidR="00280B45" w:rsidRPr="00965964" w:rsidRDefault="00280B45" w:rsidP="00280B45">
      <w:pPr>
        <w:spacing w:line="360" w:lineRule="auto"/>
        <w:rPr>
          <w:sz w:val="28"/>
        </w:rPr>
      </w:pPr>
      <w:r w:rsidRPr="00965964">
        <w:rPr>
          <w:sz w:val="28"/>
        </w:rPr>
        <w:t xml:space="preserve">                                       </w:t>
      </w:r>
      <w:r>
        <w:rPr>
          <w:sz w:val="28"/>
        </w:rPr>
        <w:t xml:space="preserve">                 </w:t>
      </w:r>
      <w:r w:rsidRPr="00965964">
        <w:rPr>
          <w:sz w:val="28"/>
        </w:rPr>
        <w:t xml:space="preserve">  DATE-YEAR</w:t>
      </w:r>
    </w:p>
    <w:p w:rsidR="00280B45" w:rsidRPr="00965964" w:rsidRDefault="00280B45" w:rsidP="00280B45">
      <w:pPr>
        <w:spacing w:line="360" w:lineRule="auto"/>
        <w:jc w:val="center"/>
        <w:rPr>
          <w:sz w:val="28"/>
        </w:rPr>
      </w:pPr>
    </w:p>
    <w:p w:rsidR="00280B45" w:rsidRPr="00965964" w:rsidRDefault="00280B45" w:rsidP="00280B45">
      <w:pPr>
        <w:spacing w:line="360" w:lineRule="auto"/>
        <w:jc w:val="center"/>
        <w:rPr>
          <w:sz w:val="28"/>
        </w:rPr>
      </w:pPr>
    </w:p>
    <w:p w:rsidR="00280B45" w:rsidRPr="00965964" w:rsidRDefault="00280B45" w:rsidP="00280B45">
      <w:pPr>
        <w:spacing w:line="360" w:lineRule="auto"/>
        <w:jc w:val="center"/>
        <w:rPr>
          <w:b/>
          <w:caps/>
          <w:sz w:val="32"/>
        </w:rPr>
      </w:pPr>
      <w:r w:rsidRPr="00965964">
        <w:rPr>
          <w:b/>
          <w:caps/>
          <w:sz w:val="32"/>
        </w:rPr>
        <w:t>Certificate</w:t>
      </w:r>
    </w:p>
    <w:p w:rsidR="00280B45" w:rsidRPr="00965964" w:rsidRDefault="00280B45" w:rsidP="00280B45">
      <w:pPr>
        <w:spacing w:line="360" w:lineRule="auto"/>
        <w:jc w:val="both"/>
        <w:rPr>
          <w:b/>
          <w:sz w:val="32"/>
        </w:rPr>
      </w:pPr>
    </w:p>
    <w:p w:rsidR="00280B45" w:rsidRPr="00965964" w:rsidRDefault="00280B45" w:rsidP="00280B45">
      <w:pPr>
        <w:spacing w:line="360" w:lineRule="auto"/>
        <w:jc w:val="both"/>
        <w:rPr>
          <w:b/>
          <w:sz w:val="32"/>
        </w:rPr>
      </w:pPr>
    </w:p>
    <w:p w:rsidR="00280B45" w:rsidRPr="00965964" w:rsidRDefault="00280B45" w:rsidP="00280B45">
      <w:pPr>
        <w:spacing w:line="360" w:lineRule="auto"/>
        <w:jc w:val="both"/>
        <w:rPr>
          <w:sz w:val="28"/>
        </w:rPr>
      </w:pPr>
      <w:r w:rsidRPr="00965964">
        <w:rPr>
          <w:sz w:val="28"/>
        </w:rPr>
        <w:t>This is to certify that (</w:t>
      </w:r>
      <w:proofErr w:type="spellStart"/>
      <w:r w:rsidRPr="00965964">
        <w:rPr>
          <w:sz w:val="28"/>
        </w:rPr>
        <w:t>YourName</w:t>
      </w:r>
      <w:proofErr w:type="spellEnd"/>
      <w:r w:rsidRPr="00965964">
        <w:rPr>
          <w:sz w:val="28"/>
        </w:rPr>
        <w:t>)</w:t>
      </w:r>
      <w:r w:rsidRPr="00965964">
        <w:rPr>
          <w:b/>
          <w:sz w:val="28"/>
        </w:rPr>
        <w:t xml:space="preserve"> </w:t>
      </w:r>
      <w:r w:rsidRPr="00965964">
        <w:rPr>
          <w:sz w:val="28"/>
        </w:rPr>
        <w:t xml:space="preserve">and research report entitled </w:t>
      </w:r>
      <w:proofErr w:type="gramStart"/>
      <w:r w:rsidRPr="00965964">
        <w:rPr>
          <w:b/>
          <w:sz w:val="28"/>
        </w:rPr>
        <w:t xml:space="preserve">“ </w:t>
      </w:r>
      <w:proofErr w:type="spellStart"/>
      <w:r w:rsidRPr="00965964">
        <w:rPr>
          <w:b/>
          <w:sz w:val="28"/>
        </w:rPr>
        <w:t>eg</w:t>
      </w:r>
      <w:proofErr w:type="spellEnd"/>
      <w:proofErr w:type="gramEnd"/>
      <w:r w:rsidRPr="00965964">
        <w:rPr>
          <w:b/>
          <w:sz w:val="28"/>
        </w:rPr>
        <w:t xml:space="preserve"> .Project Title.”  </w:t>
      </w:r>
      <w:proofErr w:type="gramStart"/>
      <w:r w:rsidRPr="00965964">
        <w:rPr>
          <w:sz w:val="28"/>
        </w:rPr>
        <w:t>is</w:t>
      </w:r>
      <w:proofErr w:type="gramEnd"/>
      <w:r w:rsidRPr="00965964">
        <w:rPr>
          <w:sz w:val="28"/>
        </w:rPr>
        <w:t xml:space="preserve"> approved and is acceptable in quality and form.</w:t>
      </w:r>
    </w:p>
    <w:p w:rsidR="00280B45" w:rsidRPr="00965964" w:rsidRDefault="00280B45" w:rsidP="00280B45">
      <w:pPr>
        <w:spacing w:line="360" w:lineRule="auto"/>
        <w:jc w:val="right"/>
        <w:rPr>
          <w:sz w:val="28"/>
        </w:rPr>
      </w:pPr>
      <w:r w:rsidRPr="00965964">
        <w:rPr>
          <w:sz w:val="28"/>
        </w:rPr>
        <w:t>_______________</w:t>
      </w:r>
      <w:r w:rsidRPr="00965964">
        <w:rPr>
          <w:sz w:val="28"/>
        </w:rPr>
        <w:br/>
        <w:t xml:space="preserve">Faculty Guide </w:t>
      </w:r>
    </w:p>
    <w:p w:rsidR="00280B45" w:rsidRPr="00965964" w:rsidRDefault="00280B45" w:rsidP="00280B45">
      <w:pPr>
        <w:spacing w:line="360" w:lineRule="auto"/>
        <w:jc w:val="both"/>
        <w:rPr>
          <w:sz w:val="28"/>
        </w:rPr>
      </w:pPr>
      <w:r w:rsidRPr="00965964">
        <w:rPr>
          <w:caps/>
          <w:sz w:val="28"/>
        </w:rPr>
        <w:t>d</w:t>
      </w:r>
      <w:r w:rsidRPr="00965964">
        <w:rPr>
          <w:sz w:val="28"/>
        </w:rPr>
        <w:t>ate</w:t>
      </w:r>
      <w:proofErr w:type="gramStart"/>
      <w:r w:rsidRPr="00965964">
        <w:rPr>
          <w:sz w:val="28"/>
        </w:rPr>
        <w:t>:_</w:t>
      </w:r>
      <w:proofErr w:type="gramEnd"/>
      <w:r w:rsidRPr="00965964">
        <w:rPr>
          <w:sz w:val="28"/>
        </w:rPr>
        <w:t xml:space="preserve">_______________ </w:t>
      </w:r>
    </w:p>
    <w:p w:rsidR="00280B45" w:rsidRPr="00965964" w:rsidRDefault="00280B45" w:rsidP="00280B45">
      <w:pPr>
        <w:spacing w:line="360" w:lineRule="auto"/>
        <w:jc w:val="both"/>
        <w:rPr>
          <w:caps/>
          <w:sz w:val="28"/>
        </w:rPr>
      </w:pPr>
      <w:r w:rsidRPr="00965964">
        <w:rPr>
          <w:sz w:val="28"/>
        </w:rPr>
        <w:t>Place</w:t>
      </w:r>
      <w:proofErr w:type="gramStart"/>
      <w:r w:rsidRPr="00965964">
        <w:rPr>
          <w:sz w:val="28"/>
        </w:rPr>
        <w:t>: :</w:t>
      </w:r>
      <w:proofErr w:type="gramEnd"/>
      <w:r w:rsidRPr="00965964">
        <w:rPr>
          <w:sz w:val="28"/>
        </w:rPr>
        <w:t>_______________</w:t>
      </w:r>
    </w:p>
    <w:p w:rsidR="00280B45" w:rsidRPr="00965964" w:rsidRDefault="00280B45" w:rsidP="00280B45">
      <w:pPr>
        <w:spacing w:line="360" w:lineRule="auto"/>
        <w:jc w:val="both"/>
        <w:rPr>
          <w:sz w:val="28"/>
        </w:rPr>
      </w:pPr>
    </w:p>
    <w:p w:rsidR="00280B45" w:rsidRPr="00965964" w:rsidRDefault="00280B45" w:rsidP="00280B45">
      <w:pPr>
        <w:spacing w:line="360" w:lineRule="auto"/>
        <w:jc w:val="both"/>
        <w:rPr>
          <w:b/>
          <w:sz w:val="32"/>
        </w:rPr>
      </w:pPr>
    </w:p>
    <w:p w:rsidR="00280B45" w:rsidRPr="00965964" w:rsidRDefault="00280B45" w:rsidP="00280B45">
      <w:pPr>
        <w:spacing w:line="360" w:lineRule="auto"/>
        <w:jc w:val="both"/>
        <w:rPr>
          <w:b/>
          <w:sz w:val="32"/>
        </w:rPr>
      </w:pPr>
    </w:p>
    <w:p w:rsidR="00280B45" w:rsidRPr="00965964" w:rsidRDefault="00280B45" w:rsidP="00280B45">
      <w:pPr>
        <w:spacing w:line="360" w:lineRule="auto"/>
        <w:jc w:val="both"/>
        <w:rPr>
          <w:b/>
          <w:sz w:val="32"/>
        </w:rPr>
      </w:pPr>
    </w:p>
    <w:p w:rsidR="00280B45" w:rsidRPr="00965964" w:rsidRDefault="00280B45" w:rsidP="00280B45">
      <w:pPr>
        <w:spacing w:line="360" w:lineRule="auto"/>
        <w:jc w:val="both"/>
        <w:rPr>
          <w:b/>
          <w:sz w:val="32"/>
        </w:rPr>
      </w:pPr>
    </w:p>
    <w:p w:rsidR="00280B45" w:rsidRPr="00965964" w:rsidRDefault="00280B45" w:rsidP="00280B45">
      <w:pPr>
        <w:spacing w:line="360" w:lineRule="auto"/>
        <w:jc w:val="both"/>
        <w:rPr>
          <w:b/>
          <w:sz w:val="32"/>
        </w:rPr>
      </w:pPr>
    </w:p>
    <w:p w:rsidR="00280B45" w:rsidRPr="00965964" w:rsidRDefault="00280B45" w:rsidP="00280B45">
      <w:pPr>
        <w:tabs>
          <w:tab w:val="left" w:pos="6120"/>
        </w:tabs>
        <w:spacing w:line="360" w:lineRule="auto"/>
        <w:jc w:val="both"/>
        <w:rPr>
          <w:b/>
          <w:sz w:val="32"/>
        </w:rPr>
      </w:pPr>
      <w:r w:rsidRPr="00965964">
        <w:rPr>
          <w:b/>
          <w:sz w:val="32"/>
        </w:rPr>
        <w:tab/>
      </w:r>
    </w:p>
    <w:p w:rsidR="00280B45" w:rsidRPr="00965964" w:rsidRDefault="00280B45" w:rsidP="00280B45">
      <w:pPr>
        <w:spacing w:line="360" w:lineRule="auto"/>
        <w:jc w:val="both"/>
        <w:rPr>
          <w:b/>
          <w:sz w:val="32"/>
        </w:rPr>
      </w:pPr>
    </w:p>
    <w:p w:rsidR="00280B45" w:rsidRPr="00965964" w:rsidRDefault="00280B45" w:rsidP="00280B45">
      <w:pPr>
        <w:spacing w:line="360" w:lineRule="auto"/>
        <w:jc w:val="center"/>
        <w:rPr>
          <w:b/>
          <w:sz w:val="28"/>
        </w:rPr>
      </w:pPr>
      <w:r w:rsidRPr="00965964">
        <w:rPr>
          <w:b/>
          <w:sz w:val="28"/>
        </w:rPr>
        <w:br w:type="page"/>
      </w:r>
    </w:p>
    <w:p w:rsidR="00280B45" w:rsidRPr="00965964" w:rsidRDefault="00280B45" w:rsidP="00280B45">
      <w:pPr>
        <w:spacing w:line="360" w:lineRule="auto"/>
        <w:jc w:val="center"/>
        <w:rPr>
          <w:b/>
          <w:sz w:val="28"/>
        </w:rPr>
      </w:pPr>
    </w:p>
    <w:p w:rsidR="00280B45" w:rsidRPr="00965964" w:rsidRDefault="00280B45" w:rsidP="00280B45">
      <w:pPr>
        <w:spacing w:line="360" w:lineRule="auto"/>
        <w:jc w:val="center"/>
        <w:rPr>
          <w:b/>
          <w:sz w:val="28"/>
        </w:rPr>
      </w:pPr>
    </w:p>
    <w:p w:rsidR="00280B45" w:rsidRPr="00965964" w:rsidRDefault="00280B45" w:rsidP="00280B45">
      <w:pPr>
        <w:spacing w:line="360" w:lineRule="auto"/>
        <w:jc w:val="center"/>
        <w:rPr>
          <w:b/>
          <w:sz w:val="28"/>
        </w:rPr>
      </w:pPr>
    </w:p>
    <w:p w:rsidR="00280B45" w:rsidRPr="00965964" w:rsidRDefault="00280B45" w:rsidP="00280B45">
      <w:pPr>
        <w:spacing w:line="360" w:lineRule="auto"/>
        <w:jc w:val="center"/>
        <w:rPr>
          <w:b/>
          <w:sz w:val="28"/>
        </w:rPr>
      </w:pPr>
      <w:r w:rsidRPr="00965964">
        <w:rPr>
          <w:b/>
          <w:sz w:val="28"/>
        </w:rPr>
        <w:t>DECLARATION</w:t>
      </w:r>
    </w:p>
    <w:p w:rsidR="00280B45" w:rsidRPr="00965964" w:rsidRDefault="00280B45" w:rsidP="00280B45">
      <w:pPr>
        <w:spacing w:line="360" w:lineRule="auto"/>
        <w:jc w:val="both"/>
        <w:rPr>
          <w:sz w:val="28"/>
        </w:rPr>
      </w:pPr>
    </w:p>
    <w:p w:rsidR="00280B45" w:rsidRPr="00965964" w:rsidRDefault="00280B45" w:rsidP="00280B45">
      <w:pPr>
        <w:spacing w:line="360" w:lineRule="auto"/>
        <w:jc w:val="both"/>
        <w:rPr>
          <w:sz w:val="28"/>
        </w:rPr>
      </w:pPr>
      <w:r w:rsidRPr="00965964">
        <w:rPr>
          <w:sz w:val="28"/>
        </w:rPr>
        <w:t xml:space="preserve">I hereby declare that the project report entitled: </w:t>
      </w:r>
    </w:p>
    <w:p w:rsidR="00280B45" w:rsidRPr="00965964" w:rsidRDefault="00280B45" w:rsidP="00280B45">
      <w:pPr>
        <w:spacing w:line="360" w:lineRule="auto"/>
        <w:jc w:val="both"/>
        <w:rPr>
          <w:sz w:val="28"/>
        </w:rPr>
      </w:pPr>
    </w:p>
    <w:p w:rsidR="00280B45" w:rsidRPr="00965964" w:rsidRDefault="00280B45" w:rsidP="00280B45">
      <w:pPr>
        <w:spacing w:line="360" w:lineRule="auto"/>
        <w:jc w:val="both"/>
        <w:rPr>
          <w:sz w:val="28"/>
        </w:rPr>
      </w:pPr>
      <w:r w:rsidRPr="00965964">
        <w:rPr>
          <w:sz w:val="28"/>
        </w:rPr>
        <w:t xml:space="preserve">A Research Report on </w:t>
      </w:r>
      <w:r w:rsidRPr="00965964">
        <w:rPr>
          <w:b/>
          <w:sz w:val="28"/>
        </w:rPr>
        <w:t>“Project Title.” s</w:t>
      </w:r>
      <w:r w:rsidRPr="00965964">
        <w:rPr>
          <w:sz w:val="28"/>
        </w:rPr>
        <w:t>ubmitted in partial fulfillment of the requirement for the degree of BBA/MBA</w:t>
      </w:r>
      <w:r w:rsidRPr="00965964">
        <w:rPr>
          <w:b/>
          <w:sz w:val="28"/>
        </w:rPr>
        <w:t>,</w:t>
      </w:r>
      <w:r w:rsidRPr="00965964">
        <w:rPr>
          <w:sz w:val="28"/>
        </w:rPr>
        <w:t xml:space="preserve"> is my original work and not submitted for the award of any other degree, diploma, fellowship, or any other similar title or prizes.</w:t>
      </w:r>
    </w:p>
    <w:p w:rsidR="00280B45" w:rsidRPr="00965964" w:rsidRDefault="00280B45" w:rsidP="00280B45">
      <w:pPr>
        <w:spacing w:line="360" w:lineRule="auto"/>
        <w:jc w:val="both"/>
        <w:rPr>
          <w:sz w:val="28"/>
        </w:rPr>
      </w:pPr>
    </w:p>
    <w:p w:rsidR="00280B45" w:rsidRPr="00965964" w:rsidRDefault="00280B45" w:rsidP="00280B45">
      <w:pPr>
        <w:spacing w:line="360" w:lineRule="auto"/>
        <w:jc w:val="both"/>
        <w:rPr>
          <w:sz w:val="28"/>
        </w:rPr>
      </w:pPr>
    </w:p>
    <w:p w:rsidR="00280B45" w:rsidRPr="00965964" w:rsidRDefault="00280B45" w:rsidP="00280B45">
      <w:pPr>
        <w:spacing w:line="360" w:lineRule="auto"/>
        <w:jc w:val="both"/>
        <w:rPr>
          <w:sz w:val="28"/>
        </w:rPr>
      </w:pPr>
    </w:p>
    <w:p w:rsidR="00280B45" w:rsidRPr="00965964" w:rsidRDefault="00280B45" w:rsidP="00280B45">
      <w:pPr>
        <w:spacing w:line="360" w:lineRule="auto"/>
        <w:jc w:val="both"/>
        <w:rPr>
          <w:sz w:val="28"/>
        </w:rPr>
      </w:pPr>
      <w:r w:rsidRPr="00965964">
        <w:rPr>
          <w:sz w:val="28"/>
        </w:rPr>
        <w:t xml:space="preserve">Place: </w:t>
      </w:r>
    </w:p>
    <w:p w:rsidR="00280B45" w:rsidRPr="00965964" w:rsidRDefault="00280B45" w:rsidP="00280B45">
      <w:pPr>
        <w:spacing w:line="360" w:lineRule="auto"/>
        <w:jc w:val="both"/>
        <w:rPr>
          <w:sz w:val="28"/>
        </w:rPr>
      </w:pPr>
    </w:p>
    <w:p w:rsidR="00280B45" w:rsidRPr="00965964" w:rsidRDefault="00280B45" w:rsidP="00280B45">
      <w:pPr>
        <w:spacing w:line="360" w:lineRule="auto"/>
        <w:jc w:val="both"/>
        <w:rPr>
          <w:sz w:val="28"/>
        </w:rPr>
      </w:pPr>
      <w:r w:rsidRPr="00965964">
        <w:rPr>
          <w:sz w:val="28"/>
        </w:rPr>
        <w:t>Date:  _________</w:t>
      </w:r>
    </w:p>
    <w:p w:rsidR="00280B45" w:rsidRPr="00965964" w:rsidRDefault="00280B45" w:rsidP="00280B45">
      <w:pPr>
        <w:spacing w:line="360" w:lineRule="auto"/>
        <w:jc w:val="both"/>
        <w:rPr>
          <w:sz w:val="28"/>
        </w:rPr>
      </w:pPr>
      <w:r w:rsidRPr="00965964">
        <w:rPr>
          <w:b/>
          <w:sz w:val="28"/>
        </w:rPr>
        <w:t xml:space="preserve"> </w:t>
      </w:r>
    </w:p>
    <w:p w:rsidR="00280B45" w:rsidRPr="00965964" w:rsidRDefault="00280B45" w:rsidP="00280B45">
      <w:pPr>
        <w:spacing w:line="360" w:lineRule="auto"/>
        <w:jc w:val="both"/>
        <w:rPr>
          <w:b/>
          <w:sz w:val="28"/>
        </w:rPr>
      </w:pPr>
    </w:p>
    <w:p w:rsidR="00280B45" w:rsidRPr="00965964" w:rsidRDefault="00280B45" w:rsidP="00280B45">
      <w:pPr>
        <w:spacing w:line="360" w:lineRule="auto"/>
        <w:jc w:val="both"/>
        <w:rPr>
          <w:sz w:val="28"/>
        </w:rPr>
      </w:pPr>
    </w:p>
    <w:p w:rsidR="00280B45" w:rsidRPr="00965964" w:rsidRDefault="00280B45" w:rsidP="00280B45">
      <w:pPr>
        <w:spacing w:line="360" w:lineRule="auto"/>
        <w:jc w:val="center"/>
      </w:pPr>
    </w:p>
    <w:p w:rsidR="00280B45" w:rsidRPr="00965964" w:rsidRDefault="00280B45" w:rsidP="00280B45">
      <w:pPr>
        <w:spacing w:line="360" w:lineRule="auto"/>
        <w:jc w:val="center"/>
      </w:pPr>
    </w:p>
    <w:p w:rsidR="00280B45" w:rsidRPr="00965964" w:rsidRDefault="00280B45" w:rsidP="00280B45">
      <w:pPr>
        <w:spacing w:line="360" w:lineRule="auto"/>
      </w:pPr>
    </w:p>
    <w:p w:rsidR="00280B45" w:rsidRPr="00965964" w:rsidRDefault="00280B45" w:rsidP="00280B45">
      <w:pPr>
        <w:spacing w:line="360" w:lineRule="auto"/>
        <w:jc w:val="center"/>
      </w:pPr>
    </w:p>
    <w:p w:rsidR="00280B45" w:rsidRPr="00965964" w:rsidRDefault="00280B45" w:rsidP="00280B45">
      <w:pPr>
        <w:spacing w:line="360" w:lineRule="auto"/>
        <w:jc w:val="center"/>
      </w:pPr>
    </w:p>
    <w:p w:rsidR="00280B45" w:rsidRPr="00965964" w:rsidRDefault="00280B45" w:rsidP="00280B45">
      <w:pPr>
        <w:spacing w:line="360" w:lineRule="auto"/>
        <w:jc w:val="center"/>
      </w:pPr>
    </w:p>
    <w:p w:rsidR="00280B45" w:rsidRPr="00965964" w:rsidRDefault="00280B45" w:rsidP="00280B45">
      <w:pPr>
        <w:spacing w:line="360" w:lineRule="auto"/>
        <w:jc w:val="center"/>
      </w:pPr>
    </w:p>
    <w:p w:rsidR="00280B45" w:rsidRPr="00965964" w:rsidRDefault="00280B45" w:rsidP="00280B45">
      <w:pPr>
        <w:spacing w:line="360" w:lineRule="auto"/>
        <w:jc w:val="center"/>
      </w:pPr>
    </w:p>
    <w:p w:rsidR="00280B45" w:rsidRPr="00965964" w:rsidRDefault="00280B45" w:rsidP="00280B45">
      <w:pPr>
        <w:spacing w:line="360" w:lineRule="auto"/>
        <w:jc w:val="center"/>
      </w:pPr>
    </w:p>
    <w:p w:rsidR="00280B45" w:rsidRPr="00965964" w:rsidRDefault="00280B45" w:rsidP="00280B45">
      <w:pPr>
        <w:spacing w:line="360" w:lineRule="auto"/>
        <w:jc w:val="center"/>
      </w:pPr>
    </w:p>
    <w:p w:rsidR="00280B45" w:rsidRPr="00965964" w:rsidRDefault="00280B45" w:rsidP="00280B45">
      <w:pPr>
        <w:spacing w:line="360" w:lineRule="auto"/>
        <w:jc w:val="center"/>
      </w:pPr>
    </w:p>
    <w:p w:rsidR="00280B45" w:rsidRPr="00965964" w:rsidRDefault="00280B45" w:rsidP="00280B45">
      <w:pPr>
        <w:spacing w:line="360" w:lineRule="auto"/>
      </w:pPr>
    </w:p>
    <w:p w:rsidR="00EE10E5" w:rsidRDefault="00EE10E5" w:rsidP="00280B45">
      <w:pPr>
        <w:spacing w:line="360" w:lineRule="auto"/>
        <w:jc w:val="center"/>
        <w:rPr>
          <w:rFonts w:ascii="Arial" w:hAnsi="Arial" w:cs="Arial"/>
          <w:b/>
          <w:sz w:val="40"/>
          <w:szCs w:val="40"/>
        </w:rPr>
      </w:pPr>
    </w:p>
    <w:p w:rsidR="00EE10E5" w:rsidRDefault="00EE10E5" w:rsidP="00280B45">
      <w:pPr>
        <w:spacing w:line="360" w:lineRule="auto"/>
        <w:jc w:val="center"/>
        <w:rPr>
          <w:rFonts w:ascii="Arial" w:hAnsi="Arial" w:cs="Arial"/>
          <w:b/>
          <w:sz w:val="40"/>
          <w:szCs w:val="40"/>
        </w:rPr>
      </w:pPr>
    </w:p>
    <w:p w:rsidR="00EE10E5" w:rsidRDefault="00EE10E5" w:rsidP="00280B45">
      <w:pPr>
        <w:spacing w:line="360" w:lineRule="auto"/>
        <w:jc w:val="center"/>
        <w:rPr>
          <w:rFonts w:ascii="Arial" w:hAnsi="Arial" w:cs="Arial"/>
          <w:b/>
          <w:sz w:val="40"/>
          <w:szCs w:val="40"/>
        </w:rPr>
      </w:pPr>
    </w:p>
    <w:p w:rsidR="00EE10E5" w:rsidRDefault="00EE10E5" w:rsidP="00280B45">
      <w:pPr>
        <w:spacing w:line="360" w:lineRule="auto"/>
        <w:jc w:val="center"/>
        <w:rPr>
          <w:rFonts w:ascii="Arial" w:hAnsi="Arial" w:cs="Arial"/>
          <w:b/>
          <w:sz w:val="40"/>
          <w:szCs w:val="40"/>
        </w:rPr>
      </w:pPr>
    </w:p>
    <w:p w:rsidR="00EE10E5" w:rsidRDefault="00EE10E5" w:rsidP="00280B45">
      <w:pPr>
        <w:spacing w:line="360" w:lineRule="auto"/>
        <w:jc w:val="center"/>
        <w:rPr>
          <w:rFonts w:ascii="Arial" w:hAnsi="Arial" w:cs="Arial"/>
          <w:b/>
          <w:sz w:val="40"/>
          <w:szCs w:val="40"/>
        </w:rPr>
      </w:pPr>
    </w:p>
    <w:p w:rsidR="00EE10E5" w:rsidRDefault="00EE10E5" w:rsidP="00280B45">
      <w:pPr>
        <w:spacing w:line="360" w:lineRule="auto"/>
        <w:jc w:val="center"/>
        <w:rPr>
          <w:rFonts w:ascii="Arial" w:hAnsi="Arial" w:cs="Arial"/>
          <w:b/>
          <w:sz w:val="40"/>
          <w:szCs w:val="40"/>
        </w:rPr>
      </w:pPr>
    </w:p>
    <w:p w:rsidR="00280B45" w:rsidRPr="00965964" w:rsidRDefault="00280B45" w:rsidP="00280B45">
      <w:pPr>
        <w:spacing w:line="360" w:lineRule="auto"/>
        <w:jc w:val="center"/>
        <w:rPr>
          <w:rFonts w:ascii="Arial" w:hAnsi="Arial" w:cs="Arial"/>
          <w:b/>
          <w:sz w:val="40"/>
          <w:szCs w:val="40"/>
        </w:rPr>
      </w:pPr>
      <w:bookmarkStart w:id="0" w:name="_GoBack"/>
      <w:bookmarkEnd w:id="0"/>
      <w:r w:rsidRPr="00965964">
        <w:rPr>
          <w:rFonts w:ascii="Arial" w:hAnsi="Arial" w:cs="Arial"/>
          <w:b/>
          <w:sz w:val="40"/>
          <w:szCs w:val="40"/>
        </w:rPr>
        <w:lastRenderedPageBreak/>
        <w:t>ACKNOWLEDGEMENT</w:t>
      </w:r>
    </w:p>
    <w:p w:rsidR="00280B45" w:rsidRPr="00965964" w:rsidRDefault="00280B45" w:rsidP="00280B45">
      <w:pPr>
        <w:spacing w:line="360" w:lineRule="auto"/>
        <w:jc w:val="center"/>
        <w:rPr>
          <w:rFonts w:ascii="Arial" w:hAnsi="Arial" w:cs="Arial"/>
          <w:b/>
          <w:sz w:val="40"/>
          <w:szCs w:val="40"/>
        </w:rPr>
      </w:pPr>
    </w:p>
    <w:p w:rsidR="00280B45" w:rsidRPr="00965964" w:rsidRDefault="00280B45" w:rsidP="00280B45">
      <w:pPr>
        <w:spacing w:line="360" w:lineRule="auto"/>
        <w:jc w:val="both"/>
        <w:rPr>
          <w:rFonts w:ascii="Arial" w:hAnsi="Arial" w:cs="Arial"/>
          <w:sz w:val="26"/>
          <w:szCs w:val="26"/>
        </w:rPr>
      </w:pPr>
      <w:r w:rsidRPr="00965964">
        <w:rPr>
          <w:rFonts w:ascii="Arial" w:hAnsi="Arial" w:cs="Arial"/>
          <w:sz w:val="26"/>
          <w:szCs w:val="26"/>
        </w:rPr>
        <w:tab/>
        <w:t>I wish to express my gratitude to all that concerned persons who have extended their kind help, guidance and suggestions without which it could not have been possible for me to complete this project report.</w:t>
      </w:r>
    </w:p>
    <w:p w:rsidR="00280B45" w:rsidRPr="00965964" w:rsidRDefault="00280B45" w:rsidP="00280B45">
      <w:pPr>
        <w:spacing w:line="360" w:lineRule="auto"/>
        <w:jc w:val="both"/>
        <w:rPr>
          <w:rFonts w:ascii="Arial" w:hAnsi="Arial" w:cs="Arial"/>
          <w:sz w:val="26"/>
          <w:szCs w:val="26"/>
        </w:rPr>
      </w:pPr>
    </w:p>
    <w:p w:rsidR="00280B45" w:rsidRPr="00965964" w:rsidRDefault="00280B45" w:rsidP="00280B45">
      <w:pPr>
        <w:spacing w:line="360" w:lineRule="auto"/>
        <w:jc w:val="both"/>
        <w:rPr>
          <w:rFonts w:ascii="Arial" w:hAnsi="Arial" w:cs="Arial"/>
          <w:sz w:val="26"/>
          <w:szCs w:val="26"/>
        </w:rPr>
      </w:pPr>
      <w:r w:rsidRPr="00965964">
        <w:rPr>
          <w:rFonts w:ascii="Arial" w:hAnsi="Arial" w:cs="Arial"/>
          <w:sz w:val="26"/>
          <w:szCs w:val="26"/>
        </w:rPr>
        <w:tab/>
        <w:t xml:space="preserve"> I am deeply indebted to my guide Mr. GUIDENAME  </w:t>
      </w:r>
      <w:r w:rsidRPr="00965964">
        <w:rPr>
          <w:rFonts w:ascii="Arial" w:hAnsi="Arial" w:cs="Arial"/>
          <w:b/>
          <w:sz w:val="26"/>
          <w:szCs w:val="26"/>
        </w:rPr>
        <w:t xml:space="preserve">  </w:t>
      </w:r>
      <w:r w:rsidRPr="00965964">
        <w:rPr>
          <w:rFonts w:ascii="Arial" w:hAnsi="Arial" w:cs="Arial"/>
          <w:sz w:val="26"/>
          <w:szCs w:val="26"/>
        </w:rPr>
        <w:t xml:space="preserve">for his valuable guidance and support at all time. </w:t>
      </w:r>
    </w:p>
    <w:p w:rsidR="00280B45" w:rsidRPr="00965964" w:rsidRDefault="00280B45" w:rsidP="00280B45">
      <w:pPr>
        <w:spacing w:line="360" w:lineRule="auto"/>
        <w:jc w:val="both"/>
        <w:rPr>
          <w:rFonts w:ascii="Arial" w:hAnsi="Arial" w:cs="Arial"/>
          <w:sz w:val="26"/>
          <w:szCs w:val="26"/>
        </w:rPr>
      </w:pPr>
    </w:p>
    <w:p w:rsidR="00280B45" w:rsidRPr="00965964" w:rsidRDefault="00280B45" w:rsidP="00280B45">
      <w:pPr>
        <w:spacing w:line="360" w:lineRule="auto"/>
        <w:jc w:val="both"/>
        <w:rPr>
          <w:rFonts w:ascii="Arial" w:hAnsi="Arial" w:cs="Arial"/>
          <w:sz w:val="26"/>
          <w:szCs w:val="26"/>
        </w:rPr>
      </w:pPr>
      <w:r w:rsidRPr="00965964">
        <w:rPr>
          <w:rFonts w:ascii="Arial" w:hAnsi="Arial" w:cs="Arial"/>
          <w:sz w:val="26"/>
          <w:szCs w:val="26"/>
        </w:rPr>
        <w:tab/>
        <w:t>My sincere thanks to all those people who has provided me all the necessary information throughout this research report has been successfully completed at time.</w:t>
      </w:r>
    </w:p>
    <w:p w:rsidR="00280B45" w:rsidRPr="00965964" w:rsidRDefault="00280B45" w:rsidP="00280B45"/>
    <w:p w:rsidR="00280B45" w:rsidRDefault="00280B45" w:rsidP="00280B45"/>
    <w:p w:rsidR="00AC69F4" w:rsidRPr="00E251DD" w:rsidRDefault="00AC69F4" w:rsidP="00DA7FDA">
      <w:pPr>
        <w:tabs>
          <w:tab w:val="left" w:pos="540"/>
        </w:tabs>
        <w:ind w:left="270"/>
        <w:rPr>
          <w:rFonts w:ascii="Cambria" w:hAnsi="Cambria" w:cs="Bookman Old Style"/>
          <w:b/>
          <w:bCs/>
          <w:sz w:val="28"/>
          <w:szCs w:val="28"/>
        </w:rPr>
      </w:pPr>
      <w:r w:rsidRPr="00E251DD">
        <w:rPr>
          <w:rFonts w:ascii="Cambria" w:hAnsi="Cambria" w:cs="Bookman Old Style"/>
          <w:b/>
          <w:bCs/>
          <w:sz w:val="28"/>
          <w:szCs w:val="28"/>
        </w:rPr>
        <w:t>INDEX</w:t>
      </w:r>
    </w:p>
    <w:tbl>
      <w:tblPr>
        <w:tblpPr w:leftFromText="180" w:rightFromText="180" w:vertAnchor="text" w:horzAnchor="margin" w:tblpXSpec="center" w:tblpY="475"/>
        <w:tblW w:w="8028" w:type="dxa"/>
        <w:tblLook w:val="00A0" w:firstRow="1" w:lastRow="0" w:firstColumn="1" w:lastColumn="0" w:noHBand="0" w:noVBand="0"/>
      </w:tblPr>
      <w:tblGrid>
        <w:gridCol w:w="826"/>
        <w:gridCol w:w="5762"/>
        <w:gridCol w:w="1440"/>
      </w:tblGrid>
      <w:tr w:rsidR="00AC69F4" w:rsidRPr="00E251DD">
        <w:trPr>
          <w:trHeight w:val="315"/>
        </w:trPr>
        <w:tc>
          <w:tcPr>
            <w:tcW w:w="826" w:type="dxa"/>
            <w:tcBorders>
              <w:top w:val="single" w:sz="4" w:space="0" w:color="auto"/>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b/>
                <w:bCs/>
                <w:color w:val="000000"/>
                <w:sz w:val="24"/>
                <w:szCs w:val="24"/>
              </w:rPr>
            </w:pPr>
            <w:r w:rsidRPr="00E251DD">
              <w:rPr>
                <w:rFonts w:ascii="Cambria" w:hAnsi="Cambria" w:cs="Bookman Old Style"/>
                <w:b/>
                <w:bCs/>
                <w:color w:val="000000"/>
                <w:sz w:val="24"/>
                <w:szCs w:val="24"/>
              </w:rPr>
              <w:t>S.NO</w:t>
            </w:r>
          </w:p>
        </w:tc>
        <w:tc>
          <w:tcPr>
            <w:tcW w:w="5762" w:type="dxa"/>
            <w:tcBorders>
              <w:top w:val="single" w:sz="4" w:space="0" w:color="auto"/>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b/>
                <w:bCs/>
                <w:color w:val="000000"/>
                <w:sz w:val="24"/>
                <w:szCs w:val="24"/>
              </w:rPr>
            </w:pPr>
            <w:r w:rsidRPr="00E251DD">
              <w:rPr>
                <w:rFonts w:ascii="Cambria" w:hAnsi="Cambria" w:cs="Bookman Old Style"/>
                <w:b/>
                <w:bCs/>
                <w:color w:val="000000"/>
                <w:sz w:val="24"/>
                <w:szCs w:val="24"/>
              </w:rPr>
              <w:t>TOPIC</w:t>
            </w:r>
          </w:p>
        </w:tc>
        <w:tc>
          <w:tcPr>
            <w:tcW w:w="1440" w:type="dxa"/>
            <w:tcBorders>
              <w:top w:val="single" w:sz="4" w:space="0" w:color="auto"/>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b/>
                <w:bCs/>
                <w:color w:val="000000"/>
                <w:sz w:val="24"/>
                <w:szCs w:val="24"/>
              </w:rPr>
            </w:pPr>
            <w:r w:rsidRPr="00E251DD">
              <w:rPr>
                <w:rFonts w:ascii="Cambria" w:hAnsi="Cambria" w:cs="Bookman Old Style"/>
                <w:b/>
                <w:bCs/>
                <w:color w:val="000000"/>
                <w:sz w:val="24"/>
                <w:szCs w:val="24"/>
              </w:rPr>
              <w:t>PAGE NO</w:t>
            </w:r>
          </w:p>
        </w:tc>
      </w:tr>
      <w:tr w:rsidR="00AC69F4" w:rsidRPr="00E251DD">
        <w:trPr>
          <w:trHeight w:val="315"/>
        </w:trPr>
        <w:tc>
          <w:tcPr>
            <w:tcW w:w="6588" w:type="dxa"/>
            <w:gridSpan w:val="2"/>
            <w:tcBorders>
              <w:top w:val="single" w:sz="4" w:space="0" w:color="auto"/>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b/>
                <w:bCs/>
                <w:color w:val="000000"/>
                <w:sz w:val="24"/>
                <w:szCs w:val="24"/>
              </w:rPr>
            </w:pPr>
            <w:r w:rsidRPr="00E251DD">
              <w:rPr>
                <w:rFonts w:ascii="Cambria" w:hAnsi="Cambria" w:cs="Bookman Old Style"/>
                <w:b/>
                <w:bCs/>
                <w:color w:val="000000"/>
                <w:sz w:val="24"/>
                <w:szCs w:val="24"/>
              </w:rPr>
              <w:t>Chapter I: Design of the Study.</w:t>
            </w:r>
          </w:p>
        </w:tc>
        <w:tc>
          <w:tcPr>
            <w:tcW w:w="144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b/>
                <w:bCs/>
                <w:color w:val="000000"/>
                <w:sz w:val="24"/>
                <w:szCs w:val="24"/>
              </w:rPr>
            </w:pPr>
            <w:r w:rsidRPr="00E251DD">
              <w:rPr>
                <w:rFonts w:ascii="Cambria" w:hAnsi="Cambria" w:cs="Bookman Old Style"/>
                <w:b/>
                <w:bCs/>
                <w:color w:val="000000"/>
                <w:sz w:val="24"/>
                <w:szCs w:val="24"/>
              </w:rPr>
              <w:t> </w:t>
            </w:r>
          </w:p>
        </w:tc>
      </w:tr>
      <w:tr w:rsidR="00AC69F4" w:rsidRPr="00E251DD">
        <w:trPr>
          <w:trHeight w:val="315"/>
        </w:trPr>
        <w:tc>
          <w:tcPr>
            <w:tcW w:w="826"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jc w:val="right"/>
              <w:rPr>
                <w:rFonts w:ascii="Cambria" w:hAnsi="Cambria" w:cs="Bookman Old Style"/>
                <w:color w:val="000000"/>
                <w:sz w:val="24"/>
                <w:szCs w:val="24"/>
              </w:rPr>
            </w:pPr>
            <w:r w:rsidRPr="00E251DD">
              <w:rPr>
                <w:rFonts w:ascii="Cambria" w:hAnsi="Cambria" w:cs="Bookman Old Style"/>
                <w:color w:val="000000"/>
                <w:sz w:val="24"/>
                <w:szCs w:val="24"/>
              </w:rPr>
              <w:t>1</w:t>
            </w:r>
          </w:p>
        </w:tc>
        <w:tc>
          <w:tcPr>
            <w:tcW w:w="5762"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Introduction &amp; objectives of the study.</w:t>
            </w:r>
          </w:p>
        </w:tc>
        <w:tc>
          <w:tcPr>
            <w:tcW w:w="144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 5-21</w:t>
            </w:r>
          </w:p>
        </w:tc>
      </w:tr>
      <w:tr w:rsidR="00AC69F4" w:rsidRPr="00E251DD">
        <w:trPr>
          <w:trHeight w:val="315"/>
        </w:trPr>
        <w:tc>
          <w:tcPr>
            <w:tcW w:w="826"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 </w:t>
            </w:r>
          </w:p>
        </w:tc>
        <w:tc>
          <w:tcPr>
            <w:tcW w:w="5762"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 </w:t>
            </w:r>
          </w:p>
        </w:tc>
        <w:tc>
          <w:tcPr>
            <w:tcW w:w="144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 </w:t>
            </w:r>
          </w:p>
        </w:tc>
      </w:tr>
      <w:tr w:rsidR="00AC69F4" w:rsidRPr="00E251DD">
        <w:trPr>
          <w:trHeight w:val="315"/>
        </w:trPr>
        <w:tc>
          <w:tcPr>
            <w:tcW w:w="6588" w:type="dxa"/>
            <w:gridSpan w:val="2"/>
            <w:tcBorders>
              <w:top w:val="single" w:sz="4" w:space="0" w:color="auto"/>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b/>
                <w:bCs/>
                <w:color w:val="000000"/>
                <w:sz w:val="24"/>
                <w:szCs w:val="24"/>
              </w:rPr>
            </w:pPr>
            <w:r w:rsidRPr="00E251DD">
              <w:rPr>
                <w:rFonts w:ascii="Cambria" w:hAnsi="Cambria" w:cs="Bookman Old Style"/>
                <w:b/>
                <w:bCs/>
                <w:color w:val="000000"/>
                <w:sz w:val="24"/>
                <w:szCs w:val="24"/>
              </w:rPr>
              <w:t xml:space="preserve">              Chapter II: Industry Profile.</w:t>
            </w:r>
          </w:p>
        </w:tc>
        <w:tc>
          <w:tcPr>
            <w:tcW w:w="144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b/>
                <w:bCs/>
                <w:color w:val="000000"/>
                <w:sz w:val="24"/>
                <w:szCs w:val="24"/>
              </w:rPr>
            </w:pPr>
            <w:r w:rsidRPr="00E251DD">
              <w:rPr>
                <w:rFonts w:ascii="Cambria" w:hAnsi="Cambria" w:cs="Bookman Old Style"/>
                <w:b/>
                <w:bCs/>
                <w:color w:val="000000"/>
                <w:sz w:val="24"/>
                <w:szCs w:val="24"/>
              </w:rPr>
              <w:t> </w:t>
            </w:r>
          </w:p>
        </w:tc>
      </w:tr>
      <w:tr w:rsidR="00AC69F4" w:rsidRPr="00E251DD">
        <w:trPr>
          <w:trHeight w:val="315"/>
        </w:trPr>
        <w:tc>
          <w:tcPr>
            <w:tcW w:w="826"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jc w:val="right"/>
              <w:rPr>
                <w:rFonts w:ascii="Cambria" w:hAnsi="Cambria" w:cs="Bookman Old Style"/>
                <w:color w:val="000000"/>
                <w:sz w:val="24"/>
                <w:szCs w:val="24"/>
              </w:rPr>
            </w:pPr>
            <w:r w:rsidRPr="00E251DD">
              <w:rPr>
                <w:rFonts w:ascii="Cambria" w:hAnsi="Cambria" w:cs="Bookman Old Style"/>
                <w:color w:val="000000"/>
                <w:sz w:val="24"/>
                <w:szCs w:val="24"/>
              </w:rPr>
              <w:t>2</w:t>
            </w:r>
          </w:p>
        </w:tc>
        <w:tc>
          <w:tcPr>
            <w:tcW w:w="5762"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Introduction to Coal Industry.</w:t>
            </w:r>
          </w:p>
        </w:tc>
        <w:tc>
          <w:tcPr>
            <w:tcW w:w="144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 22-30</w:t>
            </w:r>
          </w:p>
        </w:tc>
      </w:tr>
      <w:tr w:rsidR="00AC69F4" w:rsidRPr="00E251DD">
        <w:trPr>
          <w:trHeight w:val="315"/>
        </w:trPr>
        <w:tc>
          <w:tcPr>
            <w:tcW w:w="826"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 </w:t>
            </w:r>
          </w:p>
        </w:tc>
        <w:tc>
          <w:tcPr>
            <w:tcW w:w="5762"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 </w:t>
            </w:r>
          </w:p>
        </w:tc>
        <w:tc>
          <w:tcPr>
            <w:tcW w:w="144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 </w:t>
            </w:r>
          </w:p>
        </w:tc>
      </w:tr>
      <w:tr w:rsidR="00AC69F4" w:rsidRPr="00E251DD">
        <w:trPr>
          <w:trHeight w:val="315"/>
        </w:trPr>
        <w:tc>
          <w:tcPr>
            <w:tcW w:w="6588" w:type="dxa"/>
            <w:gridSpan w:val="2"/>
            <w:tcBorders>
              <w:top w:val="single" w:sz="4" w:space="0" w:color="auto"/>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b/>
                <w:bCs/>
                <w:color w:val="000000"/>
                <w:sz w:val="24"/>
                <w:szCs w:val="24"/>
              </w:rPr>
            </w:pPr>
            <w:r w:rsidRPr="00E251DD">
              <w:rPr>
                <w:rFonts w:ascii="Cambria" w:hAnsi="Cambria" w:cs="Bookman Old Style"/>
                <w:b/>
                <w:bCs/>
                <w:color w:val="000000"/>
                <w:sz w:val="24"/>
                <w:szCs w:val="24"/>
              </w:rPr>
              <w:t xml:space="preserve">              Chapter III: Company Profile.</w:t>
            </w:r>
          </w:p>
        </w:tc>
        <w:tc>
          <w:tcPr>
            <w:tcW w:w="144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b/>
                <w:bCs/>
                <w:color w:val="000000"/>
                <w:sz w:val="24"/>
                <w:szCs w:val="24"/>
              </w:rPr>
            </w:pPr>
            <w:r w:rsidRPr="00E251DD">
              <w:rPr>
                <w:rFonts w:ascii="Cambria" w:hAnsi="Cambria" w:cs="Bookman Old Style"/>
                <w:b/>
                <w:bCs/>
                <w:color w:val="000000"/>
                <w:sz w:val="24"/>
                <w:szCs w:val="24"/>
              </w:rPr>
              <w:t> </w:t>
            </w:r>
          </w:p>
        </w:tc>
      </w:tr>
      <w:tr w:rsidR="00AC69F4" w:rsidRPr="00E251DD">
        <w:trPr>
          <w:trHeight w:val="315"/>
        </w:trPr>
        <w:tc>
          <w:tcPr>
            <w:tcW w:w="826"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jc w:val="right"/>
              <w:rPr>
                <w:rFonts w:ascii="Cambria" w:hAnsi="Cambria" w:cs="Bookman Old Style"/>
                <w:color w:val="000000"/>
                <w:sz w:val="24"/>
                <w:szCs w:val="24"/>
              </w:rPr>
            </w:pPr>
            <w:r w:rsidRPr="00E251DD">
              <w:rPr>
                <w:rFonts w:ascii="Cambria" w:hAnsi="Cambria" w:cs="Bookman Old Style"/>
                <w:color w:val="000000"/>
                <w:sz w:val="24"/>
                <w:szCs w:val="24"/>
              </w:rPr>
              <w:t>3</w:t>
            </w:r>
          </w:p>
        </w:tc>
        <w:tc>
          <w:tcPr>
            <w:tcW w:w="5762"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 xml:space="preserve">The </w:t>
            </w:r>
            <w:proofErr w:type="spellStart"/>
            <w:r w:rsidRPr="00E251DD">
              <w:rPr>
                <w:rFonts w:ascii="Cambria" w:hAnsi="Cambria" w:cs="Bookman Old Style"/>
                <w:color w:val="000000"/>
                <w:sz w:val="24"/>
                <w:szCs w:val="24"/>
              </w:rPr>
              <w:t>Singareni</w:t>
            </w:r>
            <w:proofErr w:type="spellEnd"/>
            <w:r w:rsidRPr="00E251DD">
              <w:rPr>
                <w:rFonts w:ascii="Cambria" w:hAnsi="Cambria" w:cs="Bookman Old Style"/>
                <w:color w:val="000000"/>
                <w:sz w:val="24"/>
                <w:szCs w:val="24"/>
              </w:rPr>
              <w:t xml:space="preserve"> Collieries Company Limited.</w:t>
            </w:r>
          </w:p>
        </w:tc>
        <w:tc>
          <w:tcPr>
            <w:tcW w:w="144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 32-53</w:t>
            </w:r>
          </w:p>
        </w:tc>
      </w:tr>
      <w:tr w:rsidR="00AC69F4" w:rsidRPr="00E251DD">
        <w:trPr>
          <w:trHeight w:val="315"/>
        </w:trPr>
        <w:tc>
          <w:tcPr>
            <w:tcW w:w="826"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 </w:t>
            </w:r>
          </w:p>
        </w:tc>
        <w:tc>
          <w:tcPr>
            <w:tcW w:w="5762"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 </w:t>
            </w:r>
          </w:p>
        </w:tc>
        <w:tc>
          <w:tcPr>
            <w:tcW w:w="144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 </w:t>
            </w:r>
          </w:p>
        </w:tc>
      </w:tr>
      <w:tr w:rsidR="00AC69F4" w:rsidRPr="00E251DD">
        <w:trPr>
          <w:trHeight w:val="315"/>
        </w:trPr>
        <w:tc>
          <w:tcPr>
            <w:tcW w:w="6588" w:type="dxa"/>
            <w:gridSpan w:val="2"/>
            <w:tcBorders>
              <w:top w:val="single" w:sz="4" w:space="0" w:color="auto"/>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b/>
                <w:bCs/>
                <w:color w:val="000000"/>
                <w:sz w:val="24"/>
                <w:szCs w:val="24"/>
              </w:rPr>
            </w:pPr>
            <w:r w:rsidRPr="00E251DD">
              <w:rPr>
                <w:rFonts w:ascii="Cambria" w:hAnsi="Cambria" w:cs="Bookman Old Style"/>
                <w:b/>
                <w:bCs/>
                <w:color w:val="000000"/>
                <w:sz w:val="24"/>
                <w:szCs w:val="24"/>
              </w:rPr>
              <w:t>Chapter IV: Capital Budgeting.</w:t>
            </w:r>
          </w:p>
        </w:tc>
        <w:tc>
          <w:tcPr>
            <w:tcW w:w="144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b/>
                <w:bCs/>
                <w:color w:val="000000"/>
                <w:sz w:val="24"/>
                <w:szCs w:val="24"/>
              </w:rPr>
            </w:pPr>
            <w:r w:rsidRPr="00E251DD">
              <w:rPr>
                <w:rFonts w:ascii="Cambria" w:hAnsi="Cambria" w:cs="Bookman Old Style"/>
                <w:b/>
                <w:bCs/>
                <w:color w:val="000000"/>
                <w:sz w:val="24"/>
                <w:szCs w:val="24"/>
              </w:rPr>
              <w:t> </w:t>
            </w:r>
          </w:p>
        </w:tc>
      </w:tr>
      <w:tr w:rsidR="00AC69F4" w:rsidRPr="00E251DD">
        <w:trPr>
          <w:trHeight w:val="315"/>
        </w:trPr>
        <w:tc>
          <w:tcPr>
            <w:tcW w:w="826"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jc w:val="right"/>
              <w:rPr>
                <w:rFonts w:ascii="Cambria" w:hAnsi="Cambria" w:cs="Bookman Old Style"/>
                <w:color w:val="000000"/>
                <w:sz w:val="24"/>
                <w:szCs w:val="24"/>
              </w:rPr>
            </w:pPr>
            <w:r w:rsidRPr="00E251DD">
              <w:rPr>
                <w:rFonts w:ascii="Cambria" w:hAnsi="Cambria" w:cs="Bookman Old Style"/>
                <w:color w:val="000000"/>
                <w:sz w:val="24"/>
                <w:szCs w:val="24"/>
              </w:rPr>
              <w:t>4</w:t>
            </w:r>
          </w:p>
        </w:tc>
        <w:tc>
          <w:tcPr>
            <w:tcW w:w="5762"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Concept of capital Budgeting.</w:t>
            </w:r>
          </w:p>
        </w:tc>
        <w:tc>
          <w:tcPr>
            <w:tcW w:w="144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 55-62</w:t>
            </w:r>
          </w:p>
        </w:tc>
      </w:tr>
      <w:tr w:rsidR="00AC69F4" w:rsidRPr="00E251DD">
        <w:trPr>
          <w:trHeight w:val="315"/>
        </w:trPr>
        <w:tc>
          <w:tcPr>
            <w:tcW w:w="826"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lastRenderedPageBreak/>
              <w:t> </w:t>
            </w:r>
          </w:p>
        </w:tc>
        <w:tc>
          <w:tcPr>
            <w:tcW w:w="5762"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 </w:t>
            </w:r>
          </w:p>
        </w:tc>
        <w:tc>
          <w:tcPr>
            <w:tcW w:w="144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 </w:t>
            </w:r>
          </w:p>
        </w:tc>
      </w:tr>
      <w:tr w:rsidR="00AC69F4" w:rsidRPr="00E251DD">
        <w:trPr>
          <w:trHeight w:val="315"/>
        </w:trPr>
        <w:tc>
          <w:tcPr>
            <w:tcW w:w="6588" w:type="dxa"/>
            <w:gridSpan w:val="2"/>
            <w:tcBorders>
              <w:top w:val="single" w:sz="4" w:space="0" w:color="auto"/>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b/>
                <w:bCs/>
                <w:color w:val="000000"/>
                <w:sz w:val="24"/>
                <w:szCs w:val="24"/>
              </w:rPr>
            </w:pPr>
            <w:r w:rsidRPr="00E251DD">
              <w:rPr>
                <w:rFonts w:ascii="Cambria" w:hAnsi="Cambria" w:cs="Bookman Old Style"/>
                <w:b/>
                <w:bCs/>
                <w:color w:val="000000"/>
                <w:sz w:val="24"/>
                <w:szCs w:val="24"/>
              </w:rPr>
              <w:t xml:space="preserve">           chapter V: Capital Budgeting in SCCL</w:t>
            </w:r>
          </w:p>
        </w:tc>
        <w:tc>
          <w:tcPr>
            <w:tcW w:w="144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b/>
                <w:bCs/>
                <w:color w:val="000000"/>
                <w:sz w:val="24"/>
                <w:szCs w:val="24"/>
              </w:rPr>
            </w:pPr>
            <w:r w:rsidRPr="00E251DD">
              <w:rPr>
                <w:rFonts w:ascii="Cambria" w:hAnsi="Cambria" w:cs="Bookman Old Style"/>
                <w:b/>
                <w:bCs/>
                <w:color w:val="000000"/>
                <w:sz w:val="24"/>
                <w:szCs w:val="24"/>
              </w:rPr>
              <w:t> </w:t>
            </w:r>
          </w:p>
        </w:tc>
      </w:tr>
      <w:tr w:rsidR="00AC69F4" w:rsidRPr="00E251DD">
        <w:trPr>
          <w:trHeight w:val="315"/>
        </w:trPr>
        <w:tc>
          <w:tcPr>
            <w:tcW w:w="826"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jc w:val="right"/>
              <w:rPr>
                <w:rFonts w:ascii="Cambria" w:hAnsi="Cambria" w:cs="Bookman Old Style"/>
                <w:color w:val="000000"/>
                <w:sz w:val="24"/>
                <w:szCs w:val="24"/>
              </w:rPr>
            </w:pPr>
            <w:r w:rsidRPr="00E251DD">
              <w:rPr>
                <w:rFonts w:ascii="Cambria" w:hAnsi="Cambria" w:cs="Bookman Old Style"/>
                <w:color w:val="000000"/>
                <w:sz w:val="24"/>
                <w:szCs w:val="24"/>
              </w:rPr>
              <w:t>5</w:t>
            </w:r>
          </w:p>
        </w:tc>
        <w:tc>
          <w:tcPr>
            <w:tcW w:w="5762"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Capital Budgeting in SCCL.</w:t>
            </w:r>
          </w:p>
        </w:tc>
        <w:tc>
          <w:tcPr>
            <w:tcW w:w="144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 64-70</w:t>
            </w:r>
          </w:p>
        </w:tc>
      </w:tr>
      <w:tr w:rsidR="00AC69F4" w:rsidRPr="00E251DD">
        <w:trPr>
          <w:trHeight w:val="315"/>
        </w:trPr>
        <w:tc>
          <w:tcPr>
            <w:tcW w:w="826"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 </w:t>
            </w:r>
          </w:p>
        </w:tc>
        <w:tc>
          <w:tcPr>
            <w:tcW w:w="5762"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 </w:t>
            </w:r>
          </w:p>
        </w:tc>
        <w:tc>
          <w:tcPr>
            <w:tcW w:w="144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 </w:t>
            </w:r>
          </w:p>
        </w:tc>
      </w:tr>
      <w:tr w:rsidR="00AC69F4" w:rsidRPr="00E251DD">
        <w:trPr>
          <w:trHeight w:val="315"/>
        </w:trPr>
        <w:tc>
          <w:tcPr>
            <w:tcW w:w="6588" w:type="dxa"/>
            <w:gridSpan w:val="2"/>
            <w:tcBorders>
              <w:top w:val="single" w:sz="4" w:space="0" w:color="auto"/>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b/>
                <w:bCs/>
                <w:color w:val="000000"/>
                <w:sz w:val="24"/>
                <w:szCs w:val="24"/>
              </w:rPr>
            </w:pPr>
            <w:r w:rsidRPr="00E251DD">
              <w:rPr>
                <w:rFonts w:ascii="Cambria" w:hAnsi="Cambria" w:cs="Bookman Old Style"/>
                <w:b/>
                <w:bCs/>
                <w:color w:val="000000"/>
                <w:sz w:val="24"/>
                <w:szCs w:val="24"/>
              </w:rPr>
              <w:t xml:space="preserve">            Chapter VI: </w:t>
            </w:r>
            <w:proofErr w:type="spellStart"/>
            <w:r w:rsidRPr="00E251DD">
              <w:rPr>
                <w:rFonts w:ascii="Cambria" w:hAnsi="Cambria" w:cs="Bookman Old Style"/>
                <w:b/>
                <w:bCs/>
                <w:color w:val="000000"/>
                <w:sz w:val="24"/>
                <w:szCs w:val="24"/>
              </w:rPr>
              <w:t>Kistaram</w:t>
            </w:r>
            <w:proofErr w:type="spellEnd"/>
            <w:r w:rsidRPr="00E251DD">
              <w:rPr>
                <w:rFonts w:ascii="Cambria" w:hAnsi="Cambria" w:cs="Bookman Old Style"/>
                <w:b/>
                <w:bCs/>
                <w:color w:val="000000"/>
                <w:sz w:val="24"/>
                <w:szCs w:val="24"/>
              </w:rPr>
              <w:t xml:space="preserve"> Open cast Project.</w:t>
            </w:r>
          </w:p>
        </w:tc>
        <w:tc>
          <w:tcPr>
            <w:tcW w:w="144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b/>
                <w:bCs/>
                <w:color w:val="000000"/>
                <w:sz w:val="24"/>
                <w:szCs w:val="24"/>
              </w:rPr>
            </w:pPr>
            <w:r w:rsidRPr="00E251DD">
              <w:rPr>
                <w:rFonts w:ascii="Cambria" w:hAnsi="Cambria" w:cs="Bookman Old Style"/>
                <w:b/>
                <w:bCs/>
                <w:color w:val="000000"/>
                <w:sz w:val="24"/>
                <w:szCs w:val="24"/>
              </w:rPr>
              <w:t> </w:t>
            </w:r>
          </w:p>
        </w:tc>
      </w:tr>
      <w:tr w:rsidR="00AC69F4" w:rsidRPr="00E251DD">
        <w:trPr>
          <w:trHeight w:val="315"/>
        </w:trPr>
        <w:tc>
          <w:tcPr>
            <w:tcW w:w="826"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jc w:val="right"/>
              <w:rPr>
                <w:rFonts w:ascii="Cambria" w:hAnsi="Cambria" w:cs="Bookman Old Style"/>
                <w:color w:val="000000"/>
                <w:sz w:val="24"/>
                <w:szCs w:val="24"/>
              </w:rPr>
            </w:pPr>
            <w:r w:rsidRPr="00E251DD">
              <w:rPr>
                <w:rFonts w:ascii="Cambria" w:hAnsi="Cambria" w:cs="Bookman Old Style"/>
                <w:color w:val="000000"/>
                <w:sz w:val="24"/>
                <w:szCs w:val="24"/>
              </w:rPr>
              <w:t>6</w:t>
            </w:r>
          </w:p>
        </w:tc>
        <w:tc>
          <w:tcPr>
            <w:tcW w:w="5762"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proofErr w:type="spellStart"/>
            <w:r w:rsidRPr="00E251DD">
              <w:rPr>
                <w:rFonts w:ascii="Cambria" w:hAnsi="Cambria" w:cs="Bookman Old Style"/>
                <w:color w:val="000000"/>
                <w:sz w:val="24"/>
                <w:szCs w:val="24"/>
              </w:rPr>
              <w:t>Kistaram</w:t>
            </w:r>
            <w:proofErr w:type="spellEnd"/>
            <w:r w:rsidRPr="00E251DD">
              <w:rPr>
                <w:rFonts w:ascii="Cambria" w:hAnsi="Cambria" w:cs="Bookman Old Style"/>
                <w:color w:val="000000"/>
                <w:sz w:val="24"/>
                <w:szCs w:val="24"/>
              </w:rPr>
              <w:t xml:space="preserve"> opencast project, </w:t>
            </w:r>
            <w:proofErr w:type="spellStart"/>
            <w:r w:rsidRPr="00E251DD">
              <w:rPr>
                <w:rFonts w:ascii="Cambria" w:hAnsi="Cambria" w:cs="Bookman Old Style"/>
                <w:color w:val="000000"/>
                <w:sz w:val="24"/>
                <w:szCs w:val="24"/>
              </w:rPr>
              <w:t>Kothagudem</w:t>
            </w:r>
            <w:proofErr w:type="spellEnd"/>
            <w:r w:rsidRPr="00E251DD">
              <w:rPr>
                <w:rFonts w:ascii="Cambria" w:hAnsi="Cambria" w:cs="Bookman Old Style"/>
                <w:color w:val="000000"/>
                <w:sz w:val="24"/>
                <w:szCs w:val="24"/>
              </w:rPr>
              <w:t xml:space="preserve"> Area.</w:t>
            </w:r>
          </w:p>
        </w:tc>
        <w:tc>
          <w:tcPr>
            <w:tcW w:w="144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 72-87</w:t>
            </w:r>
          </w:p>
        </w:tc>
      </w:tr>
      <w:tr w:rsidR="00AC69F4" w:rsidRPr="00E251DD">
        <w:trPr>
          <w:trHeight w:val="315"/>
        </w:trPr>
        <w:tc>
          <w:tcPr>
            <w:tcW w:w="826"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 </w:t>
            </w:r>
          </w:p>
        </w:tc>
        <w:tc>
          <w:tcPr>
            <w:tcW w:w="5762"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 </w:t>
            </w:r>
          </w:p>
        </w:tc>
        <w:tc>
          <w:tcPr>
            <w:tcW w:w="144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 </w:t>
            </w:r>
          </w:p>
        </w:tc>
      </w:tr>
      <w:tr w:rsidR="00AC69F4" w:rsidRPr="00E251DD">
        <w:trPr>
          <w:trHeight w:val="315"/>
        </w:trPr>
        <w:tc>
          <w:tcPr>
            <w:tcW w:w="6588" w:type="dxa"/>
            <w:gridSpan w:val="2"/>
            <w:tcBorders>
              <w:top w:val="single" w:sz="4" w:space="0" w:color="auto"/>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b/>
                <w:bCs/>
                <w:color w:val="000000"/>
                <w:sz w:val="24"/>
                <w:szCs w:val="24"/>
              </w:rPr>
            </w:pPr>
            <w:r w:rsidRPr="00E251DD">
              <w:rPr>
                <w:rFonts w:ascii="Cambria" w:hAnsi="Cambria" w:cs="Bookman Old Style"/>
                <w:b/>
                <w:bCs/>
                <w:color w:val="000000"/>
                <w:sz w:val="24"/>
                <w:szCs w:val="24"/>
              </w:rPr>
              <w:t>Chapter VII: Financial Viability.</w:t>
            </w:r>
          </w:p>
        </w:tc>
        <w:tc>
          <w:tcPr>
            <w:tcW w:w="144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b/>
                <w:bCs/>
                <w:color w:val="000000"/>
                <w:sz w:val="24"/>
                <w:szCs w:val="24"/>
              </w:rPr>
            </w:pPr>
            <w:r w:rsidRPr="00E251DD">
              <w:rPr>
                <w:rFonts w:ascii="Cambria" w:hAnsi="Cambria" w:cs="Bookman Old Style"/>
                <w:b/>
                <w:bCs/>
                <w:color w:val="000000"/>
                <w:sz w:val="24"/>
                <w:szCs w:val="24"/>
              </w:rPr>
              <w:t> </w:t>
            </w:r>
          </w:p>
        </w:tc>
      </w:tr>
      <w:tr w:rsidR="00AC69F4" w:rsidRPr="00E251DD">
        <w:trPr>
          <w:trHeight w:val="315"/>
        </w:trPr>
        <w:tc>
          <w:tcPr>
            <w:tcW w:w="826"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jc w:val="right"/>
              <w:rPr>
                <w:rFonts w:ascii="Cambria" w:hAnsi="Cambria" w:cs="Bookman Old Style"/>
                <w:color w:val="000000"/>
                <w:sz w:val="24"/>
                <w:szCs w:val="24"/>
              </w:rPr>
            </w:pPr>
            <w:r w:rsidRPr="00E251DD">
              <w:rPr>
                <w:rFonts w:ascii="Cambria" w:hAnsi="Cambria" w:cs="Bookman Old Style"/>
                <w:color w:val="000000"/>
                <w:sz w:val="24"/>
                <w:szCs w:val="24"/>
              </w:rPr>
              <w:t>7</w:t>
            </w:r>
          </w:p>
        </w:tc>
        <w:tc>
          <w:tcPr>
            <w:tcW w:w="5762"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Financial Viability Analysis.</w:t>
            </w:r>
          </w:p>
        </w:tc>
        <w:tc>
          <w:tcPr>
            <w:tcW w:w="144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 89-102</w:t>
            </w:r>
          </w:p>
        </w:tc>
      </w:tr>
      <w:tr w:rsidR="00AC69F4" w:rsidRPr="00E251DD">
        <w:trPr>
          <w:trHeight w:val="315"/>
        </w:trPr>
        <w:tc>
          <w:tcPr>
            <w:tcW w:w="826"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jc w:val="right"/>
              <w:rPr>
                <w:rFonts w:ascii="Cambria" w:hAnsi="Cambria" w:cs="Bookman Old Style"/>
                <w:color w:val="000000"/>
                <w:sz w:val="24"/>
                <w:szCs w:val="24"/>
              </w:rPr>
            </w:pPr>
            <w:r w:rsidRPr="00E251DD">
              <w:rPr>
                <w:rFonts w:ascii="Cambria" w:hAnsi="Cambria" w:cs="Bookman Old Style"/>
                <w:color w:val="000000"/>
                <w:sz w:val="24"/>
                <w:szCs w:val="24"/>
              </w:rPr>
              <w:t>8</w:t>
            </w:r>
          </w:p>
        </w:tc>
        <w:tc>
          <w:tcPr>
            <w:tcW w:w="5762"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Financial Viability (Summary)</w:t>
            </w:r>
          </w:p>
        </w:tc>
        <w:tc>
          <w:tcPr>
            <w:tcW w:w="144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 103-105</w:t>
            </w:r>
          </w:p>
        </w:tc>
      </w:tr>
      <w:tr w:rsidR="00AC69F4" w:rsidRPr="00E251DD">
        <w:trPr>
          <w:trHeight w:val="315"/>
        </w:trPr>
        <w:tc>
          <w:tcPr>
            <w:tcW w:w="826"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jc w:val="right"/>
              <w:rPr>
                <w:rFonts w:ascii="Cambria" w:hAnsi="Cambria" w:cs="Bookman Old Style"/>
                <w:color w:val="000000"/>
                <w:sz w:val="24"/>
                <w:szCs w:val="24"/>
              </w:rPr>
            </w:pPr>
            <w:r w:rsidRPr="00E251DD">
              <w:rPr>
                <w:rFonts w:ascii="Cambria" w:hAnsi="Cambria" w:cs="Bookman Old Style"/>
                <w:color w:val="000000"/>
                <w:sz w:val="24"/>
                <w:szCs w:val="24"/>
              </w:rPr>
              <w:t>9</w:t>
            </w:r>
          </w:p>
        </w:tc>
        <w:tc>
          <w:tcPr>
            <w:tcW w:w="5762"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Conclusions.</w:t>
            </w:r>
          </w:p>
        </w:tc>
        <w:tc>
          <w:tcPr>
            <w:tcW w:w="144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 106</w:t>
            </w:r>
          </w:p>
        </w:tc>
      </w:tr>
      <w:tr w:rsidR="00AC69F4" w:rsidRPr="00E251DD">
        <w:trPr>
          <w:trHeight w:val="315"/>
        </w:trPr>
        <w:tc>
          <w:tcPr>
            <w:tcW w:w="826"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jc w:val="right"/>
              <w:rPr>
                <w:rFonts w:ascii="Cambria" w:hAnsi="Cambria" w:cs="Bookman Old Style"/>
                <w:color w:val="000000"/>
                <w:sz w:val="24"/>
                <w:szCs w:val="24"/>
              </w:rPr>
            </w:pPr>
            <w:r w:rsidRPr="00E251DD">
              <w:rPr>
                <w:rFonts w:ascii="Cambria" w:hAnsi="Cambria" w:cs="Bookman Old Style"/>
                <w:color w:val="000000"/>
                <w:sz w:val="24"/>
                <w:szCs w:val="24"/>
              </w:rPr>
              <w:t>10</w:t>
            </w:r>
          </w:p>
        </w:tc>
        <w:tc>
          <w:tcPr>
            <w:tcW w:w="5762"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Suggestions.</w:t>
            </w:r>
          </w:p>
        </w:tc>
        <w:tc>
          <w:tcPr>
            <w:tcW w:w="144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 107</w:t>
            </w:r>
          </w:p>
        </w:tc>
      </w:tr>
      <w:tr w:rsidR="00AC69F4" w:rsidRPr="00E251DD">
        <w:trPr>
          <w:trHeight w:val="315"/>
        </w:trPr>
        <w:tc>
          <w:tcPr>
            <w:tcW w:w="826"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jc w:val="right"/>
              <w:rPr>
                <w:rFonts w:ascii="Cambria" w:hAnsi="Cambria" w:cs="Bookman Old Style"/>
                <w:color w:val="000000"/>
                <w:sz w:val="24"/>
                <w:szCs w:val="24"/>
              </w:rPr>
            </w:pPr>
            <w:r w:rsidRPr="00E251DD">
              <w:rPr>
                <w:rFonts w:ascii="Cambria" w:hAnsi="Cambria" w:cs="Bookman Old Style"/>
                <w:color w:val="000000"/>
                <w:sz w:val="24"/>
                <w:szCs w:val="24"/>
              </w:rPr>
              <w:t>11</w:t>
            </w:r>
          </w:p>
        </w:tc>
        <w:tc>
          <w:tcPr>
            <w:tcW w:w="5762"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Bibliography.</w:t>
            </w:r>
          </w:p>
        </w:tc>
        <w:tc>
          <w:tcPr>
            <w:tcW w:w="144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 108</w:t>
            </w:r>
          </w:p>
        </w:tc>
      </w:tr>
    </w:tbl>
    <w:p w:rsidR="00AC69F4" w:rsidRPr="00E251DD" w:rsidRDefault="00AC69F4" w:rsidP="00DA7FDA">
      <w:pPr>
        <w:tabs>
          <w:tab w:val="left" w:pos="540"/>
        </w:tabs>
        <w:ind w:left="270"/>
        <w:rPr>
          <w:rFonts w:ascii="Cambria" w:hAnsi="Cambria" w:cs="Bookman Old Style"/>
          <w:b/>
          <w:bCs/>
          <w:sz w:val="24"/>
          <w:szCs w:val="24"/>
        </w:rPr>
      </w:pPr>
    </w:p>
    <w:p w:rsidR="00AC69F4" w:rsidRPr="00E251DD" w:rsidRDefault="00AC69F4" w:rsidP="00DA7FDA">
      <w:pPr>
        <w:tabs>
          <w:tab w:val="left" w:pos="540"/>
        </w:tabs>
        <w:ind w:left="270"/>
        <w:rPr>
          <w:rFonts w:ascii="Cambria" w:hAnsi="Cambria" w:cs="Bookman Old Style"/>
          <w:b/>
          <w:bCs/>
          <w:sz w:val="24"/>
          <w:szCs w:val="24"/>
        </w:rPr>
      </w:pPr>
    </w:p>
    <w:p w:rsidR="00AC69F4" w:rsidRPr="00E251DD" w:rsidRDefault="00AC69F4" w:rsidP="00DA7FDA">
      <w:pPr>
        <w:tabs>
          <w:tab w:val="left" w:pos="540"/>
        </w:tabs>
        <w:ind w:left="270"/>
        <w:jc w:val="both"/>
        <w:rPr>
          <w:rFonts w:ascii="Cambria" w:hAnsi="Cambria" w:cs="Bookman Old Style"/>
          <w:sz w:val="24"/>
          <w:szCs w:val="24"/>
        </w:rPr>
      </w:pPr>
    </w:p>
    <w:p w:rsidR="00AC69F4" w:rsidRPr="00E251DD" w:rsidRDefault="00AC69F4" w:rsidP="00DA7FDA">
      <w:pPr>
        <w:tabs>
          <w:tab w:val="left" w:pos="540"/>
        </w:tabs>
        <w:ind w:left="270"/>
        <w:jc w:val="both"/>
        <w:rPr>
          <w:rFonts w:ascii="Cambria" w:hAnsi="Cambria" w:cs="Bookman Old Style"/>
          <w:sz w:val="24"/>
          <w:szCs w:val="24"/>
        </w:rPr>
      </w:pPr>
    </w:p>
    <w:p w:rsidR="00AC69F4" w:rsidRPr="00E251DD" w:rsidRDefault="00AC69F4" w:rsidP="00DA7FDA">
      <w:pPr>
        <w:rPr>
          <w:rFonts w:ascii="Cambria" w:hAnsi="Cambria" w:cs="Bookman Old Style"/>
          <w:sz w:val="24"/>
          <w:szCs w:val="24"/>
        </w:rPr>
      </w:pPr>
    </w:p>
    <w:p w:rsidR="00AC69F4" w:rsidRPr="00E251DD" w:rsidRDefault="00AC69F4" w:rsidP="00DA7FDA">
      <w:pPr>
        <w:rPr>
          <w:rFonts w:ascii="Cambria" w:hAnsi="Cambria" w:cs="Bookman Old Style"/>
          <w:sz w:val="24"/>
          <w:szCs w:val="24"/>
        </w:rPr>
      </w:pPr>
    </w:p>
    <w:p w:rsidR="00AC69F4" w:rsidRPr="00E251DD" w:rsidRDefault="00AC69F4" w:rsidP="00DA7FDA">
      <w:pPr>
        <w:rPr>
          <w:rFonts w:ascii="Cambria" w:hAnsi="Cambria" w:cs="Bookman Old Style"/>
          <w:sz w:val="24"/>
          <w:szCs w:val="24"/>
        </w:rPr>
      </w:pPr>
    </w:p>
    <w:p w:rsidR="00AC69F4" w:rsidRPr="00E251DD" w:rsidRDefault="00AC69F4" w:rsidP="00DA7FDA">
      <w:pPr>
        <w:rPr>
          <w:rFonts w:ascii="Cambria" w:hAnsi="Cambria" w:cs="Bookman Old Style"/>
          <w:sz w:val="24"/>
          <w:szCs w:val="24"/>
        </w:rPr>
      </w:pPr>
    </w:p>
    <w:p w:rsidR="00AC69F4" w:rsidRPr="00E251DD" w:rsidRDefault="00AC69F4" w:rsidP="00DA7FDA">
      <w:pPr>
        <w:rPr>
          <w:rFonts w:ascii="Cambria" w:hAnsi="Cambria" w:cs="Bookman Old Style"/>
          <w:sz w:val="24"/>
          <w:szCs w:val="24"/>
        </w:rPr>
      </w:pPr>
    </w:p>
    <w:p w:rsidR="006B0EEB" w:rsidRPr="00E251DD" w:rsidRDefault="006B0EEB" w:rsidP="006B0EEB">
      <w:pPr>
        <w:spacing w:line="360" w:lineRule="auto"/>
        <w:rPr>
          <w:rFonts w:ascii="Cambria" w:hAnsi="Cambria" w:cs="Bookman Old Style"/>
          <w:sz w:val="24"/>
          <w:szCs w:val="24"/>
        </w:rPr>
      </w:pPr>
    </w:p>
    <w:p w:rsidR="006B0EEB" w:rsidRPr="00E251DD" w:rsidRDefault="006B0EEB" w:rsidP="006B0EEB">
      <w:pPr>
        <w:spacing w:line="360" w:lineRule="auto"/>
        <w:rPr>
          <w:rFonts w:ascii="Cambria" w:hAnsi="Cambria" w:cs="Bookman Old Style"/>
          <w:sz w:val="24"/>
          <w:szCs w:val="24"/>
        </w:rPr>
      </w:pPr>
    </w:p>
    <w:p w:rsidR="006B0EEB" w:rsidRPr="00E251DD" w:rsidRDefault="006B0EEB" w:rsidP="006B0EEB">
      <w:pPr>
        <w:spacing w:line="360" w:lineRule="auto"/>
        <w:rPr>
          <w:rFonts w:ascii="Cambria" w:hAnsi="Cambria" w:cs="Bookman Old Style"/>
          <w:sz w:val="24"/>
          <w:szCs w:val="24"/>
        </w:rPr>
      </w:pPr>
    </w:p>
    <w:p w:rsidR="006B0EEB" w:rsidRPr="00E251DD" w:rsidRDefault="006B0EEB" w:rsidP="006B0EEB">
      <w:pPr>
        <w:spacing w:line="360" w:lineRule="auto"/>
        <w:rPr>
          <w:rFonts w:ascii="Cambria" w:hAnsi="Cambria" w:cs="Bookman Old Style"/>
          <w:sz w:val="24"/>
          <w:szCs w:val="24"/>
        </w:rPr>
      </w:pPr>
    </w:p>
    <w:p w:rsidR="006B0EEB" w:rsidRPr="00E251DD" w:rsidRDefault="006B0EEB" w:rsidP="006B0EEB">
      <w:pPr>
        <w:spacing w:line="360" w:lineRule="auto"/>
        <w:rPr>
          <w:rFonts w:ascii="Cambria" w:hAnsi="Cambria" w:cs="Bookman Old Style"/>
          <w:sz w:val="24"/>
          <w:szCs w:val="24"/>
        </w:rPr>
      </w:pPr>
    </w:p>
    <w:p w:rsidR="006B0EEB" w:rsidRPr="00E251DD" w:rsidRDefault="006B0EEB" w:rsidP="006B0EEB">
      <w:pPr>
        <w:spacing w:line="360" w:lineRule="auto"/>
        <w:rPr>
          <w:rFonts w:ascii="Cambria" w:hAnsi="Cambria" w:cs="Bookman Old Style"/>
          <w:sz w:val="24"/>
          <w:szCs w:val="24"/>
        </w:rPr>
      </w:pPr>
    </w:p>
    <w:p w:rsidR="006B0EEB" w:rsidRPr="00E251DD" w:rsidRDefault="006B0EEB" w:rsidP="006B0EEB">
      <w:pPr>
        <w:spacing w:line="360" w:lineRule="auto"/>
        <w:rPr>
          <w:rFonts w:ascii="Cambria" w:hAnsi="Cambria" w:cs="Bookman Old Style"/>
          <w:sz w:val="24"/>
          <w:szCs w:val="24"/>
        </w:rPr>
      </w:pPr>
    </w:p>
    <w:p w:rsidR="006B0EEB" w:rsidRPr="00E251DD" w:rsidRDefault="006B0EEB" w:rsidP="006B0EEB">
      <w:pPr>
        <w:spacing w:line="360" w:lineRule="auto"/>
        <w:rPr>
          <w:rFonts w:ascii="Cambria" w:hAnsi="Cambria" w:cs="Bookman Old Style"/>
          <w:sz w:val="24"/>
          <w:szCs w:val="24"/>
        </w:rPr>
      </w:pPr>
    </w:p>
    <w:p w:rsidR="006B0EEB" w:rsidRPr="00E251DD" w:rsidRDefault="006B0EEB" w:rsidP="006B0EEB">
      <w:pPr>
        <w:spacing w:line="360" w:lineRule="auto"/>
        <w:rPr>
          <w:rFonts w:ascii="Cambria" w:hAnsi="Cambria" w:cs="Bookman Old Style"/>
          <w:sz w:val="24"/>
          <w:szCs w:val="24"/>
        </w:rPr>
      </w:pPr>
    </w:p>
    <w:p w:rsidR="006B0EEB" w:rsidRPr="00E251DD" w:rsidRDefault="006B0EEB" w:rsidP="006B0EEB">
      <w:pPr>
        <w:spacing w:line="360" w:lineRule="auto"/>
        <w:rPr>
          <w:rFonts w:ascii="Cambria" w:hAnsi="Cambria" w:cs="Bookman Old Style"/>
          <w:sz w:val="24"/>
          <w:szCs w:val="24"/>
        </w:rPr>
      </w:pPr>
    </w:p>
    <w:p w:rsidR="006B0EEB" w:rsidRPr="00E251DD" w:rsidRDefault="006B0EEB" w:rsidP="006B0EEB">
      <w:pPr>
        <w:spacing w:line="360" w:lineRule="auto"/>
        <w:rPr>
          <w:rFonts w:ascii="Cambria" w:hAnsi="Cambria" w:cs="Bookman Old Style"/>
          <w:sz w:val="24"/>
          <w:szCs w:val="24"/>
        </w:rPr>
      </w:pPr>
    </w:p>
    <w:p w:rsidR="006B0EEB" w:rsidRPr="00E251DD" w:rsidRDefault="006B0EEB" w:rsidP="006B0EEB">
      <w:pPr>
        <w:spacing w:line="360" w:lineRule="auto"/>
        <w:rPr>
          <w:rFonts w:ascii="Cambria" w:hAnsi="Cambria" w:cs="Bookman Old Style"/>
          <w:sz w:val="24"/>
          <w:szCs w:val="24"/>
        </w:rPr>
      </w:pPr>
    </w:p>
    <w:p w:rsidR="006B0EEB" w:rsidRPr="00E251DD" w:rsidRDefault="006B0EEB" w:rsidP="006B0EEB">
      <w:pPr>
        <w:spacing w:line="360" w:lineRule="auto"/>
        <w:rPr>
          <w:rFonts w:ascii="Cambria" w:hAnsi="Cambria" w:cs="Bookman Old Style"/>
          <w:sz w:val="24"/>
          <w:szCs w:val="24"/>
        </w:rPr>
      </w:pPr>
    </w:p>
    <w:p w:rsidR="00AC69F4" w:rsidRPr="00E251DD" w:rsidRDefault="006B0EEB" w:rsidP="006B0EEB">
      <w:pPr>
        <w:spacing w:line="360" w:lineRule="auto"/>
        <w:rPr>
          <w:rFonts w:ascii="Cambria" w:hAnsi="Cambria" w:cs="Bookman Old Style"/>
          <w:sz w:val="24"/>
          <w:szCs w:val="24"/>
        </w:rPr>
      </w:pPr>
      <w:r w:rsidRPr="00E251DD">
        <w:rPr>
          <w:rFonts w:ascii="Cambria" w:hAnsi="Cambria" w:cs="Bookman Old Style"/>
          <w:sz w:val="24"/>
          <w:szCs w:val="24"/>
        </w:rPr>
        <w:t xml:space="preserve">                                                                              </w:t>
      </w:r>
      <w:r w:rsidR="00AC69F4" w:rsidRPr="00E251DD">
        <w:rPr>
          <w:rFonts w:ascii="Cambria" w:hAnsi="Cambria" w:cs="Bookman Old Style"/>
          <w:sz w:val="24"/>
          <w:szCs w:val="24"/>
        </w:rPr>
        <w:t>CHAPTER-1</w:t>
      </w:r>
    </w:p>
    <w:p w:rsidR="00AC69F4" w:rsidRPr="00E251DD" w:rsidRDefault="00AC69F4" w:rsidP="00DA7FDA">
      <w:pPr>
        <w:spacing w:line="360" w:lineRule="auto"/>
        <w:jc w:val="center"/>
        <w:rPr>
          <w:rFonts w:ascii="Cambria" w:hAnsi="Cambria" w:cs="Bookman Old Style"/>
          <w:b/>
          <w:bCs/>
          <w:sz w:val="24"/>
          <w:szCs w:val="24"/>
        </w:rPr>
      </w:pPr>
      <w:r w:rsidRPr="00E251DD">
        <w:rPr>
          <w:rFonts w:ascii="Cambria" w:hAnsi="Cambria" w:cs="Bookman Old Style"/>
          <w:b/>
          <w:bCs/>
          <w:sz w:val="24"/>
          <w:szCs w:val="24"/>
        </w:rPr>
        <w:lastRenderedPageBreak/>
        <w:t xml:space="preserve">      DESIGN OF THE STUDY</w:t>
      </w:r>
    </w:p>
    <w:p w:rsidR="006B0EEB" w:rsidRPr="00E251DD" w:rsidRDefault="006B0EEB" w:rsidP="00DA7FDA">
      <w:pPr>
        <w:rPr>
          <w:rFonts w:ascii="Cambria" w:hAnsi="Cambria" w:cs="Bookman Old Style"/>
          <w:b/>
          <w:bCs/>
          <w:sz w:val="24"/>
          <w:szCs w:val="24"/>
        </w:rPr>
      </w:pPr>
    </w:p>
    <w:p w:rsidR="006B0EEB" w:rsidRPr="00E251DD" w:rsidRDefault="006B0EEB" w:rsidP="00DA7FDA">
      <w:pPr>
        <w:rPr>
          <w:rFonts w:ascii="Cambria" w:hAnsi="Cambria" w:cs="Bookman Old Style"/>
          <w:b/>
          <w:bCs/>
          <w:sz w:val="24"/>
          <w:szCs w:val="24"/>
        </w:rPr>
      </w:pPr>
    </w:p>
    <w:p w:rsidR="006B0EEB" w:rsidRPr="00E251DD" w:rsidRDefault="006B0EEB" w:rsidP="00DA7FDA">
      <w:pPr>
        <w:rPr>
          <w:rFonts w:ascii="Cambria" w:hAnsi="Cambria" w:cs="Bookman Old Style"/>
          <w:b/>
          <w:bCs/>
          <w:sz w:val="24"/>
          <w:szCs w:val="24"/>
        </w:rPr>
      </w:pPr>
    </w:p>
    <w:p w:rsidR="00AC69F4" w:rsidRPr="00E251DD" w:rsidRDefault="00AC69F4" w:rsidP="00DA7FDA">
      <w:pPr>
        <w:rPr>
          <w:rFonts w:ascii="Cambria" w:hAnsi="Cambria" w:cs="Bookman Old Style"/>
          <w:b/>
          <w:bCs/>
          <w:sz w:val="24"/>
          <w:szCs w:val="24"/>
        </w:rPr>
      </w:pPr>
      <w:r w:rsidRPr="00E251DD">
        <w:rPr>
          <w:rFonts w:ascii="Cambria" w:hAnsi="Cambria" w:cs="Bookman Old Style"/>
          <w:b/>
          <w:bCs/>
          <w:sz w:val="24"/>
          <w:szCs w:val="24"/>
        </w:rPr>
        <w:br w:type="page"/>
      </w:r>
      <w:r w:rsidRPr="00E251DD">
        <w:rPr>
          <w:rFonts w:ascii="Cambria" w:hAnsi="Cambria" w:cs="Bookman Old Style"/>
          <w:b/>
          <w:bCs/>
          <w:sz w:val="24"/>
          <w:szCs w:val="24"/>
        </w:rPr>
        <w:lastRenderedPageBreak/>
        <w:t xml:space="preserve">                    Design of the Study – Capital Budgeting</w:t>
      </w:r>
    </w:p>
    <w:p w:rsidR="00AC69F4" w:rsidRPr="00E251DD" w:rsidRDefault="00AC69F4" w:rsidP="00DA7FDA">
      <w:pPr>
        <w:pStyle w:val="ListParagraph"/>
        <w:numPr>
          <w:ilvl w:val="0"/>
          <w:numId w:val="1"/>
        </w:numPr>
        <w:spacing w:after="0" w:line="360" w:lineRule="auto"/>
        <w:ind w:left="142" w:firstLine="0"/>
        <w:rPr>
          <w:rFonts w:ascii="Cambria" w:hAnsi="Cambria" w:cs="Bookman Old Style"/>
          <w:sz w:val="24"/>
          <w:szCs w:val="24"/>
        </w:rPr>
      </w:pPr>
      <w:r w:rsidRPr="00E251DD">
        <w:rPr>
          <w:rFonts w:ascii="Cambria" w:hAnsi="Cambria" w:cs="Bookman Old Style"/>
          <w:b/>
          <w:bCs/>
          <w:sz w:val="24"/>
          <w:szCs w:val="24"/>
        </w:rPr>
        <w:t>Introduction &amp; objectives of the study</w:t>
      </w:r>
      <w:r w:rsidRPr="00E251DD">
        <w:rPr>
          <w:rFonts w:ascii="Cambria" w:hAnsi="Cambria" w:cs="Bookman Old Style"/>
          <w:sz w:val="24"/>
          <w:szCs w:val="24"/>
        </w:rPr>
        <w:t>:</w:t>
      </w:r>
    </w:p>
    <w:p w:rsidR="00AC69F4" w:rsidRPr="00E251DD" w:rsidRDefault="00AC69F4" w:rsidP="00DA7FDA">
      <w:pPr>
        <w:pStyle w:val="ListParagraph"/>
        <w:spacing w:line="360" w:lineRule="auto"/>
        <w:ind w:left="142"/>
        <w:jc w:val="both"/>
        <w:rPr>
          <w:rFonts w:ascii="Cambria" w:hAnsi="Cambria" w:cs="Bookman Old Style"/>
          <w:sz w:val="24"/>
          <w:szCs w:val="24"/>
        </w:rPr>
      </w:pPr>
    </w:p>
    <w:p w:rsidR="00AC69F4" w:rsidRPr="00E251DD" w:rsidRDefault="00AC69F4" w:rsidP="00DA7FDA">
      <w:pPr>
        <w:pStyle w:val="ListParagraph"/>
        <w:spacing w:line="360" w:lineRule="auto"/>
        <w:ind w:left="142"/>
        <w:jc w:val="both"/>
        <w:rPr>
          <w:rFonts w:ascii="Cambria" w:hAnsi="Cambria" w:cs="Bookman Old Style"/>
          <w:sz w:val="24"/>
          <w:szCs w:val="24"/>
        </w:rPr>
      </w:pPr>
      <w:r w:rsidRPr="00E251DD">
        <w:rPr>
          <w:rFonts w:ascii="Cambria" w:hAnsi="Cambria" w:cs="Bookman Old Style"/>
          <w:sz w:val="24"/>
          <w:szCs w:val="24"/>
        </w:rPr>
        <w:t>Capital expenditure is an outlay of cash for a project that is expected to produce a cash inflow over a period of time exceeding one year. Examples of projects include investments in property, plant, and equipment, research and development projects, large advertising campaigns, or any other project that requires a capital expenditure and generates a future cash flow.</w:t>
      </w:r>
    </w:p>
    <w:p w:rsidR="00AC69F4" w:rsidRPr="00E251DD" w:rsidRDefault="00AC69F4" w:rsidP="00DA7FDA">
      <w:pPr>
        <w:pStyle w:val="ListParagraph"/>
        <w:spacing w:line="360" w:lineRule="auto"/>
        <w:ind w:left="142"/>
        <w:rPr>
          <w:rFonts w:ascii="Cambria" w:hAnsi="Cambria" w:cs="Bookman Old Style"/>
          <w:sz w:val="24"/>
          <w:szCs w:val="24"/>
        </w:rPr>
      </w:pPr>
    </w:p>
    <w:p w:rsidR="00AC69F4" w:rsidRPr="00E251DD" w:rsidRDefault="00AC69F4" w:rsidP="00DA7FDA">
      <w:pPr>
        <w:pStyle w:val="ListParagraph"/>
        <w:spacing w:line="360" w:lineRule="auto"/>
        <w:ind w:left="142"/>
        <w:rPr>
          <w:rFonts w:ascii="Cambria" w:hAnsi="Cambria" w:cs="Bookman Old Style"/>
          <w:sz w:val="24"/>
          <w:szCs w:val="24"/>
        </w:rPr>
      </w:pPr>
      <w:r w:rsidRPr="00E251DD">
        <w:rPr>
          <w:rFonts w:ascii="Cambria" w:hAnsi="Cambria" w:cs="Bookman Old Style"/>
          <w:sz w:val="24"/>
          <w:szCs w:val="24"/>
        </w:rPr>
        <w:t>Because capital expenditures can be very large and have a significant impact on the financial performance of the firm, great importance is placed on project selection. This process is called capital budgeting.</w:t>
      </w:r>
    </w:p>
    <w:p w:rsidR="00AC69F4" w:rsidRPr="00E251DD" w:rsidRDefault="00AC69F4" w:rsidP="00DA7FDA">
      <w:pPr>
        <w:pStyle w:val="ListParagraph"/>
        <w:spacing w:line="360" w:lineRule="auto"/>
        <w:ind w:left="142"/>
        <w:rPr>
          <w:rFonts w:ascii="Cambria" w:hAnsi="Cambria" w:cs="Bookman Old Style"/>
          <w:sz w:val="24"/>
          <w:szCs w:val="24"/>
        </w:rPr>
      </w:pPr>
    </w:p>
    <w:p w:rsidR="00AC69F4" w:rsidRPr="00E251DD" w:rsidRDefault="00AC69F4" w:rsidP="00DA7FDA">
      <w:pPr>
        <w:numPr>
          <w:ilvl w:val="1"/>
          <w:numId w:val="1"/>
        </w:numPr>
        <w:spacing w:line="360" w:lineRule="auto"/>
        <w:ind w:left="142" w:firstLine="0"/>
        <w:rPr>
          <w:rFonts w:ascii="Cambria" w:hAnsi="Cambria" w:cs="Bookman Old Style"/>
          <w:b/>
          <w:bCs/>
          <w:i/>
          <w:iCs/>
          <w:sz w:val="24"/>
          <w:szCs w:val="24"/>
        </w:rPr>
      </w:pPr>
      <w:r w:rsidRPr="00E251DD">
        <w:rPr>
          <w:rFonts w:ascii="Cambria" w:hAnsi="Cambria" w:cs="Bookman Old Style"/>
          <w:b/>
          <w:bCs/>
          <w:i/>
          <w:iCs/>
          <w:sz w:val="24"/>
          <w:szCs w:val="24"/>
        </w:rPr>
        <w:t>Capital budgeting – Definition:</w:t>
      </w:r>
    </w:p>
    <w:p w:rsidR="00AC69F4" w:rsidRPr="00E251DD" w:rsidRDefault="00AC69F4" w:rsidP="00DA7FDA">
      <w:pPr>
        <w:spacing w:before="100" w:beforeAutospacing="1" w:after="100" w:afterAutospacing="1" w:line="360" w:lineRule="auto"/>
        <w:ind w:left="142"/>
        <w:jc w:val="both"/>
        <w:rPr>
          <w:rFonts w:ascii="Cambria" w:hAnsi="Cambria" w:cs="Bookman Old Style"/>
          <w:color w:val="000000"/>
          <w:sz w:val="24"/>
          <w:szCs w:val="24"/>
        </w:rPr>
      </w:pPr>
      <w:r w:rsidRPr="00E251DD">
        <w:rPr>
          <w:rFonts w:ascii="Cambria" w:hAnsi="Cambria" w:cs="Bookman Old Style"/>
          <w:b/>
          <w:bCs/>
          <w:color w:val="000000"/>
          <w:sz w:val="24"/>
          <w:szCs w:val="24"/>
        </w:rPr>
        <w:t>Capital budgeting</w:t>
      </w:r>
      <w:r w:rsidRPr="00E251DD">
        <w:rPr>
          <w:rFonts w:ascii="Cambria" w:hAnsi="Cambria" w:cs="Bookman Old Style"/>
          <w:color w:val="000000"/>
          <w:sz w:val="24"/>
          <w:szCs w:val="24"/>
        </w:rPr>
        <w:t xml:space="preserve"> (or investment appraisal) is the planning process used to determine whether a firm's long term </w:t>
      </w:r>
      <w:hyperlink r:id="rId8" w:tooltip="Investment" w:history="1">
        <w:r w:rsidRPr="00E251DD">
          <w:rPr>
            <w:rFonts w:ascii="Cambria" w:hAnsi="Cambria" w:cs="Bookman Old Style"/>
            <w:color w:val="000000"/>
            <w:sz w:val="24"/>
            <w:szCs w:val="24"/>
          </w:rPr>
          <w:t>investments</w:t>
        </w:r>
      </w:hyperlink>
      <w:r w:rsidRPr="00E251DD">
        <w:rPr>
          <w:rFonts w:ascii="Cambria" w:hAnsi="Cambria" w:cs="Bookman Old Style"/>
          <w:color w:val="000000"/>
          <w:sz w:val="24"/>
          <w:szCs w:val="24"/>
        </w:rPr>
        <w:t xml:space="preserve"> such as new machinery, replacement machinery, new plants, new products, and research development projects are worth pursuing. It is budget for major </w:t>
      </w:r>
      <w:hyperlink r:id="rId9" w:tooltip="Capital (economics)" w:history="1">
        <w:r w:rsidRPr="00E251DD">
          <w:rPr>
            <w:rFonts w:ascii="Cambria" w:hAnsi="Cambria" w:cs="Bookman Old Style"/>
            <w:color w:val="000000"/>
            <w:sz w:val="24"/>
            <w:szCs w:val="24"/>
          </w:rPr>
          <w:t>capital</w:t>
        </w:r>
      </w:hyperlink>
      <w:r w:rsidRPr="00E251DD">
        <w:rPr>
          <w:rFonts w:ascii="Cambria" w:hAnsi="Cambria" w:cs="Bookman Old Style"/>
          <w:color w:val="000000"/>
          <w:sz w:val="24"/>
          <w:szCs w:val="24"/>
        </w:rPr>
        <w:t>, or investment, expenditures.</w:t>
      </w:r>
    </w:p>
    <w:p w:rsidR="00AC69F4" w:rsidRPr="00E251DD" w:rsidRDefault="00AC69F4" w:rsidP="00DA7FDA">
      <w:pPr>
        <w:spacing w:before="100" w:beforeAutospacing="1" w:after="100" w:afterAutospacing="1" w:line="360" w:lineRule="auto"/>
        <w:ind w:left="142"/>
        <w:rPr>
          <w:rFonts w:ascii="Cambria" w:hAnsi="Cambria" w:cs="Bookman Old Style"/>
          <w:color w:val="000000"/>
          <w:sz w:val="24"/>
          <w:szCs w:val="24"/>
        </w:rPr>
      </w:pPr>
      <w:r w:rsidRPr="00E251DD">
        <w:rPr>
          <w:rFonts w:ascii="Cambria" w:hAnsi="Cambria" w:cs="Bookman Old Style"/>
          <w:color w:val="000000"/>
          <w:sz w:val="24"/>
          <w:szCs w:val="24"/>
        </w:rPr>
        <w:t>Many formal methods are used in capital budgeting, including the techniques such as</w:t>
      </w:r>
    </w:p>
    <w:p w:rsidR="00AC69F4" w:rsidRPr="00E251DD" w:rsidRDefault="0035181B" w:rsidP="00DA7FDA">
      <w:pPr>
        <w:numPr>
          <w:ilvl w:val="0"/>
          <w:numId w:val="34"/>
        </w:numPr>
        <w:spacing w:before="100" w:beforeAutospacing="1" w:after="100" w:afterAutospacing="1" w:line="360" w:lineRule="auto"/>
        <w:rPr>
          <w:rFonts w:ascii="Cambria" w:hAnsi="Cambria" w:cs="Bookman Old Style"/>
          <w:color w:val="000000"/>
          <w:sz w:val="24"/>
          <w:szCs w:val="24"/>
        </w:rPr>
      </w:pPr>
      <w:hyperlink r:id="rId10" w:tooltip="Accounting rate of return" w:history="1">
        <w:r w:rsidR="00AC69F4" w:rsidRPr="00E251DD">
          <w:rPr>
            <w:rFonts w:ascii="Cambria" w:hAnsi="Cambria" w:cs="Bookman Old Style"/>
            <w:color w:val="000000"/>
            <w:sz w:val="24"/>
            <w:szCs w:val="24"/>
          </w:rPr>
          <w:t>Accounting rate of return</w:t>
        </w:r>
      </w:hyperlink>
      <w:r w:rsidR="00AC69F4" w:rsidRPr="00E251DD">
        <w:rPr>
          <w:rFonts w:ascii="Cambria" w:hAnsi="Cambria" w:cs="Bookman Old Style"/>
          <w:color w:val="000000"/>
          <w:sz w:val="24"/>
          <w:szCs w:val="24"/>
        </w:rPr>
        <w:t xml:space="preserve"> </w:t>
      </w:r>
    </w:p>
    <w:p w:rsidR="00AC69F4" w:rsidRPr="00E251DD" w:rsidRDefault="0035181B" w:rsidP="00DA7FDA">
      <w:pPr>
        <w:numPr>
          <w:ilvl w:val="0"/>
          <w:numId w:val="34"/>
        </w:numPr>
        <w:spacing w:before="100" w:beforeAutospacing="1" w:after="100" w:afterAutospacing="1" w:line="360" w:lineRule="auto"/>
        <w:rPr>
          <w:rFonts w:ascii="Cambria" w:hAnsi="Cambria" w:cs="Bookman Old Style"/>
          <w:color w:val="000000"/>
          <w:sz w:val="24"/>
          <w:szCs w:val="24"/>
        </w:rPr>
      </w:pPr>
      <w:hyperlink r:id="rId11" w:tooltip="Net present value" w:history="1">
        <w:r w:rsidR="00AC69F4" w:rsidRPr="00E251DD">
          <w:rPr>
            <w:rFonts w:ascii="Cambria" w:hAnsi="Cambria" w:cs="Bookman Old Style"/>
            <w:color w:val="000000"/>
            <w:sz w:val="24"/>
            <w:szCs w:val="24"/>
          </w:rPr>
          <w:t>Net present value</w:t>
        </w:r>
      </w:hyperlink>
      <w:r w:rsidR="00AC69F4" w:rsidRPr="00E251DD">
        <w:rPr>
          <w:rFonts w:ascii="Cambria" w:hAnsi="Cambria" w:cs="Bookman Old Style"/>
          <w:color w:val="000000"/>
          <w:sz w:val="24"/>
          <w:szCs w:val="24"/>
        </w:rPr>
        <w:t xml:space="preserve"> </w:t>
      </w:r>
    </w:p>
    <w:p w:rsidR="00AC69F4" w:rsidRPr="00E251DD" w:rsidRDefault="0035181B" w:rsidP="00DA7FDA">
      <w:pPr>
        <w:numPr>
          <w:ilvl w:val="0"/>
          <w:numId w:val="34"/>
        </w:numPr>
        <w:spacing w:before="100" w:beforeAutospacing="1" w:after="100" w:afterAutospacing="1" w:line="360" w:lineRule="auto"/>
        <w:rPr>
          <w:rFonts w:ascii="Cambria" w:hAnsi="Cambria" w:cs="Bookman Old Style"/>
          <w:color w:val="000000"/>
          <w:sz w:val="24"/>
          <w:szCs w:val="24"/>
        </w:rPr>
      </w:pPr>
      <w:hyperlink r:id="rId12" w:tooltip="Profitability index" w:history="1">
        <w:r w:rsidR="00AC69F4" w:rsidRPr="00E251DD">
          <w:rPr>
            <w:rFonts w:ascii="Cambria" w:hAnsi="Cambria" w:cs="Bookman Old Style"/>
            <w:color w:val="000000"/>
            <w:sz w:val="24"/>
            <w:szCs w:val="24"/>
          </w:rPr>
          <w:t>Profitability index</w:t>
        </w:r>
      </w:hyperlink>
      <w:r w:rsidR="00AC69F4" w:rsidRPr="00E251DD">
        <w:rPr>
          <w:rFonts w:ascii="Cambria" w:hAnsi="Cambria" w:cs="Bookman Old Style"/>
          <w:color w:val="000000"/>
          <w:sz w:val="24"/>
          <w:szCs w:val="24"/>
        </w:rPr>
        <w:t xml:space="preserve"> </w:t>
      </w:r>
    </w:p>
    <w:p w:rsidR="00AC69F4" w:rsidRPr="00E251DD" w:rsidRDefault="0035181B" w:rsidP="00DA7FDA">
      <w:pPr>
        <w:numPr>
          <w:ilvl w:val="0"/>
          <w:numId w:val="34"/>
        </w:numPr>
        <w:spacing w:before="100" w:beforeAutospacing="1" w:after="100" w:afterAutospacing="1" w:line="360" w:lineRule="auto"/>
        <w:rPr>
          <w:rFonts w:ascii="Cambria" w:hAnsi="Cambria" w:cs="Bookman Old Style"/>
          <w:color w:val="000000"/>
          <w:sz w:val="24"/>
          <w:szCs w:val="24"/>
        </w:rPr>
      </w:pPr>
      <w:hyperlink r:id="rId13" w:tooltip="Internal rate of return" w:history="1">
        <w:r w:rsidR="00AC69F4" w:rsidRPr="00E251DD">
          <w:rPr>
            <w:rFonts w:ascii="Cambria" w:hAnsi="Cambria" w:cs="Bookman Old Style"/>
            <w:color w:val="000000"/>
            <w:sz w:val="24"/>
            <w:szCs w:val="24"/>
          </w:rPr>
          <w:t>Internal rate of return</w:t>
        </w:r>
      </w:hyperlink>
      <w:r w:rsidR="00AC69F4" w:rsidRPr="00E251DD">
        <w:rPr>
          <w:rFonts w:ascii="Cambria" w:hAnsi="Cambria" w:cs="Bookman Old Style"/>
          <w:color w:val="000000"/>
          <w:sz w:val="24"/>
          <w:szCs w:val="24"/>
        </w:rPr>
        <w:t xml:space="preserve"> </w:t>
      </w:r>
    </w:p>
    <w:p w:rsidR="00AC69F4" w:rsidRPr="00E251DD" w:rsidRDefault="0035181B" w:rsidP="00DA7FDA">
      <w:pPr>
        <w:numPr>
          <w:ilvl w:val="0"/>
          <w:numId w:val="34"/>
        </w:numPr>
        <w:spacing w:before="100" w:beforeAutospacing="1" w:after="100" w:afterAutospacing="1" w:line="360" w:lineRule="auto"/>
        <w:rPr>
          <w:rFonts w:ascii="Cambria" w:hAnsi="Cambria" w:cs="Bookman Old Style"/>
          <w:color w:val="000000"/>
          <w:sz w:val="24"/>
          <w:szCs w:val="24"/>
        </w:rPr>
      </w:pPr>
      <w:hyperlink r:id="rId14" w:tooltip="Modified internal rate of return" w:history="1">
        <w:r w:rsidR="00AC69F4" w:rsidRPr="00E251DD">
          <w:rPr>
            <w:rFonts w:ascii="Cambria" w:hAnsi="Cambria" w:cs="Bookman Old Style"/>
            <w:color w:val="000000"/>
            <w:sz w:val="24"/>
            <w:szCs w:val="24"/>
          </w:rPr>
          <w:t>Modified internal rate of return</w:t>
        </w:r>
      </w:hyperlink>
      <w:r w:rsidR="00AC69F4" w:rsidRPr="00E251DD">
        <w:rPr>
          <w:rFonts w:ascii="Cambria" w:hAnsi="Cambria" w:cs="Bookman Old Style"/>
          <w:color w:val="000000"/>
          <w:sz w:val="24"/>
          <w:szCs w:val="24"/>
        </w:rPr>
        <w:t xml:space="preserve"> </w:t>
      </w:r>
    </w:p>
    <w:p w:rsidR="00AC69F4" w:rsidRPr="00E251DD" w:rsidRDefault="0035181B" w:rsidP="00DA7FDA">
      <w:pPr>
        <w:numPr>
          <w:ilvl w:val="0"/>
          <w:numId w:val="34"/>
        </w:numPr>
        <w:spacing w:before="100" w:beforeAutospacing="1" w:after="100" w:afterAutospacing="1" w:line="360" w:lineRule="auto"/>
        <w:rPr>
          <w:rFonts w:ascii="Cambria" w:hAnsi="Cambria" w:cs="Bookman Old Style"/>
          <w:color w:val="000000"/>
          <w:sz w:val="24"/>
          <w:szCs w:val="24"/>
        </w:rPr>
      </w:pPr>
      <w:hyperlink r:id="rId15" w:tooltip="Equivalent Annual Cost" w:history="1">
        <w:r w:rsidR="00AC69F4" w:rsidRPr="00E251DD">
          <w:rPr>
            <w:rFonts w:ascii="Cambria" w:hAnsi="Cambria" w:cs="Bookman Old Style"/>
            <w:color w:val="000000"/>
            <w:sz w:val="24"/>
            <w:szCs w:val="24"/>
          </w:rPr>
          <w:t>Equivalent annuity</w:t>
        </w:r>
      </w:hyperlink>
      <w:r w:rsidR="00AC69F4" w:rsidRPr="00E251DD">
        <w:rPr>
          <w:rFonts w:ascii="Cambria" w:hAnsi="Cambria" w:cs="Bookman Old Style"/>
          <w:color w:val="000000"/>
          <w:sz w:val="24"/>
          <w:szCs w:val="24"/>
        </w:rPr>
        <w:t xml:space="preserve"> </w:t>
      </w:r>
    </w:p>
    <w:p w:rsidR="00AC69F4" w:rsidRPr="00E251DD" w:rsidRDefault="00AC69F4" w:rsidP="00DA7FDA">
      <w:pPr>
        <w:spacing w:before="100" w:beforeAutospacing="1" w:after="100" w:afterAutospacing="1" w:line="360" w:lineRule="auto"/>
        <w:jc w:val="both"/>
        <w:rPr>
          <w:rFonts w:ascii="Cambria" w:hAnsi="Cambria" w:cs="Bookman Old Style"/>
          <w:color w:val="000000"/>
          <w:sz w:val="24"/>
          <w:szCs w:val="24"/>
        </w:rPr>
      </w:pPr>
      <w:r w:rsidRPr="00E251DD">
        <w:rPr>
          <w:rFonts w:ascii="Cambria" w:hAnsi="Cambria" w:cs="Bookman Old Style"/>
          <w:color w:val="000000"/>
          <w:sz w:val="24"/>
          <w:szCs w:val="24"/>
        </w:rPr>
        <w:lastRenderedPageBreak/>
        <w:t xml:space="preserve">These methods use the incremental cash flows from each potential investment, or </w:t>
      </w:r>
      <w:r w:rsidRPr="00E251DD">
        <w:rPr>
          <w:rFonts w:ascii="Cambria" w:hAnsi="Cambria" w:cs="Bookman Old Style"/>
          <w:i/>
          <w:iCs/>
          <w:color w:val="000000"/>
          <w:sz w:val="24"/>
          <w:szCs w:val="24"/>
        </w:rPr>
        <w:t>project</w:t>
      </w:r>
      <w:r w:rsidRPr="00E251DD">
        <w:rPr>
          <w:rFonts w:ascii="Cambria" w:hAnsi="Cambria" w:cs="Bookman Old Style"/>
          <w:color w:val="000000"/>
          <w:sz w:val="24"/>
          <w:szCs w:val="24"/>
        </w:rPr>
        <w:t xml:space="preserve"> Techniques based on accounting earnings and accounting rules are sometimes used - though economists consider this to be improper - such as the </w:t>
      </w:r>
      <w:r w:rsidRPr="00E251DD">
        <w:rPr>
          <w:rFonts w:ascii="Cambria" w:hAnsi="Cambria" w:cs="Bookman Old Style"/>
          <w:i/>
          <w:iCs/>
          <w:color w:val="000000"/>
          <w:sz w:val="24"/>
          <w:szCs w:val="24"/>
        </w:rPr>
        <w:t>accounting rate of return,</w:t>
      </w:r>
      <w:r w:rsidRPr="00E251DD">
        <w:rPr>
          <w:rFonts w:ascii="Cambria" w:hAnsi="Cambria" w:cs="Bookman Old Style"/>
          <w:color w:val="000000"/>
          <w:sz w:val="24"/>
          <w:szCs w:val="24"/>
        </w:rPr>
        <w:t xml:space="preserve"> and "</w:t>
      </w:r>
      <w:hyperlink r:id="rId16" w:tooltip="Return on investment" w:history="1">
        <w:r w:rsidRPr="00E251DD">
          <w:rPr>
            <w:rFonts w:ascii="Cambria" w:hAnsi="Cambria" w:cs="Bookman Old Style"/>
            <w:color w:val="000000"/>
            <w:sz w:val="24"/>
            <w:szCs w:val="24"/>
          </w:rPr>
          <w:t>return on investment</w:t>
        </w:r>
      </w:hyperlink>
      <w:r w:rsidRPr="00E251DD">
        <w:rPr>
          <w:rFonts w:ascii="Cambria" w:hAnsi="Cambria" w:cs="Bookman Old Style"/>
          <w:color w:val="000000"/>
          <w:sz w:val="24"/>
          <w:szCs w:val="24"/>
        </w:rPr>
        <w:t xml:space="preserve">." Simplified and hybrid methods are used as well, such as </w:t>
      </w:r>
      <w:hyperlink r:id="rId17" w:tooltip="Payback period" w:history="1">
        <w:r w:rsidRPr="00E251DD">
          <w:rPr>
            <w:rFonts w:ascii="Cambria" w:hAnsi="Cambria" w:cs="Bookman Old Style"/>
            <w:i/>
            <w:iCs/>
            <w:color w:val="000000"/>
            <w:sz w:val="24"/>
            <w:szCs w:val="24"/>
          </w:rPr>
          <w:t>payback period</w:t>
        </w:r>
      </w:hyperlink>
      <w:r w:rsidRPr="00E251DD">
        <w:rPr>
          <w:rFonts w:ascii="Cambria" w:hAnsi="Cambria" w:cs="Bookman Old Style"/>
          <w:color w:val="000000"/>
          <w:sz w:val="24"/>
          <w:szCs w:val="24"/>
        </w:rPr>
        <w:t xml:space="preserve"> and </w:t>
      </w:r>
      <w:r w:rsidRPr="00E251DD">
        <w:rPr>
          <w:rFonts w:ascii="Cambria" w:hAnsi="Cambria" w:cs="Bookman Old Style"/>
          <w:i/>
          <w:iCs/>
          <w:color w:val="000000"/>
          <w:sz w:val="24"/>
          <w:szCs w:val="24"/>
        </w:rPr>
        <w:t>discounted payback period</w:t>
      </w:r>
      <w:r w:rsidRPr="00E251DD">
        <w:rPr>
          <w:rFonts w:ascii="Cambria" w:hAnsi="Cambria" w:cs="Bookman Old Style"/>
          <w:color w:val="000000"/>
          <w:sz w:val="24"/>
          <w:szCs w:val="24"/>
        </w:rPr>
        <w:t>.</w:t>
      </w:r>
    </w:p>
    <w:p w:rsidR="00AC69F4" w:rsidRPr="00E251DD" w:rsidRDefault="00AC69F4" w:rsidP="00DA7FDA">
      <w:pPr>
        <w:pStyle w:val="NormalWeb"/>
        <w:numPr>
          <w:ilvl w:val="0"/>
          <w:numId w:val="40"/>
        </w:numPr>
        <w:spacing w:line="360" w:lineRule="auto"/>
        <w:ind w:left="142" w:firstLine="0"/>
        <w:rPr>
          <w:rFonts w:ascii="Cambria" w:hAnsi="Cambria" w:cs="Bookman Old Style"/>
          <w:color w:val="000000"/>
        </w:rPr>
      </w:pPr>
      <w:r w:rsidRPr="00E251DD">
        <w:rPr>
          <w:rFonts w:ascii="Cambria" w:hAnsi="Cambria" w:cs="Bookman Old Style"/>
          <w:b/>
          <w:bCs/>
          <w:color w:val="000000"/>
          <w:u w:val="single"/>
        </w:rPr>
        <w:t>Accounting rate of return</w:t>
      </w:r>
      <w:r w:rsidRPr="00E251DD">
        <w:rPr>
          <w:rFonts w:ascii="Cambria" w:hAnsi="Cambria" w:cs="Bookman Old Style"/>
          <w:color w:val="000000"/>
        </w:rPr>
        <w:t>:</w:t>
      </w:r>
    </w:p>
    <w:p w:rsidR="00AC69F4" w:rsidRPr="00E251DD" w:rsidRDefault="00AC69F4" w:rsidP="00DA7FDA">
      <w:pPr>
        <w:pStyle w:val="NormalWeb"/>
        <w:spacing w:line="360" w:lineRule="auto"/>
        <w:ind w:left="142"/>
        <w:jc w:val="both"/>
        <w:rPr>
          <w:rFonts w:ascii="Cambria" w:hAnsi="Cambria" w:cs="Bookman Old Style"/>
          <w:color w:val="000000"/>
        </w:rPr>
      </w:pPr>
      <w:r w:rsidRPr="00E251DD">
        <w:rPr>
          <w:rFonts w:ascii="Cambria" w:hAnsi="Cambria" w:cs="Bookman Old Style"/>
          <w:color w:val="000000"/>
        </w:rPr>
        <w:t xml:space="preserve">Accounting rate of return, also known as the Average rate of return, or ARR is a financial ratio used in </w:t>
      </w:r>
      <w:hyperlink r:id="rId18" w:tooltip="Capital budgeting" w:history="1">
        <w:r w:rsidRPr="00E251DD">
          <w:rPr>
            <w:rStyle w:val="Hyperlink"/>
            <w:rFonts w:ascii="Cambria" w:hAnsi="Cambria" w:cs="Bookman Old Style"/>
            <w:color w:val="000000"/>
            <w:u w:val="none"/>
          </w:rPr>
          <w:t>capital budgeting</w:t>
        </w:r>
      </w:hyperlink>
      <w:r w:rsidRPr="00E251DD">
        <w:rPr>
          <w:rFonts w:ascii="Cambria" w:hAnsi="Cambria" w:cs="Bookman Old Style"/>
          <w:color w:val="000000"/>
        </w:rPr>
        <w:t xml:space="preserve">. The ratio does not take into account the concept of </w:t>
      </w:r>
      <w:hyperlink r:id="rId19" w:tooltip="Time value of money" w:history="1">
        <w:r w:rsidRPr="00E251DD">
          <w:rPr>
            <w:rStyle w:val="Hyperlink"/>
            <w:rFonts w:ascii="Cambria" w:hAnsi="Cambria" w:cs="Bookman Old Style"/>
            <w:color w:val="000000"/>
            <w:u w:val="none"/>
          </w:rPr>
          <w:t>time value of money</w:t>
        </w:r>
      </w:hyperlink>
      <w:r w:rsidRPr="00E251DD">
        <w:rPr>
          <w:rFonts w:ascii="Cambria" w:hAnsi="Cambria" w:cs="Bookman Old Style"/>
          <w:color w:val="000000"/>
        </w:rPr>
        <w:t>. ARR calculates the return, generated from net income of the proposed capital investment. The ARR is a percentage return. Say, if ARR = 7%, then it means that the project is expected to earn seven cents out each dollar invested. If the ARR is equal to or greater than the required rate of return, the project is acceptable. If it is less than the desired rate, it should be rejected. When comparing investments, the higher the ARR, the more attractive the investment.</w:t>
      </w:r>
    </w:p>
    <w:p w:rsidR="00AC69F4" w:rsidRPr="00E251DD" w:rsidRDefault="00AC69F4" w:rsidP="00DA7FDA">
      <w:pPr>
        <w:pStyle w:val="NormalWeb"/>
        <w:rPr>
          <w:rFonts w:ascii="Cambria" w:hAnsi="Cambria" w:cs="Bookman Old Style"/>
          <w:color w:val="000000"/>
          <w:vertAlign w:val="superscript"/>
        </w:rPr>
      </w:pPr>
    </w:p>
    <w:p w:rsidR="00AC69F4" w:rsidRPr="00E251DD" w:rsidRDefault="00AC69F4" w:rsidP="00DA7FDA">
      <w:pPr>
        <w:spacing w:before="100" w:beforeAutospacing="1" w:after="100" w:afterAutospacing="1" w:line="240" w:lineRule="auto"/>
        <w:outlineLvl w:val="1"/>
        <w:rPr>
          <w:rFonts w:ascii="Cambria" w:hAnsi="Cambria" w:cs="Bookman Old Style"/>
          <w:b/>
          <w:bCs/>
          <w:color w:val="000000"/>
          <w:sz w:val="24"/>
          <w:szCs w:val="24"/>
          <w:u w:val="single"/>
        </w:rPr>
      </w:pPr>
      <w:r w:rsidRPr="00E251DD">
        <w:rPr>
          <w:rFonts w:ascii="Cambria" w:hAnsi="Cambria" w:cs="Bookman Old Style"/>
          <w:b/>
          <w:bCs/>
          <w:color w:val="000000"/>
          <w:sz w:val="24"/>
          <w:szCs w:val="24"/>
          <w:u w:val="single"/>
        </w:rPr>
        <w:t>Basic formulae</w:t>
      </w:r>
    </w:p>
    <w:p w:rsidR="00AC69F4" w:rsidRPr="00E251DD" w:rsidRDefault="00AC69F4" w:rsidP="00DA7FDA">
      <w:pPr>
        <w:spacing w:before="100" w:beforeAutospacing="1" w:after="100" w:afterAutospacing="1" w:line="240" w:lineRule="auto"/>
        <w:rPr>
          <w:rFonts w:ascii="Cambria" w:hAnsi="Cambria" w:cs="Bookman Old Style"/>
          <w:color w:val="000000"/>
          <w:sz w:val="24"/>
          <w:szCs w:val="24"/>
        </w:rPr>
      </w:pPr>
    </w:p>
    <w:p w:rsidR="00AC69F4" w:rsidRPr="00E251DD" w:rsidRDefault="00AC69F4" w:rsidP="00684430">
      <w:pPr>
        <w:pStyle w:val="ListParagraph"/>
        <w:numPr>
          <w:ilvl w:val="0"/>
          <w:numId w:val="41"/>
        </w:numPr>
        <w:spacing w:before="100" w:beforeAutospacing="1" w:after="100" w:afterAutospacing="1" w:line="240" w:lineRule="auto"/>
        <w:ind w:left="720"/>
        <w:rPr>
          <w:rFonts w:ascii="Cambria" w:hAnsi="Cambria" w:cs="Bookman Old Style"/>
          <w:color w:val="000000"/>
          <w:sz w:val="24"/>
          <w:szCs w:val="24"/>
        </w:rPr>
      </w:pPr>
      <w:r w:rsidRPr="00E251DD">
        <w:rPr>
          <w:rFonts w:ascii="Cambria" w:hAnsi="Cambria" w:cs="Bookman Old Style"/>
          <w:color w:val="000000"/>
          <w:sz w:val="24"/>
          <w:szCs w:val="24"/>
        </w:rPr>
        <w:t xml:space="preserve">       </w:t>
      </w:r>
      <w:r w:rsidR="00280B45">
        <w:rPr>
          <w:rFonts w:ascii="Cambria" w:hAnsi="Cambria" w:cs="Bookman Old Style"/>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alt="\text{ARR} = \frac{\text{Average net income}}{\text{Average investment}}" style="width:162.75pt;height:30.75pt;visibility:visible">
            <v:imagedata r:id="rId20" o:title=""/>
          </v:shape>
        </w:pict>
      </w:r>
    </w:p>
    <w:p w:rsidR="00684430" w:rsidRPr="00E251DD" w:rsidRDefault="0035181B" w:rsidP="00684430">
      <w:pPr>
        <w:spacing w:before="100" w:beforeAutospacing="1" w:after="100" w:afterAutospacing="1" w:line="240" w:lineRule="auto"/>
        <w:ind w:left="270"/>
        <w:rPr>
          <w:rFonts w:ascii="Cambria" w:hAnsi="Cambria" w:cs="Bookman Old Style"/>
          <w:color w:val="000000"/>
          <w:sz w:val="24"/>
          <w:szCs w:val="24"/>
        </w:rPr>
      </w:pPr>
      <w:r>
        <w:rPr>
          <w:rFonts w:ascii="Cambria" w:hAnsi="Cambria"/>
          <w:noProof/>
          <w:sz w:val="24"/>
          <w:szCs w:val="24"/>
        </w:rPr>
        <w:pict>
          <v:shape id="_x0000_s1041" type="#_x0000_t75" alt="\text{Average investment} = \frac{\text{Book value at beginning of year 1 + Book value at end of useful life}}{\text{2}}" style="position:absolute;left:0;text-align:left;margin-left:48.75pt;margin-top:27.5pt;width:467.25pt;height:25.5pt;z-index:-1;visibility:visible" wrapcoords="-35 0 -35 20965 21600 20965 21600 0 -35 0" o:allowoverlap="f">
            <v:imagedata r:id="rId21" o:title=""/>
            <w10:wrap type="tight"/>
          </v:shape>
        </w:pict>
      </w:r>
      <w:r w:rsidR="00AC69F4" w:rsidRPr="00E251DD">
        <w:rPr>
          <w:rFonts w:ascii="Cambria" w:hAnsi="Cambria" w:cs="Bookman Old Style"/>
          <w:color w:val="000000"/>
          <w:sz w:val="24"/>
          <w:szCs w:val="24"/>
        </w:rPr>
        <w:t>Where</w:t>
      </w:r>
    </w:p>
    <w:p w:rsidR="00AC69F4" w:rsidRPr="00E251DD" w:rsidRDefault="00AC69F4" w:rsidP="00684430">
      <w:pPr>
        <w:pStyle w:val="ListParagraph"/>
        <w:numPr>
          <w:ilvl w:val="0"/>
          <w:numId w:val="42"/>
        </w:numPr>
        <w:spacing w:before="100" w:beforeAutospacing="1" w:after="100" w:afterAutospacing="1" w:line="240" w:lineRule="auto"/>
        <w:ind w:left="540" w:hanging="90"/>
        <w:rPr>
          <w:rFonts w:ascii="Cambria" w:hAnsi="Cambria" w:cs="Bookman Old Style"/>
          <w:color w:val="000000"/>
          <w:sz w:val="24"/>
          <w:szCs w:val="24"/>
        </w:rPr>
      </w:pPr>
    </w:p>
    <w:p w:rsidR="00AC69F4" w:rsidRPr="00E251DD" w:rsidRDefault="00AC69F4" w:rsidP="00DA7FDA">
      <w:pPr>
        <w:pStyle w:val="NormalWeb"/>
        <w:numPr>
          <w:ilvl w:val="0"/>
          <w:numId w:val="40"/>
        </w:numPr>
        <w:ind w:left="142" w:firstLine="0"/>
        <w:rPr>
          <w:rFonts w:ascii="Cambria" w:hAnsi="Cambria" w:cs="Bookman Old Style"/>
          <w:color w:val="000000"/>
          <w:u w:val="single"/>
        </w:rPr>
      </w:pPr>
      <w:r w:rsidRPr="00E251DD">
        <w:rPr>
          <w:rFonts w:ascii="Cambria" w:hAnsi="Cambria" w:cs="Bookman Old Style"/>
          <w:b/>
          <w:bCs/>
          <w:color w:val="000000"/>
          <w:u w:val="single"/>
        </w:rPr>
        <w:t>NET PRESENT VALUE:</w:t>
      </w:r>
    </w:p>
    <w:p w:rsidR="00AC69F4" w:rsidRPr="00E251DD" w:rsidRDefault="00AC69F4" w:rsidP="00DA7FDA">
      <w:pPr>
        <w:pStyle w:val="NormalWeb"/>
        <w:spacing w:line="360" w:lineRule="auto"/>
        <w:ind w:left="142"/>
        <w:jc w:val="both"/>
        <w:rPr>
          <w:rFonts w:ascii="Cambria" w:hAnsi="Cambria" w:cs="Bookman Old Style"/>
          <w:color w:val="000000"/>
        </w:rPr>
      </w:pPr>
      <w:r w:rsidRPr="00E251DD">
        <w:rPr>
          <w:rFonts w:ascii="Cambria" w:hAnsi="Cambria" w:cs="Bookman Old Style"/>
          <w:color w:val="000000"/>
        </w:rPr>
        <w:t xml:space="preserve"> In </w:t>
      </w:r>
      <w:hyperlink r:id="rId22" w:tooltip="Finance" w:history="1">
        <w:r w:rsidRPr="00E251DD">
          <w:rPr>
            <w:rStyle w:val="Hyperlink"/>
            <w:rFonts w:ascii="Cambria" w:hAnsi="Cambria" w:cs="Bookman Old Style"/>
            <w:color w:val="000000"/>
            <w:u w:val="none"/>
          </w:rPr>
          <w:t>finance</w:t>
        </w:r>
      </w:hyperlink>
      <w:r w:rsidRPr="00E251DD">
        <w:rPr>
          <w:rFonts w:ascii="Cambria" w:hAnsi="Cambria" w:cs="Bookman Old Style"/>
          <w:color w:val="000000"/>
        </w:rPr>
        <w:t>, the net present value (NPV) or net present worth (NPW</w:t>
      </w:r>
      <w:proofErr w:type="gramStart"/>
      <w:r w:rsidRPr="00E251DD">
        <w:rPr>
          <w:rFonts w:ascii="Cambria" w:hAnsi="Cambria" w:cs="Bookman Old Style"/>
          <w:color w:val="000000"/>
        </w:rPr>
        <w:t>)</w:t>
      </w:r>
      <w:r w:rsidRPr="00E251DD">
        <w:rPr>
          <w:rFonts w:ascii="Cambria" w:hAnsi="Cambria" w:cs="Bookman Old Style"/>
          <w:color w:val="000000"/>
          <w:u w:val="single"/>
          <w:vertAlign w:val="superscript"/>
        </w:rPr>
        <w:t xml:space="preserve"> </w:t>
      </w:r>
      <w:r w:rsidRPr="00E251DD">
        <w:rPr>
          <w:rFonts w:ascii="Cambria" w:hAnsi="Cambria" w:cs="Bookman Old Style"/>
          <w:color w:val="000000"/>
        </w:rPr>
        <w:t xml:space="preserve"> of</w:t>
      </w:r>
      <w:proofErr w:type="gramEnd"/>
      <w:r w:rsidRPr="00E251DD">
        <w:rPr>
          <w:rFonts w:ascii="Cambria" w:hAnsi="Cambria" w:cs="Bookman Old Style"/>
          <w:color w:val="000000"/>
        </w:rPr>
        <w:t xml:space="preserve"> a </w:t>
      </w:r>
      <w:hyperlink r:id="rId23" w:tooltip="Time series" w:history="1">
        <w:r w:rsidRPr="00E251DD">
          <w:rPr>
            <w:rStyle w:val="Hyperlink"/>
            <w:rFonts w:ascii="Cambria" w:hAnsi="Cambria" w:cs="Bookman Old Style"/>
            <w:color w:val="000000"/>
            <w:u w:val="none"/>
          </w:rPr>
          <w:t>time series</w:t>
        </w:r>
      </w:hyperlink>
      <w:r w:rsidRPr="00E251DD">
        <w:rPr>
          <w:rFonts w:ascii="Cambria" w:hAnsi="Cambria" w:cs="Bookman Old Style"/>
          <w:color w:val="000000"/>
        </w:rPr>
        <w:t xml:space="preserve"> of </w:t>
      </w:r>
      <w:hyperlink r:id="rId24" w:tooltip="Cash flow" w:history="1">
        <w:r w:rsidRPr="00E251DD">
          <w:rPr>
            <w:rStyle w:val="Hyperlink"/>
            <w:rFonts w:ascii="Cambria" w:hAnsi="Cambria" w:cs="Bookman Old Style"/>
            <w:color w:val="000000"/>
            <w:u w:val="none"/>
          </w:rPr>
          <w:t>cash flows</w:t>
        </w:r>
      </w:hyperlink>
      <w:r w:rsidRPr="00E251DD">
        <w:rPr>
          <w:rFonts w:ascii="Cambria" w:hAnsi="Cambria" w:cs="Bookman Old Style"/>
          <w:color w:val="000000"/>
        </w:rPr>
        <w:t xml:space="preserve">, both incoming and outgoing, is defined as the sum of the </w:t>
      </w:r>
      <w:hyperlink r:id="rId25" w:tooltip="Present value" w:history="1">
        <w:r w:rsidRPr="00E251DD">
          <w:rPr>
            <w:rStyle w:val="Hyperlink"/>
            <w:rFonts w:ascii="Cambria" w:hAnsi="Cambria" w:cs="Bookman Old Style"/>
            <w:color w:val="000000"/>
            <w:u w:val="none"/>
          </w:rPr>
          <w:t>present values</w:t>
        </w:r>
      </w:hyperlink>
      <w:r w:rsidRPr="00E251DD">
        <w:rPr>
          <w:rFonts w:ascii="Cambria" w:hAnsi="Cambria" w:cs="Bookman Old Style"/>
          <w:color w:val="000000"/>
        </w:rPr>
        <w:t xml:space="preserve"> (PVs) of the individual cash flows. In the case when all future cash flows are incoming (such as coupons and principal of a bond) and the only outflow of cash is the purchase price, the NPV is simply the PV of future cash flows minus the purchase price (which is its own PV). </w:t>
      </w:r>
      <w:r w:rsidRPr="00E251DD">
        <w:rPr>
          <w:rFonts w:ascii="Cambria" w:hAnsi="Cambria" w:cs="Bookman Old Style"/>
          <w:color w:val="000000"/>
        </w:rPr>
        <w:lastRenderedPageBreak/>
        <w:t xml:space="preserve">NPV is a central tool in </w:t>
      </w:r>
      <w:hyperlink r:id="rId26" w:tooltip="Discounted cash flow" w:history="1">
        <w:r w:rsidRPr="00E251DD">
          <w:rPr>
            <w:rStyle w:val="Hyperlink"/>
            <w:rFonts w:ascii="Cambria" w:hAnsi="Cambria" w:cs="Bookman Old Style"/>
            <w:color w:val="000000"/>
            <w:u w:val="none"/>
          </w:rPr>
          <w:t>discounted cash flow</w:t>
        </w:r>
      </w:hyperlink>
      <w:r w:rsidRPr="00E251DD">
        <w:rPr>
          <w:rFonts w:ascii="Cambria" w:hAnsi="Cambria" w:cs="Bookman Old Style"/>
          <w:color w:val="000000"/>
        </w:rPr>
        <w:t xml:space="preserve"> (DCF) analysis, and is a standard method for using the time value of money to appraise long-term projects. Used for </w:t>
      </w:r>
      <w:hyperlink r:id="rId27" w:tooltip="Capital budgeting" w:history="1">
        <w:r w:rsidRPr="00E251DD">
          <w:rPr>
            <w:rStyle w:val="Hyperlink"/>
            <w:rFonts w:ascii="Cambria" w:hAnsi="Cambria" w:cs="Bookman Old Style"/>
            <w:color w:val="000000"/>
            <w:u w:val="none"/>
          </w:rPr>
          <w:t>capital</w:t>
        </w:r>
        <w:r w:rsidRPr="00E251DD">
          <w:rPr>
            <w:rStyle w:val="Hyperlink"/>
            <w:rFonts w:ascii="Cambria" w:hAnsi="Cambria" w:cs="Bookman Old Style"/>
            <w:color w:val="000000"/>
          </w:rPr>
          <w:t xml:space="preserve"> </w:t>
        </w:r>
        <w:r w:rsidRPr="00E251DD">
          <w:rPr>
            <w:rStyle w:val="Hyperlink"/>
            <w:rFonts w:ascii="Cambria" w:hAnsi="Cambria" w:cs="Bookman Old Style"/>
            <w:color w:val="000000"/>
            <w:u w:val="none"/>
          </w:rPr>
          <w:t>budgeting</w:t>
        </w:r>
      </w:hyperlink>
      <w:r w:rsidRPr="00E251DD">
        <w:rPr>
          <w:rFonts w:ascii="Cambria" w:hAnsi="Cambria" w:cs="Bookman Old Style"/>
          <w:color w:val="000000"/>
        </w:rPr>
        <w:t xml:space="preserve">, and widely throughout </w:t>
      </w:r>
      <w:hyperlink r:id="rId28" w:tooltip="Economics" w:history="1">
        <w:r w:rsidRPr="00E251DD">
          <w:rPr>
            <w:rStyle w:val="Hyperlink"/>
            <w:rFonts w:ascii="Cambria" w:hAnsi="Cambria" w:cs="Bookman Old Style"/>
            <w:color w:val="000000"/>
            <w:u w:val="none"/>
          </w:rPr>
          <w:t>economics</w:t>
        </w:r>
      </w:hyperlink>
      <w:r w:rsidRPr="00E251DD">
        <w:rPr>
          <w:rFonts w:ascii="Cambria" w:hAnsi="Cambria" w:cs="Bookman Old Style"/>
          <w:color w:val="000000"/>
        </w:rPr>
        <w:t xml:space="preserve">, </w:t>
      </w:r>
      <w:hyperlink r:id="rId29" w:tooltip="Finance" w:history="1">
        <w:r w:rsidRPr="00E251DD">
          <w:rPr>
            <w:rStyle w:val="Hyperlink"/>
            <w:rFonts w:ascii="Cambria" w:hAnsi="Cambria" w:cs="Bookman Old Style"/>
            <w:color w:val="000000"/>
            <w:u w:val="none"/>
          </w:rPr>
          <w:t>finance</w:t>
        </w:r>
      </w:hyperlink>
      <w:r w:rsidRPr="00E251DD">
        <w:rPr>
          <w:rFonts w:ascii="Cambria" w:hAnsi="Cambria" w:cs="Bookman Old Style"/>
          <w:color w:val="000000"/>
        </w:rPr>
        <w:t xml:space="preserve">, and </w:t>
      </w:r>
      <w:hyperlink r:id="rId30" w:tooltip="Accounting" w:history="1">
        <w:r w:rsidRPr="00E251DD">
          <w:rPr>
            <w:rStyle w:val="Hyperlink"/>
            <w:rFonts w:ascii="Cambria" w:hAnsi="Cambria" w:cs="Bookman Old Style"/>
            <w:color w:val="000000"/>
            <w:u w:val="none"/>
          </w:rPr>
          <w:t>accounting</w:t>
        </w:r>
      </w:hyperlink>
      <w:r w:rsidRPr="00E251DD">
        <w:rPr>
          <w:rFonts w:ascii="Cambria" w:hAnsi="Cambria" w:cs="Bookman Old Style"/>
          <w:color w:val="000000"/>
        </w:rPr>
        <w:t>, it measures the excess or shortfall of cash flows, in present value terms, once financing charges are met.</w:t>
      </w:r>
    </w:p>
    <w:p w:rsidR="00AC69F4" w:rsidRPr="00E251DD" w:rsidRDefault="00AC69F4" w:rsidP="00DA7FDA">
      <w:pPr>
        <w:pStyle w:val="NormalWeb"/>
        <w:spacing w:line="360" w:lineRule="auto"/>
        <w:ind w:left="142"/>
        <w:jc w:val="both"/>
        <w:rPr>
          <w:rFonts w:ascii="Cambria" w:hAnsi="Cambria" w:cs="Bookman Old Style"/>
          <w:color w:val="000000"/>
        </w:rPr>
      </w:pPr>
      <w:r w:rsidRPr="00E251DD">
        <w:rPr>
          <w:rFonts w:ascii="Cambria" w:hAnsi="Cambria" w:cs="Bookman Old Style"/>
          <w:color w:val="000000"/>
        </w:rPr>
        <w:t xml:space="preserve">The NPV of a sequence of cash flows takes as input the cash flows and a discount rate or discount curve and outputting a price; the converse process in DCF analysis - taking a sequence of cash flows and a price as input and inferring as output a discount rate (the discount rate which would yield the given price as NPV) - is called the </w:t>
      </w:r>
      <w:hyperlink r:id="rId31" w:tooltip="Yield (finance)" w:history="1">
        <w:r w:rsidRPr="00E251DD">
          <w:rPr>
            <w:rStyle w:val="Hyperlink"/>
            <w:rFonts w:ascii="Cambria" w:hAnsi="Cambria" w:cs="Bookman Old Style"/>
            <w:color w:val="000000"/>
            <w:u w:val="none"/>
          </w:rPr>
          <w:t>yield</w:t>
        </w:r>
      </w:hyperlink>
      <w:r w:rsidRPr="00E251DD">
        <w:rPr>
          <w:rFonts w:ascii="Cambria" w:hAnsi="Cambria" w:cs="Bookman Old Style"/>
          <w:color w:val="000000"/>
        </w:rPr>
        <w:t>, and is more widely used in bond trading.</w:t>
      </w:r>
    </w:p>
    <w:p w:rsidR="00AC69F4" w:rsidRPr="00E251DD" w:rsidRDefault="00AC69F4" w:rsidP="00DA7FDA">
      <w:pPr>
        <w:spacing w:before="100" w:beforeAutospacing="1" w:after="100" w:afterAutospacing="1" w:line="360" w:lineRule="auto"/>
        <w:outlineLvl w:val="1"/>
        <w:rPr>
          <w:rFonts w:ascii="Cambria" w:hAnsi="Cambria" w:cs="Bookman Old Style"/>
          <w:b/>
          <w:bCs/>
          <w:color w:val="000000"/>
          <w:sz w:val="24"/>
          <w:szCs w:val="24"/>
          <w:u w:val="single"/>
        </w:rPr>
      </w:pPr>
      <w:r w:rsidRPr="00E251DD">
        <w:rPr>
          <w:rFonts w:ascii="Cambria" w:hAnsi="Cambria" w:cs="Bookman Old Style"/>
          <w:b/>
          <w:bCs/>
          <w:color w:val="000000"/>
          <w:sz w:val="24"/>
          <w:szCs w:val="24"/>
          <w:u w:val="single"/>
        </w:rPr>
        <w:t>Formula:</w:t>
      </w:r>
    </w:p>
    <w:p w:rsidR="00AC69F4" w:rsidRPr="00E251DD" w:rsidRDefault="00AC69F4" w:rsidP="00DA7FDA">
      <w:pPr>
        <w:spacing w:before="100" w:beforeAutospacing="1" w:after="100" w:afterAutospacing="1" w:line="360" w:lineRule="auto"/>
        <w:rPr>
          <w:rFonts w:ascii="Cambria" w:hAnsi="Cambria" w:cs="Bookman Old Style"/>
          <w:color w:val="000000"/>
          <w:sz w:val="24"/>
          <w:szCs w:val="24"/>
        </w:rPr>
      </w:pPr>
      <w:r w:rsidRPr="00E251DD">
        <w:rPr>
          <w:rFonts w:ascii="Cambria" w:hAnsi="Cambria" w:cs="Bookman Old Style"/>
          <w:color w:val="000000"/>
          <w:sz w:val="24"/>
          <w:szCs w:val="24"/>
        </w:rPr>
        <w:t xml:space="preserve">Each cash inflow/outflow is </w:t>
      </w:r>
      <w:hyperlink r:id="rId32" w:tooltip="Discounting" w:history="1">
        <w:r w:rsidRPr="00E251DD">
          <w:rPr>
            <w:rFonts w:ascii="Cambria" w:hAnsi="Cambria" w:cs="Bookman Old Style"/>
            <w:color w:val="000000"/>
            <w:sz w:val="24"/>
            <w:szCs w:val="24"/>
          </w:rPr>
          <w:t>discounted</w:t>
        </w:r>
      </w:hyperlink>
      <w:r w:rsidRPr="00E251DD">
        <w:rPr>
          <w:rFonts w:ascii="Cambria" w:hAnsi="Cambria" w:cs="Bookman Old Style"/>
          <w:color w:val="000000"/>
          <w:sz w:val="24"/>
          <w:szCs w:val="24"/>
        </w:rPr>
        <w:t xml:space="preserve"> back to its present value (PV). Then they are summed. Therefore NPV is the sum of all terms,</w:t>
      </w:r>
    </w:p>
    <w:p w:rsidR="00AC69F4" w:rsidRPr="00E251DD" w:rsidRDefault="00AC69F4" w:rsidP="00DA7FDA">
      <w:pPr>
        <w:spacing w:after="0" w:line="360" w:lineRule="auto"/>
        <w:ind w:left="720"/>
        <w:rPr>
          <w:rFonts w:ascii="Cambria" w:hAnsi="Cambria" w:cs="Bookman Old Style"/>
          <w:color w:val="000000"/>
          <w:sz w:val="24"/>
          <w:szCs w:val="24"/>
        </w:rPr>
      </w:pPr>
      <w:r w:rsidRPr="00E251DD">
        <w:rPr>
          <w:rFonts w:ascii="Cambria" w:hAnsi="Cambria" w:cs="Bookman Old Style"/>
          <w:color w:val="000000"/>
          <w:sz w:val="24"/>
          <w:szCs w:val="24"/>
        </w:rPr>
        <w:t xml:space="preserve">                                         </w:t>
      </w:r>
      <w:r w:rsidR="0035181B">
        <w:rPr>
          <w:rFonts w:ascii="Cambria" w:hAnsi="Cambria" w:cs="Bookman Old Style"/>
          <w:noProof/>
          <w:color w:val="000000"/>
          <w:sz w:val="24"/>
          <w:szCs w:val="24"/>
        </w:rPr>
        <w:pict>
          <v:shape id="Picture 5" o:spid="_x0000_i1026" type="#_x0000_t75" alt="\frac{R_t}{(1+i)^{t}}" style="width:46.5pt;height:34.5pt;visibility:visible">
            <v:imagedata r:id="rId33" o:title=""/>
          </v:shape>
        </w:pict>
      </w:r>
    </w:p>
    <w:p w:rsidR="00AC69F4" w:rsidRPr="00E251DD" w:rsidRDefault="00AC69F4" w:rsidP="00DA7FDA">
      <w:pPr>
        <w:spacing w:before="100" w:beforeAutospacing="1" w:after="100" w:afterAutospacing="1" w:line="360" w:lineRule="auto"/>
        <w:rPr>
          <w:rFonts w:ascii="Cambria" w:hAnsi="Cambria" w:cs="Bookman Old Style"/>
          <w:color w:val="000000"/>
          <w:sz w:val="24"/>
          <w:szCs w:val="24"/>
        </w:rPr>
      </w:pPr>
      <w:proofErr w:type="gramStart"/>
      <w:r w:rsidRPr="00E251DD">
        <w:rPr>
          <w:rFonts w:ascii="Cambria" w:hAnsi="Cambria" w:cs="Bookman Old Style"/>
          <w:color w:val="000000"/>
          <w:sz w:val="24"/>
          <w:szCs w:val="24"/>
        </w:rPr>
        <w:t>where</w:t>
      </w:r>
      <w:proofErr w:type="gramEnd"/>
    </w:p>
    <w:p w:rsidR="00AC69F4" w:rsidRPr="00E251DD" w:rsidRDefault="00AC69F4" w:rsidP="00DA7FDA">
      <w:pPr>
        <w:spacing w:after="0" w:line="360" w:lineRule="auto"/>
        <w:ind w:left="720"/>
        <w:rPr>
          <w:rFonts w:ascii="Cambria" w:hAnsi="Cambria" w:cs="Bookman Old Style"/>
          <w:color w:val="000000"/>
          <w:sz w:val="24"/>
          <w:szCs w:val="24"/>
        </w:rPr>
      </w:pPr>
      <w:r w:rsidRPr="00E251DD">
        <w:rPr>
          <w:rFonts w:ascii="Cambria" w:hAnsi="Cambria" w:cs="Bookman Old Style"/>
          <w:i/>
          <w:iCs/>
          <w:color w:val="000000"/>
          <w:sz w:val="24"/>
          <w:szCs w:val="24"/>
        </w:rPr>
        <w:t>t</w:t>
      </w:r>
      <w:r w:rsidRPr="00E251DD">
        <w:rPr>
          <w:rFonts w:ascii="Cambria" w:hAnsi="Cambria" w:cs="Bookman Old Style"/>
          <w:color w:val="000000"/>
          <w:sz w:val="24"/>
          <w:szCs w:val="24"/>
        </w:rPr>
        <w:t xml:space="preserve"> - The time of the cash flow </w:t>
      </w:r>
    </w:p>
    <w:p w:rsidR="00AC69F4" w:rsidRPr="00E251DD" w:rsidRDefault="00AC69F4" w:rsidP="00DA7FDA">
      <w:pPr>
        <w:spacing w:after="0" w:line="360" w:lineRule="auto"/>
        <w:ind w:left="720"/>
        <w:rPr>
          <w:rFonts w:ascii="Cambria" w:hAnsi="Cambria" w:cs="Bookman Old Style"/>
          <w:color w:val="000000"/>
          <w:sz w:val="24"/>
          <w:szCs w:val="24"/>
        </w:rPr>
      </w:pPr>
      <w:r w:rsidRPr="00E251DD">
        <w:rPr>
          <w:rFonts w:ascii="Cambria" w:hAnsi="Cambria" w:cs="Bookman Old Style"/>
          <w:i/>
          <w:iCs/>
          <w:color w:val="000000"/>
          <w:sz w:val="24"/>
          <w:szCs w:val="24"/>
        </w:rPr>
        <w:t>i</w:t>
      </w:r>
      <w:r w:rsidRPr="00E251DD">
        <w:rPr>
          <w:rFonts w:ascii="Cambria" w:hAnsi="Cambria" w:cs="Bookman Old Style"/>
          <w:color w:val="000000"/>
          <w:sz w:val="24"/>
          <w:szCs w:val="24"/>
        </w:rPr>
        <w:t xml:space="preserve"> - The </w:t>
      </w:r>
      <w:hyperlink r:id="rId34" w:tooltip="Discount rate" w:history="1">
        <w:r w:rsidRPr="00E251DD">
          <w:rPr>
            <w:rFonts w:ascii="Cambria" w:hAnsi="Cambria" w:cs="Bookman Old Style"/>
            <w:color w:val="000000"/>
            <w:sz w:val="24"/>
            <w:szCs w:val="24"/>
          </w:rPr>
          <w:t>discount rate</w:t>
        </w:r>
      </w:hyperlink>
      <w:r w:rsidRPr="00E251DD">
        <w:rPr>
          <w:rFonts w:ascii="Cambria" w:hAnsi="Cambria" w:cs="Bookman Old Style"/>
          <w:color w:val="000000"/>
          <w:sz w:val="24"/>
          <w:szCs w:val="24"/>
        </w:rPr>
        <w:t xml:space="preserve"> (the </w:t>
      </w:r>
      <w:hyperlink r:id="rId35" w:tooltip="Rate of return" w:history="1">
        <w:r w:rsidRPr="00E251DD">
          <w:rPr>
            <w:rFonts w:ascii="Cambria" w:hAnsi="Cambria" w:cs="Bookman Old Style"/>
            <w:color w:val="000000"/>
            <w:sz w:val="24"/>
            <w:szCs w:val="24"/>
          </w:rPr>
          <w:t>rate of return</w:t>
        </w:r>
      </w:hyperlink>
      <w:r w:rsidRPr="00E251DD">
        <w:rPr>
          <w:rFonts w:ascii="Cambria" w:hAnsi="Cambria" w:cs="Bookman Old Style"/>
          <w:color w:val="000000"/>
          <w:sz w:val="24"/>
          <w:szCs w:val="24"/>
        </w:rPr>
        <w:t xml:space="preserve"> that could be earned on an investment in the financial markets with similar risk.) </w:t>
      </w:r>
    </w:p>
    <w:p w:rsidR="00AC69F4" w:rsidRPr="00E251DD" w:rsidRDefault="00AC69F4" w:rsidP="00DA7FDA">
      <w:pPr>
        <w:spacing w:after="0" w:line="360" w:lineRule="auto"/>
        <w:ind w:left="720"/>
        <w:rPr>
          <w:rFonts w:ascii="Cambria" w:hAnsi="Cambria" w:cs="Bookman Old Style"/>
          <w:color w:val="000000"/>
          <w:sz w:val="24"/>
          <w:szCs w:val="24"/>
        </w:rPr>
      </w:pPr>
      <w:proofErr w:type="spellStart"/>
      <w:proofErr w:type="gramStart"/>
      <w:r w:rsidRPr="00E251DD">
        <w:rPr>
          <w:rFonts w:ascii="Cambria" w:hAnsi="Cambria" w:cs="Bookman Old Style"/>
          <w:i/>
          <w:iCs/>
          <w:color w:val="000000"/>
          <w:sz w:val="24"/>
          <w:szCs w:val="24"/>
        </w:rPr>
        <w:t>R</w:t>
      </w:r>
      <w:r w:rsidRPr="00E251DD">
        <w:rPr>
          <w:rFonts w:ascii="Cambria" w:hAnsi="Cambria" w:cs="Bookman Old Style"/>
          <w:i/>
          <w:iCs/>
          <w:color w:val="000000"/>
          <w:sz w:val="24"/>
          <w:szCs w:val="24"/>
          <w:vertAlign w:val="subscript"/>
        </w:rPr>
        <w:t>t</w:t>
      </w:r>
      <w:proofErr w:type="spellEnd"/>
      <w:proofErr w:type="gramEnd"/>
      <w:r w:rsidRPr="00E251DD">
        <w:rPr>
          <w:rFonts w:ascii="Cambria" w:hAnsi="Cambria" w:cs="Bookman Old Style"/>
          <w:color w:val="000000"/>
          <w:sz w:val="24"/>
          <w:szCs w:val="24"/>
        </w:rPr>
        <w:t xml:space="preserve"> - the net cash flow (the amount of cash, inflow minus outflow) at time </w:t>
      </w:r>
      <w:r w:rsidRPr="00E251DD">
        <w:rPr>
          <w:rFonts w:ascii="Cambria" w:hAnsi="Cambria" w:cs="Bookman Old Style"/>
          <w:i/>
          <w:iCs/>
          <w:color w:val="000000"/>
          <w:sz w:val="24"/>
          <w:szCs w:val="24"/>
        </w:rPr>
        <w:t>t.</w:t>
      </w:r>
      <w:r w:rsidRPr="00E251DD">
        <w:rPr>
          <w:rFonts w:ascii="Cambria" w:hAnsi="Cambria" w:cs="Bookman Old Style"/>
          <w:color w:val="000000"/>
          <w:sz w:val="24"/>
          <w:szCs w:val="24"/>
        </w:rPr>
        <w:t xml:space="preserve"> For educational purposes, </w:t>
      </w:r>
      <w:r w:rsidRPr="00E251DD">
        <w:rPr>
          <w:rFonts w:ascii="Cambria" w:hAnsi="Cambria" w:cs="Bookman Old Style"/>
          <w:i/>
          <w:iCs/>
          <w:color w:val="000000"/>
          <w:sz w:val="24"/>
          <w:szCs w:val="24"/>
        </w:rPr>
        <w:t>R</w:t>
      </w:r>
      <w:r w:rsidRPr="00E251DD">
        <w:rPr>
          <w:rFonts w:ascii="Cambria" w:hAnsi="Cambria" w:cs="Bookman Old Style"/>
          <w:color w:val="000000"/>
          <w:sz w:val="24"/>
          <w:szCs w:val="24"/>
          <w:vertAlign w:val="subscript"/>
        </w:rPr>
        <w:t>0</w:t>
      </w:r>
      <w:r w:rsidRPr="00E251DD">
        <w:rPr>
          <w:rFonts w:ascii="Cambria" w:hAnsi="Cambria" w:cs="Bookman Old Style"/>
          <w:color w:val="000000"/>
          <w:sz w:val="24"/>
          <w:szCs w:val="24"/>
        </w:rPr>
        <w:t xml:space="preserve"> is commonly placed to the left of the sum to emphasize its role as (minus) the investment. </w:t>
      </w:r>
    </w:p>
    <w:p w:rsidR="00AC69F4" w:rsidRPr="00E251DD" w:rsidRDefault="00AC69F4" w:rsidP="00DA7FDA">
      <w:pPr>
        <w:spacing w:before="100" w:beforeAutospacing="1" w:after="100" w:afterAutospacing="1" w:line="360" w:lineRule="auto"/>
        <w:jc w:val="both"/>
        <w:rPr>
          <w:rFonts w:ascii="Cambria" w:hAnsi="Cambria" w:cs="Bookman Old Style"/>
          <w:color w:val="000000"/>
          <w:sz w:val="24"/>
          <w:szCs w:val="24"/>
        </w:rPr>
      </w:pPr>
      <w:r w:rsidRPr="00E251DD">
        <w:rPr>
          <w:rFonts w:ascii="Cambria" w:hAnsi="Cambria" w:cs="Bookman Old Style"/>
          <w:color w:val="000000"/>
          <w:sz w:val="24"/>
          <w:szCs w:val="24"/>
        </w:rPr>
        <w:t>The result of this formula if multiplied with the Annual Net cash in-flows and reduced by Initial Cash outlay will be the present value but in case where the cash flows are not equal in amount then the previous formula will be used to determine the present value of each cash flow separately. Any cash flow within 12 months will not be discounted for NPV purpose.</w:t>
      </w:r>
    </w:p>
    <w:p w:rsidR="00AC69F4" w:rsidRPr="00E251DD" w:rsidRDefault="00AC69F4" w:rsidP="00DA7FDA">
      <w:pPr>
        <w:pStyle w:val="NormalWeb"/>
        <w:spacing w:line="360" w:lineRule="auto"/>
        <w:jc w:val="both"/>
        <w:rPr>
          <w:rFonts w:ascii="Cambria" w:hAnsi="Cambria" w:cs="Bookman Old Style"/>
          <w:color w:val="000000"/>
        </w:rPr>
      </w:pPr>
    </w:p>
    <w:p w:rsidR="00AC69F4" w:rsidRPr="00E251DD" w:rsidRDefault="00AC69F4" w:rsidP="00DA7FDA">
      <w:pPr>
        <w:pStyle w:val="NormalWeb"/>
        <w:numPr>
          <w:ilvl w:val="0"/>
          <w:numId w:val="40"/>
        </w:numPr>
        <w:spacing w:line="360" w:lineRule="auto"/>
        <w:ind w:left="142" w:firstLine="0"/>
        <w:rPr>
          <w:rFonts w:ascii="Cambria" w:hAnsi="Cambria" w:cs="Bookman Old Style"/>
          <w:b/>
          <w:bCs/>
          <w:color w:val="000000"/>
          <w:u w:val="single"/>
        </w:rPr>
      </w:pPr>
      <w:r w:rsidRPr="00E251DD">
        <w:rPr>
          <w:rFonts w:ascii="Cambria" w:hAnsi="Cambria" w:cs="Bookman Old Style"/>
          <w:b/>
          <w:bCs/>
          <w:color w:val="000000"/>
          <w:u w:val="single"/>
        </w:rPr>
        <w:t>PROFITABILITY INDEX:</w:t>
      </w:r>
    </w:p>
    <w:p w:rsidR="00AC69F4" w:rsidRPr="00E251DD" w:rsidRDefault="00AC69F4" w:rsidP="00DA7FDA">
      <w:pPr>
        <w:pStyle w:val="NormalWeb"/>
        <w:spacing w:line="360" w:lineRule="auto"/>
        <w:jc w:val="both"/>
        <w:rPr>
          <w:rFonts w:ascii="Cambria" w:hAnsi="Cambria" w:cs="Bookman Old Style"/>
          <w:color w:val="000000"/>
        </w:rPr>
      </w:pPr>
      <w:r w:rsidRPr="00E251DD">
        <w:rPr>
          <w:rFonts w:ascii="Cambria" w:hAnsi="Cambria" w:cs="Bookman Old Style"/>
          <w:color w:val="000000"/>
        </w:rPr>
        <w:t>Profitability index (PI), also known as profit investment ratio (PIR) and value investment ratio (VIR), is the ratio of investment to payoff of a proposed project. It is a useful tool for ranking projects because it allows you to quantify the amount of value created per unit of investment.</w:t>
      </w:r>
    </w:p>
    <w:p w:rsidR="00AC69F4" w:rsidRPr="00E251DD" w:rsidRDefault="00AC69F4" w:rsidP="00DA7FDA">
      <w:pPr>
        <w:spacing w:before="100" w:beforeAutospacing="1" w:after="100" w:afterAutospacing="1" w:line="360" w:lineRule="auto"/>
        <w:ind w:left="142"/>
        <w:rPr>
          <w:rFonts w:ascii="Cambria" w:hAnsi="Cambria" w:cs="Bookman Old Style"/>
          <w:color w:val="000000"/>
          <w:sz w:val="24"/>
          <w:szCs w:val="24"/>
        </w:rPr>
      </w:pPr>
      <w:r w:rsidRPr="00E251DD">
        <w:rPr>
          <w:rFonts w:ascii="Cambria" w:hAnsi="Cambria" w:cs="Bookman Old Style"/>
          <w:color w:val="000000"/>
          <w:sz w:val="24"/>
          <w:szCs w:val="24"/>
        </w:rPr>
        <w:t>The ratio is calculated as follows:</w:t>
      </w:r>
    </w:p>
    <w:p w:rsidR="00AC69F4" w:rsidRPr="00E251DD" w:rsidRDefault="00AC69F4" w:rsidP="00DA7FDA">
      <w:pPr>
        <w:pStyle w:val="ListParagraph"/>
        <w:numPr>
          <w:ilvl w:val="0"/>
          <w:numId w:val="42"/>
        </w:numPr>
        <w:spacing w:before="100" w:beforeAutospacing="1" w:after="100" w:afterAutospacing="1" w:line="360" w:lineRule="auto"/>
        <w:ind w:left="1843" w:firstLine="0"/>
        <w:rPr>
          <w:rFonts w:ascii="Cambria" w:hAnsi="Cambria" w:cs="Bookman Old Style"/>
          <w:color w:val="000000"/>
          <w:sz w:val="24"/>
          <w:szCs w:val="24"/>
        </w:rPr>
      </w:pPr>
      <w:r w:rsidRPr="00E251DD">
        <w:rPr>
          <w:rFonts w:ascii="Cambria" w:hAnsi="Cambria" w:cs="Bookman Old Style"/>
          <w:color w:val="000000"/>
          <w:sz w:val="24"/>
          <w:szCs w:val="24"/>
        </w:rPr>
        <w:t xml:space="preserve">  </w:t>
      </w:r>
      <w:r w:rsidR="00280B45">
        <w:rPr>
          <w:rFonts w:ascii="Cambria" w:hAnsi="Cambria" w:cs="Bookman Old Style"/>
          <w:noProof/>
          <w:sz w:val="24"/>
          <w:szCs w:val="24"/>
        </w:rPr>
        <w:pict>
          <v:shape id="Picture 7" o:spid="_x0000_i1027" type="#_x0000_t75" alt="\text{Profitability index} = \frac{\text{PV of future cash flows}}{\text{Initial investment}}" style="width:227.25pt;height:25.5pt;visibility:visible">
            <v:imagedata r:id="rId36" o:title=""/>
          </v:shape>
        </w:pict>
      </w:r>
    </w:p>
    <w:p w:rsidR="00AC69F4" w:rsidRPr="00E251DD" w:rsidRDefault="00AC69F4" w:rsidP="00DA7FDA">
      <w:pPr>
        <w:spacing w:before="100" w:beforeAutospacing="1" w:after="100" w:afterAutospacing="1" w:line="360" w:lineRule="auto"/>
        <w:ind w:left="142"/>
        <w:jc w:val="both"/>
        <w:rPr>
          <w:rFonts w:ascii="Cambria" w:hAnsi="Cambria" w:cs="Bookman Old Style"/>
          <w:color w:val="000000"/>
          <w:sz w:val="24"/>
          <w:szCs w:val="24"/>
        </w:rPr>
      </w:pPr>
      <w:r w:rsidRPr="00E251DD">
        <w:rPr>
          <w:rFonts w:ascii="Cambria" w:hAnsi="Cambria" w:cs="Bookman Old Style"/>
          <w:color w:val="000000"/>
          <w:sz w:val="24"/>
          <w:szCs w:val="24"/>
        </w:rPr>
        <w:t xml:space="preserve">Assuming that the </w:t>
      </w:r>
      <w:hyperlink r:id="rId37" w:tooltip="Cash flow" w:history="1">
        <w:r w:rsidRPr="00E251DD">
          <w:rPr>
            <w:rFonts w:ascii="Cambria" w:hAnsi="Cambria" w:cs="Bookman Old Style"/>
            <w:color w:val="000000"/>
            <w:sz w:val="24"/>
            <w:szCs w:val="24"/>
          </w:rPr>
          <w:t>cash flow</w:t>
        </w:r>
      </w:hyperlink>
      <w:r w:rsidRPr="00E251DD">
        <w:rPr>
          <w:rFonts w:ascii="Cambria" w:hAnsi="Cambria" w:cs="Bookman Old Style"/>
          <w:color w:val="000000"/>
          <w:sz w:val="24"/>
          <w:szCs w:val="24"/>
        </w:rPr>
        <w:t xml:space="preserve"> calculated does not include the investment made in the project, a profitability index of 1 indicates breakeven. </w:t>
      </w:r>
      <w:proofErr w:type="gramStart"/>
      <w:r w:rsidRPr="00E251DD">
        <w:rPr>
          <w:rFonts w:ascii="Cambria" w:hAnsi="Cambria" w:cs="Bookman Old Style"/>
          <w:color w:val="000000"/>
          <w:sz w:val="24"/>
          <w:szCs w:val="24"/>
        </w:rPr>
        <w:t xml:space="preserve">Any value lower than one would indicate that the project's </w:t>
      </w:r>
      <w:hyperlink r:id="rId38" w:tooltip="Present value" w:history="1">
        <w:r w:rsidRPr="00E251DD">
          <w:rPr>
            <w:rFonts w:ascii="Cambria" w:hAnsi="Cambria" w:cs="Bookman Old Style"/>
            <w:color w:val="000000"/>
            <w:sz w:val="24"/>
            <w:szCs w:val="24"/>
          </w:rPr>
          <w:t>PV</w:t>
        </w:r>
      </w:hyperlink>
      <w:r w:rsidRPr="00E251DD">
        <w:rPr>
          <w:rFonts w:ascii="Cambria" w:hAnsi="Cambria" w:cs="Bookman Old Style"/>
          <w:color w:val="000000"/>
          <w:sz w:val="24"/>
          <w:szCs w:val="24"/>
        </w:rPr>
        <w:t xml:space="preserve"> is less than the initial investment.</w:t>
      </w:r>
      <w:proofErr w:type="gramEnd"/>
      <w:r w:rsidRPr="00E251DD">
        <w:rPr>
          <w:rFonts w:ascii="Cambria" w:hAnsi="Cambria" w:cs="Bookman Old Style"/>
          <w:color w:val="000000"/>
          <w:sz w:val="24"/>
          <w:szCs w:val="24"/>
        </w:rPr>
        <w:t xml:space="preserve"> As the value of the profitability index increases, so does the financial attractiveness of the proposed project.</w:t>
      </w:r>
    </w:p>
    <w:p w:rsidR="00AC69F4" w:rsidRPr="00E251DD" w:rsidRDefault="00AC69F4" w:rsidP="00DA7FDA">
      <w:pPr>
        <w:spacing w:before="100" w:beforeAutospacing="1" w:after="100" w:afterAutospacing="1" w:line="360" w:lineRule="auto"/>
        <w:rPr>
          <w:rFonts w:ascii="Cambria" w:hAnsi="Cambria" w:cs="Bookman Old Style"/>
          <w:color w:val="000000"/>
          <w:sz w:val="24"/>
          <w:szCs w:val="24"/>
        </w:rPr>
      </w:pPr>
    </w:p>
    <w:p w:rsidR="00AC69F4" w:rsidRPr="00E251DD" w:rsidRDefault="00AC69F4" w:rsidP="00DA7FDA">
      <w:pPr>
        <w:spacing w:before="100" w:beforeAutospacing="1" w:after="100" w:afterAutospacing="1" w:line="360" w:lineRule="auto"/>
        <w:rPr>
          <w:rFonts w:ascii="Cambria" w:hAnsi="Cambria" w:cs="Bookman Old Style"/>
          <w:color w:val="000000"/>
          <w:sz w:val="24"/>
          <w:szCs w:val="24"/>
        </w:rPr>
      </w:pPr>
    </w:p>
    <w:p w:rsidR="00AC69F4" w:rsidRPr="00E251DD" w:rsidRDefault="00AC69F4" w:rsidP="00DA7FDA">
      <w:pPr>
        <w:spacing w:before="100" w:beforeAutospacing="1" w:after="100" w:afterAutospacing="1" w:line="360" w:lineRule="auto"/>
        <w:rPr>
          <w:rFonts w:ascii="Cambria" w:hAnsi="Cambria" w:cs="Bookman Old Style"/>
          <w:color w:val="000000"/>
          <w:sz w:val="24"/>
          <w:szCs w:val="24"/>
        </w:rPr>
      </w:pPr>
      <w:r w:rsidRPr="00E251DD">
        <w:rPr>
          <w:rFonts w:ascii="Cambria" w:hAnsi="Cambria" w:cs="Bookman Old Style"/>
          <w:color w:val="000000"/>
          <w:sz w:val="24"/>
          <w:szCs w:val="24"/>
        </w:rPr>
        <w:t>Rules for selection or rejection of a project:</w:t>
      </w:r>
    </w:p>
    <w:p w:rsidR="00AC69F4" w:rsidRPr="00E251DD" w:rsidRDefault="00AC69F4" w:rsidP="00DA7FDA">
      <w:pPr>
        <w:pStyle w:val="ListParagraph"/>
        <w:numPr>
          <w:ilvl w:val="0"/>
          <w:numId w:val="43"/>
        </w:numPr>
        <w:spacing w:before="100" w:beforeAutospacing="1" w:after="100" w:afterAutospacing="1" w:line="360" w:lineRule="auto"/>
        <w:ind w:left="426" w:firstLine="0"/>
        <w:rPr>
          <w:rFonts w:ascii="Cambria" w:hAnsi="Cambria" w:cs="Bookman Old Style"/>
          <w:color w:val="000000"/>
          <w:sz w:val="24"/>
          <w:szCs w:val="24"/>
        </w:rPr>
      </w:pPr>
      <w:r w:rsidRPr="00E251DD">
        <w:rPr>
          <w:rFonts w:ascii="Cambria" w:hAnsi="Cambria" w:cs="Bookman Old Style"/>
          <w:color w:val="000000"/>
          <w:sz w:val="24"/>
          <w:szCs w:val="24"/>
        </w:rPr>
        <w:t xml:space="preserve">If PI &gt; 1 then accept the project. </w:t>
      </w:r>
    </w:p>
    <w:p w:rsidR="00AC69F4" w:rsidRPr="00E251DD" w:rsidRDefault="00AC69F4" w:rsidP="00DA7FDA">
      <w:pPr>
        <w:numPr>
          <w:ilvl w:val="0"/>
          <w:numId w:val="35"/>
        </w:numPr>
        <w:spacing w:before="100" w:beforeAutospacing="1" w:after="100" w:afterAutospacing="1" w:line="360" w:lineRule="auto"/>
        <w:ind w:hanging="294"/>
        <w:rPr>
          <w:rFonts w:ascii="Cambria" w:hAnsi="Cambria" w:cs="Bookman Old Style"/>
          <w:color w:val="000000"/>
          <w:sz w:val="24"/>
          <w:szCs w:val="24"/>
        </w:rPr>
      </w:pPr>
      <w:r w:rsidRPr="00E251DD">
        <w:rPr>
          <w:rFonts w:ascii="Cambria" w:hAnsi="Cambria" w:cs="Bookman Old Style"/>
          <w:color w:val="000000"/>
          <w:sz w:val="24"/>
          <w:szCs w:val="24"/>
        </w:rPr>
        <w:t xml:space="preserve">If PI &lt; 1 then reject the project. </w:t>
      </w:r>
    </w:p>
    <w:p w:rsidR="00AC69F4" w:rsidRPr="00E251DD" w:rsidRDefault="00AC69F4" w:rsidP="00DA7FDA">
      <w:pPr>
        <w:spacing w:before="100" w:beforeAutospacing="1" w:after="100" w:afterAutospacing="1" w:line="360" w:lineRule="auto"/>
        <w:rPr>
          <w:rFonts w:ascii="Cambria" w:hAnsi="Cambria" w:cs="Bookman Old Style"/>
          <w:color w:val="000000"/>
          <w:sz w:val="24"/>
          <w:szCs w:val="24"/>
        </w:rPr>
      </w:pPr>
      <w:r w:rsidRPr="00E251DD">
        <w:rPr>
          <w:rFonts w:ascii="Cambria" w:hAnsi="Cambria" w:cs="Bookman Old Style"/>
          <w:color w:val="000000"/>
          <w:sz w:val="24"/>
          <w:szCs w:val="24"/>
        </w:rPr>
        <w:t>For example, given:</w:t>
      </w:r>
    </w:p>
    <w:p w:rsidR="00AC69F4" w:rsidRPr="00E251DD" w:rsidRDefault="00AC69F4" w:rsidP="00DA7FDA">
      <w:pPr>
        <w:numPr>
          <w:ilvl w:val="0"/>
          <w:numId w:val="36"/>
        </w:numPr>
        <w:spacing w:before="100" w:beforeAutospacing="1" w:after="100" w:afterAutospacing="1" w:line="360" w:lineRule="auto"/>
        <w:rPr>
          <w:rFonts w:ascii="Cambria" w:hAnsi="Cambria" w:cs="Bookman Old Style"/>
          <w:color w:val="000000"/>
          <w:sz w:val="24"/>
          <w:szCs w:val="24"/>
        </w:rPr>
      </w:pPr>
      <w:r w:rsidRPr="00E251DD">
        <w:rPr>
          <w:rFonts w:ascii="Cambria" w:hAnsi="Cambria" w:cs="Bookman Old Style"/>
          <w:color w:val="000000"/>
          <w:sz w:val="24"/>
          <w:szCs w:val="24"/>
        </w:rPr>
        <w:t xml:space="preserve">Investment = 40,000 </w:t>
      </w:r>
    </w:p>
    <w:p w:rsidR="00AC69F4" w:rsidRPr="00E251DD" w:rsidRDefault="00AC69F4" w:rsidP="00DA7FDA">
      <w:pPr>
        <w:numPr>
          <w:ilvl w:val="0"/>
          <w:numId w:val="36"/>
        </w:numPr>
        <w:spacing w:before="100" w:beforeAutospacing="1" w:after="100" w:afterAutospacing="1" w:line="360" w:lineRule="auto"/>
        <w:rPr>
          <w:rFonts w:ascii="Cambria" w:hAnsi="Cambria" w:cs="Bookman Old Style"/>
          <w:color w:val="000000"/>
          <w:sz w:val="24"/>
          <w:szCs w:val="24"/>
        </w:rPr>
      </w:pPr>
      <w:r w:rsidRPr="00E251DD">
        <w:rPr>
          <w:rFonts w:ascii="Cambria" w:hAnsi="Cambria" w:cs="Bookman Old Style"/>
          <w:color w:val="000000"/>
          <w:sz w:val="24"/>
          <w:szCs w:val="24"/>
        </w:rPr>
        <w:t xml:space="preserve">life of the Machine = 5 Years </w:t>
      </w:r>
    </w:p>
    <w:p w:rsidR="00AC69F4" w:rsidRPr="00E251DD" w:rsidRDefault="00AC69F4" w:rsidP="00DA7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ambria" w:hAnsi="Cambria" w:cs="Bookman Old Style"/>
          <w:color w:val="000000"/>
          <w:sz w:val="24"/>
          <w:szCs w:val="24"/>
        </w:rPr>
      </w:pPr>
      <w:r w:rsidRPr="00E251DD">
        <w:rPr>
          <w:rFonts w:ascii="Cambria" w:hAnsi="Cambria" w:cs="Bookman Old Style"/>
          <w:color w:val="000000"/>
          <w:sz w:val="24"/>
          <w:szCs w:val="24"/>
        </w:rPr>
        <w:t xml:space="preserve">               </w:t>
      </w:r>
      <w:hyperlink r:id="rId39" w:tooltip="Cash flow" w:history="1">
        <w:r w:rsidRPr="00E251DD">
          <w:rPr>
            <w:rFonts w:ascii="Cambria" w:hAnsi="Cambria" w:cs="Bookman Old Style"/>
            <w:color w:val="000000"/>
            <w:sz w:val="24"/>
            <w:szCs w:val="24"/>
            <w:u w:val="single"/>
          </w:rPr>
          <w:t>CFAT</w:t>
        </w:r>
      </w:hyperlink>
      <w:r w:rsidRPr="00E251DD">
        <w:rPr>
          <w:rFonts w:ascii="Cambria" w:hAnsi="Cambria" w:cs="Bookman Old Style"/>
          <w:color w:val="000000"/>
          <w:sz w:val="24"/>
          <w:szCs w:val="24"/>
          <w:u w:val="single"/>
        </w:rPr>
        <w:t xml:space="preserve"> Year</w:t>
      </w:r>
      <w:r w:rsidRPr="00E251DD">
        <w:rPr>
          <w:rFonts w:ascii="Cambria" w:hAnsi="Cambria" w:cs="Bookman Old Style"/>
          <w:color w:val="000000"/>
          <w:sz w:val="24"/>
          <w:szCs w:val="24"/>
        </w:rPr>
        <w:t xml:space="preserve">      </w:t>
      </w:r>
      <w:r w:rsidRPr="00E251DD">
        <w:rPr>
          <w:rFonts w:ascii="Cambria" w:hAnsi="Cambria" w:cs="Bookman Old Style"/>
          <w:color w:val="000000"/>
          <w:sz w:val="24"/>
          <w:szCs w:val="24"/>
          <w:u w:val="single"/>
        </w:rPr>
        <w:t xml:space="preserve">CFAT  </w:t>
      </w:r>
      <w:r w:rsidRPr="00E251DD">
        <w:rPr>
          <w:rFonts w:ascii="Cambria" w:hAnsi="Cambria" w:cs="Bookman Old Style"/>
          <w:color w:val="000000"/>
          <w:sz w:val="24"/>
          <w:szCs w:val="24"/>
        </w:rPr>
        <w:t xml:space="preserve">                     </w:t>
      </w:r>
    </w:p>
    <w:p w:rsidR="00AC69F4" w:rsidRPr="00E251DD" w:rsidRDefault="00AC69F4" w:rsidP="00DA7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ambria" w:hAnsi="Cambria" w:cs="Bookman Old Style"/>
          <w:color w:val="000000"/>
          <w:sz w:val="24"/>
          <w:szCs w:val="24"/>
        </w:rPr>
      </w:pPr>
      <w:r w:rsidRPr="00E251DD">
        <w:rPr>
          <w:rFonts w:ascii="Cambria" w:hAnsi="Cambria" w:cs="Bookman Old Style"/>
          <w:color w:val="000000"/>
          <w:sz w:val="24"/>
          <w:szCs w:val="24"/>
        </w:rPr>
        <w:t xml:space="preserve">                    1               18000</w:t>
      </w:r>
    </w:p>
    <w:p w:rsidR="00AC69F4" w:rsidRPr="00E251DD" w:rsidRDefault="00AC69F4" w:rsidP="00DA7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ambria" w:hAnsi="Cambria" w:cs="Bookman Old Style"/>
          <w:color w:val="000000"/>
          <w:sz w:val="24"/>
          <w:szCs w:val="24"/>
        </w:rPr>
      </w:pPr>
      <w:r w:rsidRPr="00E251DD">
        <w:rPr>
          <w:rFonts w:ascii="Cambria" w:hAnsi="Cambria" w:cs="Bookman Old Style"/>
          <w:color w:val="000000"/>
          <w:sz w:val="24"/>
          <w:szCs w:val="24"/>
        </w:rPr>
        <w:lastRenderedPageBreak/>
        <w:t xml:space="preserve">                    2               12000</w:t>
      </w:r>
    </w:p>
    <w:p w:rsidR="00AC69F4" w:rsidRPr="00E251DD" w:rsidRDefault="00AC69F4" w:rsidP="00DA7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ambria" w:hAnsi="Cambria" w:cs="Bookman Old Style"/>
          <w:color w:val="000000"/>
          <w:sz w:val="24"/>
          <w:szCs w:val="24"/>
        </w:rPr>
      </w:pPr>
      <w:r w:rsidRPr="00E251DD">
        <w:rPr>
          <w:rFonts w:ascii="Cambria" w:hAnsi="Cambria" w:cs="Bookman Old Style"/>
          <w:color w:val="000000"/>
          <w:sz w:val="24"/>
          <w:szCs w:val="24"/>
        </w:rPr>
        <w:t xml:space="preserve">                    3               10000</w:t>
      </w:r>
    </w:p>
    <w:p w:rsidR="00AC69F4" w:rsidRPr="00E251DD" w:rsidRDefault="00AC69F4" w:rsidP="00DA7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ambria" w:hAnsi="Cambria" w:cs="Bookman Old Style"/>
          <w:color w:val="000000"/>
          <w:sz w:val="24"/>
          <w:szCs w:val="24"/>
        </w:rPr>
      </w:pPr>
      <w:r w:rsidRPr="00E251DD">
        <w:rPr>
          <w:rFonts w:ascii="Cambria" w:hAnsi="Cambria" w:cs="Bookman Old Style"/>
          <w:color w:val="000000"/>
          <w:sz w:val="24"/>
          <w:szCs w:val="24"/>
        </w:rPr>
        <w:t xml:space="preserve">                    4                 9000</w:t>
      </w:r>
    </w:p>
    <w:p w:rsidR="00AC69F4" w:rsidRPr="00E251DD" w:rsidRDefault="00AC69F4" w:rsidP="00DA7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ambria" w:hAnsi="Cambria" w:cs="Bookman Old Style"/>
          <w:color w:val="000000"/>
          <w:sz w:val="24"/>
          <w:szCs w:val="24"/>
        </w:rPr>
      </w:pPr>
      <w:r w:rsidRPr="00E251DD">
        <w:rPr>
          <w:rFonts w:ascii="Cambria" w:hAnsi="Cambria" w:cs="Bookman Old Style"/>
          <w:color w:val="000000"/>
          <w:sz w:val="24"/>
          <w:szCs w:val="24"/>
        </w:rPr>
        <w:t xml:space="preserve">                    5                 6000</w:t>
      </w:r>
    </w:p>
    <w:p w:rsidR="00AC69F4" w:rsidRPr="00E251DD" w:rsidRDefault="00AC69F4" w:rsidP="00DA7FDA">
      <w:pPr>
        <w:spacing w:before="100" w:beforeAutospacing="1" w:after="100" w:afterAutospacing="1" w:line="360" w:lineRule="auto"/>
        <w:rPr>
          <w:rFonts w:ascii="Cambria" w:hAnsi="Cambria" w:cs="Bookman Old Style"/>
          <w:color w:val="000000"/>
          <w:sz w:val="24"/>
          <w:szCs w:val="24"/>
        </w:rPr>
      </w:pPr>
      <w:r w:rsidRPr="00E251DD">
        <w:rPr>
          <w:rFonts w:ascii="Cambria" w:hAnsi="Cambria" w:cs="Bookman Old Style"/>
          <w:color w:val="000000"/>
          <w:sz w:val="24"/>
          <w:szCs w:val="24"/>
        </w:rPr>
        <w:t xml:space="preserve">Calculate </w:t>
      </w:r>
      <w:hyperlink r:id="rId40" w:tooltip="Net present value" w:history="1">
        <w:r w:rsidRPr="00E251DD">
          <w:rPr>
            <w:rFonts w:ascii="Cambria" w:hAnsi="Cambria" w:cs="Bookman Old Style"/>
            <w:color w:val="000000"/>
            <w:sz w:val="24"/>
            <w:szCs w:val="24"/>
          </w:rPr>
          <w:t>Net present value</w:t>
        </w:r>
      </w:hyperlink>
      <w:r w:rsidRPr="00E251DD">
        <w:rPr>
          <w:rFonts w:ascii="Cambria" w:hAnsi="Cambria" w:cs="Bookman Old Style"/>
          <w:color w:val="000000"/>
          <w:sz w:val="24"/>
          <w:szCs w:val="24"/>
        </w:rPr>
        <w:t xml:space="preserve"> at 10% and PI:</w:t>
      </w:r>
    </w:p>
    <w:p w:rsidR="00AC69F4" w:rsidRPr="00E251DD" w:rsidRDefault="00AC69F4" w:rsidP="00DA7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ambria" w:hAnsi="Cambria" w:cs="Bookman Old Style"/>
          <w:color w:val="000000"/>
          <w:sz w:val="24"/>
          <w:szCs w:val="24"/>
          <w:u w:val="single"/>
        </w:rPr>
      </w:pPr>
      <w:r w:rsidRPr="00E251DD">
        <w:rPr>
          <w:rFonts w:ascii="Cambria" w:hAnsi="Cambria" w:cs="Bookman Old Style"/>
          <w:color w:val="000000"/>
          <w:sz w:val="24"/>
          <w:szCs w:val="24"/>
        </w:rPr>
        <w:t xml:space="preserve">                          </w:t>
      </w:r>
      <w:r w:rsidRPr="00E251DD">
        <w:rPr>
          <w:rFonts w:ascii="Cambria" w:hAnsi="Cambria" w:cs="Bookman Old Style"/>
          <w:color w:val="000000"/>
          <w:sz w:val="24"/>
          <w:szCs w:val="24"/>
          <w:u w:val="single"/>
        </w:rPr>
        <w:t xml:space="preserve">Year </w:t>
      </w:r>
      <w:r w:rsidRPr="00E251DD">
        <w:rPr>
          <w:rFonts w:ascii="Cambria" w:hAnsi="Cambria" w:cs="Bookman Old Style"/>
          <w:color w:val="000000"/>
          <w:sz w:val="24"/>
          <w:szCs w:val="24"/>
        </w:rPr>
        <w:t xml:space="preserve">     </w:t>
      </w:r>
      <w:r w:rsidRPr="00E251DD">
        <w:rPr>
          <w:rFonts w:ascii="Cambria" w:hAnsi="Cambria" w:cs="Bookman Old Style"/>
          <w:color w:val="000000"/>
          <w:sz w:val="24"/>
          <w:szCs w:val="24"/>
          <w:u w:val="single"/>
        </w:rPr>
        <w:t xml:space="preserve">CFAT  </w:t>
      </w:r>
      <w:r w:rsidRPr="00E251DD">
        <w:rPr>
          <w:rFonts w:ascii="Cambria" w:hAnsi="Cambria" w:cs="Bookman Old Style"/>
          <w:color w:val="000000"/>
          <w:sz w:val="24"/>
          <w:szCs w:val="24"/>
        </w:rPr>
        <w:t xml:space="preserve">    </w:t>
      </w:r>
      <w:r w:rsidRPr="00E251DD">
        <w:rPr>
          <w:rFonts w:ascii="Cambria" w:hAnsi="Cambria" w:cs="Bookman Old Style"/>
          <w:color w:val="000000"/>
          <w:sz w:val="24"/>
          <w:szCs w:val="24"/>
          <w:u w:val="single"/>
        </w:rPr>
        <w:t>PV@10%</w:t>
      </w:r>
      <w:r w:rsidRPr="00E251DD">
        <w:rPr>
          <w:rFonts w:ascii="Cambria" w:hAnsi="Cambria" w:cs="Bookman Old Style"/>
          <w:color w:val="000000"/>
          <w:sz w:val="24"/>
          <w:szCs w:val="24"/>
        </w:rPr>
        <w:t xml:space="preserve">       </w:t>
      </w:r>
      <w:r w:rsidRPr="00E251DD">
        <w:rPr>
          <w:rFonts w:ascii="Cambria" w:hAnsi="Cambria" w:cs="Bookman Old Style"/>
          <w:color w:val="000000"/>
          <w:sz w:val="24"/>
          <w:szCs w:val="24"/>
          <w:u w:val="single"/>
        </w:rPr>
        <w:t>PV</w:t>
      </w:r>
    </w:p>
    <w:p w:rsidR="00AC69F4" w:rsidRPr="00E251DD" w:rsidRDefault="00AC69F4" w:rsidP="00DA7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ambria" w:hAnsi="Cambria" w:cs="Bookman Old Style"/>
          <w:color w:val="000000"/>
          <w:sz w:val="24"/>
          <w:szCs w:val="24"/>
        </w:rPr>
      </w:pPr>
    </w:p>
    <w:p w:rsidR="00AC69F4" w:rsidRPr="00E251DD" w:rsidRDefault="00AC69F4" w:rsidP="00DA7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ambria" w:hAnsi="Cambria" w:cs="Bookman Old Style"/>
          <w:color w:val="000000"/>
          <w:sz w:val="24"/>
          <w:szCs w:val="24"/>
        </w:rPr>
      </w:pPr>
      <w:r w:rsidRPr="00E251DD">
        <w:rPr>
          <w:rFonts w:ascii="Cambria" w:hAnsi="Cambria" w:cs="Bookman Old Style"/>
          <w:color w:val="000000"/>
          <w:sz w:val="24"/>
          <w:szCs w:val="24"/>
        </w:rPr>
        <w:t xml:space="preserve">                            1        18000       0.909        16362 </w:t>
      </w:r>
    </w:p>
    <w:p w:rsidR="00AC69F4" w:rsidRPr="00E251DD" w:rsidRDefault="00AC69F4" w:rsidP="00DA7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ambria" w:hAnsi="Cambria" w:cs="Bookman Old Style"/>
          <w:color w:val="000000"/>
          <w:sz w:val="24"/>
          <w:szCs w:val="24"/>
        </w:rPr>
      </w:pPr>
      <w:r w:rsidRPr="00E251DD">
        <w:rPr>
          <w:rFonts w:ascii="Cambria" w:hAnsi="Cambria" w:cs="Bookman Old Style"/>
          <w:color w:val="000000"/>
          <w:sz w:val="24"/>
          <w:szCs w:val="24"/>
        </w:rPr>
        <w:t xml:space="preserve">                            2        12000       0.827          9924   </w:t>
      </w:r>
    </w:p>
    <w:p w:rsidR="00AC69F4" w:rsidRPr="00E251DD" w:rsidRDefault="00AC69F4" w:rsidP="00DA7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ambria" w:hAnsi="Cambria" w:cs="Bookman Old Style"/>
          <w:color w:val="000000"/>
          <w:sz w:val="24"/>
          <w:szCs w:val="24"/>
        </w:rPr>
      </w:pPr>
      <w:r w:rsidRPr="00E251DD">
        <w:rPr>
          <w:rFonts w:ascii="Cambria" w:hAnsi="Cambria" w:cs="Bookman Old Style"/>
          <w:color w:val="000000"/>
          <w:sz w:val="24"/>
          <w:szCs w:val="24"/>
        </w:rPr>
        <w:t xml:space="preserve">                            3        10000       0.752          7520</w:t>
      </w:r>
    </w:p>
    <w:p w:rsidR="00AC69F4" w:rsidRPr="00E251DD" w:rsidRDefault="00AC69F4" w:rsidP="00DA7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ambria" w:hAnsi="Cambria" w:cs="Bookman Old Style"/>
          <w:color w:val="000000"/>
          <w:sz w:val="24"/>
          <w:szCs w:val="24"/>
        </w:rPr>
      </w:pPr>
      <w:r w:rsidRPr="00E251DD">
        <w:rPr>
          <w:rFonts w:ascii="Cambria" w:hAnsi="Cambria" w:cs="Bookman Old Style"/>
          <w:color w:val="000000"/>
          <w:sz w:val="24"/>
          <w:szCs w:val="24"/>
        </w:rPr>
        <w:t xml:space="preserve">                            4         9000        0.683          6147     </w:t>
      </w:r>
    </w:p>
    <w:p w:rsidR="00AC69F4" w:rsidRPr="00E251DD" w:rsidRDefault="00AC69F4" w:rsidP="00DA7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ambria" w:hAnsi="Cambria" w:cs="Bookman Old Style"/>
          <w:color w:val="000000"/>
          <w:sz w:val="24"/>
          <w:szCs w:val="24"/>
        </w:rPr>
      </w:pPr>
      <w:r w:rsidRPr="00E251DD">
        <w:rPr>
          <w:rFonts w:ascii="Cambria" w:hAnsi="Cambria" w:cs="Bookman Old Style"/>
          <w:color w:val="000000"/>
          <w:sz w:val="24"/>
          <w:szCs w:val="24"/>
        </w:rPr>
        <w:t xml:space="preserve">                            5         6000        0.621          3726</w:t>
      </w:r>
    </w:p>
    <w:p w:rsidR="00AC69F4" w:rsidRPr="00E251DD" w:rsidRDefault="00AC69F4" w:rsidP="00DA7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ambria" w:hAnsi="Cambria" w:cs="Bookman Old Style"/>
          <w:color w:val="000000"/>
          <w:sz w:val="24"/>
          <w:szCs w:val="24"/>
        </w:rPr>
      </w:pPr>
      <w:r w:rsidRPr="00E251DD">
        <w:rPr>
          <w:rFonts w:ascii="Cambria" w:hAnsi="Cambria" w:cs="Bookman Old Style"/>
          <w:color w:val="000000"/>
          <w:sz w:val="24"/>
          <w:szCs w:val="24"/>
        </w:rPr>
        <w:t xml:space="preserve">             </w:t>
      </w:r>
    </w:p>
    <w:p w:rsidR="00AC69F4" w:rsidRPr="00E251DD" w:rsidRDefault="00AC69F4" w:rsidP="00DA7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ambria" w:hAnsi="Cambria" w:cs="Bookman Old Style"/>
          <w:color w:val="000000"/>
          <w:sz w:val="24"/>
          <w:szCs w:val="24"/>
        </w:rPr>
      </w:pPr>
      <w:r w:rsidRPr="00E251DD">
        <w:rPr>
          <w:rFonts w:ascii="Cambria" w:hAnsi="Cambria" w:cs="Bookman Old Style"/>
          <w:color w:val="000000"/>
          <w:sz w:val="24"/>
          <w:szCs w:val="24"/>
        </w:rPr>
        <w:t xml:space="preserve">          Total present value      43679</w:t>
      </w:r>
    </w:p>
    <w:p w:rsidR="00AC69F4" w:rsidRPr="00E251DD" w:rsidRDefault="00AC69F4" w:rsidP="00DA7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ambria" w:hAnsi="Cambria" w:cs="Bookman Old Style"/>
          <w:color w:val="000000"/>
          <w:sz w:val="24"/>
          <w:szCs w:val="24"/>
          <w:u w:val="single"/>
        </w:rPr>
      </w:pPr>
      <w:r w:rsidRPr="00E251DD">
        <w:rPr>
          <w:rFonts w:ascii="Cambria" w:hAnsi="Cambria" w:cs="Bookman Old Style"/>
          <w:color w:val="000000"/>
          <w:sz w:val="24"/>
          <w:szCs w:val="24"/>
        </w:rPr>
        <w:t xml:space="preserve">              (-) Investment          </w:t>
      </w:r>
      <w:r w:rsidRPr="00E251DD">
        <w:rPr>
          <w:rFonts w:ascii="Cambria" w:hAnsi="Cambria" w:cs="Bookman Old Style"/>
          <w:color w:val="000000"/>
          <w:sz w:val="24"/>
          <w:szCs w:val="24"/>
          <w:u w:val="single"/>
        </w:rPr>
        <w:t>40000</w:t>
      </w:r>
    </w:p>
    <w:p w:rsidR="00AC69F4" w:rsidRPr="00E251DD" w:rsidRDefault="00AC69F4" w:rsidP="00DA7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ambria" w:hAnsi="Cambria" w:cs="Bookman Old Style"/>
          <w:color w:val="000000"/>
          <w:sz w:val="24"/>
          <w:szCs w:val="24"/>
        </w:rPr>
      </w:pPr>
      <w:r w:rsidRPr="00E251DD">
        <w:rPr>
          <w:rFonts w:ascii="Cambria" w:hAnsi="Cambria" w:cs="Bookman Old Style"/>
          <w:color w:val="000000"/>
          <w:sz w:val="24"/>
          <w:szCs w:val="24"/>
        </w:rPr>
        <w:t xml:space="preserve">                         NPV               </w:t>
      </w:r>
      <w:r w:rsidRPr="00E251DD">
        <w:rPr>
          <w:rFonts w:ascii="Cambria" w:hAnsi="Cambria" w:cs="Bookman Old Style"/>
          <w:color w:val="000000"/>
          <w:sz w:val="24"/>
          <w:szCs w:val="24"/>
          <w:u w:val="single"/>
        </w:rPr>
        <w:t>3679</w:t>
      </w:r>
    </w:p>
    <w:p w:rsidR="00AC69F4" w:rsidRPr="00E251DD" w:rsidRDefault="00AC69F4" w:rsidP="00DA7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ambria" w:hAnsi="Cambria" w:cs="Bookman Old Style"/>
          <w:color w:val="000000"/>
          <w:sz w:val="24"/>
          <w:szCs w:val="24"/>
        </w:rPr>
      </w:pPr>
    </w:p>
    <w:p w:rsidR="00AC69F4" w:rsidRPr="00E251DD" w:rsidRDefault="00AC69F4" w:rsidP="00DA7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ambria" w:hAnsi="Cambria" w:cs="Bookman Old Style"/>
          <w:color w:val="000000"/>
          <w:sz w:val="24"/>
          <w:szCs w:val="24"/>
        </w:rPr>
      </w:pPr>
      <w:r w:rsidRPr="00E251DD">
        <w:rPr>
          <w:rFonts w:ascii="Cambria" w:hAnsi="Cambria" w:cs="Bookman Old Style"/>
          <w:color w:val="000000"/>
          <w:sz w:val="24"/>
          <w:szCs w:val="24"/>
        </w:rPr>
        <w:t xml:space="preserve">                          PI = 43679 / 40000</w:t>
      </w:r>
    </w:p>
    <w:p w:rsidR="00AC69F4" w:rsidRPr="00E251DD" w:rsidRDefault="00AC69F4" w:rsidP="00DA7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ambria" w:hAnsi="Cambria" w:cs="Bookman Old Style"/>
          <w:color w:val="000000"/>
          <w:sz w:val="24"/>
          <w:szCs w:val="24"/>
        </w:rPr>
      </w:pPr>
      <w:r w:rsidRPr="00E251DD">
        <w:rPr>
          <w:rFonts w:ascii="Cambria" w:hAnsi="Cambria" w:cs="Bookman Old Style"/>
          <w:color w:val="000000"/>
          <w:sz w:val="24"/>
          <w:szCs w:val="24"/>
        </w:rPr>
        <w:t xml:space="preserve">                              = 1.091</w:t>
      </w:r>
    </w:p>
    <w:p w:rsidR="00AC69F4" w:rsidRPr="00E251DD" w:rsidRDefault="00AC69F4" w:rsidP="00DA7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ambria" w:hAnsi="Cambria" w:cs="Bookman Old Style"/>
          <w:color w:val="000000"/>
          <w:sz w:val="24"/>
          <w:szCs w:val="24"/>
        </w:rPr>
      </w:pPr>
      <w:r w:rsidRPr="00E251DD">
        <w:rPr>
          <w:rFonts w:ascii="Cambria" w:hAnsi="Cambria" w:cs="Bookman Old Style"/>
          <w:color w:val="000000"/>
          <w:sz w:val="24"/>
          <w:szCs w:val="24"/>
        </w:rPr>
        <w:t xml:space="preserve">                             = &gt;1 </w:t>
      </w:r>
    </w:p>
    <w:p w:rsidR="00AC69F4" w:rsidRPr="00E251DD" w:rsidRDefault="00AC69F4" w:rsidP="00DA7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ambria" w:hAnsi="Cambria" w:cs="Bookman Old Style"/>
          <w:color w:val="000000"/>
          <w:sz w:val="24"/>
          <w:szCs w:val="24"/>
        </w:rPr>
      </w:pPr>
      <w:r w:rsidRPr="00E251DD">
        <w:rPr>
          <w:rFonts w:ascii="Cambria" w:hAnsi="Cambria" w:cs="Bookman Old Style"/>
          <w:color w:val="000000"/>
          <w:sz w:val="24"/>
          <w:szCs w:val="24"/>
        </w:rPr>
        <w:t xml:space="preserve">                             = Accept the project.</w:t>
      </w:r>
    </w:p>
    <w:p w:rsidR="00AC69F4" w:rsidRPr="00E251DD" w:rsidRDefault="00AC69F4" w:rsidP="00DA7FDA">
      <w:pPr>
        <w:pStyle w:val="NormalWeb"/>
        <w:spacing w:line="360" w:lineRule="auto"/>
        <w:rPr>
          <w:rFonts w:ascii="Cambria" w:hAnsi="Cambria" w:cs="Bookman Old Style"/>
          <w:color w:val="000000"/>
        </w:rPr>
      </w:pPr>
    </w:p>
    <w:p w:rsidR="00AC69F4" w:rsidRPr="00E251DD" w:rsidRDefault="00AC69F4" w:rsidP="00DA7FDA">
      <w:pPr>
        <w:numPr>
          <w:ilvl w:val="0"/>
          <w:numId w:val="40"/>
        </w:numPr>
        <w:spacing w:before="100" w:beforeAutospacing="1" w:after="100" w:afterAutospacing="1" w:line="360" w:lineRule="auto"/>
        <w:ind w:left="142" w:firstLine="0"/>
        <w:rPr>
          <w:rFonts w:ascii="Cambria" w:hAnsi="Cambria" w:cs="Bookman Old Style"/>
          <w:b/>
          <w:bCs/>
          <w:color w:val="000000"/>
          <w:sz w:val="24"/>
          <w:szCs w:val="24"/>
          <w:u w:val="single"/>
        </w:rPr>
      </w:pPr>
      <w:r w:rsidRPr="00E251DD">
        <w:rPr>
          <w:rFonts w:ascii="Cambria" w:hAnsi="Cambria" w:cs="Bookman Old Style"/>
          <w:b/>
          <w:bCs/>
          <w:color w:val="000000"/>
          <w:sz w:val="24"/>
          <w:szCs w:val="24"/>
          <w:u w:val="single"/>
        </w:rPr>
        <w:t>INTERNAL RATE OF RETURN:</w:t>
      </w:r>
    </w:p>
    <w:p w:rsidR="00AC69F4" w:rsidRPr="00E251DD" w:rsidRDefault="00AC69F4" w:rsidP="00DA7FDA">
      <w:pPr>
        <w:spacing w:before="100" w:beforeAutospacing="1" w:after="100" w:afterAutospacing="1" w:line="360" w:lineRule="auto"/>
        <w:ind w:left="284"/>
        <w:jc w:val="both"/>
        <w:rPr>
          <w:rFonts w:ascii="Cambria" w:hAnsi="Cambria" w:cs="Bookman Old Style"/>
          <w:color w:val="000000"/>
          <w:sz w:val="24"/>
          <w:szCs w:val="24"/>
        </w:rPr>
      </w:pPr>
      <w:r w:rsidRPr="00E251DD">
        <w:rPr>
          <w:rFonts w:ascii="Cambria" w:hAnsi="Cambria" w:cs="Bookman Old Style"/>
          <w:color w:val="000000"/>
          <w:sz w:val="24"/>
          <w:szCs w:val="24"/>
        </w:rPr>
        <w:t xml:space="preserve"> The internal rate of return (IRR) is a </w:t>
      </w:r>
      <w:hyperlink r:id="rId41" w:tooltip="Rate of return" w:history="1">
        <w:r w:rsidRPr="00E251DD">
          <w:rPr>
            <w:rFonts w:ascii="Cambria" w:hAnsi="Cambria" w:cs="Bookman Old Style"/>
            <w:color w:val="000000"/>
            <w:sz w:val="24"/>
            <w:szCs w:val="24"/>
          </w:rPr>
          <w:t>rate of return</w:t>
        </w:r>
      </w:hyperlink>
      <w:r w:rsidRPr="00E251DD">
        <w:rPr>
          <w:rFonts w:ascii="Cambria" w:hAnsi="Cambria" w:cs="Bookman Old Style"/>
          <w:color w:val="000000"/>
          <w:sz w:val="24"/>
          <w:szCs w:val="24"/>
        </w:rPr>
        <w:t xml:space="preserve"> used in </w:t>
      </w:r>
      <w:hyperlink r:id="rId42" w:tooltip="Capital budgeting" w:history="1">
        <w:r w:rsidRPr="00E251DD">
          <w:rPr>
            <w:rFonts w:ascii="Cambria" w:hAnsi="Cambria" w:cs="Bookman Old Style"/>
            <w:color w:val="000000"/>
            <w:sz w:val="24"/>
            <w:szCs w:val="24"/>
          </w:rPr>
          <w:t>capital budgeting</w:t>
        </w:r>
      </w:hyperlink>
      <w:r w:rsidRPr="00E251DD">
        <w:rPr>
          <w:rFonts w:ascii="Cambria" w:hAnsi="Cambria" w:cs="Bookman Old Style"/>
          <w:color w:val="000000"/>
          <w:sz w:val="24"/>
          <w:szCs w:val="24"/>
        </w:rPr>
        <w:t xml:space="preserve"> to measure and compare the </w:t>
      </w:r>
      <w:hyperlink r:id="rId43" w:tooltip="Profit (economics)" w:history="1">
        <w:r w:rsidRPr="00E251DD">
          <w:rPr>
            <w:rFonts w:ascii="Cambria" w:hAnsi="Cambria" w:cs="Bookman Old Style"/>
            <w:color w:val="000000"/>
            <w:sz w:val="24"/>
            <w:szCs w:val="24"/>
          </w:rPr>
          <w:t>profitability</w:t>
        </w:r>
      </w:hyperlink>
      <w:r w:rsidRPr="00E251DD">
        <w:rPr>
          <w:rFonts w:ascii="Cambria" w:hAnsi="Cambria" w:cs="Bookman Old Style"/>
          <w:color w:val="000000"/>
          <w:sz w:val="24"/>
          <w:szCs w:val="24"/>
        </w:rPr>
        <w:t xml:space="preserve"> of </w:t>
      </w:r>
      <w:hyperlink r:id="rId44" w:tooltip="Investment" w:history="1">
        <w:r w:rsidRPr="00E251DD">
          <w:rPr>
            <w:rFonts w:ascii="Cambria" w:hAnsi="Cambria" w:cs="Bookman Old Style"/>
            <w:color w:val="000000"/>
            <w:sz w:val="24"/>
            <w:szCs w:val="24"/>
          </w:rPr>
          <w:t>investments</w:t>
        </w:r>
      </w:hyperlink>
      <w:r w:rsidRPr="00E251DD">
        <w:rPr>
          <w:rFonts w:ascii="Cambria" w:hAnsi="Cambria" w:cs="Bookman Old Style"/>
          <w:color w:val="000000"/>
          <w:sz w:val="24"/>
          <w:szCs w:val="24"/>
        </w:rPr>
        <w:t>. It is also called the discounted cash flow rate of return (DCFROR) or simply the rate of return (ROR).</w:t>
      </w:r>
      <w:r w:rsidRPr="00E251DD">
        <w:rPr>
          <w:rFonts w:ascii="Cambria" w:hAnsi="Cambria" w:cs="Bookman Old Style"/>
          <w:color w:val="000000"/>
          <w:sz w:val="24"/>
          <w:szCs w:val="24"/>
          <w:u w:val="single"/>
          <w:vertAlign w:val="superscript"/>
        </w:rPr>
        <w:t xml:space="preserve"> </w:t>
      </w:r>
      <w:r w:rsidRPr="00E251DD">
        <w:rPr>
          <w:rFonts w:ascii="Cambria" w:hAnsi="Cambria" w:cs="Bookman Old Style"/>
          <w:color w:val="000000"/>
          <w:sz w:val="24"/>
          <w:szCs w:val="24"/>
        </w:rPr>
        <w:t xml:space="preserve">In the context of savings and loans the IRR is also called the </w:t>
      </w:r>
      <w:hyperlink r:id="rId45" w:tooltip="Effective interest rate" w:history="1">
        <w:r w:rsidRPr="00E251DD">
          <w:rPr>
            <w:rFonts w:ascii="Cambria" w:hAnsi="Cambria" w:cs="Bookman Old Style"/>
            <w:color w:val="000000"/>
            <w:sz w:val="24"/>
            <w:szCs w:val="24"/>
          </w:rPr>
          <w:t>effective interest rate</w:t>
        </w:r>
      </w:hyperlink>
      <w:r w:rsidRPr="00E251DD">
        <w:rPr>
          <w:rFonts w:ascii="Cambria" w:hAnsi="Cambria" w:cs="Bookman Old Style"/>
          <w:color w:val="000000"/>
          <w:sz w:val="24"/>
          <w:szCs w:val="24"/>
        </w:rPr>
        <w:t xml:space="preserve">. The term </w:t>
      </w:r>
      <w:r w:rsidRPr="00E251DD">
        <w:rPr>
          <w:rFonts w:ascii="Cambria" w:hAnsi="Cambria" w:cs="Bookman Old Style"/>
          <w:i/>
          <w:iCs/>
          <w:color w:val="000000"/>
          <w:sz w:val="24"/>
          <w:szCs w:val="24"/>
        </w:rPr>
        <w:t>internal</w:t>
      </w:r>
      <w:r w:rsidRPr="00E251DD">
        <w:rPr>
          <w:rFonts w:ascii="Cambria" w:hAnsi="Cambria" w:cs="Bookman Old Style"/>
          <w:color w:val="000000"/>
          <w:sz w:val="24"/>
          <w:szCs w:val="24"/>
        </w:rPr>
        <w:t xml:space="preserve"> refers to the fact </w:t>
      </w:r>
      <w:r w:rsidRPr="00E251DD">
        <w:rPr>
          <w:rFonts w:ascii="Cambria" w:hAnsi="Cambria" w:cs="Bookman Old Style"/>
          <w:color w:val="000000"/>
          <w:sz w:val="24"/>
          <w:szCs w:val="24"/>
        </w:rPr>
        <w:lastRenderedPageBreak/>
        <w:t xml:space="preserve">that its calculation does not incorporate environmental factors (e.g., the </w:t>
      </w:r>
      <w:hyperlink r:id="rId46" w:tooltip="Interest rate" w:history="1">
        <w:r w:rsidRPr="00E251DD">
          <w:rPr>
            <w:rFonts w:ascii="Cambria" w:hAnsi="Cambria" w:cs="Bookman Old Style"/>
            <w:color w:val="000000"/>
            <w:sz w:val="24"/>
            <w:szCs w:val="24"/>
          </w:rPr>
          <w:t>interest rate</w:t>
        </w:r>
      </w:hyperlink>
      <w:r w:rsidRPr="00E251DD">
        <w:rPr>
          <w:rFonts w:ascii="Cambria" w:hAnsi="Cambria" w:cs="Bookman Old Style"/>
          <w:color w:val="000000"/>
          <w:sz w:val="24"/>
          <w:szCs w:val="24"/>
        </w:rPr>
        <w:t xml:space="preserve"> or inflation).</w:t>
      </w:r>
    </w:p>
    <w:tbl>
      <w:tblPr>
        <w:tblW w:w="0" w:type="auto"/>
        <w:tblCellSpacing w:w="15" w:type="dxa"/>
        <w:tblInd w:w="-13" w:type="dxa"/>
        <w:tblCellMar>
          <w:top w:w="15" w:type="dxa"/>
          <w:left w:w="15" w:type="dxa"/>
          <w:bottom w:w="15" w:type="dxa"/>
          <w:right w:w="15" w:type="dxa"/>
        </w:tblCellMar>
        <w:tblLook w:val="00A0" w:firstRow="1" w:lastRow="0" w:firstColumn="1" w:lastColumn="0" w:noHBand="0" w:noVBand="0"/>
      </w:tblPr>
      <w:tblGrid>
        <w:gridCol w:w="96"/>
      </w:tblGrid>
      <w:tr w:rsidR="00AC69F4" w:rsidRPr="00E251DD">
        <w:trPr>
          <w:tblCellSpacing w:w="15" w:type="dxa"/>
          <w:hidden/>
        </w:trPr>
        <w:tc>
          <w:tcPr>
            <w:tcW w:w="0" w:type="auto"/>
            <w:vAlign w:val="center"/>
          </w:tcPr>
          <w:p w:rsidR="00AC69F4" w:rsidRPr="00E251DD" w:rsidRDefault="00AC69F4" w:rsidP="003F6409">
            <w:pPr>
              <w:numPr>
                <w:ilvl w:val="0"/>
                <w:numId w:val="37"/>
              </w:numPr>
              <w:spacing w:before="100" w:beforeAutospacing="1" w:after="100" w:afterAutospacing="1" w:line="360" w:lineRule="auto"/>
              <w:rPr>
                <w:rFonts w:ascii="Cambria" w:hAnsi="Cambria" w:cs="Bookman Old Style"/>
                <w:vanish/>
                <w:color w:val="000000"/>
                <w:sz w:val="24"/>
                <w:szCs w:val="24"/>
              </w:rPr>
            </w:pPr>
          </w:p>
        </w:tc>
      </w:tr>
    </w:tbl>
    <w:p w:rsidR="00AC69F4" w:rsidRPr="00E251DD" w:rsidRDefault="00AC69F4" w:rsidP="00DA7FDA">
      <w:pPr>
        <w:spacing w:before="100" w:beforeAutospacing="1" w:after="100" w:afterAutospacing="1" w:line="360" w:lineRule="auto"/>
        <w:outlineLvl w:val="1"/>
        <w:rPr>
          <w:rFonts w:ascii="Cambria" w:hAnsi="Cambria" w:cs="Bookman Old Style"/>
          <w:b/>
          <w:bCs/>
          <w:color w:val="000000"/>
          <w:sz w:val="24"/>
          <w:szCs w:val="24"/>
          <w:u w:val="single"/>
        </w:rPr>
      </w:pPr>
      <w:r w:rsidRPr="00E251DD">
        <w:rPr>
          <w:rFonts w:ascii="Cambria" w:hAnsi="Cambria" w:cs="Bookman Old Style"/>
          <w:b/>
          <w:bCs/>
          <w:color w:val="000000"/>
          <w:sz w:val="24"/>
          <w:szCs w:val="24"/>
          <w:u w:val="single"/>
        </w:rPr>
        <w:t>Definition:</w:t>
      </w:r>
    </w:p>
    <w:p w:rsidR="00AC69F4" w:rsidRPr="00E251DD" w:rsidRDefault="00AC69F4" w:rsidP="00DA7FDA">
      <w:pPr>
        <w:spacing w:before="100" w:beforeAutospacing="1" w:after="100" w:afterAutospacing="1" w:line="360" w:lineRule="auto"/>
        <w:ind w:left="142"/>
        <w:outlineLvl w:val="1"/>
        <w:rPr>
          <w:rFonts w:ascii="Cambria" w:hAnsi="Cambria" w:cs="Bookman Old Style"/>
          <w:b/>
          <w:bCs/>
          <w:color w:val="000000"/>
          <w:sz w:val="24"/>
          <w:szCs w:val="24"/>
        </w:rPr>
      </w:pPr>
      <w:r w:rsidRPr="00E251DD">
        <w:rPr>
          <w:rFonts w:ascii="Cambria" w:hAnsi="Cambria" w:cs="Bookman Old Style"/>
          <w:b/>
          <w:bCs/>
          <w:color w:val="000000"/>
          <w:sz w:val="24"/>
          <w:szCs w:val="24"/>
        </w:rPr>
        <w:t xml:space="preserve">    </w:t>
      </w:r>
      <w:r w:rsidRPr="00E251DD">
        <w:rPr>
          <w:rFonts w:ascii="Cambria" w:hAnsi="Cambria" w:cs="Bookman Old Style"/>
          <w:color w:val="000000"/>
          <w:sz w:val="24"/>
          <w:szCs w:val="24"/>
        </w:rPr>
        <w:t>Showing the position of the IRR on the graph of NPV(</w:t>
      </w:r>
      <w:r w:rsidRPr="00E251DD">
        <w:rPr>
          <w:rFonts w:ascii="Cambria" w:hAnsi="Cambria" w:cs="Bookman Old Style"/>
          <w:i/>
          <w:iCs/>
          <w:color w:val="000000"/>
          <w:sz w:val="24"/>
          <w:szCs w:val="24"/>
        </w:rPr>
        <w:t>r</w:t>
      </w:r>
      <w:r w:rsidRPr="00E251DD">
        <w:rPr>
          <w:rFonts w:ascii="Cambria" w:hAnsi="Cambria" w:cs="Bookman Old Style"/>
          <w:color w:val="000000"/>
          <w:sz w:val="24"/>
          <w:szCs w:val="24"/>
        </w:rPr>
        <w:t>) (</w:t>
      </w:r>
      <w:r w:rsidRPr="00E251DD">
        <w:rPr>
          <w:rFonts w:ascii="Cambria" w:hAnsi="Cambria" w:cs="Bookman Old Style"/>
          <w:i/>
          <w:iCs/>
          <w:color w:val="000000"/>
          <w:sz w:val="24"/>
          <w:szCs w:val="24"/>
        </w:rPr>
        <w:t>r</w:t>
      </w:r>
      <w:r w:rsidRPr="00E251DD">
        <w:rPr>
          <w:rFonts w:ascii="Cambria" w:hAnsi="Cambria" w:cs="Bookman Old Style"/>
          <w:color w:val="000000"/>
          <w:sz w:val="24"/>
          <w:szCs w:val="24"/>
        </w:rPr>
        <w:t xml:space="preserve"> is labeled 'i' in the graph)</w:t>
      </w:r>
    </w:p>
    <w:p w:rsidR="00AC69F4" w:rsidRPr="00E251DD" w:rsidRDefault="00AC69F4" w:rsidP="00DA7FDA">
      <w:pPr>
        <w:spacing w:before="100" w:beforeAutospacing="1" w:after="100" w:afterAutospacing="1" w:line="360" w:lineRule="auto"/>
        <w:ind w:left="142"/>
        <w:jc w:val="both"/>
        <w:rPr>
          <w:rFonts w:ascii="Cambria" w:hAnsi="Cambria" w:cs="Bookman Old Style"/>
          <w:color w:val="000000"/>
          <w:sz w:val="24"/>
          <w:szCs w:val="24"/>
        </w:rPr>
      </w:pPr>
      <w:r w:rsidRPr="00E251DD">
        <w:rPr>
          <w:rFonts w:ascii="Cambria" w:hAnsi="Cambria" w:cs="Bookman Old Style"/>
          <w:color w:val="000000"/>
          <w:sz w:val="24"/>
          <w:szCs w:val="24"/>
        </w:rPr>
        <w:t>The internal rate of return on an investment or project is the "annualized effective compounded return rate" or discount rate that makes the net present value of all cash flows (both positive and negative) from a particular investment equal to zero.</w:t>
      </w:r>
    </w:p>
    <w:p w:rsidR="00AC69F4" w:rsidRPr="00E251DD" w:rsidRDefault="00AC69F4" w:rsidP="00DA7FDA">
      <w:pPr>
        <w:spacing w:before="100" w:beforeAutospacing="1" w:after="100" w:afterAutospacing="1" w:line="360" w:lineRule="auto"/>
        <w:ind w:left="142"/>
        <w:jc w:val="both"/>
        <w:rPr>
          <w:rFonts w:ascii="Cambria" w:hAnsi="Cambria" w:cs="Bookman Old Style"/>
          <w:color w:val="000000"/>
          <w:sz w:val="24"/>
          <w:szCs w:val="24"/>
        </w:rPr>
      </w:pPr>
      <w:r w:rsidRPr="00E251DD">
        <w:rPr>
          <w:rFonts w:ascii="Cambria" w:hAnsi="Cambria" w:cs="Bookman Old Style"/>
          <w:color w:val="000000"/>
          <w:sz w:val="24"/>
          <w:szCs w:val="24"/>
        </w:rPr>
        <w:t xml:space="preserve">In more specific terms, the IRR of an investment is the </w:t>
      </w:r>
      <w:hyperlink r:id="rId47" w:tooltip="Interest rate" w:history="1">
        <w:r w:rsidRPr="00E251DD">
          <w:rPr>
            <w:rFonts w:ascii="Cambria" w:hAnsi="Cambria" w:cs="Bookman Old Style"/>
            <w:color w:val="000000"/>
            <w:sz w:val="24"/>
            <w:szCs w:val="24"/>
          </w:rPr>
          <w:t>interest rate</w:t>
        </w:r>
      </w:hyperlink>
      <w:r w:rsidRPr="00E251DD">
        <w:rPr>
          <w:rFonts w:ascii="Cambria" w:hAnsi="Cambria" w:cs="Bookman Old Style"/>
          <w:color w:val="000000"/>
          <w:sz w:val="24"/>
          <w:szCs w:val="24"/>
        </w:rPr>
        <w:t xml:space="preserve"> at which the </w:t>
      </w:r>
      <w:hyperlink r:id="rId48" w:tooltip="Net present value" w:history="1">
        <w:r w:rsidRPr="00E251DD">
          <w:rPr>
            <w:rFonts w:ascii="Cambria" w:hAnsi="Cambria" w:cs="Bookman Old Style"/>
            <w:color w:val="000000"/>
            <w:sz w:val="24"/>
            <w:szCs w:val="24"/>
          </w:rPr>
          <w:t>net present value</w:t>
        </w:r>
      </w:hyperlink>
      <w:r w:rsidRPr="00E251DD">
        <w:rPr>
          <w:rFonts w:ascii="Cambria" w:hAnsi="Cambria" w:cs="Bookman Old Style"/>
          <w:color w:val="000000"/>
          <w:sz w:val="24"/>
          <w:szCs w:val="24"/>
        </w:rPr>
        <w:t xml:space="preserve"> of costs (negative cash flows) of the investment equals the </w:t>
      </w:r>
      <w:hyperlink r:id="rId49" w:tooltip="Net present value" w:history="1">
        <w:r w:rsidRPr="00E251DD">
          <w:rPr>
            <w:rFonts w:ascii="Cambria" w:hAnsi="Cambria" w:cs="Bookman Old Style"/>
            <w:color w:val="000000"/>
            <w:sz w:val="24"/>
            <w:szCs w:val="24"/>
          </w:rPr>
          <w:t>net present value</w:t>
        </w:r>
      </w:hyperlink>
      <w:r w:rsidRPr="00E251DD">
        <w:rPr>
          <w:rFonts w:ascii="Cambria" w:hAnsi="Cambria" w:cs="Bookman Old Style"/>
          <w:color w:val="000000"/>
          <w:sz w:val="24"/>
          <w:szCs w:val="24"/>
        </w:rPr>
        <w:t xml:space="preserve"> of the benefits (positive cash flows) of the investment.</w:t>
      </w:r>
    </w:p>
    <w:p w:rsidR="00AC69F4" w:rsidRPr="00E251DD" w:rsidRDefault="00AC69F4" w:rsidP="00DA7FDA">
      <w:pPr>
        <w:spacing w:before="100" w:beforeAutospacing="1" w:after="100" w:afterAutospacing="1" w:line="360" w:lineRule="auto"/>
        <w:ind w:left="142"/>
        <w:jc w:val="both"/>
        <w:rPr>
          <w:rFonts w:ascii="Cambria" w:hAnsi="Cambria" w:cs="Bookman Old Style"/>
          <w:color w:val="000000"/>
          <w:sz w:val="24"/>
          <w:szCs w:val="24"/>
        </w:rPr>
      </w:pPr>
      <w:r w:rsidRPr="00E251DD">
        <w:rPr>
          <w:rFonts w:ascii="Cambria" w:hAnsi="Cambria" w:cs="Bookman Old Style"/>
          <w:color w:val="000000"/>
          <w:sz w:val="24"/>
          <w:szCs w:val="24"/>
        </w:rPr>
        <w:t>Internal rates of return are commonly used to evaluate the desirability of investments or projects. The higher a project's internal rate of return, the more desirable it is to undertake the project. Assuming all other factors are equal among the various projects, the project with the highest IRR would probably be considered the best and undertaken first.</w:t>
      </w:r>
    </w:p>
    <w:p w:rsidR="00AC69F4" w:rsidRPr="00E251DD" w:rsidRDefault="00AC69F4" w:rsidP="00DA7FDA">
      <w:pPr>
        <w:spacing w:before="100" w:beforeAutospacing="1" w:after="100" w:afterAutospacing="1" w:line="360" w:lineRule="auto"/>
        <w:ind w:left="142"/>
        <w:jc w:val="both"/>
        <w:rPr>
          <w:rFonts w:ascii="Cambria" w:hAnsi="Cambria" w:cs="Bookman Old Style"/>
          <w:color w:val="000000"/>
          <w:sz w:val="24"/>
          <w:szCs w:val="24"/>
        </w:rPr>
      </w:pPr>
      <w:r w:rsidRPr="00E251DD">
        <w:rPr>
          <w:rFonts w:ascii="Cambria" w:hAnsi="Cambria" w:cs="Bookman Old Style"/>
          <w:color w:val="000000"/>
          <w:sz w:val="24"/>
          <w:szCs w:val="24"/>
        </w:rPr>
        <w:t>A firm (or individual) should, in theory, undertake all projects or investments available with IRRs that exceed the cost of capital. Investment may be limited by availability of funds to the firm and/or by the firm's capacity or ability to manage numerous projects.</w:t>
      </w:r>
    </w:p>
    <w:p w:rsidR="00AC69F4" w:rsidRPr="00E251DD" w:rsidRDefault="00AC69F4" w:rsidP="00DA7FDA">
      <w:pPr>
        <w:spacing w:before="100" w:beforeAutospacing="1" w:after="100" w:afterAutospacing="1" w:line="360" w:lineRule="auto"/>
        <w:outlineLvl w:val="1"/>
        <w:rPr>
          <w:rFonts w:ascii="Cambria" w:hAnsi="Cambria" w:cs="Bookman Old Style"/>
          <w:b/>
          <w:bCs/>
          <w:color w:val="000000"/>
          <w:sz w:val="24"/>
          <w:szCs w:val="24"/>
          <w:u w:val="single"/>
        </w:rPr>
      </w:pPr>
      <w:r w:rsidRPr="00E251DD">
        <w:rPr>
          <w:rFonts w:ascii="Cambria" w:hAnsi="Cambria" w:cs="Bookman Old Style"/>
          <w:b/>
          <w:bCs/>
          <w:color w:val="000000"/>
          <w:sz w:val="24"/>
          <w:szCs w:val="24"/>
          <w:u w:val="single"/>
        </w:rPr>
        <w:t>Uses:</w:t>
      </w:r>
    </w:p>
    <w:p w:rsidR="00AC69F4" w:rsidRPr="00E251DD" w:rsidRDefault="00AC69F4" w:rsidP="00DA7FDA">
      <w:pPr>
        <w:spacing w:before="100" w:beforeAutospacing="1" w:after="100" w:afterAutospacing="1" w:line="360" w:lineRule="auto"/>
        <w:ind w:left="142"/>
        <w:jc w:val="both"/>
        <w:rPr>
          <w:rFonts w:ascii="Cambria" w:hAnsi="Cambria" w:cs="Bookman Old Style"/>
          <w:color w:val="000000"/>
          <w:sz w:val="24"/>
          <w:szCs w:val="24"/>
        </w:rPr>
      </w:pPr>
      <w:r w:rsidRPr="00E251DD">
        <w:rPr>
          <w:rFonts w:ascii="Cambria" w:hAnsi="Cambria" w:cs="Bookman Old Style"/>
          <w:color w:val="000000"/>
          <w:sz w:val="24"/>
          <w:szCs w:val="24"/>
        </w:rPr>
        <w:t xml:space="preserve">Important: Because the internal rate of return is a </w:t>
      </w:r>
      <w:hyperlink r:id="rId50" w:tooltip="Rate (mathematics)" w:history="1">
        <w:r w:rsidRPr="00E251DD">
          <w:rPr>
            <w:rFonts w:ascii="Cambria" w:hAnsi="Cambria" w:cs="Bookman Old Style"/>
            <w:color w:val="000000"/>
            <w:sz w:val="24"/>
            <w:szCs w:val="24"/>
          </w:rPr>
          <w:t>rate</w:t>
        </w:r>
      </w:hyperlink>
      <w:r w:rsidRPr="00E251DD">
        <w:rPr>
          <w:rFonts w:ascii="Cambria" w:hAnsi="Cambria" w:cs="Bookman Old Style"/>
          <w:color w:val="000000"/>
          <w:sz w:val="24"/>
          <w:szCs w:val="24"/>
        </w:rPr>
        <w:t xml:space="preserve"> quantity, it is an indicator of the efficiency, quality, or </w:t>
      </w:r>
      <w:hyperlink r:id="rId51" w:tooltip="Yield (finance)" w:history="1">
        <w:r w:rsidRPr="00E251DD">
          <w:rPr>
            <w:rFonts w:ascii="Cambria" w:hAnsi="Cambria" w:cs="Bookman Old Style"/>
            <w:color w:val="000000"/>
            <w:sz w:val="24"/>
            <w:szCs w:val="24"/>
          </w:rPr>
          <w:t>yield</w:t>
        </w:r>
      </w:hyperlink>
      <w:r w:rsidRPr="00E251DD">
        <w:rPr>
          <w:rFonts w:ascii="Cambria" w:hAnsi="Cambria" w:cs="Bookman Old Style"/>
          <w:color w:val="000000"/>
          <w:sz w:val="24"/>
          <w:szCs w:val="24"/>
        </w:rPr>
        <w:t xml:space="preserve"> of an investment. This is in contrast with the net present value, which is an indicator of the value or </w:t>
      </w:r>
      <w:hyperlink r:id="rId52" w:tooltip="Magnitude (mathematics)" w:history="1">
        <w:r w:rsidRPr="00E251DD">
          <w:rPr>
            <w:rFonts w:ascii="Cambria" w:hAnsi="Cambria" w:cs="Bookman Old Style"/>
            <w:color w:val="000000"/>
            <w:sz w:val="24"/>
            <w:szCs w:val="24"/>
          </w:rPr>
          <w:t>magnitude</w:t>
        </w:r>
      </w:hyperlink>
      <w:r w:rsidRPr="00E251DD">
        <w:rPr>
          <w:rFonts w:ascii="Cambria" w:hAnsi="Cambria" w:cs="Bookman Old Style"/>
          <w:color w:val="000000"/>
          <w:sz w:val="24"/>
          <w:szCs w:val="24"/>
        </w:rPr>
        <w:t xml:space="preserve"> of an investment.</w:t>
      </w:r>
    </w:p>
    <w:p w:rsidR="00AC69F4" w:rsidRPr="00E251DD" w:rsidRDefault="00AC69F4" w:rsidP="00DA7FDA">
      <w:pPr>
        <w:spacing w:before="100" w:beforeAutospacing="1" w:after="100" w:afterAutospacing="1" w:line="360" w:lineRule="auto"/>
        <w:jc w:val="both"/>
        <w:rPr>
          <w:rFonts w:ascii="Cambria" w:hAnsi="Cambria" w:cs="Bookman Old Style"/>
          <w:color w:val="000000"/>
          <w:sz w:val="24"/>
          <w:szCs w:val="24"/>
        </w:rPr>
      </w:pPr>
      <w:r w:rsidRPr="00E251DD">
        <w:rPr>
          <w:rFonts w:ascii="Cambria" w:hAnsi="Cambria" w:cs="Bookman Old Style"/>
          <w:color w:val="000000"/>
          <w:sz w:val="24"/>
          <w:szCs w:val="24"/>
        </w:rPr>
        <w:t xml:space="preserve">An investment is considered acceptable if its internal rate of return is greater than an established </w:t>
      </w:r>
      <w:hyperlink r:id="rId53" w:tooltip="Minimum acceptable rate of return" w:history="1">
        <w:r w:rsidRPr="00E251DD">
          <w:rPr>
            <w:rFonts w:ascii="Cambria" w:hAnsi="Cambria" w:cs="Bookman Old Style"/>
            <w:color w:val="000000"/>
            <w:sz w:val="24"/>
            <w:szCs w:val="24"/>
          </w:rPr>
          <w:t>minimum acceptable rate of return</w:t>
        </w:r>
      </w:hyperlink>
      <w:r w:rsidRPr="00E251DD">
        <w:rPr>
          <w:rFonts w:ascii="Cambria" w:hAnsi="Cambria" w:cs="Bookman Old Style"/>
          <w:color w:val="000000"/>
          <w:sz w:val="24"/>
          <w:szCs w:val="24"/>
        </w:rPr>
        <w:t xml:space="preserve"> or </w:t>
      </w:r>
      <w:hyperlink r:id="rId54" w:tooltip="Cost of capital" w:history="1">
        <w:r w:rsidRPr="00E251DD">
          <w:rPr>
            <w:rFonts w:ascii="Cambria" w:hAnsi="Cambria" w:cs="Bookman Old Style"/>
            <w:color w:val="000000"/>
            <w:sz w:val="24"/>
            <w:szCs w:val="24"/>
          </w:rPr>
          <w:t>cost of capital</w:t>
        </w:r>
      </w:hyperlink>
      <w:r w:rsidRPr="00E251DD">
        <w:rPr>
          <w:rFonts w:ascii="Cambria" w:hAnsi="Cambria" w:cs="Bookman Old Style"/>
          <w:color w:val="000000"/>
          <w:sz w:val="24"/>
          <w:szCs w:val="24"/>
        </w:rPr>
        <w:t xml:space="preserve">. In a scenario where an investment is considered by a firm that has </w:t>
      </w:r>
      <w:hyperlink r:id="rId55" w:tooltip="Equity investment" w:history="1">
        <w:r w:rsidRPr="00E251DD">
          <w:rPr>
            <w:rFonts w:ascii="Cambria" w:hAnsi="Cambria" w:cs="Bookman Old Style"/>
            <w:color w:val="000000"/>
            <w:sz w:val="24"/>
            <w:szCs w:val="24"/>
          </w:rPr>
          <w:t>equity holders</w:t>
        </w:r>
      </w:hyperlink>
      <w:r w:rsidRPr="00E251DD">
        <w:rPr>
          <w:rFonts w:ascii="Cambria" w:hAnsi="Cambria" w:cs="Bookman Old Style"/>
          <w:color w:val="000000"/>
          <w:sz w:val="24"/>
          <w:szCs w:val="24"/>
        </w:rPr>
        <w:t xml:space="preserve">, this minimum rate is the </w:t>
      </w:r>
      <w:hyperlink r:id="rId56" w:tooltip="Cost of capital" w:history="1">
        <w:r w:rsidRPr="00E251DD">
          <w:rPr>
            <w:rFonts w:ascii="Cambria" w:hAnsi="Cambria" w:cs="Bookman Old Style"/>
            <w:color w:val="000000"/>
            <w:sz w:val="24"/>
            <w:szCs w:val="24"/>
          </w:rPr>
          <w:t xml:space="preserve">cost of </w:t>
        </w:r>
        <w:r w:rsidRPr="00E251DD">
          <w:rPr>
            <w:rFonts w:ascii="Cambria" w:hAnsi="Cambria" w:cs="Bookman Old Style"/>
            <w:color w:val="000000"/>
            <w:sz w:val="24"/>
            <w:szCs w:val="24"/>
          </w:rPr>
          <w:lastRenderedPageBreak/>
          <w:t>capital</w:t>
        </w:r>
      </w:hyperlink>
      <w:r w:rsidRPr="00E251DD">
        <w:rPr>
          <w:rFonts w:ascii="Cambria" w:hAnsi="Cambria" w:cs="Bookman Old Style"/>
          <w:color w:val="000000"/>
          <w:sz w:val="24"/>
          <w:szCs w:val="24"/>
        </w:rPr>
        <w:t xml:space="preserve"> of the investment (which may be determined by the risk-adjusted cost of capital of alternative investments). This ensures that the investment is supported by equity holders since, in general, an investment whose IRR exceeds its cost of capital adds </w:t>
      </w:r>
      <w:hyperlink r:id="rId57" w:tooltip="Value (economics)" w:history="1">
        <w:r w:rsidRPr="00E251DD">
          <w:rPr>
            <w:rFonts w:ascii="Cambria" w:hAnsi="Cambria" w:cs="Bookman Old Style"/>
            <w:color w:val="000000"/>
            <w:sz w:val="24"/>
            <w:szCs w:val="24"/>
          </w:rPr>
          <w:t>value</w:t>
        </w:r>
      </w:hyperlink>
      <w:r w:rsidRPr="00E251DD">
        <w:rPr>
          <w:rFonts w:ascii="Cambria" w:hAnsi="Cambria" w:cs="Bookman Old Style"/>
          <w:color w:val="000000"/>
          <w:sz w:val="24"/>
          <w:szCs w:val="24"/>
        </w:rPr>
        <w:t xml:space="preserve"> for the company (i.e., it is economically profitable).</w:t>
      </w:r>
    </w:p>
    <w:p w:rsidR="00AC69F4" w:rsidRPr="00E251DD" w:rsidRDefault="00AC69F4" w:rsidP="00DA7FDA">
      <w:pPr>
        <w:spacing w:before="100" w:beforeAutospacing="1" w:after="100" w:afterAutospacing="1" w:line="360" w:lineRule="auto"/>
        <w:rPr>
          <w:rFonts w:ascii="Cambria" w:hAnsi="Cambria" w:cs="Bookman Old Style"/>
          <w:b/>
          <w:bCs/>
          <w:color w:val="000000"/>
          <w:sz w:val="24"/>
          <w:szCs w:val="24"/>
          <w:u w:val="single"/>
        </w:rPr>
      </w:pPr>
      <w:r w:rsidRPr="00E251DD">
        <w:rPr>
          <w:rFonts w:ascii="Cambria" w:hAnsi="Cambria" w:cs="Bookman Old Style"/>
          <w:b/>
          <w:bCs/>
          <w:color w:val="000000"/>
          <w:sz w:val="24"/>
          <w:szCs w:val="24"/>
          <w:u w:val="single"/>
        </w:rPr>
        <w:t>Formula:</w:t>
      </w:r>
    </w:p>
    <w:p w:rsidR="00AC69F4" w:rsidRPr="00E251DD" w:rsidRDefault="00AC69F4" w:rsidP="00DA7FDA">
      <w:pPr>
        <w:pStyle w:val="NormalWeb"/>
        <w:spacing w:line="360" w:lineRule="auto"/>
        <w:jc w:val="both"/>
        <w:rPr>
          <w:rFonts w:ascii="Cambria" w:hAnsi="Cambria" w:cs="Bookman Old Style"/>
          <w:color w:val="000000"/>
        </w:rPr>
      </w:pPr>
      <w:r w:rsidRPr="00E251DD">
        <w:rPr>
          <w:rFonts w:ascii="Cambria" w:hAnsi="Cambria" w:cs="Bookman Old Style"/>
          <w:color w:val="000000"/>
        </w:rPr>
        <w:t xml:space="preserve">           Given a collection of pairs (</w:t>
      </w:r>
      <w:hyperlink r:id="rId58" w:tooltip="Time" w:history="1">
        <w:r w:rsidRPr="00E251DD">
          <w:rPr>
            <w:rStyle w:val="Hyperlink"/>
            <w:rFonts w:ascii="Cambria" w:hAnsi="Cambria" w:cs="Bookman Old Style"/>
            <w:color w:val="000000"/>
            <w:u w:val="none"/>
          </w:rPr>
          <w:t>time</w:t>
        </w:r>
      </w:hyperlink>
      <w:r w:rsidRPr="00E251DD">
        <w:rPr>
          <w:rFonts w:ascii="Cambria" w:hAnsi="Cambria" w:cs="Bookman Old Style"/>
          <w:color w:val="000000"/>
        </w:rPr>
        <w:t xml:space="preserve">, </w:t>
      </w:r>
      <w:hyperlink r:id="rId59" w:tooltip="Cash flow" w:history="1">
        <w:r w:rsidRPr="00E251DD">
          <w:rPr>
            <w:rStyle w:val="Hyperlink"/>
            <w:rFonts w:ascii="Cambria" w:hAnsi="Cambria" w:cs="Bookman Old Style"/>
            <w:color w:val="000000"/>
            <w:u w:val="none"/>
          </w:rPr>
          <w:t>cash flow</w:t>
        </w:r>
      </w:hyperlink>
      <w:r w:rsidRPr="00E251DD">
        <w:rPr>
          <w:rFonts w:ascii="Cambria" w:hAnsi="Cambria" w:cs="Bookman Old Style"/>
          <w:color w:val="000000"/>
        </w:rPr>
        <w:t xml:space="preserve">) involved in a project, the internal rate of return follows from the </w:t>
      </w:r>
      <w:hyperlink r:id="rId60" w:tooltip="Net present value" w:history="1">
        <w:r w:rsidRPr="00E251DD">
          <w:rPr>
            <w:rStyle w:val="Hyperlink"/>
            <w:rFonts w:ascii="Cambria" w:hAnsi="Cambria" w:cs="Bookman Old Style"/>
            <w:color w:val="000000"/>
            <w:u w:val="none"/>
          </w:rPr>
          <w:t>net present value</w:t>
        </w:r>
      </w:hyperlink>
      <w:r w:rsidRPr="00E251DD">
        <w:rPr>
          <w:rFonts w:ascii="Cambria" w:hAnsi="Cambria" w:cs="Bookman Old Style"/>
          <w:color w:val="000000"/>
        </w:rPr>
        <w:t xml:space="preserve"> as a function of the </w:t>
      </w:r>
      <w:hyperlink r:id="rId61" w:tooltip="Rate of return" w:history="1">
        <w:r w:rsidRPr="00E251DD">
          <w:rPr>
            <w:rStyle w:val="Hyperlink"/>
            <w:rFonts w:ascii="Cambria" w:hAnsi="Cambria" w:cs="Bookman Old Style"/>
            <w:color w:val="000000"/>
            <w:u w:val="none"/>
          </w:rPr>
          <w:t>rate of return</w:t>
        </w:r>
      </w:hyperlink>
      <w:r w:rsidRPr="00E251DD">
        <w:rPr>
          <w:rFonts w:ascii="Cambria" w:hAnsi="Cambria" w:cs="Bookman Old Style"/>
          <w:color w:val="000000"/>
        </w:rPr>
        <w:t>. A rate of return for which this function is zero is an internal rate of return.</w:t>
      </w:r>
    </w:p>
    <w:p w:rsidR="00AC69F4" w:rsidRPr="00E251DD" w:rsidRDefault="00AC69F4" w:rsidP="00DA7FDA">
      <w:pPr>
        <w:pStyle w:val="NormalWeb"/>
        <w:spacing w:line="360" w:lineRule="auto"/>
        <w:rPr>
          <w:rFonts w:ascii="Cambria" w:hAnsi="Cambria" w:cs="Bookman Old Style"/>
          <w:color w:val="000000"/>
        </w:rPr>
      </w:pPr>
      <w:r w:rsidRPr="00E251DD">
        <w:rPr>
          <w:rFonts w:ascii="Cambria" w:hAnsi="Cambria" w:cs="Bookman Old Style"/>
          <w:color w:val="000000"/>
        </w:rPr>
        <w:t>Given the (period, cash flow) pairs (</w:t>
      </w:r>
      <w:r w:rsidRPr="00E251DD">
        <w:rPr>
          <w:rStyle w:val="texhtml1"/>
          <w:rFonts w:ascii="Cambria" w:hAnsi="Cambria" w:cs="Bookman Old Style"/>
          <w:i/>
          <w:iCs/>
          <w:color w:val="000000"/>
          <w:sz w:val="24"/>
          <w:szCs w:val="24"/>
        </w:rPr>
        <w:t>n</w:t>
      </w:r>
      <w:r w:rsidRPr="00E251DD">
        <w:rPr>
          <w:rFonts w:ascii="Cambria" w:hAnsi="Cambria" w:cs="Bookman Old Style"/>
          <w:color w:val="000000"/>
        </w:rPr>
        <w:t xml:space="preserve">, </w:t>
      </w:r>
      <w:proofErr w:type="spellStart"/>
      <w:r w:rsidRPr="00E251DD">
        <w:rPr>
          <w:rStyle w:val="texhtml1"/>
          <w:rFonts w:ascii="Cambria" w:hAnsi="Cambria" w:cs="Bookman Old Style"/>
          <w:i/>
          <w:iCs/>
          <w:color w:val="000000"/>
          <w:sz w:val="24"/>
          <w:szCs w:val="24"/>
        </w:rPr>
        <w:t>C</w:t>
      </w:r>
      <w:r w:rsidRPr="00E251DD">
        <w:rPr>
          <w:rStyle w:val="texhtml1"/>
          <w:rFonts w:ascii="Cambria" w:hAnsi="Cambria" w:cs="Bookman Old Style"/>
          <w:i/>
          <w:iCs/>
          <w:color w:val="000000"/>
          <w:sz w:val="24"/>
          <w:szCs w:val="24"/>
          <w:vertAlign w:val="subscript"/>
        </w:rPr>
        <w:t>n</w:t>
      </w:r>
      <w:proofErr w:type="spellEnd"/>
      <w:r w:rsidRPr="00E251DD">
        <w:rPr>
          <w:rFonts w:ascii="Cambria" w:hAnsi="Cambria" w:cs="Bookman Old Style"/>
          <w:color w:val="000000"/>
        </w:rPr>
        <w:t xml:space="preserve">) where </w:t>
      </w:r>
      <w:r w:rsidRPr="00E251DD">
        <w:rPr>
          <w:rStyle w:val="texhtml1"/>
          <w:rFonts w:ascii="Cambria" w:hAnsi="Cambria" w:cs="Bookman Old Style"/>
          <w:i/>
          <w:iCs/>
          <w:color w:val="000000"/>
          <w:sz w:val="24"/>
          <w:szCs w:val="24"/>
        </w:rPr>
        <w:t>n</w:t>
      </w:r>
      <w:r w:rsidRPr="00E251DD">
        <w:rPr>
          <w:rFonts w:ascii="Cambria" w:hAnsi="Cambria" w:cs="Bookman Old Style"/>
          <w:color w:val="000000"/>
        </w:rPr>
        <w:t xml:space="preserve"> is a positive integer, the total number of periods </w:t>
      </w:r>
      <w:r w:rsidRPr="00E251DD">
        <w:rPr>
          <w:rStyle w:val="texhtml1"/>
          <w:rFonts w:ascii="Cambria" w:hAnsi="Cambria" w:cs="Bookman Old Style"/>
          <w:i/>
          <w:iCs/>
          <w:color w:val="000000"/>
          <w:sz w:val="24"/>
          <w:szCs w:val="24"/>
        </w:rPr>
        <w:t>N</w:t>
      </w:r>
      <w:r w:rsidRPr="00E251DD">
        <w:rPr>
          <w:rFonts w:ascii="Cambria" w:hAnsi="Cambria" w:cs="Bookman Old Style"/>
          <w:color w:val="000000"/>
        </w:rPr>
        <w:t xml:space="preserve">, and the net present value </w:t>
      </w:r>
      <w:r w:rsidRPr="00E251DD">
        <w:rPr>
          <w:rStyle w:val="texhtml1"/>
          <w:rFonts w:ascii="Cambria" w:hAnsi="Cambria" w:cs="Bookman Old Style"/>
          <w:color w:val="000000"/>
          <w:sz w:val="24"/>
          <w:szCs w:val="24"/>
        </w:rPr>
        <w:t>NPV</w:t>
      </w:r>
      <w:r w:rsidRPr="00E251DD">
        <w:rPr>
          <w:rFonts w:ascii="Cambria" w:hAnsi="Cambria" w:cs="Bookman Old Style"/>
          <w:color w:val="000000"/>
        </w:rPr>
        <w:t xml:space="preserve">, the internal rate of return is given by </w:t>
      </w:r>
      <w:r w:rsidRPr="00E251DD">
        <w:rPr>
          <w:rStyle w:val="texhtml1"/>
          <w:rFonts w:ascii="Cambria" w:hAnsi="Cambria" w:cs="Bookman Old Style"/>
          <w:i/>
          <w:iCs/>
          <w:color w:val="000000"/>
          <w:sz w:val="24"/>
          <w:szCs w:val="24"/>
        </w:rPr>
        <w:t>r</w:t>
      </w:r>
      <w:r w:rsidRPr="00E251DD">
        <w:rPr>
          <w:rFonts w:ascii="Cambria" w:hAnsi="Cambria" w:cs="Bookman Old Style"/>
          <w:color w:val="000000"/>
        </w:rPr>
        <w:t xml:space="preserve"> in:</w:t>
      </w:r>
    </w:p>
    <w:p w:rsidR="00AC69F4" w:rsidRPr="00E251DD" w:rsidRDefault="00AC69F4" w:rsidP="00DA7FDA">
      <w:pPr>
        <w:pStyle w:val="NormalWeb"/>
        <w:spacing w:line="360" w:lineRule="auto"/>
        <w:rPr>
          <w:rFonts w:ascii="Cambria" w:hAnsi="Cambria" w:cs="Bookman Old Style"/>
          <w:color w:val="000000"/>
        </w:rPr>
      </w:pPr>
      <w:r w:rsidRPr="00E251DD">
        <w:rPr>
          <w:rFonts w:ascii="Cambria" w:hAnsi="Cambria" w:cs="Bookman Old Style"/>
          <w:noProof/>
          <w:color w:val="000000"/>
          <w:lang w:val="en-IN" w:eastAsia="en-IN"/>
        </w:rPr>
        <w:t xml:space="preserve">                                       </w:t>
      </w:r>
      <w:r w:rsidR="00280B45">
        <w:rPr>
          <w:rFonts w:ascii="Cambria" w:hAnsi="Cambria" w:cs="Bookman Old Style"/>
          <w:noProof/>
          <w:color w:val="000000"/>
        </w:rPr>
        <w:pict>
          <v:shape id="Picture 18" o:spid="_x0000_i1028" type="#_x0000_t75" alt="\mbox{NPV} = \sum_{n=0}^{N} \frac{C_n}{(1+r)^{n}} = 0" style="width:153pt;height:37.5pt;visibility:visible">
            <v:imagedata r:id="rId62" o:title=""/>
          </v:shape>
        </w:pict>
      </w:r>
    </w:p>
    <w:p w:rsidR="00AC69F4" w:rsidRPr="00E251DD" w:rsidRDefault="00AC69F4" w:rsidP="00DA7FDA">
      <w:pPr>
        <w:pStyle w:val="NormalWeb"/>
        <w:spacing w:line="360" w:lineRule="auto"/>
        <w:jc w:val="both"/>
        <w:rPr>
          <w:rFonts w:ascii="Cambria" w:hAnsi="Cambria" w:cs="Bookman Old Style"/>
          <w:color w:val="000000"/>
        </w:rPr>
      </w:pPr>
      <w:r w:rsidRPr="00E251DD">
        <w:rPr>
          <w:rFonts w:ascii="Cambria" w:hAnsi="Cambria" w:cs="Bookman Old Style"/>
          <w:color w:val="000000"/>
        </w:rPr>
        <w:t xml:space="preserve">Note that the period is usually given in years, but the calculation may be made simpler if </w:t>
      </w:r>
      <w:r w:rsidRPr="00E251DD">
        <w:rPr>
          <w:rStyle w:val="texhtml1"/>
          <w:rFonts w:ascii="Cambria" w:hAnsi="Cambria" w:cs="Bookman Old Style"/>
          <w:i/>
          <w:iCs/>
          <w:color w:val="000000"/>
          <w:sz w:val="24"/>
          <w:szCs w:val="24"/>
        </w:rPr>
        <w:t>r</w:t>
      </w:r>
      <w:r w:rsidRPr="00E251DD">
        <w:rPr>
          <w:rFonts w:ascii="Cambria" w:hAnsi="Cambria" w:cs="Bookman Old Style"/>
          <w:color w:val="000000"/>
        </w:rPr>
        <w:t xml:space="preserve"> is calculated using the period in which the majority of the problem is defined (e.g., using months if most of the cash flows occur at monthly intervals) and converted to a yearly period thereafter.</w:t>
      </w:r>
    </w:p>
    <w:p w:rsidR="00AC69F4" w:rsidRPr="00E251DD" w:rsidRDefault="00AC69F4" w:rsidP="00DA7FDA">
      <w:pPr>
        <w:pStyle w:val="NormalWeb"/>
        <w:spacing w:line="360" w:lineRule="auto"/>
        <w:jc w:val="both"/>
        <w:rPr>
          <w:rFonts w:ascii="Cambria" w:hAnsi="Cambria" w:cs="Bookman Old Style"/>
          <w:color w:val="000000"/>
        </w:rPr>
      </w:pPr>
      <w:r w:rsidRPr="00E251DD">
        <w:rPr>
          <w:rFonts w:ascii="Cambria" w:hAnsi="Cambria" w:cs="Bookman Old Style"/>
          <w:color w:val="000000"/>
        </w:rPr>
        <w:t xml:space="preserve"> Note that any fixed time can be used in place of the present (</w:t>
      </w:r>
      <w:proofErr w:type="spellStart"/>
      <w:r w:rsidRPr="00E251DD">
        <w:rPr>
          <w:rFonts w:ascii="Cambria" w:hAnsi="Cambria" w:cs="Bookman Old Style"/>
          <w:color w:val="000000"/>
        </w:rPr>
        <w:t>e.g.</w:t>
      </w:r>
      <w:proofErr w:type="gramStart"/>
      <w:r w:rsidRPr="00E251DD">
        <w:rPr>
          <w:rFonts w:ascii="Cambria" w:hAnsi="Cambria" w:cs="Bookman Old Style"/>
          <w:color w:val="000000"/>
        </w:rPr>
        <w:t>,the</w:t>
      </w:r>
      <w:proofErr w:type="spellEnd"/>
      <w:proofErr w:type="gramEnd"/>
      <w:r w:rsidRPr="00E251DD">
        <w:rPr>
          <w:rFonts w:ascii="Cambria" w:hAnsi="Cambria" w:cs="Bookman Old Style"/>
          <w:color w:val="000000"/>
        </w:rPr>
        <w:t xml:space="preserve"> end of one interval of an </w:t>
      </w:r>
      <w:hyperlink r:id="rId63" w:tooltip="Annuity (finance theory)" w:history="1">
        <w:r w:rsidRPr="00E251DD">
          <w:rPr>
            <w:rStyle w:val="Hyperlink"/>
            <w:rFonts w:ascii="Cambria" w:hAnsi="Cambria" w:cs="Bookman Old Style"/>
            <w:color w:val="000000"/>
            <w:u w:val="none"/>
          </w:rPr>
          <w:t>annuity</w:t>
        </w:r>
      </w:hyperlink>
      <w:r w:rsidRPr="00E251DD">
        <w:rPr>
          <w:rFonts w:ascii="Cambria" w:hAnsi="Cambria" w:cs="Bookman Old Style"/>
          <w:color w:val="000000"/>
        </w:rPr>
        <w:t>); the value obtained is zero if and only if the NPV is zero.</w:t>
      </w:r>
    </w:p>
    <w:p w:rsidR="00AC69F4" w:rsidRPr="00E251DD" w:rsidRDefault="00AC69F4" w:rsidP="00DA7FDA">
      <w:pPr>
        <w:pStyle w:val="NormalWeb"/>
        <w:spacing w:line="360" w:lineRule="auto"/>
        <w:rPr>
          <w:rFonts w:ascii="Cambria" w:hAnsi="Cambria" w:cs="Bookman Old Style"/>
          <w:color w:val="000000"/>
        </w:rPr>
      </w:pPr>
      <w:r w:rsidRPr="00E251DD">
        <w:rPr>
          <w:rFonts w:ascii="Cambria" w:hAnsi="Cambria" w:cs="Bookman Old Style"/>
          <w:color w:val="000000"/>
        </w:rPr>
        <w:t xml:space="preserve">In the case that the cash flows are </w:t>
      </w:r>
      <w:hyperlink r:id="rId64" w:tooltip="Random variable" w:history="1">
        <w:r w:rsidRPr="00E251DD">
          <w:rPr>
            <w:rStyle w:val="Hyperlink"/>
            <w:rFonts w:ascii="Cambria" w:hAnsi="Cambria" w:cs="Bookman Old Style"/>
            <w:color w:val="000000"/>
            <w:u w:val="none"/>
          </w:rPr>
          <w:t>random variables</w:t>
        </w:r>
      </w:hyperlink>
      <w:r w:rsidRPr="00E251DD">
        <w:rPr>
          <w:rFonts w:ascii="Cambria" w:hAnsi="Cambria" w:cs="Bookman Old Style"/>
          <w:color w:val="000000"/>
        </w:rPr>
        <w:t xml:space="preserve">, such as in the case of a </w:t>
      </w:r>
      <w:hyperlink r:id="rId65" w:tooltip="Life annuity" w:history="1">
        <w:r w:rsidRPr="00E251DD">
          <w:rPr>
            <w:rStyle w:val="Hyperlink"/>
            <w:rFonts w:ascii="Cambria" w:hAnsi="Cambria" w:cs="Bookman Old Style"/>
            <w:color w:val="000000"/>
            <w:u w:val="none"/>
          </w:rPr>
          <w:t>life annuity</w:t>
        </w:r>
      </w:hyperlink>
      <w:r w:rsidRPr="00E251DD">
        <w:rPr>
          <w:rFonts w:ascii="Cambria" w:hAnsi="Cambria" w:cs="Bookman Old Style"/>
          <w:color w:val="000000"/>
        </w:rPr>
        <w:t xml:space="preserve">, the </w:t>
      </w:r>
      <w:hyperlink r:id="rId66" w:tooltip="Expected value" w:history="1">
        <w:r w:rsidRPr="00E251DD">
          <w:rPr>
            <w:rStyle w:val="Hyperlink"/>
            <w:rFonts w:ascii="Cambria" w:hAnsi="Cambria" w:cs="Bookman Old Style"/>
            <w:color w:val="000000"/>
            <w:u w:val="none"/>
          </w:rPr>
          <w:t>expected values</w:t>
        </w:r>
      </w:hyperlink>
      <w:r w:rsidRPr="00E251DD">
        <w:rPr>
          <w:rFonts w:ascii="Cambria" w:hAnsi="Cambria" w:cs="Bookman Old Style"/>
          <w:color w:val="000000"/>
        </w:rPr>
        <w:t xml:space="preserve"> are put into the above formula.</w:t>
      </w:r>
    </w:p>
    <w:p w:rsidR="00AC69F4" w:rsidRPr="00E251DD" w:rsidRDefault="00AC69F4" w:rsidP="00DA7FDA">
      <w:pPr>
        <w:pStyle w:val="NormalWeb"/>
        <w:spacing w:line="360" w:lineRule="auto"/>
        <w:rPr>
          <w:rFonts w:ascii="Cambria" w:hAnsi="Cambria" w:cs="Bookman Old Style"/>
          <w:color w:val="000000"/>
        </w:rPr>
      </w:pPr>
      <w:r w:rsidRPr="00E251DD">
        <w:rPr>
          <w:rFonts w:ascii="Cambria" w:hAnsi="Cambria" w:cs="Bookman Old Style"/>
          <w:color w:val="000000"/>
        </w:rPr>
        <w:t xml:space="preserve">Often, the value of </w:t>
      </w:r>
      <w:r w:rsidRPr="00E251DD">
        <w:rPr>
          <w:rStyle w:val="texhtml1"/>
          <w:rFonts w:ascii="Cambria" w:hAnsi="Cambria" w:cs="Bookman Old Style"/>
          <w:i/>
          <w:iCs/>
          <w:color w:val="000000"/>
          <w:sz w:val="24"/>
          <w:szCs w:val="24"/>
        </w:rPr>
        <w:t>r</w:t>
      </w:r>
      <w:r w:rsidRPr="00E251DD">
        <w:rPr>
          <w:rFonts w:ascii="Cambria" w:hAnsi="Cambria" w:cs="Bookman Old Style"/>
          <w:color w:val="000000"/>
        </w:rPr>
        <w:t xml:space="preserve"> cannot be found analytically. In this case, </w:t>
      </w:r>
      <w:hyperlink r:id="rId67" w:tooltip="Numerical analysis" w:history="1">
        <w:r w:rsidRPr="00E251DD">
          <w:rPr>
            <w:rStyle w:val="Hyperlink"/>
            <w:rFonts w:ascii="Cambria" w:hAnsi="Cambria" w:cs="Bookman Old Style"/>
            <w:color w:val="000000"/>
            <w:u w:val="none"/>
          </w:rPr>
          <w:t>numerical methods</w:t>
        </w:r>
      </w:hyperlink>
      <w:r w:rsidRPr="00E251DD">
        <w:rPr>
          <w:rFonts w:ascii="Cambria" w:hAnsi="Cambria" w:cs="Bookman Old Style"/>
          <w:color w:val="000000"/>
        </w:rPr>
        <w:t xml:space="preserve"> or </w:t>
      </w:r>
      <w:hyperlink r:id="rId68" w:tooltip="Plot (graphics)" w:history="1">
        <w:r w:rsidRPr="00E251DD">
          <w:rPr>
            <w:rStyle w:val="Hyperlink"/>
            <w:rFonts w:ascii="Cambria" w:hAnsi="Cambria" w:cs="Bookman Old Style"/>
            <w:color w:val="000000"/>
            <w:u w:val="none"/>
          </w:rPr>
          <w:t>graphical methods</w:t>
        </w:r>
      </w:hyperlink>
      <w:r w:rsidRPr="00E251DD">
        <w:rPr>
          <w:rFonts w:ascii="Cambria" w:hAnsi="Cambria" w:cs="Bookman Old Style"/>
          <w:color w:val="000000"/>
        </w:rPr>
        <w:t xml:space="preserve"> must be used.</w:t>
      </w:r>
    </w:p>
    <w:p w:rsidR="00AC69F4" w:rsidRPr="00E251DD" w:rsidRDefault="00AC69F4" w:rsidP="00DA7FDA">
      <w:pPr>
        <w:pStyle w:val="NormalWeb"/>
        <w:numPr>
          <w:ilvl w:val="0"/>
          <w:numId w:val="40"/>
        </w:numPr>
        <w:spacing w:line="360" w:lineRule="auto"/>
        <w:ind w:left="142" w:firstLine="0"/>
        <w:rPr>
          <w:rFonts w:ascii="Cambria" w:hAnsi="Cambria" w:cs="Bookman Old Style"/>
          <w:color w:val="000000"/>
        </w:rPr>
      </w:pPr>
      <w:r w:rsidRPr="00E251DD">
        <w:rPr>
          <w:rFonts w:ascii="Cambria" w:hAnsi="Cambria" w:cs="Bookman Old Style"/>
          <w:b/>
          <w:bCs/>
          <w:color w:val="000000"/>
          <w:u w:val="single"/>
        </w:rPr>
        <w:t>MODIFIED INTERNAL RATE  OF RETURN:</w:t>
      </w:r>
    </w:p>
    <w:p w:rsidR="00AC69F4" w:rsidRPr="00E251DD" w:rsidRDefault="00AC69F4" w:rsidP="00DA7FDA">
      <w:pPr>
        <w:pStyle w:val="NormalWeb"/>
        <w:spacing w:line="360" w:lineRule="auto"/>
        <w:ind w:left="142"/>
        <w:jc w:val="both"/>
        <w:rPr>
          <w:rFonts w:ascii="Cambria" w:hAnsi="Cambria" w:cs="Bookman Old Style"/>
          <w:color w:val="000000"/>
        </w:rPr>
      </w:pPr>
      <w:r w:rsidRPr="00E251DD">
        <w:rPr>
          <w:rFonts w:ascii="Cambria" w:hAnsi="Cambria" w:cs="Bookman Old Style"/>
          <w:color w:val="000000"/>
        </w:rPr>
        <w:t xml:space="preserve"> Modified internal rate of return (MIRR) is a </w:t>
      </w:r>
      <w:hyperlink r:id="rId69" w:tooltip="Finance" w:history="1">
        <w:r w:rsidRPr="00E251DD">
          <w:rPr>
            <w:rStyle w:val="Hyperlink"/>
            <w:rFonts w:ascii="Cambria" w:hAnsi="Cambria" w:cs="Bookman Old Style"/>
            <w:color w:val="000000"/>
            <w:u w:val="none"/>
          </w:rPr>
          <w:t>financial</w:t>
        </w:r>
      </w:hyperlink>
      <w:r w:rsidRPr="00E251DD">
        <w:rPr>
          <w:rFonts w:ascii="Cambria" w:hAnsi="Cambria" w:cs="Bookman Old Style"/>
          <w:color w:val="000000"/>
        </w:rPr>
        <w:t xml:space="preserve"> measure of an </w:t>
      </w:r>
      <w:hyperlink r:id="rId70" w:tooltip="Investment" w:history="1">
        <w:r w:rsidRPr="00E251DD">
          <w:rPr>
            <w:rStyle w:val="Hyperlink"/>
            <w:rFonts w:ascii="Cambria" w:hAnsi="Cambria" w:cs="Bookman Old Style"/>
            <w:color w:val="000000"/>
            <w:u w:val="none"/>
          </w:rPr>
          <w:t>investment</w:t>
        </w:r>
      </w:hyperlink>
      <w:r w:rsidRPr="00E251DD">
        <w:rPr>
          <w:rFonts w:ascii="Cambria" w:hAnsi="Cambria" w:cs="Bookman Old Style"/>
          <w:color w:val="000000"/>
        </w:rPr>
        <w:t xml:space="preserve">'s attractiveness. It is used in </w:t>
      </w:r>
      <w:hyperlink r:id="rId71" w:tooltip="Capital budgeting" w:history="1">
        <w:r w:rsidRPr="00E251DD">
          <w:rPr>
            <w:rStyle w:val="Hyperlink"/>
            <w:rFonts w:ascii="Cambria" w:hAnsi="Cambria" w:cs="Bookman Old Style"/>
            <w:color w:val="000000"/>
            <w:u w:val="none"/>
          </w:rPr>
          <w:t>capital budgeting</w:t>
        </w:r>
      </w:hyperlink>
      <w:r w:rsidRPr="00E251DD">
        <w:rPr>
          <w:rFonts w:ascii="Cambria" w:hAnsi="Cambria" w:cs="Bookman Old Style"/>
          <w:color w:val="000000"/>
        </w:rPr>
        <w:t xml:space="preserve"> to rank alternative investments. As the name </w:t>
      </w:r>
      <w:r w:rsidRPr="00E251DD">
        <w:rPr>
          <w:rFonts w:ascii="Cambria" w:hAnsi="Cambria" w:cs="Bookman Old Style"/>
          <w:color w:val="000000"/>
        </w:rPr>
        <w:lastRenderedPageBreak/>
        <w:t>implies, MIRR is a modification of the internal rate of return (IRR) and as such aims to resolve some problems with the IRR.</w:t>
      </w:r>
    </w:p>
    <w:tbl>
      <w:tblPr>
        <w:tblW w:w="0" w:type="auto"/>
        <w:tblCellSpacing w:w="15" w:type="dxa"/>
        <w:tblInd w:w="-13" w:type="dxa"/>
        <w:tblCellMar>
          <w:top w:w="15" w:type="dxa"/>
          <w:left w:w="15" w:type="dxa"/>
          <w:bottom w:w="15" w:type="dxa"/>
          <w:right w:w="15" w:type="dxa"/>
        </w:tblCellMar>
        <w:tblLook w:val="00A0" w:firstRow="1" w:lastRow="0" w:firstColumn="1" w:lastColumn="0" w:noHBand="0" w:noVBand="0"/>
      </w:tblPr>
      <w:tblGrid>
        <w:gridCol w:w="96"/>
      </w:tblGrid>
      <w:tr w:rsidR="00AC69F4" w:rsidRPr="00E251DD">
        <w:trPr>
          <w:tblCellSpacing w:w="15" w:type="dxa"/>
          <w:hidden/>
        </w:trPr>
        <w:tc>
          <w:tcPr>
            <w:tcW w:w="0" w:type="auto"/>
            <w:vAlign w:val="center"/>
          </w:tcPr>
          <w:p w:rsidR="00AC69F4" w:rsidRPr="00E251DD" w:rsidRDefault="00AC69F4" w:rsidP="003F6409">
            <w:pPr>
              <w:numPr>
                <w:ilvl w:val="0"/>
                <w:numId w:val="38"/>
              </w:numPr>
              <w:spacing w:before="100" w:beforeAutospacing="1" w:after="100" w:afterAutospacing="1" w:line="360" w:lineRule="auto"/>
              <w:jc w:val="both"/>
              <w:rPr>
                <w:rFonts w:ascii="Cambria" w:hAnsi="Cambria" w:cs="Bookman Old Style"/>
                <w:vanish/>
                <w:color w:val="000000"/>
                <w:sz w:val="24"/>
                <w:szCs w:val="24"/>
              </w:rPr>
            </w:pPr>
          </w:p>
        </w:tc>
      </w:tr>
    </w:tbl>
    <w:p w:rsidR="00AC69F4" w:rsidRPr="00E251DD" w:rsidRDefault="00AC69F4" w:rsidP="00DA7FDA">
      <w:pPr>
        <w:pStyle w:val="NormalWeb"/>
        <w:spacing w:line="360" w:lineRule="auto"/>
        <w:jc w:val="both"/>
        <w:rPr>
          <w:rFonts w:ascii="Cambria" w:hAnsi="Cambria" w:cs="Bookman Old Style"/>
          <w:color w:val="000000"/>
          <w:u w:val="single"/>
        </w:rPr>
      </w:pPr>
      <w:r w:rsidRPr="00E251DD">
        <w:rPr>
          <w:rFonts w:ascii="Cambria" w:hAnsi="Cambria" w:cs="Bookman Old Style"/>
          <w:color w:val="000000"/>
          <w:u w:val="single"/>
        </w:rPr>
        <w:t>Problems with the IRR:</w:t>
      </w:r>
    </w:p>
    <w:p w:rsidR="00AC69F4" w:rsidRPr="00E251DD" w:rsidRDefault="00AC69F4" w:rsidP="00DA7FDA">
      <w:pPr>
        <w:pStyle w:val="NormalWeb"/>
        <w:spacing w:line="360" w:lineRule="auto"/>
        <w:jc w:val="both"/>
        <w:rPr>
          <w:rFonts w:ascii="Cambria" w:hAnsi="Cambria" w:cs="Bookman Old Style"/>
          <w:color w:val="000000"/>
        </w:rPr>
      </w:pPr>
      <w:r w:rsidRPr="00E251DD">
        <w:rPr>
          <w:rFonts w:ascii="Cambria" w:hAnsi="Cambria" w:cs="Bookman Old Style"/>
          <w:color w:val="000000"/>
        </w:rPr>
        <w:t xml:space="preserve">While there are several </w:t>
      </w:r>
      <w:hyperlink r:id="rId72" w:anchor="Problems_with_using_internal_rate_of_return" w:tooltip="Internal rate of return" w:history="1">
        <w:r w:rsidRPr="00E251DD">
          <w:rPr>
            <w:rStyle w:val="Hyperlink"/>
            <w:rFonts w:ascii="Cambria" w:hAnsi="Cambria" w:cs="Bookman Old Style"/>
            <w:color w:val="000000"/>
            <w:u w:val="none"/>
          </w:rPr>
          <w:t>problems with the IRR</w:t>
        </w:r>
      </w:hyperlink>
      <w:r w:rsidRPr="00E251DD">
        <w:rPr>
          <w:rFonts w:ascii="Cambria" w:hAnsi="Cambria" w:cs="Bookman Old Style"/>
          <w:color w:val="000000"/>
        </w:rPr>
        <w:t>, MIRR resolves two of them.</w:t>
      </w:r>
    </w:p>
    <w:p w:rsidR="00AC69F4" w:rsidRPr="00E251DD" w:rsidRDefault="00AC69F4" w:rsidP="00DA7FDA">
      <w:pPr>
        <w:pStyle w:val="NormalWeb"/>
        <w:spacing w:line="360" w:lineRule="auto"/>
        <w:jc w:val="both"/>
        <w:rPr>
          <w:rFonts w:ascii="Cambria" w:hAnsi="Cambria" w:cs="Bookman Old Style"/>
          <w:color w:val="000000"/>
        </w:rPr>
      </w:pPr>
      <w:r w:rsidRPr="00E251DD">
        <w:rPr>
          <w:rFonts w:ascii="Cambria" w:hAnsi="Cambria" w:cs="Bookman Old Style"/>
          <w:color w:val="000000"/>
        </w:rPr>
        <w:t xml:space="preserve">First, IRR assumes that interim positive cash flows are reinvested at the same rate of return as that of the project that generated them. This is usually an unrealistic scenario and a more likely situation is that the funds will be reinvested at a rate closer to the firm's cost of capital. The IRR therefore often gives an unduly optimistic picture of the projects under study. Generally for comparing projects more fairly, the </w:t>
      </w:r>
      <w:hyperlink r:id="rId73" w:tooltip="Weighted average cost of capital" w:history="1">
        <w:r w:rsidRPr="00E251DD">
          <w:rPr>
            <w:rStyle w:val="Hyperlink"/>
            <w:rFonts w:ascii="Cambria" w:hAnsi="Cambria" w:cs="Bookman Old Style"/>
            <w:color w:val="000000"/>
            <w:u w:val="none"/>
          </w:rPr>
          <w:t>weighted average cost of capital</w:t>
        </w:r>
      </w:hyperlink>
      <w:r w:rsidRPr="00E251DD">
        <w:rPr>
          <w:rFonts w:ascii="Cambria" w:hAnsi="Cambria" w:cs="Bookman Old Style"/>
          <w:color w:val="000000"/>
        </w:rPr>
        <w:t xml:space="preserve"> should be used for reinvesting the interim cash flows.</w:t>
      </w:r>
    </w:p>
    <w:p w:rsidR="00AC69F4" w:rsidRPr="00E251DD" w:rsidRDefault="00AC69F4" w:rsidP="00DA7FDA">
      <w:pPr>
        <w:pStyle w:val="NormalWeb"/>
        <w:spacing w:line="360" w:lineRule="auto"/>
        <w:jc w:val="both"/>
        <w:rPr>
          <w:rFonts w:ascii="Cambria" w:hAnsi="Cambria" w:cs="Bookman Old Style"/>
          <w:color w:val="000000"/>
        </w:rPr>
      </w:pPr>
      <w:r w:rsidRPr="00E251DD">
        <w:rPr>
          <w:rFonts w:ascii="Cambria" w:hAnsi="Cambria" w:cs="Bookman Old Style"/>
          <w:color w:val="000000"/>
        </w:rPr>
        <w:t>Second, more than one IRR can be found for projects with alternating positive and negative cash flows, which leads to confusion and ambiguity. MIRR finds only one value.</w:t>
      </w:r>
    </w:p>
    <w:p w:rsidR="00AC69F4" w:rsidRPr="00E251DD" w:rsidRDefault="00AC69F4" w:rsidP="00DA7FDA">
      <w:pPr>
        <w:pStyle w:val="Heading2"/>
        <w:spacing w:line="360" w:lineRule="auto"/>
        <w:rPr>
          <w:rStyle w:val="mw-headline"/>
          <w:rFonts w:ascii="Cambria" w:hAnsi="Cambria" w:cs="Bookman Old Style"/>
          <w:color w:val="000000"/>
          <w:sz w:val="24"/>
          <w:szCs w:val="24"/>
        </w:rPr>
      </w:pPr>
      <w:r w:rsidRPr="00E251DD">
        <w:rPr>
          <w:rStyle w:val="mw-headline"/>
          <w:rFonts w:ascii="Cambria" w:hAnsi="Cambria" w:cs="Bookman Old Style"/>
          <w:color w:val="000000"/>
          <w:sz w:val="24"/>
          <w:szCs w:val="24"/>
        </w:rPr>
        <w:t>Calculation</w:t>
      </w:r>
    </w:p>
    <w:p w:rsidR="00AC69F4" w:rsidRPr="00E251DD" w:rsidRDefault="00AC69F4" w:rsidP="00DA7FDA">
      <w:pPr>
        <w:pStyle w:val="Heading2"/>
        <w:spacing w:line="360" w:lineRule="auto"/>
        <w:rPr>
          <w:rFonts w:ascii="Cambria" w:hAnsi="Cambria" w:cs="Bookman Old Style"/>
          <w:color w:val="000000"/>
          <w:sz w:val="24"/>
          <w:szCs w:val="24"/>
        </w:rPr>
      </w:pPr>
      <w:r w:rsidRPr="00E251DD">
        <w:rPr>
          <w:rFonts w:ascii="Cambria" w:hAnsi="Cambria" w:cs="Bookman Old Style"/>
          <w:color w:val="000000"/>
          <w:sz w:val="24"/>
          <w:szCs w:val="24"/>
        </w:rPr>
        <w:t>MIRR is calculated as follows:</w:t>
      </w:r>
    </w:p>
    <w:p w:rsidR="00AC69F4" w:rsidRPr="00E251DD" w:rsidRDefault="00AC69F4" w:rsidP="00DA7FDA">
      <w:pPr>
        <w:pStyle w:val="NormalWeb"/>
        <w:spacing w:line="360" w:lineRule="auto"/>
        <w:rPr>
          <w:rFonts w:ascii="Cambria" w:hAnsi="Cambria" w:cs="Bookman Old Style"/>
          <w:color w:val="000000"/>
        </w:rPr>
      </w:pPr>
      <w:r w:rsidRPr="00E251DD">
        <w:rPr>
          <w:rFonts w:ascii="Cambria" w:hAnsi="Cambria" w:cs="Bookman Old Style"/>
          <w:noProof/>
          <w:color w:val="000000"/>
          <w:lang w:val="en-IN" w:eastAsia="en-IN"/>
        </w:rPr>
        <w:t xml:space="preserve">              </w:t>
      </w:r>
      <w:r w:rsidR="00280B45">
        <w:rPr>
          <w:rFonts w:ascii="Cambria" w:hAnsi="Cambria" w:cs="Bookman Old Style"/>
          <w:noProof/>
          <w:color w:val="000000"/>
        </w:rPr>
        <w:pict>
          <v:shape id="Picture 21" o:spid="_x0000_i1029" type="#_x0000_t75" alt="\mbox{MIRR}=\sqrt[n]{\frac{-FV(\text{positive cash flows, reinvestment rate})}{PV(\text{negative cash flows, finance rate})}}-1" style="width:385.5pt;height:39.75pt;visibility:visible">
            <v:imagedata r:id="rId74" o:title=""/>
          </v:shape>
        </w:pict>
      </w:r>
    </w:p>
    <w:p w:rsidR="00AC69F4" w:rsidRPr="00E251DD" w:rsidRDefault="00AC69F4" w:rsidP="00DA7FDA">
      <w:pPr>
        <w:pStyle w:val="NormalWeb"/>
        <w:spacing w:line="360" w:lineRule="auto"/>
        <w:jc w:val="both"/>
        <w:rPr>
          <w:rFonts w:ascii="Cambria" w:hAnsi="Cambria" w:cs="Bookman Old Style"/>
          <w:color w:val="000000"/>
        </w:rPr>
      </w:pPr>
      <w:r w:rsidRPr="00E251DD">
        <w:rPr>
          <w:rFonts w:ascii="Cambria" w:hAnsi="Cambria" w:cs="Bookman Old Style"/>
          <w:color w:val="000000"/>
        </w:rPr>
        <w:t xml:space="preserve">Where </w:t>
      </w:r>
      <w:r w:rsidRPr="00E251DD">
        <w:rPr>
          <w:rFonts w:ascii="Cambria" w:hAnsi="Cambria" w:cs="Bookman Old Style"/>
          <w:i/>
          <w:iCs/>
          <w:color w:val="000000"/>
        </w:rPr>
        <w:t>n</w:t>
      </w:r>
      <w:r w:rsidRPr="00E251DD">
        <w:rPr>
          <w:rFonts w:ascii="Cambria" w:hAnsi="Cambria" w:cs="Bookman Old Style"/>
          <w:color w:val="000000"/>
        </w:rPr>
        <w:t xml:space="preserve"> is the number of equal periods at the end of which the cash flows occur (not the number of cash flows), </w:t>
      </w:r>
      <w:r w:rsidRPr="00E251DD">
        <w:rPr>
          <w:rFonts w:ascii="Cambria" w:hAnsi="Cambria" w:cs="Bookman Old Style"/>
          <w:i/>
          <w:iCs/>
          <w:color w:val="000000"/>
        </w:rPr>
        <w:t>PV</w:t>
      </w:r>
      <w:r w:rsidRPr="00E251DD">
        <w:rPr>
          <w:rFonts w:ascii="Cambria" w:hAnsi="Cambria" w:cs="Bookman Old Style"/>
          <w:color w:val="000000"/>
        </w:rPr>
        <w:t xml:space="preserve"> is </w:t>
      </w:r>
      <w:hyperlink r:id="rId75" w:tooltip="Present value" w:history="1">
        <w:r w:rsidRPr="00E251DD">
          <w:rPr>
            <w:rStyle w:val="Hyperlink"/>
            <w:rFonts w:ascii="Cambria" w:hAnsi="Cambria" w:cs="Bookman Old Style"/>
            <w:color w:val="000000"/>
            <w:u w:val="none"/>
          </w:rPr>
          <w:t>present value</w:t>
        </w:r>
      </w:hyperlink>
      <w:r w:rsidRPr="00E251DD">
        <w:rPr>
          <w:rFonts w:ascii="Cambria" w:hAnsi="Cambria" w:cs="Bookman Old Style"/>
          <w:color w:val="000000"/>
        </w:rPr>
        <w:t xml:space="preserve"> (at the beginning of the first period), </w:t>
      </w:r>
      <w:r w:rsidRPr="00E251DD">
        <w:rPr>
          <w:rFonts w:ascii="Cambria" w:hAnsi="Cambria" w:cs="Bookman Old Style"/>
          <w:i/>
          <w:iCs/>
          <w:color w:val="000000"/>
        </w:rPr>
        <w:t>FV</w:t>
      </w:r>
      <w:r w:rsidRPr="00E251DD">
        <w:rPr>
          <w:rFonts w:ascii="Cambria" w:hAnsi="Cambria" w:cs="Bookman Old Style"/>
          <w:color w:val="000000"/>
        </w:rPr>
        <w:t xml:space="preserve"> is </w:t>
      </w:r>
      <w:hyperlink r:id="rId76" w:tooltip="Future value" w:history="1">
        <w:r w:rsidRPr="00E251DD">
          <w:rPr>
            <w:rStyle w:val="Hyperlink"/>
            <w:rFonts w:ascii="Cambria" w:hAnsi="Cambria" w:cs="Bookman Old Style"/>
            <w:color w:val="000000"/>
            <w:u w:val="none"/>
          </w:rPr>
          <w:t>future value</w:t>
        </w:r>
      </w:hyperlink>
      <w:r w:rsidRPr="00E251DD">
        <w:rPr>
          <w:rFonts w:ascii="Cambria" w:hAnsi="Cambria" w:cs="Bookman Old Style"/>
          <w:color w:val="000000"/>
        </w:rPr>
        <w:t xml:space="preserve"> (at the end of the last period).</w:t>
      </w:r>
    </w:p>
    <w:p w:rsidR="00AC69F4" w:rsidRPr="00E251DD" w:rsidRDefault="00AC69F4" w:rsidP="00DA7FDA">
      <w:pPr>
        <w:pStyle w:val="NormalWeb"/>
        <w:spacing w:line="360" w:lineRule="auto"/>
        <w:jc w:val="both"/>
        <w:rPr>
          <w:rFonts w:ascii="Cambria" w:hAnsi="Cambria" w:cs="Bookman Old Style"/>
          <w:color w:val="000000"/>
        </w:rPr>
      </w:pPr>
      <w:r w:rsidRPr="00E251DD">
        <w:rPr>
          <w:rFonts w:ascii="Cambria" w:hAnsi="Cambria" w:cs="Bookman Old Style"/>
          <w:color w:val="000000"/>
        </w:rPr>
        <w:t>The formula adds up the negative cash flows after discounting them to time zero, adds up the positive cash flows after factoring in the proceeds of reinvestment at the final period, then works out what rate of return would equate the discounted negative cash flows at time zero to the future value of the positive cash flows at the final time period.</w:t>
      </w:r>
    </w:p>
    <w:p w:rsidR="00AC69F4" w:rsidRPr="00E251DD" w:rsidRDefault="0035181B" w:rsidP="00DA7FDA">
      <w:pPr>
        <w:pStyle w:val="NormalWeb"/>
        <w:spacing w:line="360" w:lineRule="auto"/>
        <w:jc w:val="both"/>
        <w:rPr>
          <w:rFonts w:ascii="Cambria" w:hAnsi="Cambria" w:cs="Bookman Old Style"/>
          <w:color w:val="000000"/>
        </w:rPr>
      </w:pPr>
      <w:hyperlink r:id="rId77" w:tooltip="Spreadsheet" w:history="1">
        <w:r w:rsidR="00AC69F4" w:rsidRPr="00E251DD">
          <w:rPr>
            <w:rStyle w:val="Hyperlink"/>
            <w:rFonts w:ascii="Cambria" w:hAnsi="Cambria" w:cs="Bookman Old Style"/>
            <w:color w:val="000000"/>
            <w:u w:val="none"/>
          </w:rPr>
          <w:t>Spreadsheet applications</w:t>
        </w:r>
      </w:hyperlink>
      <w:r w:rsidR="00AC69F4" w:rsidRPr="00E251DD">
        <w:rPr>
          <w:rFonts w:ascii="Cambria" w:hAnsi="Cambria" w:cs="Bookman Old Style"/>
          <w:color w:val="000000"/>
        </w:rPr>
        <w:t xml:space="preserve">, such as </w:t>
      </w:r>
      <w:hyperlink r:id="rId78" w:tooltip="Microsoft Excel" w:history="1">
        <w:r w:rsidR="00AC69F4" w:rsidRPr="00E251DD">
          <w:rPr>
            <w:rStyle w:val="Hyperlink"/>
            <w:rFonts w:ascii="Cambria" w:hAnsi="Cambria" w:cs="Bookman Old Style"/>
            <w:color w:val="000000"/>
            <w:u w:val="none"/>
          </w:rPr>
          <w:t>Microsoft Excel</w:t>
        </w:r>
      </w:hyperlink>
      <w:r w:rsidR="00AC69F4" w:rsidRPr="00E251DD">
        <w:rPr>
          <w:rFonts w:ascii="Cambria" w:hAnsi="Cambria" w:cs="Bookman Old Style"/>
          <w:color w:val="000000"/>
        </w:rPr>
        <w:t>, have inbuilt functions to calculate the MIRR. In Microsoft Excel this function is "=MIRR".</w:t>
      </w:r>
    </w:p>
    <w:p w:rsidR="00AC69F4" w:rsidRPr="00E251DD" w:rsidRDefault="00AC69F4" w:rsidP="00DA7FDA">
      <w:pPr>
        <w:pStyle w:val="NormalWeb"/>
        <w:spacing w:line="360" w:lineRule="auto"/>
        <w:jc w:val="both"/>
        <w:rPr>
          <w:rStyle w:val="mw-headline"/>
          <w:rFonts w:ascii="Cambria" w:hAnsi="Cambria" w:cs="Bookman Old Style"/>
          <w:color w:val="000000"/>
          <w:u w:val="single"/>
        </w:rPr>
      </w:pPr>
    </w:p>
    <w:p w:rsidR="00AC69F4" w:rsidRPr="00E251DD" w:rsidRDefault="00AC69F4" w:rsidP="00DA7FDA">
      <w:pPr>
        <w:pStyle w:val="NormalWeb"/>
        <w:spacing w:line="360" w:lineRule="auto"/>
        <w:jc w:val="both"/>
        <w:rPr>
          <w:rStyle w:val="mw-headline"/>
          <w:rFonts w:ascii="Cambria" w:hAnsi="Cambria" w:cs="Bookman Old Style"/>
          <w:color w:val="000000"/>
          <w:u w:val="single"/>
        </w:rPr>
      </w:pPr>
    </w:p>
    <w:p w:rsidR="00AC69F4" w:rsidRPr="00E251DD" w:rsidRDefault="00AC69F4" w:rsidP="00DA7FDA">
      <w:pPr>
        <w:pStyle w:val="NormalWeb"/>
        <w:spacing w:line="360" w:lineRule="auto"/>
        <w:jc w:val="both"/>
        <w:rPr>
          <w:rStyle w:val="mw-headline"/>
          <w:rFonts w:ascii="Cambria" w:hAnsi="Cambria" w:cs="Bookman Old Style"/>
          <w:color w:val="000000"/>
          <w:u w:val="single"/>
        </w:rPr>
      </w:pPr>
    </w:p>
    <w:p w:rsidR="00AC69F4" w:rsidRPr="00E251DD" w:rsidRDefault="00AC69F4" w:rsidP="00DA7FDA">
      <w:pPr>
        <w:pStyle w:val="NormalWeb"/>
        <w:spacing w:line="360" w:lineRule="auto"/>
        <w:jc w:val="both"/>
        <w:rPr>
          <w:rStyle w:val="mw-headline"/>
          <w:rFonts w:ascii="Cambria" w:hAnsi="Cambria" w:cs="Bookman Old Style"/>
          <w:color w:val="000000"/>
          <w:u w:val="single"/>
        </w:rPr>
      </w:pPr>
    </w:p>
    <w:p w:rsidR="00AC69F4" w:rsidRPr="00E251DD" w:rsidRDefault="00AC69F4" w:rsidP="00DA7FDA">
      <w:pPr>
        <w:pStyle w:val="NormalWeb"/>
        <w:spacing w:line="360" w:lineRule="auto"/>
        <w:jc w:val="both"/>
        <w:rPr>
          <w:rStyle w:val="mw-headline"/>
          <w:rFonts w:ascii="Cambria" w:hAnsi="Cambria" w:cs="Bookman Old Style"/>
          <w:color w:val="000000"/>
          <w:u w:val="single"/>
        </w:rPr>
      </w:pPr>
    </w:p>
    <w:p w:rsidR="00AC69F4" w:rsidRPr="00E251DD" w:rsidRDefault="00AC69F4" w:rsidP="00DA7FDA">
      <w:pPr>
        <w:pStyle w:val="NormalWeb"/>
        <w:spacing w:line="360" w:lineRule="auto"/>
        <w:jc w:val="both"/>
        <w:rPr>
          <w:rStyle w:val="mw-headline"/>
          <w:rFonts w:ascii="Cambria" w:hAnsi="Cambria" w:cs="Bookman Old Style"/>
          <w:color w:val="000000"/>
          <w:u w:val="single"/>
        </w:rPr>
      </w:pPr>
    </w:p>
    <w:p w:rsidR="00AC69F4" w:rsidRPr="00E251DD" w:rsidRDefault="00AC69F4" w:rsidP="00DA7FDA">
      <w:pPr>
        <w:pStyle w:val="NormalWeb"/>
        <w:spacing w:line="360" w:lineRule="auto"/>
        <w:jc w:val="both"/>
        <w:rPr>
          <w:rFonts w:ascii="Cambria" w:hAnsi="Cambria" w:cs="Bookman Old Style"/>
          <w:color w:val="000000"/>
        </w:rPr>
      </w:pPr>
      <w:r w:rsidRPr="00E251DD">
        <w:rPr>
          <w:rStyle w:val="mw-headline"/>
          <w:rFonts w:ascii="Cambria" w:hAnsi="Cambria" w:cs="Bookman Old Style"/>
          <w:color w:val="000000"/>
          <w:u w:val="single"/>
        </w:rPr>
        <w:t>Example:</w:t>
      </w:r>
    </w:p>
    <w:p w:rsidR="00AC69F4" w:rsidRPr="00E251DD" w:rsidRDefault="00AC69F4" w:rsidP="00DA7FDA">
      <w:pPr>
        <w:pStyle w:val="NormalWeb"/>
        <w:spacing w:line="360" w:lineRule="auto"/>
        <w:rPr>
          <w:rFonts w:ascii="Cambria" w:hAnsi="Cambria" w:cs="Bookman Old Style"/>
          <w:color w:val="000000"/>
        </w:rPr>
      </w:pPr>
      <w:r w:rsidRPr="00E251DD">
        <w:rPr>
          <w:rFonts w:ascii="Cambria" w:hAnsi="Cambria" w:cs="Bookman Old Style"/>
          <w:color w:val="000000"/>
        </w:rPr>
        <w:t>If an investment project is described by the sequence of cash flows:</w:t>
      </w:r>
    </w:p>
    <w:tbl>
      <w:tblPr>
        <w:tblpPr w:leftFromText="45" w:rightFromText="45" w:vertAnchor="text"/>
        <w:tblW w:w="0" w:type="auto"/>
        <w:tblCellSpacing w:w="15" w:type="dxa"/>
        <w:tblCellMar>
          <w:top w:w="15" w:type="dxa"/>
          <w:left w:w="15" w:type="dxa"/>
          <w:bottom w:w="15" w:type="dxa"/>
          <w:right w:w="15" w:type="dxa"/>
        </w:tblCellMar>
        <w:tblLook w:val="00A0" w:firstRow="1" w:lastRow="0" w:firstColumn="1" w:lastColumn="0" w:noHBand="0" w:noVBand="0"/>
      </w:tblPr>
      <w:tblGrid>
        <w:gridCol w:w="81"/>
        <w:gridCol w:w="81"/>
      </w:tblGrid>
      <w:tr w:rsidR="00AC69F4" w:rsidRPr="00E251DD">
        <w:trPr>
          <w:tblCellSpacing w:w="15" w:type="dxa"/>
        </w:trPr>
        <w:tc>
          <w:tcPr>
            <w:tcW w:w="0" w:type="auto"/>
            <w:vAlign w:val="center"/>
          </w:tcPr>
          <w:p w:rsidR="00AC69F4" w:rsidRPr="00E251DD" w:rsidRDefault="00AC69F4" w:rsidP="003F6409">
            <w:pPr>
              <w:spacing w:line="360" w:lineRule="auto"/>
              <w:jc w:val="center"/>
              <w:rPr>
                <w:rFonts w:ascii="Cambria" w:hAnsi="Cambria" w:cs="Bookman Old Style"/>
                <w:b/>
                <w:bCs/>
                <w:color w:val="000000"/>
                <w:sz w:val="24"/>
                <w:szCs w:val="24"/>
              </w:rPr>
            </w:pPr>
          </w:p>
        </w:tc>
        <w:tc>
          <w:tcPr>
            <w:tcW w:w="0" w:type="auto"/>
            <w:vAlign w:val="center"/>
          </w:tcPr>
          <w:p w:rsidR="00AC69F4" w:rsidRPr="00E251DD" w:rsidRDefault="00AC69F4" w:rsidP="003F6409">
            <w:pPr>
              <w:spacing w:line="360" w:lineRule="auto"/>
              <w:jc w:val="center"/>
              <w:rPr>
                <w:rFonts w:ascii="Cambria" w:hAnsi="Cambria" w:cs="Bookman Old Style"/>
                <w:b/>
                <w:bCs/>
                <w:color w:val="000000"/>
                <w:sz w:val="24"/>
                <w:szCs w:val="24"/>
              </w:rPr>
            </w:pPr>
          </w:p>
        </w:tc>
      </w:tr>
      <w:tr w:rsidR="00AC69F4" w:rsidRPr="00E251DD">
        <w:trPr>
          <w:tblCellSpacing w:w="15" w:type="dxa"/>
        </w:trPr>
        <w:tc>
          <w:tcPr>
            <w:tcW w:w="0" w:type="auto"/>
            <w:vAlign w:val="center"/>
          </w:tcPr>
          <w:p w:rsidR="00AC69F4" w:rsidRPr="00E251DD" w:rsidRDefault="00AC69F4" w:rsidP="003F6409">
            <w:pPr>
              <w:spacing w:line="360" w:lineRule="auto"/>
              <w:jc w:val="center"/>
              <w:rPr>
                <w:rFonts w:ascii="Cambria" w:hAnsi="Cambria" w:cs="Bookman Old Style"/>
                <w:color w:val="000000"/>
                <w:sz w:val="24"/>
                <w:szCs w:val="24"/>
              </w:rPr>
            </w:pPr>
          </w:p>
        </w:tc>
        <w:tc>
          <w:tcPr>
            <w:tcW w:w="0" w:type="auto"/>
            <w:vAlign w:val="center"/>
          </w:tcPr>
          <w:p w:rsidR="00AC69F4" w:rsidRPr="00E251DD" w:rsidRDefault="00AC69F4" w:rsidP="003F6409">
            <w:pPr>
              <w:spacing w:line="360" w:lineRule="auto"/>
              <w:jc w:val="center"/>
              <w:rPr>
                <w:rFonts w:ascii="Cambria" w:hAnsi="Cambria" w:cs="Bookman Old Style"/>
                <w:color w:val="000000"/>
                <w:sz w:val="24"/>
                <w:szCs w:val="24"/>
              </w:rPr>
            </w:pPr>
          </w:p>
        </w:tc>
      </w:tr>
      <w:tr w:rsidR="00AC69F4" w:rsidRPr="00E251DD">
        <w:trPr>
          <w:tblCellSpacing w:w="15" w:type="dxa"/>
        </w:trPr>
        <w:tc>
          <w:tcPr>
            <w:tcW w:w="0" w:type="auto"/>
            <w:vAlign w:val="center"/>
          </w:tcPr>
          <w:p w:rsidR="00AC69F4" w:rsidRPr="00E251DD" w:rsidRDefault="00AC69F4" w:rsidP="003F6409">
            <w:pPr>
              <w:spacing w:line="360" w:lineRule="auto"/>
              <w:jc w:val="center"/>
              <w:rPr>
                <w:rFonts w:ascii="Cambria" w:hAnsi="Cambria" w:cs="Bookman Old Style"/>
                <w:color w:val="000000"/>
                <w:sz w:val="24"/>
                <w:szCs w:val="24"/>
              </w:rPr>
            </w:pPr>
          </w:p>
        </w:tc>
        <w:tc>
          <w:tcPr>
            <w:tcW w:w="0" w:type="auto"/>
            <w:vAlign w:val="center"/>
          </w:tcPr>
          <w:p w:rsidR="00AC69F4" w:rsidRPr="00E251DD" w:rsidRDefault="00AC69F4" w:rsidP="003F6409">
            <w:pPr>
              <w:spacing w:line="360" w:lineRule="auto"/>
              <w:jc w:val="center"/>
              <w:rPr>
                <w:rFonts w:ascii="Cambria" w:hAnsi="Cambria" w:cs="Bookman Old Style"/>
                <w:color w:val="000000"/>
                <w:sz w:val="24"/>
                <w:szCs w:val="24"/>
              </w:rPr>
            </w:pPr>
          </w:p>
        </w:tc>
      </w:tr>
      <w:tr w:rsidR="00AC69F4" w:rsidRPr="00E251DD">
        <w:trPr>
          <w:tblCellSpacing w:w="15" w:type="dxa"/>
        </w:trPr>
        <w:tc>
          <w:tcPr>
            <w:tcW w:w="0" w:type="auto"/>
            <w:vAlign w:val="center"/>
          </w:tcPr>
          <w:p w:rsidR="00AC69F4" w:rsidRPr="00E251DD" w:rsidRDefault="00AC69F4" w:rsidP="003F6409">
            <w:pPr>
              <w:spacing w:line="360" w:lineRule="auto"/>
              <w:jc w:val="center"/>
              <w:rPr>
                <w:rFonts w:ascii="Cambria" w:hAnsi="Cambria" w:cs="Bookman Old Style"/>
                <w:color w:val="000000"/>
                <w:sz w:val="24"/>
                <w:szCs w:val="24"/>
              </w:rPr>
            </w:pPr>
          </w:p>
        </w:tc>
        <w:tc>
          <w:tcPr>
            <w:tcW w:w="0" w:type="auto"/>
            <w:vAlign w:val="center"/>
          </w:tcPr>
          <w:p w:rsidR="00AC69F4" w:rsidRPr="00E251DD" w:rsidRDefault="00AC69F4" w:rsidP="003F6409">
            <w:pPr>
              <w:spacing w:line="360" w:lineRule="auto"/>
              <w:jc w:val="center"/>
              <w:rPr>
                <w:rFonts w:ascii="Cambria" w:hAnsi="Cambria" w:cs="Bookman Old Style"/>
                <w:color w:val="000000"/>
                <w:sz w:val="24"/>
                <w:szCs w:val="24"/>
              </w:rPr>
            </w:pPr>
          </w:p>
        </w:tc>
      </w:tr>
      <w:tr w:rsidR="00AC69F4" w:rsidRPr="00E251DD">
        <w:trPr>
          <w:tblCellSpacing w:w="15" w:type="dxa"/>
        </w:trPr>
        <w:tc>
          <w:tcPr>
            <w:tcW w:w="0" w:type="auto"/>
            <w:vAlign w:val="center"/>
          </w:tcPr>
          <w:p w:rsidR="00AC69F4" w:rsidRPr="00E251DD" w:rsidRDefault="00AC69F4" w:rsidP="003F6409">
            <w:pPr>
              <w:spacing w:line="360" w:lineRule="auto"/>
              <w:jc w:val="center"/>
              <w:rPr>
                <w:rFonts w:ascii="Cambria" w:hAnsi="Cambria" w:cs="Bookman Old Style"/>
                <w:color w:val="000000"/>
                <w:sz w:val="24"/>
                <w:szCs w:val="24"/>
              </w:rPr>
            </w:pPr>
          </w:p>
        </w:tc>
        <w:tc>
          <w:tcPr>
            <w:tcW w:w="0" w:type="auto"/>
            <w:vAlign w:val="center"/>
          </w:tcPr>
          <w:p w:rsidR="00AC69F4" w:rsidRPr="00E251DD" w:rsidRDefault="00AC69F4" w:rsidP="003F6409">
            <w:pPr>
              <w:spacing w:line="360" w:lineRule="auto"/>
              <w:jc w:val="center"/>
              <w:rPr>
                <w:rFonts w:ascii="Cambria" w:hAnsi="Cambria" w:cs="Bookman Old Style"/>
                <w:color w:val="000000"/>
                <w:sz w:val="24"/>
                <w:szCs w:val="24"/>
              </w:rPr>
            </w:pPr>
          </w:p>
        </w:tc>
      </w:tr>
    </w:tbl>
    <w:p w:rsidR="00AC69F4" w:rsidRPr="00E251DD" w:rsidRDefault="00AC69F4" w:rsidP="00DA7FDA">
      <w:pPr>
        <w:pStyle w:val="NormalWeb"/>
        <w:spacing w:line="360" w:lineRule="auto"/>
        <w:rPr>
          <w:rFonts w:ascii="Cambria" w:hAnsi="Cambria" w:cs="Bookman Old Style"/>
          <w:color w:val="000000"/>
        </w:rPr>
      </w:pPr>
      <w:r w:rsidRPr="00E251DD">
        <w:rPr>
          <w:rFonts w:ascii="Cambria" w:hAnsi="Cambria" w:cs="Bookman Old Style"/>
          <w:color w:val="000000"/>
        </w:rPr>
        <w:t xml:space="preserve">                               YEAR                 CASH FLOW</w:t>
      </w:r>
    </w:p>
    <w:p w:rsidR="00AC69F4" w:rsidRPr="00E251DD" w:rsidRDefault="00AC69F4" w:rsidP="00DA7FDA">
      <w:pPr>
        <w:pStyle w:val="NormalWeb"/>
        <w:rPr>
          <w:rFonts w:ascii="Cambria" w:hAnsi="Cambria" w:cs="Bookman Old Style"/>
          <w:color w:val="000000"/>
        </w:rPr>
      </w:pPr>
      <w:r w:rsidRPr="00E251DD">
        <w:rPr>
          <w:rFonts w:ascii="Cambria" w:hAnsi="Cambria" w:cs="Bookman Old Style"/>
          <w:color w:val="000000"/>
        </w:rPr>
        <w:t xml:space="preserve">                                      0</w:t>
      </w:r>
      <w:r w:rsidRPr="00E251DD">
        <w:rPr>
          <w:rFonts w:ascii="Cambria" w:hAnsi="Cambria" w:cs="Bookman Old Style"/>
          <w:color w:val="000000"/>
        </w:rPr>
        <w:tab/>
      </w:r>
      <w:r w:rsidRPr="00E251DD">
        <w:rPr>
          <w:rFonts w:ascii="Cambria" w:hAnsi="Cambria" w:cs="Bookman Old Style"/>
          <w:color w:val="000000"/>
        </w:rPr>
        <w:tab/>
      </w:r>
      <w:r w:rsidRPr="00E251DD">
        <w:rPr>
          <w:rFonts w:ascii="Cambria" w:hAnsi="Cambria" w:cs="Bookman Old Style"/>
          <w:color w:val="000000"/>
        </w:rPr>
        <w:tab/>
        <w:t>-1000</w:t>
      </w:r>
    </w:p>
    <w:p w:rsidR="00AC69F4" w:rsidRPr="00E251DD" w:rsidRDefault="00AC69F4" w:rsidP="00DA7FDA">
      <w:pPr>
        <w:pStyle w:val="NormalWeb"/>
        <w:rPr>
          <w:rFonts w:ascii="Cambria" w:hAnsi="Cambria" w:cs="Bookman Old Style"/>
          <w:color w:val="000000"/>
        </w:rPr>
      </w:pPr>
      <w:r w:rsidRPr="00E251DD">
        <w:rPr>
          <w:rFonts w:ascii="Cambria" w:hAnsi="Cambria" w:cs="Bookman Old Style"/>
          <w:color w:val="000000"/>
        </w:rPr>
        <w:tab/>
      </w:r>
      <w:r w:rsidRPr="00E251DD">
        <w:rPr>
          <w:rFonts w:ascii="Cambria" w:hAnsi="Cambria" w:cs="Bookman Old Style"/>
          <w:color w:val="000000"/>
        </w:rPr>
        <w:tab/>
        <w:t xml:space="preserve">         </w:t>
      </w:r>
      <w:r w:rsidRPr="00E251DD">
        <w:rPr>
          <w:rFonts w:ascii="Cambria" w:hAnsi="Cambria" w:cs="Bookman Old Style"/>
          <w:color w:val="000000"/>
        </w:rPr>
        <w:tab/>
      </w:r>
      <w:r w:rsidRPr="00E251DD">
        <w:rPr>
          <w:rFonts w:ascii="Cambria" w:hAnsi="Cambria" w:cs="Bookman Old Style"/>
          <w:color w:val="000000"/>
        </w:rPr>
        <w:tab/>
        <w:t>1</w:t>
      </w:r>
      <w:r w:rsidRPr="00E251DD">
        <w:rPr>
          <w:rFonts w:ascii="Cambria" w:hAnsi="Cambria" w:cs="Bookman Old Style"/>
          <w:color w:val="000000"/>
        </w:rPr>
        <w:tab/>
      </w:r>
      <w:r w:rsidRPr="00E251DD">
        <w:rPr>
          <w:rFonts w:ascii="Cambria" w:hAnsi="Cambria" w:cs="Bookman Old Style"/>
          <w:color w:val="000000"/>
        </w:rPr>
        <w:tab/>
      </w:r>
      <w:r w:rsidRPr="00E251DD">
        <w:rPr>
          <w:rFonts w:ascii="Cambria" w:hAnsi="Cambria" w:cs="Bookman Old Style"/>
          <w:color w:val="000000"/>
        </w:rPr>
        <w:tab/>
        <w:t>-4000</w:t>
      </w:r>
    </w:p>
    <w:p w:rsidR="00AC69F4" w:rsidRPr="00E251DD" w:rsidRDefault="00AC69F4" w:rsidP="00DA7FDA">
      <w:pPr>
        <w:pStyle w:val="NormalWeb"/>
        <w:rPr>
          <w:rFonts w:ascii="Cambria" w:hAnsi="Cambria" w:cs="Bookman Old Style"/>
          <w:color w:val="000000"/>
        </w:rPr>
      </w:pPr>
      <w:r w:rsidRPr="00E251DD">
        <w:rPr>
          <w:rFonts w:ascii="Cambria" w:hAnsi="Cambria" w:cs="Bookman Old Style"/>
          <w:color w:val="000000"/>
        </w:rPr>
        <w:tab/>
      </w:r>
      <w:r w:rsidRPr="00E251DD">
        <w:rPr>
          <w:rFonts w:ascii="Cambria" w:hAnsi="Cambria" w:cs="Bookman Old Style"/>
          <w:color w:val="000000"/>
        </w:rPr>
        <w:tab/>
      </w:r>
      <w:r w:rsidRPr="00E251DD">
        <w:rPr>
          <w:rFonts w:ascii="Cambria" w:hAnsi="Cambria" w:cs="Bookman Old Style"/>
          <w:color w:val="000000"/>
        </w:rPr>
        <w:tab/>
      </w:r>
      <w:r w:rsidRPr="00E251DD">
        <w:rPr>
          <w:rFonts w:ascii="Cambria" w:hAnsi="Cambria" w:cs="Bookman Old Style"/>
          <w:color w:val="000000"/>
        </w:rPr>
        <w:tab/>
        <w:t>2</w:t>
      </w:r>
      <w:r w:rsidRPr="00E251DD">
        <w:rPr>
          <w:rFonts w:ascii="Cambria" w:hAnsi="Cambria" w:cs="Bookman Old Style"/>
          <w:color w:val="000000"/>
        </w:rPr>
        <w:tab/>
      </w:r>
      <w:r w:rsidRPr="00E251DD">
        <w:rPr>
          <w:rFonts w:ascii="Cambria" w:hAnsi="Cambria" w:cs="Bookman Old Style"/>
          <w:color w:val="000000"/>
        </w:rPr>
        <w:tab/>
      </w:r>
      <w:r w:rsidRPr="00E251DD">
        <w:rPr>
          <w:rFonts w:ascii="Cambria" w:hAnsi="Cambria" w:cs="Bookman Old Style"/>
          <w:color w:val="000000"/>
        </w:rPr>
        <w:tab/>
        <w:t xml:space="preserve">  5000 </w:t>
      </w:r>
    </w:p>
    <w:p w:rsidR="00AC69F4" w:rsidRPr="00E251DD" w:rsidRDefault="00AC69F4" w:rsidP="00DA7FDA">
      <w:pPr>
        <w:pStyle w:val="NormalWeb"/>
        <w:rPr>
          <w:rFonts w:ascii="Cambria" w:hAnsi="Cambria" w:cs="Bookman Old Style"/>
          <w:color w:val="000000"/>
        </w:rPr>
      </w:pPr>
      <w:r w:rsidRPr="00E251DD">
        <w:rPr>
          <w:rFonts w:ascii="Cambria" w:hAnsi="Cambria" w:cs="Bookman Old Style"/>
          <w:color w:val="000000"/>
        </w:rPr>
        <w:tab/>
      </w:r>
      <w:r w:rsidRPr="00E251DD">
        <w:rPr>
          <w:rFonts w:ascii="Cambria" w:hAnsi="Cambria" w:cs="Bookman Old Style"/>
          <w:color w:val="000000"/>
        </w:rPr>
        <w:tab/>
      </w:r>
      <w:r w:rsidRPr="00E251DD">
        <w:rPr>
          <w:rFonts w:ascii="Cambria" w:hAnsi="Cambria" w:cs="Bookman Old Style"/>
          <w:color w:val="000000"/>
        </w:rPr>
        <w:tab/>
      </w:r>
      <w:r w:rsidRPr="00E251DD">
        <w:rPr>
          <w:rFonts w:ascii="Cambria" w:hAnsi="Cambria" w:cs="Bookman Old Style"/>
          <w:color w:val="000000"/>
        </w:rPr>
        <w:tab/>
        <w:t>3</w:t>
      </w:r>
      <w:r w:rsidRPr="00E251DD">
        <w:rPr>
          <w:rFonts w:ascii="Cambria" w:hAnsi="Cambria" w:cs="Bookman Old Style"/>
          <w:color w:val="000000"/>
        </w:rPr>
        <w:tab/>
      </w:r>
      <w:r w:rsidRPr="00E251DD">
        <w:rPr>
          <w:rFonts w:ascii="Cambria" w:hAnsi="Cambria" w:cs="Bookman Old Style"/>
          <w:color w:val="000000"/>
        </w:rPr>
        <w:tab/>
      </w:r>
      <w:r w:rsidRPr="00E251DD">
        <w:rPr>
          <w:rFonts w:ascii="Cambria" w:hAnsi="Cambria" w:cs="Bookman Old Style"/>
          <w:color w:val="000000"/>
        </w:rPr>
        <w:tab/>
        <w:t xml:space="preserve">  2000  </w:t>
      </w:r>
    </w:p>
    <w:p w:rsidR="00AC69F4" w:rsidRPr="00E251DD" w:rsidRDefault="00AC69F4" w:rsidP="00DA7FDA">
      <w:pPr>
        <w:pStyle w:val="NormalWeb"/>
        <w:rPr>
          <w:rFonts w:ascii="Cambria" w:hAnsi="Cambria" w:cs="Bookman Old Style"/>
          <w:color w:val="000000"/>
        </w:rPr>
      </w:pPr>
      <w:r w:rsidRPr="00E251DD">
        <w:rPr>
          <w:rFonts w:ascii="Cambria" w:hAnsi="Cambria" w:cs="Bookman Old Style"/>
          <w:color w:val="000000"/>
        </w:rPr>
        <w:t xml:space="preserve">               </w:t>
      </w:r>
    </w:p>
    <w:p w:rsidR="00AC69F4" w:rsidRPr="00E251DD" w:rsidRDefault="00AC69F4" w:rsidP="00DA7FDA">
      <w:pPr>
        <w:pStyle w:val="NormalWeb"/>
        <w:spacing w:line="360" w:lineRule="auto"/>
        <w:rPr>
          <w:rFonts w:ascii="Cambria" w:hAnsi="Cambria" w:cs="Bookman Old Style"/>
          <w:color w:val="000000"/>
        </w:rPr>
      </w:pPr>
    </w:p>
    <w:p w:rsidR="00AC69F4" w:rsidRPr="00E251DD" w:rsidRDefault="00AC69F4" w:rsidP="00DA7FDA">
      <w:pPr>
        <w:pStyle w:val="NormalWeb"/>
        <w:spacing w:line="360" w:lineRule="auto"/>
        <w:rPr>
          <w:rFonts w:ascii="Cambria" w:hAnsi="Cambria" w:cs="Bookman Old Style"/>
          <w:color w:val="000000"/>
        </w:rPr>
      </w:pPr>
      <w:r w:rsidRPr="00E251DD">
        <w:rPr>
          <w:rFonts w:ascii="Cambria" w:hAnsi="Cambria" w:cs="Bookman Old Style"/>
          <w:color w:val="000000"/>
        </w:rPr>
        <w:t xml:space="preserve">Then the IRR </w:t>
      </w:r>
      <w:r w:rsidRPr="00E251DD">
        <w:rPr>
          <w:rStyle w:val="texhtml1"/>
          <w:rFonts w:ascii="Cambria" w:hAnsi="Cambria" w:cs="Bookman Old Style"/>
          <w:i/>
          <w:iCs/>
          <w:color w:val="000000"/>
          <w:sz w:val="24"/>
          <w:szCs w:val="24"/>
        </w:rPr>
        <w:t>r</w:t>
      </w:r>
      <w:r w:rsidRPr="00E251DD">
        <w:rPr>
          <w:rFonts w:ascii="Cambria" w:hAnsi="Cambria" w:cs="Bookman Old Style"/>
          <w:color w:val="000000"/>
        </w:rPr>
        <w:t xml:space="preserve"> is given by</w:t>
      </w:r>
    </w:p>
    <w:p w:rsidR="00AC69F4" w:rsidRPr="00E251DD" w:rsidRDefault="00AC69F4" w:rsidP="00DA7FDA">
      <w:pPr>
        <w:pStyle w:val="NormalWeb"/>
        <w:numPr>
          <w:ilvl w:val="0"/>
          <w:numId w:val="42"/>
        </w:numPr>
        <w:spacing w:line="360" w:lineRule="auto"/>
        <w:rPr>
          <w:rFonts w:ascii="Cambria" w:hAnsi="Cambria" w:cs="Bookman Old Style"/>
          <w:color w:val="000000"/>
        </w:rPr>
      </w:pPr>
      <w:r w:rsidRPr="00E251DD">
        <w:rPr>
          <w:rFonts w:ascii="Cambria" w:hAnsi="Cambria" w:cs="Bookman Old Style"/>
          <w:noProof/>
          <w:color w:val="000000"/>
          <w:lang w:val="en-IN" w:eastAsia="en-IN"/>
        </w:rPr>
        <w:t xml:space="preserve">            </w:t>
      </w:r>
      <w:r w:rsidR="00280B45">
        <w:rPr>
          <w:rFonts w:ascii="Cambria" w:hAnsi="Cambria" w:cs="Bookman Old Style"/>
          <w:noProof/>
          <w:color w:val="000000"/>
        </w:rPr>
        <w:pict>
          <v:shape id="Picture 22" o:spid="_x0000_i1030" type="#_x0000_t75" alt="\mbox{NPV} = -1000 + \frac{-4000}{(1+r)^1} + \frac{5000}{(1+r)^2} + \frac{2000}{(1+r)^3} = 0" style="width:281.25pt;height:29.25pt;visibility:visible">
            <v:imagedata r:id="rId79" o:title=""/>
          </v:shape>
        </w:pict>
      </w:r>
      <w:r w:rsidRPr="00E251DD">
        <w:rPr>
          <w:rFonts w:ascii="Cambria" w:hAnsi="Cambria" w:cs="Bookman Old Style"/>
          <w:color w:val="000000"/>
        </w:rPr>
        <w:t>.</w:t>
      </w:r>
    </w:p>
    <w:p w:rsidR="00AC69F4" w:rsidRPr="00E251DD" w:rsidRDefault="00AC69F4" w:rsidP="00DA7FDA">
      <w:pPr>
        <w:pStyle w:val="NormalWeb"/>
        <w:spacing w:line="360" w:lineRule="auto"/>
        <w:jc w:val="both"/>
        <w:rPr>
          <w:rFonts w:ascii="Cambria" w:hAnsi="Cambria" w:cs="Bookman Old Style"/>
          <w:color w:val="000000"/>
        </w:rPr>
      </w:pPr>
      <w:r w:rsidRPr="00E251DD">
        <w:rPr>
          <w:rFonts w:ascii="Cambria" w:hAnsi="Cambria" w:cs="Bookman Old Style"/>
          <w:color w:val="000000"/>
        </w:rPr>
        <w:lastRenderedPageBreak/>
        <w:t>In this case, the answer is 25.48% (the other solutions to this equation are -593.16% and -132.32%, but they will not be considered meaningful IRRs).</w:t>
      </w:r>
    </w:p>
    <w:p w:rsidR="00AC69F4" w:rsidRPr="00E251DD" w:rsidRDefault="00AC69F4" w:rsidP="00DA7FDA">
      <w:pPr>
        <w:pStyle w:val="NormalWeb"/>
        <w:spacing w:line="360" w:lineRule="auto"/>
        <w:jc w:val="both"/>
        <w:rPr>
          <w:rFonts w:ascii="Cambria" w:hAnsi="Cambria" w:cs="Bookman Old Style"/>
          <w:color w:val="000000"/>
        </w:rPr>
      </w:pPr>
      <w:r w:rsidRPr="00E251DD">
        <w:rPr>
          <w:rFonts w:ascii="Cambria" w:hAnsi="Cambria" w:cs="Bookman Old Style"/>
          <w:color w:val="000000"/>
        </w:rPr>
        <w:t>To calculate the MIRR, we will assume a finance rate of 10% and a reinvestment rate of 12%. First, we calculate the present value of the negative cash flows (discounted at the finance rate):</w:t>
      </w:r>
    </w:p>
    <w:p w:rsidR="00AC69F4" w:rsidRPr="00E251DD" w:rsidRDefault="00280B45" w:rsidP="00DA7FDA">
      <w:pPr>
        <w:pStyle w:val="NormalWeb"/>
        <w:spacing w:line="360" w:lineRule="auto"/>
        <w:ind w:left="720"/>
        <w:rPr>
          <w:rFonts w:ascii="Cambria" w:hAnsi="Cambria" w:cs="Bookman Old Style"/>
          <w:color w:val="000000"/>
        </w:rPr>
      </w:pPr>
      <w:r>
        <w:rPr>
          <w:rFonts w:ascii="Cambria" w:hAnsi="Cambria" w:cs="Bookman Old Style"/>
          <w:noProof/>
          <w:color w:val="000000"/>
        </w:rPr>
        <w:pict>
          <v:shape id="Picture 23" o:spid="_x0000_i1031" type="#_x0000_t75" alt="PV(\text{negative cash flows, finance rate}) = -1000 + \frac{-4000}{(1+10%)^1} = -4636.36" style="width:395.25pt;height:29.25pt;visibility:visible">
            <v:imagedata r:id="rId80" o:title=""/>
          </v:shape>
        </w:pict>
      </w:r>
      <w:r w:rsidR="00AC69F4" w:rsidRPr="00E251DD">
        <w:rPr>
          <w:rFonts w:ascii="Cambria" w:hAnsi="Cambria" w:cs="Bookman Old Style"/>
          <w:color w:val="000000"/>
        </w:rPr>
        <w:t>.</w:t>
      </w:r>
    </w:p>
    <w:p w:rsidR="00AC69F4" w:rsidRPr="00E251DD" w:rsidRDefault="00AC69F4" w:rsidP="00DA7FDA">
      <w:pPr>
        <w:pStyle w:val="NormalWeb"/>
        <w:spacing w:line="360" w:lineRule="auto"/>
        <w:ind w:left="142"/>
        <w:rPr>
          <w:rFonts w:ascii="Cambria" w:hAnsi="Cambria" w:cs="Bookman Old Style"/>
          <w:color w:val="000000"/>
        </w:rPr>
      </w:pPr>
      <w:r w:rsidRPr="00E251DD">
        <w:rPr>
          <w:rFonts w:ascii="Cambria" w:hAnsi="Cambria" w:cs="Bookman Old Style"/>
          <w:color w:val="000000"/>
        </w:rPr>
        <w:t>Second, we calculate the future value of the positive cash flows (reinvested at the reinvestment rate):</w:t>
      </w:r>
    </w:p>
    <w:p w:rsidR="00AC69F4" w:rsidRPr="00E251DD" w:rsidRDefault="00AC69F4" w:rsidP="00DA7FDA">
      <w:pPr>
        <w:pStyle w:val="NormalWeb"/>
        <w:spacing w:line="360" w:lineRule="auto"/>
        <w:rPr>
          <w:rFonts w:ascii="Cambria" w:hAnsi="Cambria" w:cs="Bookman Old Style"/>
          <w:color w:val="000000"/>
        </w:rPr>
      </w:pPr>
      <w:r w:rsidRPr="00E251DD">
        <w:rPr>
          <w:rFonts w:ascii="Cambria" w:hAnsi="Cambria" w:cs="Bookman Old Style"/>
          <w:noProof/>
          <w:color w:val="000000"/>
          <w:lang w:val="en-IN" w:eastAsia="en-IN"/>
        </w:rPr>
        <w:t xml:space="preserve">       </w:t>
      </w:r>
      <w:r w:rsidR="00280B45">
        <w:rPr>
          <w:rFonts w:ascii="Cambria" w:hAnsi="Cambria" w:cs="Bookman Old Style"/>
          <w:noProof/>
          <w:color w:val="000000"/>
        </w:rPr>
        <w:pict>
          <v:shape id="Picture 24" o:spid="_x0000_i1032" type="#_x0000_t75" alt="FV(\text{positive cash flows, reinvestment rate}) = 5000\cdot(1+12%)^1 + 2000 = 7600" style="width:412.5pt;height:15pt;visibility:visible">
            <v:imagedata r:id="rId81" o:title=""/>
          </v:shape>
        </w:pict>
      </w:r>
      <w:r w:rsidRPr="00E251DD">
        <w:rPr>
          <w:rFonts w:ascii="Cambria" w:hAnsi="Cambria" w:cs="Bookman Old Style"/>
          <w:color w:val="000000"/>
        </w:rPr>
        <w:t>.</w:t>
      </w:r>
    </w:p>
    <w:p w:rsidR="00AC69F4" w:rsidRPr="00E251DD" w:rsidRDefault="00AC69F4" w:rsidP="00DA7FDA">
      <w:pPr>
        <w:pStyle w:val="NormalWeb"/>
        <w:spacing w:line="360" w:lineRule="auto"/>
        <w:ind w:left="142"/>
        <w:rPr>
          <w:rFonts w:ascii="Cambria" w:hAnsi="Cambria" w:cs="Bookman Old Style"/>
          <w:color w:val="000000"/>
        </w:rPr>
      </w:pPr>
      <w:r w:rsidRPr="00E251DD">
        <w:rPr>
          <w:rFonts w:ascii="Cambria" w:hAnsi="Cambria" w:cs="Bookman Old Style"/>
          <w:color w:val="000000"/>
        </w:rPr>
        <w:t>Third, we find the MIRR:</w:t>
      </w:r>
    </w:p>
    <w:p w:rsidR="00AC69F4" w:rsidRPr="00E251DD" w:rsidRDefault="00AC69F4" w:rsidP="00DA7FDA">
      <w:pPr>
        <w:pStyle w:val="NormalWeb"/>
        <w:spacing w:line="360" w:lineRule="auto"/>
        <w:rPr>
          <w:rFonts w:ascii="Cambria" w:hAnsi="Cambria" w:cs="Bookman Old Style"/>
          <w:color w:val="000000"/>
        </w:rPr>
      </w:pPr>
      <w:r w:rsidRPr="00E251DD">
        <w:rPr>
          <w:rFonts w:ascii="Cambria" w:hAnsi="Cambria" w:cs="Bookman Old Style"/>
          <w:noProof/>
          <w:color w:val="000000"/>
          <w:lang w:val="en-IN" w:eastAsia="en-IN"/>
        </w:rPr>
        <w:t xml:space="preserve">                            </w:t>
      </w:r>
      <w:r w:rsidR="00280B45">
        <w:rPr>
          <w:rFonts w:ascii="Cambria" w:hAnsi="Cambria" w:cs="Bookman Old Style"/>
          <w:noProof/>
          <w:color w:val="000000"/>
        </w:rPr>
        <w:pict>
          <v:shape id="Picture 25" o:spid="_x0000_i1033" type="#_x0000_t75" alt="\mbox{MIRR}=\sqrt[3]{\frac{-7600}{-4636.36}}-1=17.91%" style="width:192.75pt;height:32.25pt;visibility:visible">
            <v:imagedata r:id="rId82" o:title=""/>
          </v:shape>
        </w:pict>
      </w:r>
      <w:r w:rsidRPr="00E251DD">
        <w:rPr>
          <w:rFonts w:ascii="Cambria" w:hAnsi="Cambria" w:cs="Bookman Old Style"/>
          <w:color w:val="000000"/>
        </w:rPr>
        <w:t>.</w:t>
      </w:r>
    </w:p>
    <w:p w:rsidR="00AC69F4" w:rsidRPr="00E251DD" w:rsidRDefault="00AC69F4" w:rsidP="00DA7FDA">
      <w:pPr>
        <w:pStyle w:val="NormalWeb"/>
        <w:spacing w:line="360" w:lineRule="auto"/>
        <w:rPr>
          <w:rFonts w:ascii="Cambria" w:hAnsi="Cambria" w:cs="Bookman Old Style"/>
          <w:color w:val="000000"/>
        </w:rPr>
      </w:pPr>
      <w:r w:rsidRPr="00E251DD">
        <w:rPr>
          <w:rFonts w:ascii="Cambria" w:hAnsi="Cambria" w:cs="Bookman Old Style"/>
          <w:color w:val="000000"/>
        </w:rPr>
        <w:t xml:space="preserve"> The calculated MIRR (17.91%) is significantly different from the IRR (25.48%).</w:t>
      </w:r>
    </w:p>
    <w:p w:rsidR="00AC69F4" w:rsidRPr="00E251DD" w:rsidRDefault="00AC69F4" w:rsidP="00DA7FDA">
      <w:pPr>
        <w:pStyle w:val="NormalWeb"/>
        <w:spacing w:line="360" w:lineRule="auto"/>
        <w:rPr>
          <w:rFonts w:ascii="Cambria" w:hAnsi="Cambria" w:cs="Bookman Old Style"/>
          <w:b/>
          <w:bCs/>
          <w:color w:val="000000"/>
          <w:u w:val="single"/>
        </w:rPr>
      </w:pPr>
      <w:r w:rsidRPr="00E251DD">
        <w:rPr>
          <w:rFonts w:ascii="Cambria" w:hAnsi="Cambria" w:cs="Bookman Old Style"/>
          <w:b/>
          <w:bCs/>
          <w:color w:val="000000"/>
          <w:u w:val="single"/>
        </w:rPr>
        <w:t>6) EQUIVALENT ANNUAL COST:</w:t>
      </w:r>
    </w:p>
    <w:p w:rsidR="00AC69F4" w:rsidRPr="00E251DD" w:rsidRDefault="00AC69F4" w:rsidP="00DA7FDA">
      <w:pPr>
        <w:pStyle w:val="NormalWeb"/>
        <w:spacing w:line="360" w:lineRule="auto"/>
        <w:ind w:left="142"/>
        <w:rPr>
          <w:rFonts w:ascii="Cambria" w:hAnsi="Cambria" w:cs="Bookman Old Style"/>
          <w:color w:val="000000"/>
        </w:rPr>
      </w:pPr>
      <w:r w:rsidRPr="00E251DD">
        <w:rPr>
          <w:rFonts w:ascii="Cambria" w:hAnsi="Cambria" w:cs="Bookman Old Style"/>
          <w:color w:val="000000"/>
        </w:rPr>
        <w:t xml:space="preserve"> In finance the </w:t>
      </w:r>
      <w:r w:rsidRPr="00E251DD">
        <w:rPr>
          <w:rFonts w:ascii="Cambria" w:hAnsi="Cambria" w:cs="Bookman Old Style"/>
          <w:b/>
          <w:bCs/>
          <w:color w:val="000000"/>
        </w:rPr>
        <w:t>equivalent annual cost</w:t>
      </w:r>
      <w:r w:rsidRPr="00E251DD">
        <w:rPr>
          <w:rFonts w:ascii="Cambria" w:hAnsi="Cambria" w:cs="Bookman Old Style"/>
          <w:color w:val="000000"/>
        </w:rPr>
        <w:t xml:space="preserve"> (EAC) is the cost per year of owning and operating an asset over its entire lifespan.</w:t>
      </w:r>
    </w:p>
    <w:p w:rsidR="00AC69F4" w:rsidRPr="00E251DD" w:rsidRDefault="00AC69F4" w:rsidP="00DA7FDA">
      <w:pPr>
        <w:pStyle w:val="NormalWeb"/>
        <w:spacing w:line="360" w:lineRule="auto"/>
        <w:ind w:left="142"/>
        <w:jc w:val="both"/>
        <w:rPr>
          <w:rFonts w:ascii="Cambria" w:hAnsi="Cambria" w:cs="Bookman Old Style"/>
          <w:color w:val="000000"/>
        </w:rPr>
      </w:pPr>
      <w:r w:rsidRPr="00E251DD">
        <w:rPr>
          <w:rFonts w:ascii="Cambria" w:hAnsi="Cambria" w:cs="Bookman Old Style"/>
          <w:color w:val="000000"/>
        </w:rPr>
        <w:t xml:space="preserve"> EAC is often used as a decision making tool in </w:t>
      </w:r>
      <w:hyperlink r:id="rId83" w:tooltip="Capital budgeting" w:history="1">
        <w:r w:rsidRPr="00E251DD">
          <w:rPr>
            <w:rStyle w:val="Hyperlink"/>
            <w:rFonts w:ascii="Cambria" w:hAnsi="Cambria" w:cs="Bookman Old Style"/>
            <w:color w:val="000000"/>
            <w:u w:val="none"/>
          </w:rPr>
          <w:t>capital budgeting</w:t>
        </w:r>
      </w:hyperlink>
      <w:r w:rsidRPr="00E251DD">
        <w:rPr>
          <w:rFonts w:ascii="Cambria" w:hAnsi="Cambria" w:cs="Bookman Old Style"/>
          <w:color w:val="000000"/>
        </w:rPr>
        <w:t xml:space="preserve"> when comparing investment projects of unequal lifespan. For example if project A has an expected lifetime of 7 years, and project B has an expected lifetime of 11 years it would be improper to simply compare the net present values (NPVs) of the two projects, unless neither project could be repeated.</w:t>
      </w:r>
    </w:p>
    <w:p w:rsidR="00AC69F4" w:rsidRPr="00E251DD" w:rsidRDefault="00AC69F4" w:rsidP="00DA7FDA">
      <w:pPr>
        <w:pStyle w:val="NormalWeb"/>
        <w:spacing w:line="360" w:lineRule="auto"/>
        <w:ind w:left="142"/>
        <w:jc w:val="both"/>
        <w:rPr>
          <w:rFonts w:ascii="Cambria" w:hAnsi="Cambria" w:cs="Bookman Old Style"/>
          <w:color w:val="000000"/>
        </w:rPr>
      </w:pPr>
      <w:r w:rsidRPr="00E251DD">
        <w:rPr>
          <w:rFonts w:ascii="Cambria" w:hAnsi="Cambria" w:cs="Bookman Old Style"/>
          <w:color w:val="000000"/>
        </w:rPr>
        <w:t xml:space="preserve">EAC is calculated by dividing the </w:t>
      </w:r>
      <w:hyperlink r:id="rId84" w:tooltip="Net present value" w:history="1">
        <w:r w:rsidRPr="00E251DD">
          <w:rPr>
            <w:rStyle w:val="Hyperlink"/>
            <w:rFonts w:ascii="Cambria" w:hAnsi="Cambria" w:cs="Bookman Old Style"/>
            <w:color w:val="000000"/>
            <w:u w:val="none"/>
          </w:rPr>
          <w:t>NPV</w:t>
        </w:r>
      </w:hyperlink>
      <w:r w:rsidRPr="00E251DD">
        <w:rPr>
          <w:rFonts w:ascii="Cambria" w:hAnsi="Cambria" w:cs="Bookman Old Style"/>
          <w:color w:val="000000"/>
        </w:rPr>
        <w:t xml:space="preserve"> of a project by the </w:t>
      </w:r>
      <w:r w:rsidRPr="00E251DD">
        <w:rPr>
          <w:rFonts w:ascii="Cambria" w:hAnsi="Cambria" w:cs="Bookman Old Style"/>
          <w:i/>
          <w:iCs/>
          <w:color w:val="000000"/>
        </w:rPr>
        <w:t xml:space="preserve">present value of an </w:t>
      </w:r>
      <w:hyperlink r:id="rId85" w:tooltip="Annuity (finance theory)" w:history="1">
        <w:r w:rsidRPr="00E251DD">
          <w:rPr>
            <w:rStyle w:val="Hyperlink"/>
            <w:rFonts w:ascii="Cambria" w:hAnsi="Cambria" w:cs="Bookman Old Style"/>
            <w:i/>
            <w:iCs/>
            <w:color w:val="000000"/>
            <w:u w:val="none"/>
          </w:rPr>
          <w:t>annuity</w:t>
        </w:r>
      </w:hyperlink>
      <w:r w:rsidRPr="00E251DD">
        <w:rPr>
          <w:rFonts w:ascii="Cambria" w:hAnsi="Cambria" w:cs="Bookman Old Style"/>
          <w:color w:val="000000"/>
        </w:rPr>
        <w:t xml:space="preserve"> factor. Equivalently, the NPV of the project may be multiplied by the </w:t>
      </w:r>
      <w:r w:rsidRPr="00E251DD">
        <w:rPr>
          <w:rFonts w:ascii="Cambria" w:hAnsi="Cambria" w:cs="Bookman Old Style"/>
          <w:i/>
          <w:iCs/>
          <w:color w:val="000000"/>
        </w:rPr>
        <w:t>loan repayment factor</w:t>
      </w:r>
      <w:r w:rsidRPr="00E251DD">
        <w:rPr>
          <w:rFonts w:ascii="Cambria" w:hAnsi="Cambria" w:cs="Bookman Old Style"/>
          <w:color w:val="000000"/>
        </w:rPr>
        <w:t>.</w:t>
      </w:r>
    </w:p>
    <w:p w:rsidR="00AC69F4" w:rsidRPr="00E251DD" w:rsidRDefault="00AC69F4" w:rsidP="00DA7FDA">
      <w:pPr>
        <w:pStyle w:val="NormalWeb"/>
        <w:spacing w:line="360" w:lineRule="auto"/>
        <w:rPr>
          <w:rFonts w:ascii="Cambria" w:hAnsi="Cambria" w:cs="Bookman Old Style"/>
          <w:color w:val="000000"/>
        </w:rPr>
      </w:pPr>
      <w:r w:rsidRPr="00E251DD">
        <w:rPr>
          <w:rFonts w:ascii="Cambria" w:hAnsi="Cambria" w:cs="Bookman Old Style"/>
          <w:color w:val="000000"/>
        </w:rPr>
        <w:lastRenderedPageBreak/>
        <w:t xml:space="preserve">                                          EAC=</w:t>
      </w:r>
      <w:r w:rsidR="0035181B">
        <w:rPr>
          <w:rFonts w:ascii="Cambria" w:hAnsi="Cambria" w:cs="Bookman Old Style"/>
          <w:noProof/>
          <w:color w:val="000000"/>
        </w:rPr>
        <w:pict>
          <v:shape id="Picture 33" o:spid="_x0000_i1034" type="#_x0000_t75" alt=" \frac{NPV}{A_{t,r}}" style="width:36.75pt;height:35.25pt;visibility:visible">
            <v:imagedata r:id="rId86" o:title=""/>
          </v:shape>
        </w:pict>
      </w:r>
    </w:p>
    <w:p w:rsidR="00AC69F4" w:rsidRPr="00E251DD" w:rsidRDefault="00AC69F4" w:rsidP="00DA7FDA">
      <w:pPr>
        <w:pStyle w:val="NormalWeb"/>
        <w:spacing w:line="360" w:lineRule="auto"/>
        <w:rPr>
          <w:rFonts w:ascii="Cambria" w:hAnsi="Cambria" w:cs="Bookman Old Style"/>
          <w:color w:val="000000"/>
        </w:rPr>
      </w:pPr>
      <w:r w:rsidRPr="00E251DD">
        <w:rPr>
          <w:rFonts w:ascii="Cambria" w:hAnsi="Cambria" w:cs="Bookman Old Style"/>
          <w:color w:val="000000"/>
        </w:rPr>
        <w:t>The use of the EAC method implies that the project will be replaced by an identical project.</w:t>
      </w:r>
    </w:p>
    <w:p w:rsidR="00AC69F4" w:rsidRPr="00E251DD" w:rsidRDefault="00AC69F4" w:rsidP="00DA7FDA">
      <w:pPr>
        <w:pStyle w:val="Heading1"/>
        <w:rPr>
          <w:rFonts w:cs="Bookman Old Style"/>
          <w:color w:val="000000"/>
          <w:sz w:val="24"/>
          <w:szCs w:val="24"/>
        </w:rPr>
      </w:pPr>
      <w:r w:rsidRPr="00E251DD">
        <w:rPr>
          <w:rFonts w:cs="Bookman Old Style"/>
          <w:b w:val="0"/>
          <w:bCs w:val="0"/>
          <w:color w:val="000000"/>
          <w:sz w:val="24"/>
          <w:szCs w:val="24"/>
        </w:rPr>
        <w:t xml:space="preserve">  </w:t>
      </w:r>
      <w:r w:rsidRPr="00E251DD">
        <w:rPr>
          <w:rFonts w:cs="Bookman Old Style"/>
          <w:color w:val="000000"/>
          <w:sz w:val="24"/>
          <w:szCs w:val="24"/>
        </w:rPr>
        <w:t>Why we should opt for a Capital Budget?</w:t>
      </w:r>
    </w:p>
    <w:p w:rsidR="00AC69F4" w:rsidRPr="00E251DD" w:rsidRDefault="00AC69F4" w:rsidP="00DA7FDA">
      <w:pPr>
        <w:spacing w:after="150" w:line="336" w:lineRule="atLeast"/>
        <w:jc w:val="both"/>
        <w:rPr>
          <w:rFonts w:ascii="Cambria" w:hAnsi="Cambria" w:cs="Bookman Old Style"/>
          <w:color w:val="000000"/>
          <w:sz w:val="24"/>
          <w:szCs w:val="24"/>
        </w:rPr>
      </w:pPr>
    </w:p>
    <w:p w:rsidR="00AC69F4" w:rsidRPr="00E251DD" w:rsidRDefault="00AC69F4" w:rsidP="00DA7FDA">
      <w:pPr>
        <w:spacing w:after="150" w:line="336" w:lineRule="atLeast"/>
        <w:jc w:val="both"/>
        <w:rPr>
          <w:rFonts w:ascii="Cambria" w:hAnsi="Cambria" w:cs="Bookman Old Style"/>
          <w:color w:val="000000"/>
          <w:sz w:val="24"/>
          <w:szCs w:val="24"/>
        </w:rPr>
      </w:pPr>
      <w:r w:rsidRPr="00E251DD">
        <w:rPr>
          <w:rFonts w:ascii="Cambria" w:hAnsi="Cambria" w:cs="Bookman Old Style"/>
          <w:color w:val="000000"/>
          <w:sz w:val="24"/>
          <w:szCs w:val="24"/>
        </w:rPr>
        <w:t>Here are nine good reasons why India should switch to a Capital Budget instead of the usual one that focuses primarily on revenue-related issues:</w:t>
      </w:r>
    </w:p>
    <w:p w:rsidR="00AC69F4" w:rsidRPr="00E251DD" w:rsidRDefault="0035181B" w:rsidP="00DA7FDA">
      <w:pPr>
        <w:spacing w:after="75" w:line="240" w:lineRule="auto"/>
        <w:ind w:left="142"/>
        <w:jc w:val="both"/>
        <w:rPr>
          <w:rFonts w:ascii="Cambria" w:hAnsi="Cambria" w:cs="Bookman Old Style"/>
          <w:color w:val="000000"/>
          <w:sz w:val="24"/>
          <w:szCs w:val="24"/>
        </w:rPr>
      </w:pPr>
      <w:hyperlink r:id="rId87" w:tgtFrame="_top" w:history="1">
        <w:r>
          <w:rPr>
            <w:rFonts w:ascii="Cambria" w:hAnsi="Cambria" w:cs="Bookman Old Style"/>
            <w:noProof/>
            <w:color w:val="000000"/>
            <w:sz w:val="24"/>
            <w:szCs w:val="24"/>
          </w:rPr>
          <w:pict>
            <v:shape id="Picture 38" o:spid="_x0000_i1035" type="#_x0000_t75" alt="http://imads.rediff.com/0/default/empty.gif" href="http://ads.rediff.com/5c/inbusinessA.rediff.com/business-article.htm/442290349/x15/default/empty.gif/6466492b4e6b3041752f634143377a" style="width:.75pt;height:.75pt;visibility:visible" o:button="t">
              <v:fill o:detectmouseclick="t"/>
              <v:imagedata r:id="rId88" o:title=""/>
            </v:shape>
          </w:pict>
        </w:r>
      </w:hyperlink>
    </w:p>
    <w:p w:rsidR="00AC69F4" w:rsidRPr="00E251DD" w:rsidRDefault="00AC69F4" w:rsidP="00DA7FDA">
      <w:pPr>
        <w:numPr>
          <w:ilvl w:val="0"/>
          <w:numId w:val="44"/>
        </w:numPr>
        <w:spacing w:after="150" w:line="336" w:lineRule="atLeast"/>
        <w:jc w:val="both"/>
        <w:rPr>
          <w:rFonts w:ascii="Cambria" w:hAnsi="Cambria" w:cs="Bookman Old Style"/>
          <w:color w:val="000000"/>
          <w:sz w:val="24"/>
          <w:szCs w:val="24"/>
        </w:rPr>
      </w:pPr>
      <w:r w:rsidRPr="00E251DD">
        <w:rPr>
          <w:rFonts w:ascii="Cambria" w:hAnsi="Cambria" w:cs="Bookman Old Style"/>
          <w:color w:val="000000"/>
          <w:sz w:val="24"/>
          <w:szCs w:val="24"/>
        </w:rPr>
        <w:t xml:space="preserve">  First, every economic entity has a capital budget, be it unstated and implicit (like a household or </w:t>
      </w:r>
      <w:proofErr w:type="spellStart"/>
      <w:r w:rsidRPr="00E251DD">
        <w:rPr>
          <w:rFonts w:ascii="Cambria" w:hAnsi="Cambria" w:cs="Bookman Old Style"/>
          <w:color w:val="000000"/>
          <w:sz w:val="24"/>
          <w:szCs w:val="24"/>
        </w:rPr>
        <w:t>kirana</w:t>
      </w:r>
      <w:proofErr w:type="spellEnd"/>
      <w:r w:rsidRPr="00E251DD">
        <w:rPr>
          <w:rFonts w:ascii="Cambria" w:hAnsi="Cambria" w:cs="Bookman Old Style"/>
          <w:color w:val="000000"/>
          <w:sz w:val="24"/>
          <w:szCs w:val="24"/>
        </w:rPr>
        <w:t xml:space="preserve"> shop) or stated and explicit like in the case of a company or an R&amp;D lab.</w:t>
      </w:r>
    </w:p>
    <w:p w:rsidR="00AC69F4" w:rsidRPr="00E251DD" w:rsidRDefault="00AC69F4" w:rsidP="00DA7FDA">
      <w:pPr>
        <w:numPr>
          <w:ilvl w:val="0"/>
          <w:numId w:val="44"/>
        </w:numPr>
        <w:spacing w:after="150" w:line="336" w:lineRule="atLeast"/>
        <w:ind w:left="426" w:firstLine="0"/>
        <w:jc w:val="both"/>
        <w:rPr>
          <w:rFonts w:ascii="Cambria" w:hAnsi="Cambria" w:cs="Bookman Old Style"/>
          <w:color w:val="000000"/>
          <w:sz w:val="24"/>
          <w:szCs w:val="24"/>
        </w:rPr>
      </w:pPr>
      <w:r w:rsidRPr="00E251DD">
        <w:rPr>
          <w:rFonts w:ascii="Cambria" w:hAnsi="Cambria" w:cs="Bookman Old Style"/>
          <w:color w:val="000000"/>
          <w:sz w:val="24"/>
          <w:szCs w:val="24"/>
        </w:rPr>
        <w:t xml:space="preserve">   As the size and complexity of operations increase, it becomes all the more necessary for an economic entity to structure, implement and review a capital budget. A nation-state is the most evolved form of an economic entity, and therefore needs a capital budget. We in India certainly need one.</w:t>
      </w:r>
    </w:p>
    <w:p w:rsidR="00AC69F4" w:rsidRPr="00E251DD" w:rsidRDefault="00AC69F4" w:rsidP="00DA7FDA">
      <w:pPr>
        <w:numPr>
          <w:ilvl w:val="0"/>
          <w:numId w:val="44"/>
        </w:numPr>
        <w:spacing w:after="150" w:line="336" w:lineRule="atLeast"/>
        <w:ind w:left="426" w:firstLine="0"/>
        <w:jc w:val="both"/>
        <w:rPr>
          <w:rFonts w:ascii="Cambria" w:hAnsi="Cambria" w:cs="Bookman Old Style"/>
          <w:color w:val="000000"/>
          <w:sz w:val="24"/>
          <w:szCs w:val="24"/>
        </w:rPr>
      </w:pPr>
      <w:r w:rsidRPr="00E251DD">
        <w:rPr>
          <w:rFonts w:ascii="Cambria" w:hAnsi="Cambria" w:cs="Bookman Old Style"/>
          <w:color w:val="000000"/>
          <w:sz w:val="24"/>
          <w:szCs w:val="24"/>
        </w:rPr>
        <w:t xml:space="preserve">Second, there seems to be an obsessive interest in a 'revenue' budget. The annual </w:t>
      </w:r>
      <w:proofErr w:type="spellStart"/>
      <w:r w:rsidRPr="00E251DD">
        <w:rPr>
          <w:rFonts w:ascii="Cambria" w:hAnsi="Cambria" w:cs="Bookman Old Style"/>
          <w:color w:val="000000"/>
          <w:sz w:val="24"/>
          <w:szCs w:val="24"/>
        </w:rPr>
        <w:t>tamasha</w:t>
      </w:r>
      <w:proofErr w:type="spellEnd"/>
      <w:r w:rsidRPr="00E251DD">
        <w:rPr>
          <w:rFonts w:ascii="Cambria" w:hAnsi="Cambria" w:cs="Bookman Old Style"/>
          <w:color w:val="000000"/>
          <w:sz w:val="24"/>
          <w:szCs w:val="24"/>
        </w:rPr>
        <w:t xml:space="preserve"> surrounding the end-February presentation of the Union Budget reinforces the feeling that our economic pundits, commentators and critics are not able to step out of this frame of reference and demand a 'capital budget'.</w:t>
      </w:r>
    </w:p>
    <w:p w:rsidR="00AC69F4" w:rsidRPr="00E251DD" w:rsidRDefault="00AC69F4" w:rsidP="00DA7FDA">
      <w:pPr>
        <w:numPr>
          <w:ilvl w:val="0"/>
          <w:numId w:val="44"/>
        </w:numPr>
        <w:spacing w:after="150" w:line="336" w:lineRule="atLeast"/>
        <w:ind w:left="426" w:firstLine="0"/>
        <w:jc w:val="both"/>
        <w:rPr>
          <w:rFonts w:ascii="Cambria" w:hAnsi="Cambria" w:cs="Bookman Old Style"/>
          <w:color w:val="000000"/>
          <w:sz w:val="24"/>
          <w:szCs w:val="24"/>
        </w:rPr>
      </w:pPr>
      <w:r w:rsidRPr="00E251DD">
        <w:rPr>
          <w:rFonts w:ascii="Cambria" w:hAnsi="Cambria" w:cs="Bookman Old Style"/>
          <w:color w:val="000000"/>
          <w:sz w:val="24"/>
          <w:szCs w:val="24"/>
        </w:rPr>
        <w:t>While revenue deficit, fiscal deficit, FRBM et al are all very fine, surely as citizens, we have a right to know how much capital is being deployed in nation-building activities and how such capital is being raised.</w:t>
      </w:r>
    </w:p>
    <w:p w:rsidR="00AC69F4" w:rsidRPr="00E251DD" w:rsidRDefault="00AC69F4" w:rsidP="00DA7FDA">
      <w:pPr>
        <w:numPr>
          <w:ilvl w:val="0"/>
          <w:numId w:val="44"/>
        </w:numPr>
        <w:spacing w:after="150" w:line="336" w:lineRule="atLeast"/>
        <w:ind w:left="426" w:firstLine="0"/>
        <w:jc w:val="both"/>
        <w:rPr>
          <w:rFonts w:ascii="Cambria" w:hAnsi="Cambria" w:cs="Bookman Old Style"/>
          <w:color w:val="000000"/>
          <w:sz w:val="24"/>
          <w:szCs w:val="24"/>
        </w:rPr>
      </w:pPr>
      <w:r w:rsidRPr="00E251DD">
        <w:rPr>
          <w:rFonts w:ascii="Cambria" w:hAnsi="Cambria" w:cs="Bookman Old Style"/>
          <w:color w:val="000000"/>
          <w:sz w:val="24"/>
          <w:szCs w:val="24"/>
        </w:rPr>
        <w:t xml:space="preserve">At a ridiculous level, but just </w:t>
      </w:r>
      <w:proofErr w:type="gramStart"/>
      <w:r w:rsidRPr="00E251DD">
        <w:rPr>
          <w:rFonts w:ascii="Cambria" w:hAnsi="Cambria" w:cs="Bookman Old Style"/>
          <w:color w:val="000000"/>
          <w:sz w:val="24"/>
          <w:szCs w:val="24"/>
        </w:rPr>
        <w:t>to</w:t>
      </w:r>
      <w:proofErr w:type="gramEnd"/>
      <w:r w:rsidRPr="00E251DD">
        <w:rPr>
          <w:rFonts w:ascii="Cambria" w:hAnsi="Cambria" w:cs="Bookman Old Style"/>
          <w:color w:val="000000"/>
          <w:sz w:val="24"/>
          <w:szCs w:val="24"/>
        </w:rPr>
        <w:t xml:space="preserve"> forcefully make the point, a perfectly balanced revenue budget may have zero funds deployed for long-term investment in the country's infrastructure. Something close to this may well have happened as is pointed out below.</w:t>
      </w:r>
    </w:p>
    <w:p w:rsidR="00AC69F4" w:rsidRPr="00E251DD" w:rsidRDefault="00AC69F4" w:rsidP="00DA7FDA">
      <w:pPr>
        <w:numPr>
          <w:ilvl w:val="0"/>
          <w:numId w:val="44"/>
        </w:numPr>
        <w:spacing w:after="150" w:line="336" w:lineRule="atLeast"/>
        <w:ind w:left="426" w:firstLine="0"/>
        <w:jc w:val="both"/>
        <w:rPr>
          <w:rFonts w:ascii="Cambria" w:hAnsi="Cambria" w:cs="Bookman Old Style"/>
          <w:color w:val="000000"/>
          <w:sz w:val="24"/>
          <w:szCs w:val="24"/>
        </w:rPr>
      </w:pPr>
      <w:r w:rsidRPr="00E251DD">
        <w:rPr>
          <w:rFonts w:ascii="Cambria" w:hAnsi="Cambria" w:cs="Bookman Old Style"/>
          <w:color w:val="000000"/>
          <w:sz w:val="24"/>
          <w:szCs w:val="24"/>
        </w:rPr>
        <w:t>Third, a capital budget provides a full perspective. A lack of appreciation of the nation's capital needs may have derailed us. An obsession with the revenue books has led India up the path of minimum investment in the country's infrastructure with an abysmal figure of close to 3.5 per cent of the GDP for about three decades. Debate and discussion on a publicly declared capital budget may have averted this serious under-investment.</w:t>
      </w:r>
    </w:p>
    <w:p w:rsidR="00AC69F4" w:rsidRPr="00E251DD" w:rsidRDefault="00AC69F4" w:rsidP="00DA7FDA">
      <w:pPr>
        <w:numPr>
          <w:ilvl w:val="0"/>
          <w:numId w:val="44"/>
        </w:numPr>
        <w:spacing w:after="150" w:line="336" w:lineRule="atLeast"/>
        <w:ind w:left="426" w:firstLine="0"/>
        <w:jc w:val="both"/>
        <w:rPr>
          <w:rFonts w:ascii="Cambria" w:hAnsi="Cambria" w:cs="Bookman Old Style"/>
          <w:color w:val="000000"/>
          <w:sz w:val="24"/>
          <w:szCs w:val="24"/>
        </w:rPr>
      </w:pPr>
      <w:r w:rsidRPr="00E251DD">
        <w:rPr>
          <w:rFonts w:ascii="Cambria" w:hAnsi="Cambria" w:cs="Bookman Old Style"/>
          <w:color w:val="000000"/>
          <w:sz w:val="24"/>
          <w:szCs w:val="24"/>
        </w:rPr>
        <w:lastRenderedPageBreak/>
        <w:t xml:space="preserve">Four, revenue and capital budgets are obviously inter-related just as a profit and loss account and balance sheet are. Surpluses and allocations from the revenue budget go towards capital investments. Similarly, the servicing of long-term capital features in the revenue budget. In a </w:t>
      </w:r>
      <w:proofErr w:type="spellStart"/>
      <w:r w:rsidRPr="00E251DD">
        <w:rPr>
          <w:rFonts w:ascii="Cambria" w:hAnsi="Cambria" w:cs="Bookman Old Style"/>
          <w:color w:val="000000"/>
          <w:sz w:val="24"/>
          <w:szCs w:val="24"/>
        </w:rPr>
        <w:t>jugalbandhi</w:t>
      </w:r>
      <w:proofErr w:type="spellEnd"/>
      <w:r w:rsidRPr="00E251DD">
        <w:rPr>
          <w:rFonts w:ascii="Cambria" w:hAnsi="Cambria" w:cs="Bookman Old Style"/>
          <w:color w:val="000000"/>
          <w:sz w:val="24"/>
          <w:szCs w:val="24"/>
        </w:rPr>
        <w:t>, there is no music when one half is missing, forgotten or ignored.</w:t>
      </w:r>
    </w:p>
    <w:p w:rsidR="00AC69F4" w:rsidRPr="00E251DD" w:rsidRDefault="00AC69F4" w:rsidP="00DA7FDA">
      <w:pPr>
        <w:numPr>
          <w:ilvl w:val="0"/>
          <w:numId w:val="44"/>
        </w:numPr>
        <w:spacing w:after="150" w:line="336" w:lineRule="atLeast"/>
        <w:ind w:left="426" w:firstLine="0"/>
        <w:jc w:val="both"/>
        <w:rPr>
          <w:rFonts w:ascii="Cambria" w:hAnsi="Cambria" w:cs="Bookman Old Style"/>
          <w:color w:val="000000"/>
          <w:sz w:val="24"/>
          <w:szCs w:val="24"/>
        </w:rPr>
      </w:pPr>
      <w:r w:rsidRPr="00E251DD">
        <w:rPr>
          <w:rFonts w:ascii="Cambria" w:hAnsi="Cambria" w:cs="Bookman Old Style"/>
          <w:color w:val="000000"/>
          <w:sz w:val="24"/>
          <w:szCs w:val="24"/>
        </w:rPr>
        <w:t>Five, a capital budget should be made understandable to the people. Just as the television-viewing public has over the years gained an appreciation of the nuances of the revenue budget (prices, inflation, deficits, taxes, allocations, subsidies and so on), the language of capital budgets must also be made simple to the public at large who are today tuned in far more to economic issues than ever before.</w:t>
      </w:r>
    </w:p>
    <w:p w:rsidR="00AC69F4" w:rsidRPr="00E251DD" w:rsidRDefault="00AC69F4" w:rsidP="00DA7FDA">
      <w:pPr>
        <w:spacing w:after="150" w:line="336" w:lineRule="atLeast"/>
        <w:jc w:val="both"/>
        <w:rPr>
          <w:rFonts w:ascii="Cambria" w:hAnsi="Cambria" w:cs="Bookman Old Style"/>
          <w:color w:val="000000"/>
          <w:sz w:val="24"/>
          <w:szCs w:val="24"/>
        </w:rPr>
      </w:pPr>
    </w:p>
    <w:p w:rsidR="00AC69F4" w:rsidRPr="00E251DD" w:rsidRDefault="00AC69F4" w:rsidP="00DA7FDA">
      <w:pPr>
        <w:spacing w:after="150" w:line="336" w:lineRule="atLeast"/>
        <w:jc w:val="both"/>
        <w:rPr>
          <w:rFonts w:ascii="Cambria" w:hAnsi="Cambria" w:cs="Bookman Old Style"/>
          <w:color w:val="000000"/>
          <w:sz w:val="24"/>
          <w:szCs w:val="24"/>
        </w:rPr>
      </w:pPr>
    </w:p>
    <w:p w:rsidR="00AC69F4" w:rsidRPr="00E251DD" w:rsidRDefault="00AC69F4" w:rsidP="00DA7FDA">
      <w:pPr>
        <w:spacing w:after="150" w:line="336" w:lineRule="atLeast"/>
        <w:jc w:val="both"/>
        <w:rPr>
          <w:rFonts w:ascii="Cambria" w:hAnsi="Cambria" w:cs="Bookman Old Style"/>
          <w:color w:val="000000"/>
          <w:sz w:val="24"/>
          <w:szCs w:val="24"/>
        </w:rPr>
      </w:pPr>
    </w:p>
    <w:p w:rsidR="00AC69F4" w:rsidRPr="00E251DD" w:rsidRDefault="00AC69F4" w:rsidP="00DA7FDA">
      <w:pPr>
        <w:spacing w:after="150" w:line="336" w:lineRule="atLeast"/>
        <w:jc w:val="both"/>
        <w:rPr>
          <w:rFonts w:ascii="Cambria" w:hAnsi="Cambria" w:cs="Bookman Old Style"/>
          <w:color w:val="000000"/>
          <w:sz w:val="24"/>
          <w:szCs w:val="24"/>
        </w:rPr>
      </w:pPr>
    </w:p>
    <w:p w:rsidR="00AC69F4" w:rsidRPr="00E251DD" w:rsidRDefault="00AC69F4" w:rsidP="00DA7FDA">
      <w:pPr>
        <w:spacing w:after="150" w:line="336" w:lineRule="atLeast"/>
        <w:ind w:left="142"/>
        <w:jc w:val="both"/>
        <w:rPr>
          <w:rFonts w:ascii="Cambria" w:hAnsi="Cambria" w:cs="Bookman Old Style"/>
          <w:color w:val="000000"/>
          <w:sz w:val="24"/>
          <w:szCs w:val="24"/>
        </w:rPr>
      </w:pPr>
      <w:r w:rsidRPr="00E251DD">
        <w:rPr>
          <w:rFonts w:ascii="Cambria" w:hAnsi="Cambria" w:cs="Bookman Old Style"/>
          <w:color w:val="000000"/>
          <w:sz w:val="24"/>
          <w:szCs w:val="24"/>
        </w:rPr>
        <w:t>The following five questions need to be posed and then answered:</w:t>
      </w:r>
    </w:p>
    <w:p w:rsidR="00AC69F4" w:rsidRPr="00E251DD" w:rsidRDefault="00AC69F4" w:rsidP="00DA7FDA">
      <w:pPr>
        <w:numPr>
          <w:ilvl w:val="0"/>
          <w:numId w:val="39"/>
        </w:numPr>
        <w:spacing w:before="100" w:beforeAutospacing="1" w:after="100" w:afterAutospacing="1" w:line="240" w:lineRule="auto"/>
        <w:ind w:left="142" w:firstLine="0"/>
        <w:rPr>
          <w:rFonts w:ascii="Cambria" w:hAnsi="Cambria" w:cs="Bookman Old Style"/>
          <w:color w:val="000000"/>
          <w:sz w:val="24"/>
          <w:szCs w:val="24"/>
        </w:rPr>
      </w:pPr>
      <w:r w:rsidRPr="00E251DD">
        <w:rPr>
          <w:rFonts w:ascii="Cambria" w:hAnsi="Cambria" w:cs="Bookman Old Style"/>
          <w:color w:val="000000"/>
          <w:sz w:val="24"/>
          <w:szCs w:val="24"/>
        </w:rPr>
        <w:t xml:space="preserve">How much capital formation does my country need? </w:t>
      </w:r>
    </w:p>
    <w:p w:rsidR="00AC69F4" w:rsidRPr="00E251DD" w:rsidRDefault="00AC69F4" w:rsidP="00DA7FDA">
      <w:pPr>
        <w:numPr>
          <w:ilvl w:val="0"/>
          <w:numId w:val="39"/>
        </w:numPr>
        <w:spacing w:before="100" w:beforeAutospacing="1" w:after="100" w:afterAutospacing="1" w:line="240" w:lineRule="auto"/>
        <w:ind w:left="142" w:firstLine="0"/>
        <w:rPr>
          <w:rFonts w:ascii="Cambria" w:hAnsi="Cambria" w:cs="Bookman Old Style"/>
          <w:color w:val="000000"/>
          <w:sz w:val="24"/>
          <w:szCs w:val="24"/>
        </w:rPr>
      </w:pPr>
      <w:r w:rsidRPr="00E251DD">
        <w:rPr>
          <w:rFonts w:ascii="Cambria" w:hAnsi="Cambria" w:cs="Bookman Old Style"/>
          <w:color w:val="000000"/>
          <w:sz w:val="24"/>
          <w:szCs w:val="24"/>
        </w:rPr>
        <w:t xml:space="preserve">How much has been planned for? </w:t>
      </w:r>
    </w:p>
    <w:p w:rsidR="00AC69F4" w:rsidRPr="00E251DD" w:rsidRDefault="00AC69F4" w:rsidP="00DA7FDA">
      <w:pPr>
        <w:numPr>
          <w:ilvl w:val="0"/>
          <w:numId w:val="39"/>
        </w:numPr>
        <w:spacing w:before="100" w:beforeAutospacing="1" w:after="100" w:afterAutospacing="1" w:line="240" w:lineRule="auto"/>
        <w:ind w:left="142" w:firstLine="0"/>
        <w:rPr>
          <w:rFonts w:ascii="Cambria" w:hAnsi="Cambria" w:cs="Bookman Old Style"/>
          <w:color w:val="000000"/>
          <w:sz w:val="24"/>
          <w:szCs w:val="24"/>
        </w:rPr>
      </w:pPr>
      <w:r w:rsidRPr="00E251DD">
        <w:rPr>
          <w:rFonts w:ascii="Cambria" w:hAnsi="Cambria" w:cs="Bookman Old Style"/>
          <w:color w:val="000000"/>
          <w:sz w:val="24"/>
          <w:szCs w:val="24"/>
        </w:rPr>
        <w:t xml:space="preserve">How much has actually been invested? </w:t>
      </w:r>
    </w:p>
    <w:p w:rsidR="00AC69F4" w:rsidRPr="00E251DD" w:rsidRDefault="00AC69F4" w:rsidP="00DA7FDA">
      <w:pPr>
        <w:numPr>
          <w:ilvl w:val="0"/>
          <w:numId w:val="39"/>
        </w:numPr>
        <w:spacing w:before="100" w:beforeAutospacing="1" w:after="100" w:afterAutospacing="1" w:line="240" w:lineRule="auto"/>
        <w:ind w:left="142" w:firstLine="0"/>
        <w:rPr>
          <w:rFonts w:ascii="Cambria" w:hAnsi="Cambria" w:cs="Bookman Old Style"/>
          <w:color w:val="000000"/>
          <w:sz w:val="24"/>
          <w:szCs w:val="24"/>
        </w:rPr>
      </w:pPr>
      <w:r w:rsidRPr="00E251DD">
        <w:rPr>
          <w:rFonts w:ascii="Cambria" w:hAnsi="Cambria" w:cs="Bookman Old Style"/>
          <w:color w:val="000000"/>
          <w:sz w:val="24"/>
          <w:szCs w:val="24"/>
        </w:rPr>
        <w:t xml:space="preserve">How has it been financed? </w:t>
      </w:r>
    </w:p>
    <w:p w:rsidR="00AC69F4" w:rsidRPr="00E251DD" w:rsidRDefault="00AC69F4" w:rsidP="00DA7FDA">
      <w:pPr>
        <w:numPr>
          <w:ilvl w:val="0"/>
          <w:numId w:val="39"/>
        </w:numPr>
        <w:spacing w:before="100" w:beforeAutospacing="1" w:after="100" w:afterAutospacing="1" w:line="240" w:lineRule="auto"/>
        <w:ind w:left="142" w:firstLine="0"/>
        <w:rPr>
          <w:rFonts w:ascii="Cambria" w:hAnsi="Cambria" w:cs="Bookman Old Style"/>
          <w:color w:val="000000"/>
          <w:sz w:val="24"/>
          <w:szCs w:val="24"/>
        </w:rPr>
      </w:pPr>
      <w:r w:rsidRPr="00E251DD">
        <w:rPr>
          <w:rFonts w:ascii="Cambria" w:hAnsi="Cambria" w:cs="Bookman Old Style"/>
          <w:color w:val="000000"/>
          <w:sz w:val="24"/>
          <w:szCs w:val="24"/>
        </w:rPr>
        <w:t>What choices have been made?</w:t>
      </w:r>
    </w:p>
    <w:p w:rsidR="00AC69F4" w:rsidRPr="00E251DD" w:rsidRDefault="00AC69F4" w:rsidP="00DA7FDA">
      <w:pPr>
        <w:spacing w:after="150" w:line="336" w:lineRule="atLeast"/>
        <w:ind w:left="142"/>
        <w:jc w:val="both"/>
        <w:rPr>
          <w:rFonts w:ascii="Cambria" w:hAnsi="Cambria" w:cs="Bookman Old Style"/>
          <w:color w:val="000000"/>
          <w:sz w:val="24"/>
          <w:szCs w:val="24"/>
        </w:rPr>
      </w:pPr>
      <w:r w:rsidRPr="00E251DD">
        <w:rPr>
          <w:rFonts w:ascii="Cambria" w:hAnsi="Cambria" w:cs="Bookman Old Style"/>
          <w:color w:val="000000"/>
          <w:sz w:val="24"/>
          <w:szCs w:val="24"/>
        </w:rPr>
        <w:t xml:space="preserve">Simple </w:t>
      </w:r>
      <w:proofErr w:type="gramStart"/>
      <w:r w:rsidRPr="00E251DD">
        <w:rPr>
          <w:rFonts w:ascii="Cambria" w:hAnsi="Cambria" w:cs="Bookman Old Style"/>
          <w:color w:val="000000"/>
          <w:sz w:val="24"/>
          <w:szCs w:val="24"/>
        </w:rPr>
        <w:t>Then</w:t>
      </w:r>
      <w:proofErr w:type="gramEnd"/>
      <w:r w:rsidRPr="00E251DD">
        <w:rPr>
          <w:rFonts w:ascii="Cambria" w:hAnsi="Cambria" w:cs="Bookman Old Style"/>
          <w:color w:val="000000"/>
          <w:sz w:val="24"/>
          <w:szCs w:val="24"/>
        </w:rPr>
        <w:t xml:space="preserve"> let's get the answers in the form of a Union Capital Budget. Or do we have to wait till these questions are posed under the Right to Information Act?</w:t>
      </w:r>
    </w:p>
    <w:p w:rsidR="00AC69F4" w:rsidRPr="00E251DD" w:rsidRDefault="00AC69F4" w:rsidP="00DA7FDA">
      <w:pPr>
        <w:numPr>
          <w:ilvl w:val="0"/>
          <w:numId w:val="45"/>
        </w:numPr>
        <w:spacing w:after="150" w:line="336" w:lineRule="atLeast"/>
        <w:jc w:val="both"/>
        <w:rPr>
          <w:rFonts w:ascii="Cambria" w:hAnsi="Cambria" w:cs="Bookman Old Style"/>
          <w:color w:val="000000"/>
          <w:sz w:val="24"/>
          <w:szCs w:val="24"/>
        </w:rPr>
      </w:pPr>
      <w:r w:rsidRPr="00E251DD">
        <w:rPr>
          <w:rFonts w:ascii="Cambria" w:hAnsi="Cambria" w:cs="Bookman Old Style"/>
          <w:color w:val="000000"/>
          <w:sz w:val="24"/>
          <w:szCs w:val="24"/>
        </w:rPr>
        <w:t>Six, the capital budget is intimately linked with infrastructure investments. If US$ 350 billion is the planned infrastructure outlay in the next five years (as endorsed by everyone from the prime minister downwards), then let us have a capital budget that shows the way; or candidly admit that we have yet to find the way.</w:t>
      </w:r>
    </w:p>
    <w:p w:rsidR="00AC69F4" w:rsidRPr="00E251DD" w:rsidRDefault="00AC69F4" w:rsidP="00DA7FDA">
      <w:pPr>
        <w:numPr>
          <w:ilvl w:val="0"/>
          <w:numId w:val="45"/>
        </w:numPr>
        <w:spacing w:after="150" w:line="336" w:lineRule="atLeast"/>
        <w:jc w:val="both"/>
        <w:rPr>
          <w:rFonts w:ascii="Cambria" w:hAnsi="Cambria" w:cs="Bookman Old Style"/>
          <w:color w:val="000000"/>
          <w:sz w:val="24"/>
          <w:szCs w:val="24"/>
        </w:rPr>
      </w:pPr>
      <w:r w:rsidRPr="00E251DD">
        <w:rPr>
          <w:rFonts w:ascii="Cambria" w:hAnsi="Cambria" w:cs="Bookman Old Style"/>
          <w:color w:val="000000"/>
          <w:sz w:val="24"/>
          <w:szCs w:val="24"/>
        </w:rPr>
        <w:t>Recognizing reality through a capital budgeting process will indeed throw up some challenging issues. An ICOR (incremental capital output ratio) hovering around four would mean that for the 9 per cent growth envisaged for the 11th plan period, capital formation will have to be around 36 per cent.</w:t>
      </w:r>
    </w:p>
    <w:p w:rsidR="00AC69F4" w:rsidRPr="00E251DD" w:rsidRDefault="00AC69F4" w:rsidP="00DA7FDA">
      <w:pPr>
        <w:numPr>
          <w:ilvl w:val="0"/>
          <w:numId w:val="45"/>
        </w:numPr>
        <w:spacing w:after="150" w:line="336" w:lineRule="atLeast"/>
        <w:jc w:val="both"/>
        <w:rPr>
          <w:rFonts w:ascii="Cambria" w:hAnsi="Cambria" w:cs="Bookman Old Style"/>
          <w:color w:val="000000"/>
          <w:sz w:val="24"/>
          <w:szCs w:val="24"/>
        </w:rPr>
      </w:pPr>
      <w:r w:rsidRPr="00E251DD">
        <w:rPr>
          <w:rFonts w:ascii="Cambria" w:hAnsi="Cambria" w:cs="Bookman Old Style"/>
          <w:color w:val="000000"/>
          <w:sz w:val="24"/>
          <w:szCs w:val="24"/>
        </w:rPr>
        <w:t xml:space="preserve">If the infrastructure sector is targeting around 8 per cent Gross Capital Formation in Infrastructure, roughly one-fourth of the nation's capital formation will be in infrastructure. It is this one-fourth that is closely linked to the provision of public </w:t>
      </w:r>
      <w:r w:rsidRPr="00E251DD">
        <w:rPr>
          <w:rFonts w:ascii="Cambria" w:hAnsi="Cambria" w:cs="Bookman Old Style"/>
          <w:color w:val="000000"/>
          <w:sz w:val="24"/>
          <w:szCs w:val="24"/>
        </w:rPr>
        <w:lastRenderedPageBreak/>
        <w:t>goods and services, economic development and global competitiveness. It is also largely under the direct influence of central and state governments.</w:t>
      </w:r>
    </w:p>
    <w:p w:rsidR="00AC69F4" w:rsidRPr="00E251DD" w:rsidRDefault="00AC69F4" w:rsidP="00DA7FDA">
      <w:pPr>
        <w:numPr>
          <w:ilvl w:val="0"/>
          <w:numId w:val="45"/>
        </w:numPr>
        <w:spacing w:after="150" w:line="336" w:lineRule="atLeast"/>
        <w:jc w:val="both"/>
        <w:rPr>
          <w:rFonts w:ascii="Cambria" w:hAnsi="Cambria" w:cs="Bookman Old Style"/>
          <w:color w:val="000000"/>
          <w:sz w:val="24"/>
          <w:szCs w:val="24"/>
        </w:rPr>
      </w:pPr>
      <w:r w:rsidRPr="00E251DD">
        <w:rPr>
          <w:rFonts w:ascii="Cambria" w:hAnsi="Cambria" w:cs="Bookman Old Style"/>
          <w:color w:val="000000"/>
          <w:sz w:val="24"/>
          <w:szCs w:val="24"/>
        </w:rPr>
        <w:t>The balance non-infrastructural elements of capital formation are largely in the private domain and not directly amendable to public accountability or the assessment of the government's performance. So, the link between a capital budget and nation-building is very strong.</w:t>
      </w:r>
    </w:p>
    <w:p w:rsidR="00AC69F4" w:rsidRPr="00E251DD" w:rsidRDefault="00AC69F4" w:rsidP="00DA7FDA">
      <w:pPr>
        <w:numPr>
          <w:ilvl w:val="0"/>
          <w:numId w:val="45"/>
        </w:numPr>
        <w:spacing w:after="150" w:line="336" w:lineRule="atLeast"/>
        <w:jc w:val="both"/>
        <w:rPr>
          <w:rFonts w:ascii="Cambria" w:hAnsi="Cambria" w:cs="Bookman Old Style"/>
          <w:color w:val="000000"/>
          <w:sz w:val="24"/>
          <w:szCs w:val="24"/>
        </w:rPr>
      </w:pPr>
      <w:r w:rsidRPr="00E251DD">
        <w:rPr>
          <w:rFonts w:ascii="Cambria" w:hAnsi="Cambria" w:cs="Bookman Old Style"/>
          <w:color w:val="000000"/>
          <w:sz w:val="24"/>
          <w:szCs w:val="24"/>
        </w:rPr>
        <w:t>Seven, the frailty of investment-related statistics is worrisome. Nobody from the Planning Commission to the finance ministry to the PMO will deny that the existing statistical superstructure for accurately capturing capital and investment related "stock" data is woefully inadequate vis-à-vis systems in place for capturing "flow" data.</w:t>
      </w:r>
    </w:p>
    <w:p w:rsidR="00AC69F4" w:rsidRPr="00E251DD" w:rsidRDefault="00AC69F4" w:rsidP="00DA7FDA">
      <w:pPr>
        <w:numPr>
          <w:ilvl w:val="0"/>
          <w:numId w:val="45"/>
        </w:numPr>
        <w:spacing w:after="150" w:line="336" w:lineRule="atLeast"/>
        <w:jc w:val="both"/>
        <w:rPr>
          <w:rFonts w:ascii="Cambria" w:hAnsi="Cambria" w:cs="Bookman Old Style"/>
          <w:color w:val="000000"/>
          <w:sz w:val="24"/>
          <w:szCs w:val="24"/>
        </w:rPr>
      </w:pPr>
      <w:r w:rsidRPr="00E251DD">
        <w:rPr>
          <w:rFonts w:ascii="Cambria" w:hAnsi="Cambria" w:cs="Bookman Old Style"/>
          <w:color w:val="000000"/>
          <w:sz w:val="24"/>
          <w:szCs w:val="24"/>
        </w:rPr>
        <w:t>While we are up to our eyeballs in statistics relating to industrial production, agricultural production, service sector output, mining, electricity production, export-import figures and so on, try asking for data relating to the capital invested in the last one year across the central government, state governments, PSUs, private sector, urban local bodies and rural infrastructure, and humming and hawing is all you would get.</w:t>
      </w:r>
    </w:p>
    <w:p w:rsidR="00AC69F4" w:rsidRPr="00E251DD" w:rsidRDefault="00AC69F4" w:rsidP="00DA7FDA">
      <w:pPr>
        <w:numPr>
          <w:ilvl w:val="0"/>
          <w:numId w:val="45"/>
        </w:numPr>
        <w:spacing w:after="150" w:line="336" w:lineRule="atLeast"/>
        <w:jc w:val="both"/>
        <w:rPr>
          <w:rFonts w:ascii="Cambria" w:hAnsi="Cambria" w:cs="Bookman Old Style"/>
          <w:color w:val="000000"/>
          <w:sz w:val="24"/>
          <w:szCs w:val="24"/>
        </w:rPr>
      </w:pPr>
      <w:r w:rsidRPr="00E251DD">
        <w:rPr>
          <w:rFonts w:ascii="Cambria" w:hAnsi="Cambria" w:cs="Bookman Old Style"/>
          <w:color w:val="000000"/>
          <w:sz w:val="24"/>
          <w:szCs w:val="24"/>
        </w:rPr>
        <w:t xml:space="preserve">The ministry of statistics and </w:t>
      </w:r>
      <w:proofErr w:type="spellStart"/>
      <w:r w:rsidRPr="00E251DD">
        <w:rPr>
          <w:rFonts w:ascii="Cambria" w:hAnsi="Cambria" w:cs="Bookman Old Style"/>
          <w:color w:val="000000"/>
          <w:sz w:val="24"/>
          <w:szCs w:val="24"/>
        </w:rPr>
        <w:t>programme</w:t>
      </w:r>
      <w:proofErr w:type="spellEnd"/>
      <w:r w:rsidRPr="00E251DD">
        <w:rPr>
          <w:rFonts w:ascii="Cambria" w:hAnsi="Cambria" w:cs="Bookman Old Style"/>
          <w:color w:val="000000"/>
          <w:sz w:val="24"/>
          <w:szCs w:val="24"/>
        </w:rPr>
        <w:t xml:space="preserve"> implementation should get cracking on this huge challenge. Surely, the newly constituted National Statistical Commission that has taken charge under the Chairmanship of Professor Suresh Tendulkar can list 'capital investments' as one of its priority tasks.</w:t>
      </w:r>
    </w:p>
    <w:p w:rsidR="00AC69F4" w:rsidRPr="00E251DD" w:rsidRDefault="00AC69F4" w:rsidP="00DA7FDA">
      <w:pPr>
        <w:numPr>
          <w:ilvl w:val="0"/>
          <w:numId w:val="45"/>
        </w:numPr>
        <w:spacing w:after="150" w:line="336" w:lineRule="atLeast"/>
        <w:jc w:val="both"/>
        <w:rPr>
          <w:rFonts w:ascii="Cambria" w:hAnsi="Cambria" w:cs="Bookman Old Style"/>
          <w:color w:val="000000"/>
          <w:sz w:val="24"/>
          <w:szCs w:val="24"/>
        </w:rPr>
      </w:pPr>
      <w:r w:rsidRPr="00E251DD">
        <w:rPr>
          <w:rFonts w:ascii="Cambria" w:hAnsi="Cambria" w:cs="Bookman Old Style"/>
          <w:color w:val="000000"/>
          <w:sz w:val="24"/>
          <w:szCs w:val="24"/>
        </w:rPr>
        <w:t>Eight, a capital budget will lead to a more informed debate. A good capital budgeting process would lead to far greater participation and consensus on key issues of nation-building. Should we be investing more in railways or a new generation of expressways? Should irrigation take precedence over rural roads? Should urban local bodies strive to invest more by quadrupling their income from property taxes and other revenue raising methods?  How is funding happening? Are we availing enough of overseas development assistance? Are short-term funds of public sector banks going towards long-term debt of infra-projects? Is there gross asset liability mismatch in the balance sheet of our nation...or is there likely to be.</w:t>
      </w:r>
    </w:p>
    <w:p w:rsidR="00AC69F4" w:rsidRPr="00E251DD" w:rsidRDefault="00AC69F4" w:rsidP="00DA7FDA">
      <w:pPr>
        <w:numPr>
          <w:ilvl w:val="0"/>
          <w:numId w:val="45"/>
        </w:numPr>
        <w:spacing w:after="150" w:line="336" w:lineRule="atLeast"/>
        <w:jc w:val="both"/>
        <w:rPr>
          <w:rFonts w:ascii="Cambria" w:hAnsi="Cambria" w:cs="Bookman Old Style"/>
          <w:color w:val="000000"/>
          <w:sz w:val="24"/>
          <w:szCs w:val="24"/>
        </w:rPr>
      </w:pPr>
      <w:r w:rsidRPr="00E251DD">
        <w:rPr>
          <w:rFonts w:ascii="Cambria" w:hAnsi="Cambria" w:cs="Bookman Old Style"/>
          <w:color w:val="000000"/>
          <w:sz w:val="24"/>
          <w:szCs w:val="24"/>
        </w:rPr>
        <w:t>Nine, finally, can we please do away with the irrelevant colonial hangover of a Railway Budget Day in Parliament. It was in 1924 that, for the first time, railway finances were separated from the general finances of the government.</w:t>
      </w:r>
    </w:p>
    <w:p w:rsidR="00AC69F4" w:rsidRPr="00E251DD" w:rsidRDefault="00AC69F4" w:rsidP="00DA7FDA">
      <w:pPr>
        <w:numPr>
          <w:ilvl w:val="0"/>
          <w:numId w:val="45"/>
        </w:numPr>
        <w:spacing w:after="150" w:line="336" w:lineRule="atLeast"/>
        <w:jc w:val="both"/>
        <w:rPr>
          <w:rFonts w:ascii="Cambria" w:hAnsi="Cambria" w:cs="Bookman Old Style"/>
          <w:color w:val="000000"/>
          <w:sz w:val="24"/>
          <w:szCs w:val="24"/>
        </w:rPr>
      </w:pPr>
      <w:r w:rsidRPr="00E251DD">
        <w:rPr>
          <w:rFonts w:ascii="Cambria" w:hAnsi="Cambria" w:cs="Bookman Old Style"/>
          <w:color w:val="000000"/>
          <w:sz w:val="24"/>
          <w:szCs w:val="24"/>
        </w:rPr>
        <w:t xml:space="preserve">Eighty-three years later, it seems more appropriate to have an Infrastructure Budget Day. The overall requirement of Indian infrastructure is five times the size of the </w:t>
      </w:r>
      <w:r w:rsidRPr="00E251DD">
        <w:rPr>
          <w:rFonts w:ascii="Cambria" w:hAnsi="Cambria" w:cs="Bookman Old Style"/>
          <w:color w:val="000000"/>
          <w:sz w:val="24"/>
          <w:szCs w:val="24"/>
        </w:rPr>
        <w:lastRenderedPageBreak/>
        <w:t>railway's requirement. And an Infra-Budget Day is nothing more than presenting the Capital Budget of the nation.</w:t>
      </w:r>
    </w:p>
    <w:p w:rsidR="00AC69F4" w:rsidRPr="00E251DD" w:rsidRDefault="00AC69F4" w:rsidP="00DA7FDA">
      <w:pPr>
        <w:numPr>
          <w:ilvl w:val="0"/>
          <w:numId w:val="45"/>
        </w:numPr>
        <w:spacing w:after="150" w:line="336" w:lineRule="atLeast"/>
        <w:jc w:val="both"/>
        <w:rPr>
          <w:rFonts w:ascii="Cambria" w:hAnsi="Cambria" w:cs="Bookman Old Style"/>
          <w:color w:val="000000"/>
          <w:sz w:val="24"/>
          <w:szCs w:val="24"/>
        </w:rPr>
      </w:pPr>
      <w:r w:rsidRPr="00E251DD">
        <w:rPr>
          <w:rFonts w:ascii="Cambria" w:hAnsi="Cambria" w:cs="Bookman Old Style"/>
          <w:color w:val="000000"/>
          <w:sz w:val="24"/>
          <w:szCs w:val="24"/>
        </w:rPr>
        <w:t>February is a good time for capital ideas for a Capital Budget!</w:t>
      </w:r>
    </w:p>
    <w:p w:rsidR="00AC69F4" w:rsidRPr="00E251DD" w:rsidRDefault="00AC69F4" w:rsidP="00DA7FDA">
      <w:pPr>
        <w:spacing w:line="360" w:lineRule="auto"/>
        <w:rPr>
          <w:rFonts w:ascii="Cambria" w:hAnsi="Cambria" w:cs="Bookman Old Style"/>
          <w:color w:val="000000"/>
          <w:sz w:val="24"/>
          <w:szCs w:val="24"/>
        </w:rPr>
      </w:pPr>
    </w:p>
    <w:p w:rsidR="00AC69F4" w:rsidRPr="00E251DD" w:rsidRDefault="00AC69F4" w:rsidP="00DA7FDA">
      <w:pPr>
        <w:spacing w:line="360" w:lineRule="auto"/>
        <w:rPr>
          <w:rFonts w:ascii="Cambria" w:hAnsi="Cambria" w:cs="Bookman Old Style"/>
          <w:sz w:val="24"/>
          <w:szCs w:val="24"/>
        </w:rPr>
      </w:pPr>
      <w:r w:rsidRPr="00E251DD">
        <w:rPr>
          <w:rFonts w:ascii="Cambria" w:hAnsi="Cambria" w:cs="Bookman Old Style"/>
          <w:b/>
          <w:bCs/>
          <w:i/>
          <w:iCs/>
          <w:sz w:val="24"/>
          <w:szCs w:val="24"/>
        </w:rPr>
        <w:t xml:space="preserve">1.2 </w:t>
      </w:r>
      <w:r w:rsidRPr="00E251DD">
        <w:rPr>
          <w:rFonts w:ascii="Cambria" w:hAnsi="Cambria" w:cs="Bookman Old Style"/>
          <w:b/>
          <w:bCs/>
          <w:i/>
          <w:iCs/>
          <w:sz w:val="24"/>
          <w:szCs w:val="24"/>
        </w:rPr>
        <w:tab/>
        <w:t xml:space="preserve">Criteria for capital budgeting decisions </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Potentially, there is a wide array of criteria for selecting projects. Some </w:t>
      </w:r>
      <w:proofErr w:type="spellStart"/>
      <w:r w:rsidRPr="00E251DD">
        <w:rPr>
          <w:rFonts w:ascii="Cambria" w:hAnsi="Cambria" w:cs="Bookman Old Style"/>
          <w:sz w:val="24"/>
          <w:szCs w:val="24"/>
        </w:rPr>
        <w:t>share holders</w:t>
      </w:r>
      <w:proofErr w:type="spellEnd"/>
      <w:r w:rsidRPr="00E251DD">
        <w:rPr>
          <w:rFonts w:ascii="Cambria" w:hAnsi="Cambria" w:cs="Bookman Old Style"/>
          <w:sz w:val="24"/>
          <w:szCs w:val="24"/>
        </w:rPr>
        <w:t xml:space="preserve"> may want the firm to select the projects that will show immediate surges in cash inflow, others may want to emphasize long-term growth with little importance on short term performance viewed in this </w:t>
      </w:r>
      <w:proofErr w:type="gramStart"/>
      <w:r w:rsidRPr="00E251DD">
        <w:rPr>
          <w:rFonts w:ascii="Cambria" w:hAnsi="Cambria" w:cs="Bookman Old Style"/>
          <w:sz w:val="24"/>
          <w:szCs w:val="24"/>
        </w:rPr>
        <w:t>way,</w:t>
      </w:r>
      <w:proofErr w:type="gramEnd"/>
      <w:r w:rsidRPr="00E251DD">
        <w:rPr>
          <w:rFonts w:ascii="Cambria" w:hAnsi="Cambria" w:cs="Bookman Old Style"/>
          <w:sz w:val="24"/>
          <w:szCs w:val="24"/>
        </w:rPr>
        <w:t xml:space="preserve"> it would be quite difficult to satisfy the differing interests of all the </w:t>
      </w:r>
      <w:proofErr w:type="spellStart"/>
      <w:r w:rsidRPr="00E251DD">
        <w:rPr>
          <w:rFonts w:ascii="Cambria" w:hAnsi="Cambria" w:cs="Bookman Old Style"/>
          <w:sz w:val="24"/>
          <w:szCs w:val="24"/>
        </w:rPr>
        <w:t>share holders</w:t>
      </w:r>
      <w:proofErr w:type="spellEnd"/>
      <w:r w:rsidRPr="00E251DD">
        <w:rPr>
          <w:rFonts w:ascii="Cambria" w:hAnsi="Cambria" w:cs="Bookman Old Style"/>
          <w:sz w:val="24"/>
          <w:szCs w:val="24"/>
        </w:rPr>
        <w:t>. Fortunately, there is a solution.</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The goal of the firm is to maximize present shareholders value. This goal implies that projects should be undertaken that result in a positive net present value, i.e., the present value of the expected cash inflow less (-) the present value of the required capital expenditures. Using net present values (NPV) as a measure, capital budgeting involves selecting those projects that increases the value of the firm because they have positive NPV. The timing and growth rate of the incoming cash flow is important only to the extent of its impact on NPV.</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Using NPV as the criteria by which to select assumes efficient capital markets so that the firm has access to whatever capital is needed to pursue the positive NPV projects. In situations where this is not the case, there may be capital rationing and the capital budgeting process becomes more complex.</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Note that it is not the responsibility of the firm to decide whether to please particular group(s) of shareholders who prefer longer or shorter term results. Once the firm has selected the projects to maximize its net present </w:t>
      </w:r>
      <w:proofErr w:type="gramStart"/>
      <w:r w:rsidRPr="00E251DD">
        <w:rPr>
          <w:rFonts w:ascii="Cambria" w:hAnsi="Cambria" w:cs="Bookman Old Style"/>
          <w:sz w:val="24"/>
          <w:szCs w:val="24"/>
        </w:rPr>
        <w:t>value(</w:t>
      </w:r>
      <w:proofErr w:type="gramEnd"/>
      <w:r w:rsidRPr="00E251DD">
        <w:rPr>
          <w:rFonts w:ascii="Cambria" w:hAnsi="Cambria" w:cs="Bookman Old Style"/>
          <w:sz w:val="24"/>
          <w:szCs w:val="24"/>
        </w:rPr>
        <w:t>NPV), it is up to the individual shareholder to use the capital markets to borrow or lend in order to move the exact timing of their own cash inflows forward or backward. This idea is crucial in the principle – agent relationship that exists between shareholders and corporate managers. Even though each may have their own individual preferences, the common goal is that of maximizing the present value of the corporation.</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lastRenderedPageBreak/>
        <w:t xml:space="preserve">While net present value is the rule that always maximizes </w:t>
      </w:r>
      <w:proofErr w:type="spellStart"/>
      <w:r w:rsidRPr="00E251DD">
        <w:rPr>
          <w:rFonts w:ascii="Cambria" w:hAnsi="Cambria" w:cs="Bookman Old Style"/>
          <w:sz w:val="24"/>
          <w:szCs w:val="24"/>
        </w:rPr>
        <w:t>share holder</w:t>
      </w:r>
      <w:proofErr w:type="spellEnd"/>
      <w:r w:rsidRPr="00E251DD">
        <w:rPr>
          <w:rFonts w:ascii="Cambria" w:hAnsi="Cambria" w:cs="Bookman Old Style"/>
          <w:sz w:val="24"/>
          <w:szCs w:val="24"/>
        </w:rPr>
        <w:t xml:space="preserve"> value, some firms use other criteria for their capital budgeting decisions, such as internal rate of return (IRR), Discounting cash flow (DCF) and payback period etc.</w:t>
      </w:r>
    </w:p>
    <w:p w:rsidR="00AC69F4" w:rsidRPr="00E251DD" w:rsidRDefault="00AC69F4" w:rsidP="00DA7FDA">
      <w:pPr>
        <w:spacing w:line="360" w:lineRule="auto"/>
        <w:ind w:left="720" w:hanging="720"/>
        <w:jc w:val="both"/>
        <w:rPr>
          <w:rFonts w:ascii="Cambria" w:hAnsi="Cambria" w:cs="Bookman Old Style"/>
          <w:sz w:val="24"/>
          <w:szCs w:val="24"/>
        </w:rPr>
      </w:pPr>
      <w:r w:rsidRPr="00E251DD">
        <w:rPr>
          <w:rFonts w:ascii="Cambria" w:hAnsi="Cambria" w:cs="Bookman Old Style"/>
          <w:sz w:val="24"/>
          <w:szCs w:val="24"/>
        </w:rPr>
        <w:t xml:space="preserve">1.3 </w:t>
      </w:r>
      <w:r w:rsidRPr="00E251DD">
        <w:rPr>
          <w:rFonts w:ascii="Cambria" w:hAnsi="Cambria" w:cs="Bookman Old Style"/>
          <w:sz w:val="24"/>
          <w:szCs w:val="24"/>
        </w:rPr>
        <w:tab/>
        <w:t xml:space="preserve">The importance of the capital budgeting in an industrial undertaking needs no emphasis. The present status is confined to the </w:t>
      </w:r>
      <w:proofErr w:type="spellStart"/>
      <w:r w:rsidRPr="00E251DD">
        <w:rPr>
          <w:rFonts w:ascii="Cambria" w:hAnsi="Cambria" w:cs="Bookman Old Style"/>
          <w:sz w:val="24"/>
          <w:szCs w:val="24"/>
        </w:rPr>
        <w:t>Singareni</w:t>
      </w:r>
      <w:proofErr w:type="spellEnd"/>
      <w:r w:rsidRPr="00E251DD">
        <w:rPr>
          <w:rFonts w:ascii="Cambria" w:hAnsi="Cambria" w:cs="Bookman Old Style"/>
          <w:sz w:val="24"/>
          <w:szCs w:val="24"/>
        </w:rPr>
        <w:t xml:space="preserve"> collieries company LTD (A Government company) to analyze how capital budgeting is managed in the organization, what are the practices adopted and its constraints.</w:t>
      </w:r>
    </w:p>
    <w:p w:rsidR="00AC69F4" w:rsidRPr="00E251DD" w:rsidRDefault="00AC69F4" w:rsidP="00DA7FDA">
      <w:pPr>
        <w:spacing w:line="360" w:lineRule="auto"/>
        <w:ind w:left="720"/>
        <w:jc w:val="both"/>
        <w:rPr>
          <w:rFonts w:ascii="Cambria" w:hAnsi="Cambria" w:cs="Bookman Old Style"/>
          <w:b/>
          <w:bCs/>
          <w:sz w:val="24"/>
          <w:szCs w:val="24"/>
        </w:rPr>
      </w:pPr>
    </w:p>
    <w:p w:rsidR="00AC69F4" w:rsidRPr="00E251DD" w:rsidRDefault="00AC69F4" w:rsidP="00DA7FDA">
      <w:pPr>
        <w:spacing w:line="360" w:lineRule="auto"/>
        <w:ind w:left="720"/>
        <w:jc w:val="both"/>
        <w:rPr>
          <w:rFonts w:ascii="Cambria" w:hAnsi="Cambria" w:cs="Bookman Old Style"/>
          <w:b/>
          <w:bCs/>
          <w:sz w:val="24"/>
          <w:szCs w:val="24"/>
        </w:rPr>
      </w:pPr>
    </w:p>
    <w:p w:rsidR="00AC69F4" w:rsidRPr="00E251DD" w:rsidRDefault="00AC69F4" w:rsidP="00DA7FDA">
      <w:pPr>
        <w:spacing w:line="360" w:lineRule="auto"/>
        <w:jc w:val="both"/>
        <w:rPr>
          <w:rFonts w:ascii="Cambria" w:hAnsi="Cambria" w:cs="Bookman Old Style"/>
          <w:b/>
          <w:bCs/>
          <w:i/>
          <w:iCs/>
          <w:sz w:val="24"/>
          <w:szCs w:val="24"/>
        </w:rPr>
      </w:pPr>
      <w:r w:rsidRPr="00E251DD">
        <w:rPr>
          <w:rFonts w:ascii="Cambria" w:hAnsi="Cambria" w:cs="Bookman Old Style"/>
          <w:b/>
          <w:bCs/>
          <w:i/>
          <w:iCs/>
          <w:sz w:val="24"/>
          <w:szCs w:val="24"/>
        </w:rPr>
        <w:t xml:space="preserve">1.4 </w:t>
      </w:r>
      <w:r w:rsidRPr="00E251DD">
        <w:rPr>
          <w:rFonts w:ascii="Cambria" w:hAnsi="Cambria" w:cs="Bookman Old Style"/>
          <w:b/>
          <w:bCs/>
          <w:i/>
          <w:iCs/>
          <w:sz w:val="24"/>
          <w:szCs w:val="24"/>
        </w:rPr>
        <w:tab/>
        <w:t>Objective of the study:</w:t>
      </w:r>
    </w:p>
    <w:p w:rsidR="00AC69F4" w:rsidRPr="00E251DD" w:rsidRDefault="00AC69F4" w:rsidP="00DA7FDA">
      <w:pPr>
        <w:spacing w:line="360" w:lineRule="auto"/>
        <w:ind w:left="720"/>
        <w:jc w:val="both"/>
        <w:rPr>
          <w:rFonts w:ascii="Cambria" w:hAnsi="Cambria" w:cs="Bookman Old Style"/>
          <w:sz w:val="24"/>
          <w:szCs w:val="24"/>
        </w:rPr>
      </w:pPr>
    </w:p>
    <w:p w:rsidR="00AC69F4" w:rsidRPr="00E251DD" w:rsidRDefault="00AC69F4" w:rsidP="00DA7FDA">
      <w:pPr>
        <w:pStyle w:val="ListParagraph"/>
        <w:numPr>
          <w:ilvl w:val="0"/>
          <w:numId w:val="2"/>
        </w:numPr>
        <w:spacing w:line="360" w:lineRule="auto"/>
        <w:rPr>
          <w:rFonts w:ascii="Cambria" w:hAnsi="Cambria" w:cs="Bookman Old Style"/>
          <w:sz w:val="24"/>
          <w:szCs w:val="24"/>
        </w:rPr>
      </w:pPr>
      <w:r w:rsidRPr="00E251DD">
        <w:rPr>
          <w:rFonts w:ascii="Cambria" w:hAnsi="Cambria" w:cs="Bookman Old Style"/>
          <w:sz w:val="24"/>
          <w:szCs w:val="24"/>
        </w:rPr>
        <w:t xml:space="preserve">To study the capital budgeting management i.e., profitability analysis; sensitivity analysis; risk factor analysis; statement showing financial viability. </w:t>
      </w:r>
    </w:p>
    <w:p w:rsidR="00AC69F4" w:rsidRPr="00E251DD" w:rsidRDefault="00AC69F4" w:rsidP="00DA7FDA">
      <w:pPr>
        <w:pStyle w:val="ListParagraph"/>
        <w:numPr>
          <w:ilvl w:val="0"/>
          <w:numId w:val="2"/>
        </w:numPr>
        <w:spacing w:line="360" w:lineRule="auto"/>
        <w:rPr>
          <w:rFonts w:ascii="Cambria" w:hAnsi="Cambria" w:cs="Bookman Old Style"/>
          <w:sz w:val="24"/>
          <w:szCs w:val="24"/>
        </w:rPr>
      </w:pPr>
      <w:r w:rsidRPr="00E251DD">
        <w:rPr>
          <w:rFonts w:ascii="Cambria" w:hAnsi="Cambria" w:cs="Bookman Old Style"/>
          <w:sz w:val="24"/>
          <w:szCs w:val="24"/>
        </w:rPr>
        <w:t>To analyze the changes of the capital of the capital budgeting management.</w:t>
      </w:r>
    </w:p>
    <w:p w:rsidR="00AC69F4" w:rsidRPr="00E251DD" w:rsidRDefault="00AC69F4" w:rsidP="00DA7FDA">
      <w:pPr>
        <w:pStyle w:val="ListParagraph"/>
        <w:numPr>
          <w:ilvl w:val="0"/>
          <w:numId w:val="2"/>
        </w:numPr>
        <w:spacing w:line="360" w:lineRule="auto"/>
        <w:rPr>
          <w:rFonts w:ascii="Cambria" w:hAnsi="Cambria" w:cs="Bookman Old Style"/>
          <w:sz w:val="24"/>
          <w:szCs w:val="24"/>
        </w:rPr>
      </w:pPr>
      <w:r w:rsidRPr="00E251DD">
        <w:rPr>
          <w:rFonts w:ascii="Cambria" w:hAnsi="Cambria" w:cs="Bookman Old Style"/>
          <w:sz w:val="24"/>
          <w:szCs w:val="24"/>
        </w:rPr>
        <w:t>To evaluate the effectiveness of the capital budgeting- expenditure decisions in SCCL.</w:t>
      </w:r>
    </w:p>
    <w:p w:rsidR="00AC69F4" w:rsidRPr="00E251DD" w:rsidRDefault="00AC69F4" w:rsidP="00DA7FDA">
      <w:pPr>
        <w:pStyle w:val="ListParagraph"/>
        <w:spacing w:line="360" w:lineRule="auto"/>
        <w:rPr>
          <w:rFonts w:ascii="Cambria" w:hAnsi="Cambria" w:cs="Bookman Old Style"/>
          <w:sz w:val="24"/>
          <w:szCs w:val="24"/>
        </w:rPr>
      </w:pPr>
      <w:r w:rsidRPr="00E251DD">
        <w:rPr>
          <w:rFonts w:ascii="Cambria" w:hAnsi="Cambria" w:cs="Bookman Old Style"/>
          <w:sz w:val="24"/>
          <w:szCs w:val="24"/>
        </w:rPr>
        <w:t xml:space="preserve">  Suitable suggestions to improve the Capital Budget Management </w:t>
      </w:r>
    </w:p>
    <w:p w:rsidR="00AC69F4" w:rsidRPr="00E251DD" w:rsidRDefault="00AC69F4" w:rsidP="00DA7FDA">
      <w:pPr>
        <w:pStyle w:val="ListParagraph"/>
        <w:spacing w:line="360" w:lineRule="auto"/>
        <w:rPr>
          <w:rFonts w:ascii="Cambria" w:hAnsi="Cambria" w:cs="Bookman Old Style"/>
          <w:sz w:val="24"/>
          <w:szCs w:val="24"/>
        </w:rPr>
      </w:pPr>
    </w:p>
    <w:p w:rsidR="00AC69F4" w:rsidRPr="00E251DD" w:rsidRDefault="00AC69F4" w:rsidP="00DA7FDA">
      <w:pPr>
        <w:pStyle w:val="ListParagraph"/>
        <w:spacing w:line="360" w:lineRule="auto"/>
        <w:rPr>
          <w:rFonts w:ascii="Cambria" w:hAnsi="Cambria" w:cs="Bookman Old Style"/>
          <w:sz w:val="24"/>
          <w:szCs w:val="24"/>
        </w:rPr>
      </w:pPr>
    </w:p>
    <w:p w:rsidR="00AC69F4" w:rsidRPr="00E251DD" w:rsidRDefault="00AC69F4" w:rsidP="00DA7FDA">
      <w:pPr>
        <w:pStyle w:val="ListParagraph"/>
        <w:spacing w:line="360" w:lineRule="auto"/>
        <w:rPr>
          <w:rFonts w:ascii="Cambria" w:hAnsi="Cambria" w:cs="Bookman Old Style"/>
          <w:sz w:val="24"/>
          <w:szCs w:val="24"/>
        </w:rPr>
      </w:pPr>
    </w:p>
    <w:p w:rsidR="00AC69F4" w:rsidRPr="00E251DD" w:rsidRDefault="00AC69F4" w:rsidP="00DA7FDA">
      <w:pPr>
        <w:pStyle w:val="ListParagraph"/>
        <w:spacing w:line="360" w:lineRule="auto"/>
        <w:rPr>
          <w:rFonts w:ascii="Cambria" w:hAnsi="Cambria" w:cs="Bookman Old Style"/>
          <w:sz w:val="24"/>
          <w:szCs w:val="24"/>
        </w:rPr>
      </w:pPr>
    </w:p>
    <w:p w:rsidR="00AC69F4" w:rsidRPr="00E251DD" w:rsidRDefault="00AC69F4" w:rsidP="00DA7FDA">
      <w:pPr>
        <w:pStyle w:val="ListParagraph"/>
        <w:spacing w:line="360" w:lineRule="auto"/>
        <w:rPr>
          <w:rFonts w:ascii="Cambria" w:hAnsi="Cambria" w:cs="Bookman Old Style"/>
          <w:sz w:val="24"/>
          <w:szCs w:val="24"/>
        </w:rPr>
      </w:pPr>
    </w:p>
    <w:p w:rsidR="00AC69F4" w:rsidRPr="00E251DD" w:rsidRDefault="00AC69F4" w:rsidP="00DA7FDA">
      <w:pPr>
        <w:pStyle w:val="ListParagraph"/>
        <w:spacing w:line="360" w:lineRule="auto"/>
        <w:rPr>
          <w:rFonts w:ascii="Cambria" w:hAnsi="Cambria" w:cs="Bookman Old Style"/>
          <w:sz w:val="24"/>
          <w:szCs w:val="24"/>
        </w:rPr>
      </w:pPr>
      <w:r w:rsidRPr="00E251DD">
        <w:rPr>
          <w:rFonts w:ascii="Cambria" w:hAnsi="Cambria" w:cs="Bookman Old Style"/>
          <w:sz w:val="24"/>
          <w:szCs w:val="24"/>
        </w:rPr>
        <w:t xml:space="preserve">       </w:t>
      </w:r>
      <w:r w:rsidRPr="00E251DD">
        <w:rPr>
          <w:rFonts w:ascii="Cambria" w:hAnsi="Cambria" w:cs="Bookman Old Style"/>
          <w:b/>
          <w:bCs/>
          <w:i/>
          <w:iCs/>
          <w:sz w:val="24"/>
          <w:szCs w:val="24"/>
        </w:rPr>
        <w:t xml:space="preserve">1.5 </w:t>
      </w:r>
      <w:r w:rsidRPr="00E251DD">
        <w:rPr>
          <w:rFonts w:ascii="Cambria" w:hAnsi="Cambria" w:cs="Bookman Old Style"/>
          <w:b/>
          <w:bCs/>
          <w:i/>
          <w:iCs/>
          <w:sz w:val="24"/>
          <w:szCs w:val="24"/>
        </w:rPr>
        <w:tab/>
        <w:t>Methodology</w:t>
      </w:r>
      <w:r w:rsidRPr="00E251DD">
        <w:rPr>
          <w:rFonts w:ascii="Cambria" w:hAnsi="Cambria" w:cs="Bookman Old Style"/>
          <w:i/>
          <w:iCs/>
          <w:sz w:val="24"/>
          <w:szCs w:val="24"/>
        </w:rPr>
        <w:t>:</w:t>
      </w:r>
    </w:p>
    <w:p w:rsidR="00AC69F4" w:rsidRPr="00E251DD" w:rsidRDefault="00AC69F4" w:rsidP="00DA7FDA">
      <w:pPr>
        <w:spacing w:line="360" w:lineRule="auto"/>
        <w:ind w:left="720"/>
        <w:jc w:val="both"/>
        <w:rPr>
          <w:rFonts w:ascii="Cambria" w:hAnsi="Cambria" w:cs="Bookman Old Style"/>
          <w:sz w:val="24"/>
          <w:szCs w:val="24"/>
        </w:rPr>
      </w:pPr>
      <w:proofErr w:type="gramStart"/>
      <w:r w:rsidRPr="00E251DD">
        <w:rPr>
          <w:rFonts w:ascii="Cambria" w:hAnsi="Cambria" w:cs="Bookman Old Style"/>
          <w:b/>
          <w:bCs/>
          <w:sz w:val="24"/>
          <w:szCs w:val="24"/>
        </w:rPr>
        <w:t>a</w:t>
      </w:r>
      <w:proofErr w:type="gramEnd"/>
      <w:r w:rsidRPr="00E251DD">
        <w:rPr>
          <w:rFonts w:ascii="Cambria" w:hAnsi="Cambria" w:cs="Bookman Old Style"/>
          <w:b/>
          <w:bCs/>
          <w:sz w:val="24"/>
          <w:szCs w:val="24"/>
        </w:rPr>
        <w:t>.</w:t>
      </w:r>
      <w:r w:rsidRPr="00E251DD">
        <w:rPr>
          <w:rFonts w:ascii="Cambria" w:hAnsi="Cambria" w:cs="Bookman Old Style"/>
          <w:b/>
          <w:bCs/>
          <w:sz w:val="24"/>
          <w:szCs w:val="24"/>
        </w:rPr>
        <w:tab/>
      </w:r>
      <w:r w:rsidRPr="00E251DD">
        <w:rPr>
          <w:rFonts w:ascii="Cambria" w:hAnsi="Cambria" w:cs="Bookman Old Style"/>
          <w:b/>
          <w:bCs/>
          <w:i/>
          <w:iCs/>
          <w:sz w:val="24"/>
          <w:szCs w:val="24"/>
        </w:rPr>
        <w:t xml:space="preserve"> sources of data</w:t>
      </w:r>
      <w:r w:rsidRPr="00E251DD">
        <w:rPr>
          <w:rFonts w:ascii="Cambria" w:hAnsi="Cambria" w:cs="Bookman Old Style"/>
          <w:i/>
          <w:iCs/>
          <w:sz w:val="24"/>
          <w:szCs w:val="24"/>
        </w:rPr>
        <w:t>:</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lastRenderedPageBreak/>
        <w:tab/>
        <w:t xml:space="preserve">Annual reports of the </w:t>
      </w:r>
      <w:proofErr w:type="spellStart"/>
      <w:r w:rsidRPr="00E251DD">
        <w:rPr>
          <w:rFonts w:ascii="Cambria" w:hAnsi="Cambria" w:cs="Bookman Old Style"/>
          <w:sz w:val="24"/>
          <w:szCs w:val="24"/>
        </w:rPr>
        <w:t>Singareni</w:t>
      </w:r>
      <w:proofErr w:type="spellEnd"/>
      <w:r w:rsidRPr="00E251DD">
        <w:rPr>
          <w:rFonts w:ascii="Cambria" w:hAnsi="Cambria" w:cs="Bookman Old Style"/>
          <w:sz w:val="24"/>
          <w:szCs w:val="24"/>
        </w:rPr>
        <w:t xml:space="preserve"> Collieries Company Limited published &amp; printed financial statements of SCCL.</w:t>
      </w:r>
    </w:p>
    <w:p w:rsidR="00AC69F4" w:rsidRPr="00E251DD" w:rsidRDefault="00AC69F4" w:rsidP="00DA7FDA">
      <w:pPr>
        <w:spacing w:line="360" w:lineRule="auto"/>
        <w:jc w:val="both"/>
        <w:rPr>
          <w:rFonts w:ascii="Cambria" w:hAnsi="Cambria" w:cs="Bookman Old Style"/>
          <w:b/>
          <w:bCs/>
          <w:i/>
          <w:iCs/>
          <w:sz w:val="24"/>
          <w:szCs w:val="24"/>
        </w:rPr>
      </w:pPr>
      <w:r w:rsidRPr="00E251DD">
        <w:rPr>
          <w:rFonts w:ascii="Cambria" w:hAnsi="Cambria" w:cs="Bookman Old Style"/>
          <w:b/>
          <w:bCs/>
          <w:i/>
          <w:iCs/>
          <w:sz w:val="24"/>
          <w:szCs w:val="24"/>
        </w:rPr>
        <w:t>b.</w:t>
      </w:r>
      <w:r w:rsidRPr="00E251DD">
        <w:rPr>
          <w:rFonts w:ascii="Cambria" w:hAnsi="Cambria" w:cs="Bookman Old Style"/>
          <w:b/>
          <w:bCs/>
          <w:i/>
          <w:iCs/>
          <w:sz w:val="24"/>
          <w:szCs w:val="24"/>
        </w:rPr>
        <w:tab/>
        <w:t xml:space="preserve"> Limitations of the study:</w:t>
      </w:r>
    </w:p>
    <w:p w:rsidR="00AC69F4" w:rsidRPr="00E251DD" w:rsidRDefault="00AC69F4" w:rsidP="00DA7FDA">
      <w:pPr>
        <w:spacing w:line="360" w:lineRule="auto"/>
        <w:jc w:val="both"/>
        <w:rPr>
          <w:rFonts w:ascii="Cambria" w:hAnsi="Cambria" w:cs="Bookman Old Style"/>
          <w:sz w:val="24"/>
          <w:szCs w:val="24"/>
        </w:rPr>
      </w:pPr>
      <w:r w:rsidRPr="00E251DD">
        <w:rPr>
          <w:rFonts w:ascii="Cambria" w:hAnsi="Cambria" w:cs="Bookman Old Style"/>
          <w:b/>
          <w:bCs/>
          <w:i/>
          <w:iCs/>
          <w:sz w:val="24"/>
          <w:szCs w:val="24"/>
        </w:rPr>
        <w:t xml:space="preserve">         </w:t>
      </w:r>
      <w:r w:rsidRPr="00E251DD">
        <w:rPr>
          <w:rFonts w:ascii="Cambria" w:hAnsi="Cambria" w:cs="Bookman Old Style"/>
          <w:sz w:val="24"/>
          <w:szCs w:val="24"/>
        </w:rPr>
        <w:t>1. The information provided is restricted to its period of reference.</w:t>
      </w:r>
    </w:p>
    <w:p w:rsidR="00AC69F4" w:rsidRPr="00E251DD" w:rsidRDefault="00AC69F4" w:rsidP="00DA7FDA">
      <w:pPr>
        <w:spacing w:line="360" w:lineRule="auto"/>
        <w:jc w:val="both"/>
        <w:rPr>
          <w:rFonts w:ascii="Cambria" w:hAnsi="Cambria" w:cs="Bookman Old Style"/>
          <w:sz w:val="24"/>
          <w:szCs w:val="24"/>
        </w:rPr>
      </w:pPr>
      <w:r w:rsidRPr="00E251DD">
        <w:rPr>
          <w:rFonts w:ascii="Cambria" w:hAnsi="Cambria" w:cs="Bookman Old Style"/>
          <w:sz w:val="24"/>
          <w:szCs w:val="24"/>
        </w:rPr>
        <w:t xml:space="preserve">          2. The period of study i.e., 2 months is not enough to conduct a detailed study of the project.</w:t>
      </w:r>
    </w:p>
    <w:p w:rsidR="00AC69F4" w:rsidRPr="00E251DD" w:rsidRDefault="00AC69F4" w:rsidP="00DA7FDA">
      <w:pPr>
        <w:spacing w:line="360" w:lineRule="auto"/>
        <w:ind w:left="720"/>
        <w:rPr>
          <w:rFonts w:ascii="Cambria" w:hAnsi="Cambria" w:cs="Bookman Old Style"/>
          <w:b/>
          <w:bCs/>
          <w:sz w:val="24"/>
          <w:szCs w:val="24"/>
        </w:rPr>
      </w:pPr>
      <w:r w:rsidRPr="00E251DD">
        <w:rPr>
          <w:rFonts w:ascii="Cambria" w:hAnsi="Cambria" w:cs="Bookman Old Style"/>
          <w:b/>
          <w:bCs/>
          <w:sz w:val="24"/>
          <w:szCs w:val="24"/>
        </w:rPr>
        <w:br w:type="page"/>
      </w:r>
    </w:p>
    <w:p w:rsidR="00AC69F4" w:rsidRPr="00E251DD" w:rsidRDefault="00AC69F4" w:rsidP="00DA7FDA">
      <w:pPr>
        <w:spacing w:line="360" w:lineRule="auto"/>
        <w:ind w:left="720"/>
        <w:rPr>
          <w:rFonts w:ascii="Cambria" w:hAnsi="Cambria" w:cs="Bookman Old Style"/>
          <w:sz w:val="24"/>
          <w:szCs w:val="24"/>
        </w:rPr>
      </w:pPr>
      <w:r w:rsidRPr="00E251DD">
        <w:rPr>
          <w:rFonts w:ascii="Cambria" w:hAnsi="Cambria" w:cs="Bookman Old Style"/>
          <w:sz w:val="24"/>
          <w:szCs w:val="24"/>
        </w:rPr>
        <w:t xml:space="preserve">                      </w:t>
      </w:r>
      <w:r w:rsidR="00330F10" w:rsidRPr="00E251DD">
        <w:rPr>
          <w:rFonts w:ascii="Cambria" w:hAnsi="Cambria" w:cs="Bookman Old Style"/>
          <w:sz w:val="24"/>
          <w:szCs w:val="24"/>
        </w:rPr>
        <w:t xml:space="preserve">                                                  </w:t>
      </w:r>
      <w:r w:rsidRPr="00E251DD">
        <w:rPr>
          <w:rFonts w:ascii="Cambria" w:hAnsi="Cambria" w:cs="Bookman Old Style"/>
          <w:sz w:val="24"/>
          <w:szCs w:val="24"/>
        </w:rPr>
        <w:t>CHAPTER-2</w:t>
      </w:r>
    </w:p>
    <w:p w:rsidR="00AC69F4" w:rsidRPr="00E251DD" w:rsidRDefault="00AC69F4" w:rsidP="00DA7FDA">
      <w:pPr>
        <w:spacing w:line="360" w:lineRule="auto"/>
        <w:rPr>
          <w:rFonts w:ascii="Cambria" w:hAnsi="Cambria" w:cs="Bookman Old Style"/>
          <w:b/>
          <w:bCs/>
          <w:sz w:val="24"/>
          <w:szCs w:val="24"/>
        </w:rPr>
      </w:pPr>
      <w:r w:rsidRPr="00E251DD">
        <w:rPr>
          <w:rFonts w:ascii="Cambria" w:hAnsi="Cambria" w:cs="Bookman Old Style"/>
          <w:sz w:val="24"/>
          <w:szCs w:val="24"/>
        </w:rPr>
        <w:t xml:space="preserve">                    </w:t>
      </w:r>
      <w:r w:rsidR="00330F10" w:rsidRPr="00E251DD">
        <w:rPr>
          <w:rFonts w:ascii="Cambria" w:hAnsi="Cambria" w:cs="Bookman Old Style"/>
          <w:sz w:val="24"/>
          <w:szCs w:val="24"/>
        </w:rPr>
        <w:t xml:space="preserve">                                                       </w:t>
      </w:r>
      <w:r w:rsidRPr="00E251DD">
        <w:rPr>
          <w:rFonts w:ascii="Cambria" w:hAnsi="Cambria" w:cs="Bookman Old Style"/>
          <w:sz w:val="24"/>
          <w:szCs w:val="24"/>
        </w:rPr>
        <w:t xml:space="preserve">  </w:t>
      </w:r>
      <w:r w:rsidRPr="00E251DD">
        <w:rPr>
          <w:rFonts w:ascii="Cambria" w:hAnsi="Cambria" w:cs="Bookman Old Style"/>
          <w:b/>
          <w:bCs/>
          <w:sz w:val="24"/>
          <w:szCs w:val="24"/>
        </w:rPr>
        <w:t>INDUSTRY PROFILE</w:t>
      </w:r>
    </w:p>
    <w:p w:rsidR="00AC69F4" w:rsidRPr="00E251DD" w:rsidRDefault="00AC69F4" w:rsidP="00DA7FDA">
      <w:pPr>
        <w:spacing w:line="360" w:lineRule="auto"/>
        <w:ind w:left="720"/>
        <w:rPr>
          <w:rFonts w:ascii="Cambria" w:hAnsi="Cambria" w:cs="Bookman Old Style"/>
          <w:b/>
          <w:bCs/>
          <w:sz w:val="24"/>
          <w:szCs w:val="24"/>
        </w:rPr>
      </w:pPr>
    </w:p>
    <w:p w:rsidR="00AC69F4" w:rsidRPr="00E251DD" w:rsidRDefault="00AC69F4" w:rsidP="00DA7FDA">
      <w:pPr>
        <w:spacing w:line="360" w:lineRule="auto"/>
        <w:ind w:left="720"/>
        <w:rPr>
          <w:rFonts w:ascii="Cambria" w:hAnsi="Cambria" w:cs="Bookman Old Style"/>
          <w:b/>
          <w:bCs/>
          <w:sz w:val="24"/>
          <w:szCs w:val="24"/>
        </w:rPr>
        <w:sectPr w:rsidR="00AC69F4" w:rsidRPr="00E251DD" w:rsidSect="009001BC">
          <w:footerReference w:type="default" r:id="rId89"/>
          <w:pgSz w:w="12240" w:h="15840" w:code="1"/>
          <w:pgMar w:top="1267" w:right="1440" w:bottom="1267" w:left="1440" w:header="720" w:footer="288" w:gutter="0"/>
          <w:cols w:space="720"/>
          <w:vAlign w:val="center"/>
          <w:docGrid w:linePitch="360"/>
        </w:sectPr>
      </w:pPr>
    </w:p>
    <w:p w:rsidR="00AC69F4" w:rsidRPr="00E251DD" w:rsidRDefault="00AC69F4" w:rsidP="00DA7FDA">
      <w:pPr>
        <w:spacing w:line="360" w:lineRule="auto"/>
        <w:rPr>
          <w:rFonts w:ascii="Cambria" w:hAnsi="Cambria" w:cs="Bookman Old Style"/>
          <w:b/>
          <w:bCs/>
          <w:sz w:val="24"/>
          <w:szCs w:val="24"/>
        </w:rPr>
      </w:pPr>
      <w:r w:rsidRPr="00E251DD">
        <w:rPr>
          <w:rFonts w:ascii="Cambria" w:hAnsi="Cambria" w:cs="Bookman Old Style"/>
          <w:b/>
          <w:bCs/>
          <w:sz w:val="24"/>
          <w:szCs w:val="24"/>
        </w:rPr>
        <w:lastRenderedPageBreak/>
        <w:t xml:space="preserve"> </w:t>
      </w:r>
    </w:p>
    <w:p w:rsidR="00AC69F4" w:rsidRPr="00E251DD" w:rsidRDefault="00AC69F4" w:rsidP="00DA7FDA">
      <w:pPr>
        <w:spacing w:line="360" w:lineRule="auto"/>
        <w:ind w:left="720"/>
        <w:jc w:val="center"/>
        <w:rPr>
          <w:rFonts w:ascii="Cambria" w:hAnsi="Cambria" w:cs="Bookman Old Style"/>
          <w:b/>
          <w:bCs/>
          <w:sz w:val="24"/>
          <w:szCs w:val="24"/>
        </w:rPr>
      </w:pPr>
      <w:r w:rsidRPr="00E251DD">
        <w:rPr>
          <w:rFonts w:ascii="Cambria" w:hAnsi="Cambria" w:cs="Bookman Old Style"/>
          <w:b/>
          <w:bCs/>
          <w:sz w:val="24"/>
          <w:szCs w:val="24"/>
        </w:rPr>
        <w:t>Introduction to Coal Industry</w:t>
      </w:r>
    </w:p>
    <w:p w:rsidR="00AC69F4" w:rsidRPr="00E251DD" w:rsidRDefault="00AC69F4" w:rsidP="00DA7FDA">
      <w:pPr>
        <w:spacing w:line="360" w:lineRule="auto"/>
        <w:rPr>
          <w:rFonts w:ascii="Cambria" w:hAnsi="Cambria" w:cs="Bookman Old Style"/>
          <w:b/>
          <w:bCs/>
          <w:i/>
          <w:iCs/>
          <w:sz w:val="24"/>
          <w:szCs w:val="24"/>
        </w:rPr>
      </w:pPr>
    </w:p>
    <w:p w:rsidR="00AC69F4" w:rsidRPr="00E251DD" w:rsidRDefault="00AC69F4" w:rsidP="00DA7FDA">
      <w:pPr>
        <w:spacing w:line="360" w:lineRule="auto"/>
        <w:rPr>
          <w:rFonts w:ascii="Cambria" w:hAnsi="Cambria" w:cs="Bookman Old Style"/>
          <w:b/>
          <w:bCs/>
          <w:i/>
          <w:iCs/>
          <w:sz w:val="24"/>
          <w:szCs w:val="24"/>
        </w:rPr>
      </w:pPr>
      <w:r w:rsidRPr="00E251DD">
        <w:rPr>
          <w:rFonts w:ascii="Cambria" w:hAnsi="Cambria" w:cs="Bookman Old Style"/>
          <w:b/>
          <w:bCs/>
          <w:i/>
          <w:iCs/>
          <w:sz w:val="24"/>
          <w:szCs w:val="24"/>
        </w:rPr>
        <w:t>2.1</w:t>
      </w:r>
      <w:r w:rsidRPr="00E251DD">
        <w:rPr>
          <w:rFonts w:ascii="Cambria" w:hAnsi="Cambria" w:cs="Bookman Old Style"/>
          <w:b/>
          <w:bCs/>
          <w:i/>
          <w:iCs/>
          <w:sz w:val="24"/>
          <w:szCs w:val="24"/>
        </w:rPr>
        <w:tab/>
        <w:t xml:space="preserve"> Coal Mining in India:</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ab/>
        <w:t xml:space="preserve">India has a large history of commercial coal mining covering nearly 220 years starting from 1774 by M/s Sumner and </w:t>
      </w:r>
      <w:proofErr w:type="spellStart"/>
      <w:r w:rsidRPr="00E251DD">
        <w:rPr>
          <w:rFonts w:ascii="Cambria" w:hAnsi="Cambria" w:cs="Bookman Old Style"/>
          <w:sz w:val="24"/>
          <w:szCs w:val="24"/>
        </w:rPr>
        <w:t>Heatly</w:t>
      </w:r>
      <w:proofErr w:type="spellEnd"/>
      <w:r w:rsidRPr="00E251DD">
        <w:rPr>
          <w:rFonts w:ascii="Cambria" w:hAnsi="Cambria" w:cs="Bookman Old Style"/>
          <w:sz w:val="24"/>
          <w:szCs w:val="24"/>
        </w:rPr>
        <w:t xml:space="preserve"> of East India Company in </w:t>
      </w:r>
      <w:proofErr w:type="spellStart"/>
      <w:r w:rsidRPr="00E251DD">
        <w:rPr>
          <w:rFonts w:ascii="Cambria" w:hAnsi="Cambria" w:cs="Bookman Old Style"/>
          <w:sz w:val="24"/>
          <w:szCs w:val="24"/>
        </w:rPr>
        <w:t>Raniganj</w:t>
      </w:r>
      <w:proofErr w:type="spellEnd"/>
      <w:r w:rsidRPr="00E251DD">
        <w:rPr>
          <w:rFonts w:ascii="Cambria" w:hAnsi="Cambria" w:cs="Bookman Old Style"/>
          <w:sz w:val="24"/>
          <w:szCs w:val="24"/>
        </w:rPr>
        <w:t xml:space="preserve"> Coalfield along the Western bank of river </w:t>
      </w:r>
      <w:proofErr w:type="spellStart"/>
      <w:r w:rsidRPr="00E251DD">
        <w:rPr>
          <w:rFonts w:ascii="Cambria" w:hAnsi="Cambria" w:cs="Bookman Old Style"/>
          <w:sz w:val="24"/>
          <w:szCs w:val="24"/>
        </w:rPr>
        <w:t>Damodar</w:t>
      </w:r>
      <w:proofErr w:type="spellEnd"/>
      <w:r w:rsidRPr="00E251DD">
        <w:rPr>
          <w:rFonts w:ascii="Cambria" w:hAnsi="Cambria" w:cs="Bookman Old Style"/>
          <w:sz w:val="24"/>
          <w:szCs w:val="24"/>
        </w:rPr>
        <w:t xml:space="preserve">. However, for about a century the growth of Indian coal mining remained sluggish for want of demand but the introduction of steam locomotives in 1853 gave a fill up to it. Within a short span, production rose to an annual average of 1 Million </w:t>
      </w:r>
      <w:proofErr w:type="spellStart"/>
      <w:r w:rsidRPr="00E251DD">
        <w:rPr>
          <w:rFonts w:ascii="Cambria" w:hAnsi="Cambria" w:cs="Bookman Old Style"/>
          <w:sz w:val="24"/>
          <w:szCs w:val="24"/>
        </w:rPr>
        <w:t>tonne</w:t>
      </w:r>
      <w:proofErr w:type="spellEnd"/>
      <w:r w:rsidRPr="00E251DD">
        <w:rPr>
          <w:rFonts w:ascii="Cambria" w:hAnsi="Cambria" w:cs="Bookman Old Style"/>
          <w:sz w:val="24"/>
          <w:szCs w:val="24"/>
        </w:rPr>
        <w:t xml:space="preserve"> (</w:t>
      </w:r>
      <w:proofErr w:type="spellStart"/>
      <w:r w:rsidRPr="00E251DD">
        <w:rPr>
          <w:rFonts w:ascii="Cambria" w:hAnsi="Cambria" w:cs="Bookman Old Style"/>
          <w:sz w:val="24"/>
          <w:szCs w:val="24"/>
        </w:rPr>
        <w:t>mt</w:t>
      </w:r>
      <w:proofErr w:type="spellEnd"/>
      <w:r w:rsidRPr="00E251DD">
        <w:rPr>
          <w:rFonts w:ascii="Cambria" w:hAnsi="Cambria" w:cs="Bookman Old Style"/>
          <w:sz w:val="24"/>
          <w:szCs w:val="24"/>
        </w:rPr>
        <w:t xml:space="preserve">) and India could produce 6.12 </w:t>
      </w:r>
      <w:proofErr w:type="spellStart"/>
      <w:r w:rsidRPr="00E251DD">
        <w:rPr>
          <w:rFonts w:ascii="Cambria" w:hAnsi="Cambria" w:cs="Bookman Old Style"/>
          <w:sz w:val="24"/>
          <w:szCs w:val="24"/>
        </w:rPr>
        <w:t>mts.</w:t>
      </w:r>
      <w:proofErr w:type="spellEnd"/>
      <w:r w:rsidRPr="00E251DD">
        <w:rPr>
          <w:rFonts w:ascii="Cambria" w:hAnsi="Cambria" w:cs="Bookman Old Style"/>
          <w:sz w:val="24"/>
          <w:szCs w:val="24"/>
        </w:rPr>
        <w:t xml:space="preserve"> per year by 1900 and 18 </w:t>
      </w:r>
      <w:proofErr w:type="spellStart"/>
      <w:r w:rsidRPr="00E251DD">
        <w:rPr>
          <w:rFonts w:ascii="Cambria" w:hAnsi="Cambria" w:cs="Bookman Old Style"/>
          <w:sz w:val="24"/>
          <w:szCs w:val="24"/>
        </w:rPr>
        <w:t>mts</w:t>
      </w:r>
      <w:proofErr w:type="spellEnd"/>
      <w:r w:rsidRPr="00E251DD">
        <w:rPr>
          <w:rFonts w:ascii="Cambria" w:hAnsi="Cambria" w:cs="Bookman Old Style"/>
          <w:sz w:val="24"/>
          <w:szCs w:val="24"/>
        </w:rPr>
        <w:t xml:space="preserve"> per year by 1920. The production got a sudden boost from the First World War but went through a slump in the early thirties. The production reached a level of 29 </w:t>
      </w:r>
      <w:proofErr w:type="spellStart"/>
      <w:r w:rsidRPr="00E251DD">
        <w:rPr>
          <w:rFonts w:ascii="Cambria" w:hAnsi="Cambria" w:cs="Bookman Old Style"/>
          <w:sz w:val="24"/>
          <w:szCs w:val="24"/>
        </w:rPr>
        <w:t>mts</w:t>
      </w:r>
      <w:proofErr w:type="spellEnd"/>
      <w:r w:rsidRPr="00E251DD">
        <w:rPr>
          <w:rFonts w:ascii="Cambria" w:hAnsi="Cambria" w:cs="Bookman Old Style"/>
          <w:sz w:val="24"/>
          <w:szCs w:val="24"/>
        </w:rPr>
        <w:t xml:space="preserve"> by 1942 and 30 </w:t>
      </w:r>
      <w:proofErr w:type="spellStart"/>
      <w:r w:rsidRPr="00E251DD">
        <w:rPr>
          <w:rFonts w:ascii="Cambria" w:hAnsi="Cambria" w:cs="Bookman Old Style"/>
          <w:sz w:val="24"/>
          <w:szCs w:val="24"/>
        </w:rPr>
        <w:t>mts</w:t>
      </w:r>
      <w:proofErr w:type="spellEnd"/>
      <w:r w:rsidRPr="00E251DD">
        <w:rPr>
          <w:rFonts w:ascii="Cambria" w:hAnsi="Cambria" w:cs="Bookman Old Style"/>
          <w:sz w:val="24"/>
          <w:szCs w:val="24"/>
        </w:rPr>
        <w:t xml:space="preserve"> by 1946.</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ab/>
        <w:t>With the advent of independence, the country embarked upon the 5-year development plans. At the beginning of the 1</w:t>
      </w:r>
      <w:r w:rsidRPr="00E251DD">
        <w:rPr>
          <w:rFonts w:ascii="Cambria" w:hAnsi="Cambria" w:cs="Bookman Old Style"/>
          <w:sz w:val="24"/>
          <w:szCs w:val="24"/>
          <w:vertAlign w:val="superscript"/>
        </w:rPr>
        <w:t>st</w:t>
      </w:r>
      <w:r w:rsidRPr="00E251DD">
        <w:rPr>
          <w:rFonts w:ascii="Cambria" w:hAnsi="Cambria" w:cs="Bookman Old Style"/>
          <w:sz w:val="24"/>
          <w:szCs w:val="24"/>
        </w:rPr>
        <w:t xml:space="preserve"> plan, annual production went up to 33 </w:t>
      </w:r>
      <w:proofErr w:type="spellStart"/>
      <w:r w:rsidRPr="00E251DD">
        <w:rPr>
          <w:rFonts w:ascii="Cambria" w:hAnsi="Cambria" w:cs="Bookman Old Style"/>
          <w:sz w:val="24"/>
          <w:szCs w:val="24"/>
        </w:rPr>
        <w:t>mts.</w:t>
      </w:r>
      <w:proofErr w:type="spellEnd"/>
      <w:r w:rsidRPr="00E251DD">
        <w:rPr>
          <w:rFonts w:ascii="Cambria" w:hAnsi="Cambria" w:cs="Bookman Old Style"/>
          <w:sz w:val="24"/>
          <w:szCs w:val="24"/>
        </w:rPr>
        <w:t xml:space="preserve"> during the 1</w:t>
      </w:r>
      <w:r w:rsidRPr="00E251DD">
        <w:rPr>
          <w:rFonts w:ascii="Cambria" w:hAnsi="Cambria" w:cs="Bookman Old Style"/>
          <w:sz w:val="24"/>
          <w:szCs w:val="24"/>
          <w:vertAlign w:val="superscript"/>
        </w:rPr>
        <w:t>st</w:t>
      </w:r>
      <w:r w:rsidRPr="00E251DD">
        <w:rPr>
          <w:rFonts w:ascii="Cambria" w:hAnsi="Cambria" w:cs="Bookman Old Style"/>
          <w:sz w:val="24"/>
          <w:szCs w:val="24"/>
        </w:rPr>
        <w:t xml:space="preserve"> Plan period itself, the need for increasing coal production efficiently by systematic and scientific development of the coal industry was being felt. Setting up of the National Coal Development Corporation (NCDC), a government of India Under taking in 1956 with the collieries owned by the railways as its nucleus was the first major step towards planned development of Indian Coal Industry. Along with the </w:t>
      </w:r>
      <w:proofErr w:type="spellStart"/>
      <w:r w:rsidRPr="00E251DD">
        <w:rPr>
          <w:rFonts w:ascii="Cambria" w:hAnsi="Cambria" w:cs="Bookman Old Style"/>
          <w:sz w:val="24"/>
          <w:szCs w:val="24"/>
        </w:rPr>
        <w:t>Singareni</w:t>
      </w:r>
      <w:proofErr w:type="spellEnd"/>
      <w:r w:rsidRPr="00E251DD">
        <w:rPr>
          <w:rFonts w:ascii="Cambria" w:hAnsi="Cambria" w:cs="Bookman Old Style"/>
          <w:sz w:val="24"/>
          <w:szCs w:val="24"/>
        </w:rPr>
        <w:t xml:space="preserve"> collieries Company Limited (SCCL) which was already in the operation since 1945 and which became a government company under the control of Government of Andhra Pradesh in 1956, India thus had two Government coal companies in the fifties. SCCL is now a joint undertaking of Government of Andhra Pradesh and Government of India sharing its equity in 51:49 ratios.</w:t>
      </w:r>
    </w:p>
    <w:p w:rsidR="00915959" w:rsidRPr="00E251DD" w:rsidRDefault="00915959" w:rsidP="00DA7FDA">
      <w:pPr>
        <w:spacing w:line="360" w:lineRule="auto"/>
        <w:rPr>
          <w:rFonts w:ascii="Cambria" w:hAnsi="Cambria" w:cs="Bookman Old Style"/>
          <w:b/>
          <w:bCs/>
          <w:i/>
          <w:iCs/>
          <w:sz w:val="24"/>
          <w:szCs w:val="24"/>
        </w:rPr>
      </w:pPr>
    </w:p>
    <w:p w:rsidR="00915959" w:rsidRPr="00E251DD" w:rsidRDefault="00915959" w:rsidP="00DA7FDA">
      <w:pPr>
        <w:spacing w:line="360" w:lineRule="auto"/>
        <w:rPr>
          <w:rFonts w:ascii="Cambria" w:hAnsi="Cambria" w:cs="Bookman Old Style"/>
          <w:b/>
          <w:bCs/>
          <w:i/>
          <w:iCs/>
          <w:sz w:val="24"/>
          <w:szCs w:val="24"/>
        </w:rPr>
      </w:pPr>
    </w:p>
    <w:p w:rsidR="00AC69F4" w:rsidRPr="00E251DD" w:rsidRDefault="00AC69F4" w:rsidP="00DA7FDA">
      <w:pPr>
        <w:spacing w:line="360" w:lineRule="auto"/>
        <w:rPr>
          <w:rFonts w:ascii="Cambria" w:hAnsi="Cambria" w:cs="Bookman Old Style"/>
          <w:b/>
          <w:bCs/>
          <w:sz w:val="24"/>
          <w:szCs w:val="24"/>
        </w:rPr>
      </w:pPr>
      <w:r w:rsidRPr="00E251DD">
        <w:rPr>
          <w:rFonts w:ascii="Cambria" w:hAnsi="Cambria" w:cs="Bookman Old Style"/>
          <w:b/>
          <w:bCs/>
          <w:i/>
          <w:iCs/>
          <w:sz w:val="24"/>
          <w:szCs w:val="24"/>
        </w:rPr>
        <w:lastRenderedPageBreak/>
        <w:t>2.2</w:t>
      </w:r>
      <w:r w:rsidRPr="00E251DD">
        <w:rPr>
          <w:rFonts w:ascii="Cambria" w:hAnsi="Cambria" w:cs="Bookman Old Style"/>
          <w:i/>
          <w:iCs/>
          <w:sz w:val="24"/>
          <w:szCs w:val="24"/>
        </w:rPr>
        <w:t xml:space="preserve"> </w:t>
      </w:r>
      <w:r w:rsidRPr="00E251DD">
        <w:rPr>
          <w:rFonts w:ascii="Cambria" w:hAnsi="Cambria" w:cs="Bookman Old Style"/>
          <w:i/>
          <w:iCs/>
          <w:sz w:val="24"/>
          <w:szCs w:val="24"/>
        </w:rPr>
        <w:tab/>
      </w:r>
      <w:r w:rsidRPr="00E251DD">
        <w:rPr>
          <w:rFonts w:ascii="Cambria" w:hAnsi="Cambria" w:cs="Bookman Old Style"/>
          <w:b/>
          <w:bCs/>
          <w:i/>
          <w:iCs/>
          <w:sz w:val="24"/>
          <w:szCs w:val="24"/>
        </w:rPr>
        <w:t>Nationalization of Coal Mines:</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Right from its genesis, the commercial coal mining in modern times in India has been dictated by the needs of the domestic consumption. On account of the growing needs of the steel industry, a thrust had to be given on systematic exploitation of coking coal reserves in </w:t>
      </w:r>
      <w:proofErr w:type="spellStart"/>
      <w:r w:rsidRPr="00E251DD">
        <w:rPr>
          <w:rFonts w:ascii="Cambria" w:hAnsi="Cambria" w:cs="Bookman Old Style"/>
          <w:sz w:val="24"/>
          <w:szCs w:val="24"/>
        </w:rPr>
        <w:t>Jharia</w:t>
      </w:r>
      <w:proofErr w:type="spellEnd"/>
      <w:r w:rsidRPr="00E251DD">
        <w:rPr>
          <w:rFonts w:ascii="Cambria" w:hAnsi="Cambria" w:cs="Bookman Old Style"/>
          <w:sz w:val="24"/>
          <w:szCs w:val="24"/>
        </w:rPr>
        <w:t xml:space="preserve"> Coalfield. </w:t>
      </w:r>
      <w:proofErr w:type="gramStart"/>
      <w:r w:rsidRPr="00E251DD">
        <w:rPr>
          <w:rFonts w:ascii="Cambria" w:hAnsi="Cambria" w:cs="Bookman Old Style"/>
          <w:sz w:val="24"/>
          <w:szCs w:val="24"/>
        </w:rPr>
        <w:t>Adequate capital investment to meet the burgeoning energy owners.</w:t>
      </w:r>
      <w:proofErr w:type="gramEnd"/>
      <w:r w:rsidRPr="00E251DD">
        <w:rPr>
          <w:rFonts w:ascii="Cambria" w:hAnsi="Cambria" w:cs="Bookman Old Style"/>
          <w:sz w:val="24"/>
          <w:szCs w:val="24"/>
        </w:rPr>
        <w:t xml:space="preserve"> Unscientific mining practices adopted by some of them and poor working conditions of labor in some of the private coal mines became matters of concern for the Government. On account of these reasons, the Central Government took a decision to nationalize the private coal mines.</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The nationalization was done in two phases, the first with the coking coal mines in 1971-1972 and then with the non-coking coal mines in 1973 which now is the piece of Central legislation determining the eligibility of coal mining in India.</w:t>
      </w:r>
    </w:p>
    <w:p w:rsidR="00AC69F4" w:rsidRPr="00E251DD" w:rsidRDefault="00AC69F4" w:rsidP="00DA7FDA">
      <w:pPr>
        <w:spacing w:line="360" w:lineRule="auto"/>
        <w:ind w:left="720" w:firstLine="720"/>
        <w:jc w:val="both"/>
        <w:rPr>
          <w:rFonts w:ascii="Cambria" w:hAnsi="Cambria" w:cs="Bookman Old Style"/>
          <w:sz w:val="24"/>
          <w:szCs w:val="24"/>
        </w:rPr>
      </w:pP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In October, 1971, the Coking Coal Mines (Emergency Provision) Act, 1971 provided for taking over in public interest of the management of coking coal mines and coke oven plants pending nationalization.</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This was followed by the Coking Coal Mines (Nationalization) Act, 1972 under which the coking coal mines and the coke oven plants other than those with the Tata Iron &amp; Steel Company Limited and Indian Iron &amp; Steel Company Limited, were nationalized on 1.5.972 and brought under the Bharat coking Coal Limited (BCCL), a new Central Government Undertaking. Another enactment, namely the Coal Mines (Taking over of Management) Act, 1973, extended the right of the Government of India to take over the management of the coking and non- coking coal mines in seven States including the coking coal mines taken over in 1971. This was followed by the Nationalization of all these mines on 1.5.1973 with the enactment of the coal mines (Nationalization) Act, 1973 which mow is the piece of Central Legislation determining the eligibility of coal mining in India.</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The Government has recognized the need for new coal policy initiatives and for rationalization of the legal and regulatory frame work that would govern the future </w:t>
      </w:r>
      <w:r w:rsidRPr="00E251DD">
        <w:rPr>
          <w:rFonts w:ascii="Cambria" w:hAnsi="Cambria" w:cs="Bookman Old Style"/>
          <w:sz w:val="24"/>
          <w:szCs w:val="24"/>
        </w:rPr>
        <w:lastRenderedPageBreak/>
        <w:t>development of this industry. One of the key reforms is that the Government has allowed importing of coal to meet our requirements. Private sector is now allowed to participate in the extraction and marketing of coal.</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The ultimate objective of some of the ongoing measures and others under consideration is to see that a competitive environment is created for the functioning of various entities in this industry. This would not only bring about gains in efficiency but also effect cost reduction, which would consequently ensure supply of coal on a lower prices. Competition would also have the desirable effect of bringing in new technology, for which there is an urgent and overdue need since the coal industry has suffered a prolonged period of stagnation in technological innovation.</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In a developing country like India coal mining occupies a pivotal place. Coal is the basic input to many industries like iron and Railways. In addition to them, Cement Fertilizers, Paper, Chemical and </w:t>
      </w:r>
      <w:proofErr w:type="spellStart"/>
      <w:r w:rsidRPr="00E251DD">
        <w:rPr>
          <w:rFonts w:ascii="Cambria" w:hAnsi="Cambria" w:cs="Bookman Old Style"/>
          <w:sz w:val="24"/>
          <w:szCs w:val="24"/>
        </w:rPr>
        <w:t>thousand</w:t>
      </w:r>
      <w:proofErr w:type="spellEnd"/>
      <w:r w:rsidRPr="00E251DD">
        <w:rPr>
          <w:rFonts w:ascii="Cambria" w:hAnsi="Cambria" w:cs="Bookman Old Style"/>
          <w:sz w:val="24"/>
          <w:szCs w:val="24"/>
        </w:rPr>
        <w:t xml:space="preserve"> of medium and small- scale industries are among the main consumer of coal.</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Despite the development of the alternative resources of fuel like Electricity, Petroleum and Solar energy, Coal continues to be the major fuel in most of the industries.</w:t>
      </w:r>
    </w:p>
    <w:p w:rsidR="00AC69F4" w:rsidRPr="00E251DD" w:rsidRDefault="00AC69F4" w:rsidP="00DA7FDA">
      <w:pPr>
        <w:spacing w:line="360" w:lineRule="auto"/>
        <w:ind w:left="720"/>
        <w:rPr>
          <w:rFonts w:ascii="Cambria" w:hAnsi="Cambria" w:cs="Bookman Old Style"/>
          <w:b/>
          <w:bCs/>
          <w:sz w:val="24"/>
          <w:szCs w:val="24"/>
        </w:rPr>
      </w:pPr>
    </w:p>
    <w:p w:rsidR="00AC69F4" w:rsidRPr="00E251DD" w:rsidRDefault="00AC69F4" w:rsidP="00DA7FDA">
      <w:pPr>
        <w:spacing w:line="360" w:lineRule="auto"/>
        <w:rPr>
          <w:rFonts w:ascii="Cambria" w:hAnsi="Cambria" w:cs="Bookman Old Style"/>
          <w:b/>
          <w:bCs/>
          <w:i/>
          <w:iCs/>
          <w:sz w:val="24"/>
          <w:szCs w:val="24"/>
        </w:rPr>
      </w:pPr>
    </w:p>
    <w:p w:rsidR="00AC69F4" w:rsidRPr="00E251DD" w:rsidRDefault="00AC69F4" w:rsidP="00DA7FDA">
      <w:pPr>
        <w:spacing w:line="360" w:lineRule="auto"/>
        <w:rPr>
          <w:rFonts w:ascii="Cambria" w:hAnsi="Cambria" w:cs="Bookman Old Style"/>
          <w:b/>
          <w:bCs/>
          <w:i/>
          <w:iCs/>
          <w:sz w:val="24"/>
          <w:szCs w:val="24"/>
        </w:rPr>
      </w:pPr>
    </w:p>
    <w:p w:rsidR="00AC69F4" w:rsidRPr="00E251DD" w:rsidRDefault="00AC69F4" w:rsidP="00DA7FDA">
      <w:pPr>
        <w:spacing w:line="360" w:lineRule="auto"/>
        <w:rPr>
          <w:rFonts w:ascii="Cambria" w:hAnsi="Cambria" w:cs="Bookman Old Style"/>
          <w:b/>
          <w:bCs/>
          <w:i/>
          <w:iCs/>
          <w:sz w:val="24"/>
          <w:szCs w:val="24"/>
        </w:rPr>
      </w:pPr>
    </w:p>
    <w:p w:rsidR="00AC69F4" w:rsidRPr="00E251DD" w:rsidRDefault="00AC69F4" w:rsidP="00DA7FDA">
      <w:pPr>
        <w:spacing w:line="360" w:lineRule="auto"/>
        <w:rPr>
          <w:rFonts w:ascii="Cambria" w:hAnsi="Cambria" w:cs="Bookman Old Style"/>
          <w:i/>
          <w:iCs/>
          <w:sz w:val="24"/>
          <w:szCs w:val="24"/>
        </w:rPr>
      </w:pPr>
      <w:r w:rsidRPr="00E251DD">
        <w:rPr>
          <w:rFonts w:ascii="Cambria" w:hAnsi="Cambria" w:cs="Bookman Old Style"/>
          <w:b/>
          <w:bCs/>
          <w:i/>
          <w:iCs/>
          <w:sz w:val="24"/>
          <w:szCs w:val="24"/>
        </w:rPr>
        <w:t xml:space="preserve">2.3 </w:t>
      </w:r>
      <w:r w:rsidRPr="00E251DD">
        <w:rPr>
          <w:rFonts w:ascii="Cambria" w:hAnsi="Cambria" w:cs="Bookman Old Style"/>
          <w:b/>
          <w:bCs/>
          <w:i/>
          <w:iCs/>
          <w:sz w:val="24"/>
          <w:szCs w:val="24"/>
        </w:rPr>
        <w:tab/>
        <w:t>Coal in the Energy Scenario:</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Coal dominates India’s energy source. It contributes 55% to the total production. Natural gas contributes 13% and natural oil contributes 17%. India’s coal reserve may last for about 230 years at the present Reserve to Production (R/P) ratio, whereas, world’s coal reserve is expected to last for 192 years.</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lastRenderedPageBreak/>
        <w:t xml:space="preserve">In India coal reserves are found in Andhra Pradesh, Uttar Pradesh. West Bengal, Madhya Pradesh, Orissa, Jharkhand </w:t>
      </w:r>
      <w:proofErr w:type="spellStart"/>
      <w:r w:rsidRPr="00E251DD">
        <w:rPr>
          <w:rFonts w:ascii="Cambria" w:hAnsi="Cambria" w:cs="Bookman Old Style"/>
          <w:sz w:val="24"/>
          <w:szCs w:val="24"/>
        </w:rPr>
        <w:t>etc</w:t>
      </w:r>
      <w:proofErr w:type="spellEnd"/>
    </w:p>
    <w:p w:rsidR="00AC69F4" w:rsidRPr="00E251DD" w:rsidRDefault="00AC69F4" w:rsidP="00DA7FDA">
      <w:pPr>
        <w:spacing w:line="360" w:lineRule="auto"/>
        <w:jc w:val="both"/>
        <w:rPr>
          <w:rFonts w:ascii="Cambria" w:hAnsi="Cambria" w:cs="Bookman Old Style"/>
          <w:sz w:val="24"/>
          <w:szCs w:val="24"/>
        </w:rPr>
      </w:pPr>
      <w:r w:rsidRPr="00E251DD">
        <w:rPr>
          <w:rFonts w:ascii="Cambria" w:hAnsi="Cambria" w:cs="Bookman Old Style"/>
          <w:b/>
          <w:bCs/>
          <w:i/>
          <w:iCs/>
          <w:sz w:val="24"/>
          <w:szCs w:val="24"/>
        </w:rPr>
        <w:t xml:space="preserve">2.4 </w:t>
      </w:r>
      <w:r w:rsidRPr="00E251DD">
        <w:rPr>
          <w:rFonts w:ascii="Cambria" w:hAnsi="Cambria" w:cs="Bookman Old Style"/>
          <w:b/>
          <w:bCs/>
          <w:i/>
          <w:iCs/>
          <w:sz w:val="24"/>
          <w:szCs w:val="24"/>
        </w:rPr>
        <w:tab/>
        <w:t>Coal resources and quality:</w:t>
      </w:r>
    </w:p>
    <w:p w:rsidR="00AC69F4" w:rsidRPr="00E251DD" w:rsidRDefault="00B976F2"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According to the 2014</w:t>
      </w:r>
      <w:r w:rsidR="00AC69F4" w:rsidRPr="00E251DD">
        <w:rPr>
          <w:rFonts w:ascii="Cambria" w:hAnsi="Cambria" w:cs="Bookman Old Style"/>
          <w:sz w:val="24"/>
          <w:szCs w:val="24"/>
        </w:rPr>
        <w:t xml:space="preserve"> BP Statistical Energy Survey, India had coal reserves of 58600 million tones, 7.09% of the world total. The world’s largest coal </w:t>
      </w:r>
      <w:proofErr w:type="gramStart"/>
      <w:r w:rsidR="00AC69F4" w:rsidRPr="00E251DD">
        <w:rPr>
          <w:rFonts w:ascii="Cambria" w:hAnsi="Cambria" w:cs="Bookman Old Style"/>
          <w:sz w:val="24"/>
          <w:szCs w:val="24"/>
        </w:rPr>
        <w:t>reserve are</w:t>
      </w:r>
      <w:proofErr w:type="gramEnd"/>
      <w:r w:rsidR="00AC69F4" w:rsidRPr="00E251DD">
        <w:rPr>
          <w:rFonts w:ascii="Cambria" w:hAnsi="Cambria" w:cs="Bookman Old Style"/>
          <w:sz w:val="24"/>
          <w:szCs w:val="24"/>
        </w:rPr>
        <w:t xml:space="preserve"> held by the U.S.A, Russia, China, Au</w:t>
      </w:r>
      <w:r w:rsidR="00915959" w:rsidRPr="00E251DD">
        <w:rPr>
          <w:rFonts w:ascii="Cambria" w:hAnsi="Cambria" w:cs="Bookman Old Style"/>
          <w:sz w:val="24"/>
          <w:szCs w:val="24"/>
        </w:rPr>
        <w:t>stralia, and India. In 2013-2014</w:t>
      </w:r>
      <w:r w:rsidR="00AC69F4" w:rsidRPr="00E251DD">
        <w:rPr>
          <w:rFonts w:ascii="Cambria" w:hAnsi="Cambria" w:cs="Bookman Old Style"/>
          <w:sz w:val="24"/>
          <w:szCs w:val="24"/>
        </w:rPr>
        <w:t xml:space="preserve"> India produced 532.062 MT of coal (CIL 431.266 MT; SCCL</w:t>
      </w:r>
      <w:proofErr w:type="gramStart"/>
      <w:r w:rsidR="00AC69F4" w:rsidRPr="00E251DD">
        <w:rPr>
          <w:rFonts w:ascii="Cambria" w:hAnsi="Cambria" w:cs="Bookman Old Style"/>
          <w:sz w:val="24"/>
          <w:szCs w:val="24"/>
        </w:rPr>
        <w:t>:50.425</w:t>
      </w:r>
      <w:proofErr w:type="gramEnd"/>
      <w:r w:rsidR="00AC69F4" w:rsidRPr="00E251DD">
        <w:rPr>
          <w:rFonts w:ascii="Cambria" w:hAnsi="Cambria" w:cs="Bookman Old Style"/>
          <w:sz w:val="24"/>
          <w:szCs w:val="24"/>
        </w:rPr>
        <w:t xml:space="preserve"> MT and balance others). Indian coals are high in ash content (24-45%) but low in </w:t>
      </w:r>
      <w:proofErr w:type="spellStart"/>
      <w:r w:rsidR="00AC69F4" w:rsidRPr="00E251DD">
        <w:rPr>
          <w:rFonts w:ascii="Cambria" w:hAnsi="Cambria" w:cs="Bookman Old Style"/>
          <w:sz w:val="24"/>
          <w:szCs w:val="24"/>
        </w:rPr>
        <w:t>Sulphur</w:t>
      </w:r>
      <w:proofErr w:type="spellEnd"/>
      <w:r w:rsidR="00AC69F4" w:rsidRPr="00E251DD">
        <w:rPr>
          <w:rFonts w:ascii="Cambria" w:hAnsi="Cambria" w:cs="Bookman Old Style"/>
          <w:sz w:val="24"/>
          <w:szCs w:val="24"/>
        </w:rPr>
        <w:t xml:space="preserve"> (less than 1%) of the reserves, 15 are coking variety and the balance non-coking.</w:t>
      </w:r>
    </w:p>
    <w:p w:rsidR="00AC69F4" w:rsidRPr="00E251DD" w:rsidRDefault="00AC69F4" w:rsidP="00DA7FDA">
      <w:pPr>
        <w:spacing w:line="360" w:lineRule="auto"/>
        <w:rPr>
          <w:rFonts w:ascii="Cambria" w:hAnsi="Cambria" w:cs="Bookman Old Style"/>
          <w:b/>
          <w:bCs/>
          <w:i/>
          <w:iCs/>
          <w:sz w:val="24"/>
          <w:szCs w:val="24"/>
        </w:rPr>
      </w:pPr>
      <w:r w:rsidRPr="00E251DD">
        <w:rPr>
          <w:rFonts w:ascii="Cambria" w:hAnsi="Cambria" w:cs="Bookman Old Style"/>
          <w:b/>
          <w:bCs/>
          <w:i/>
          <w:iCs/>
          <w:sz w:val="24"/>
          <w:szCs w:val="24"/>
        </w:rPr>
        <w:t>2.5</w:t>
      </w:r>
      <w:r w:rsidRPr="00E251DD">
        <w:rPr>
          <w:rFonts w:ascii="Cambria" w:hAnsi="Cambria" w:cs="Bookman Old Style"/>
          <w:b/>
          <w:bCs/>
          <w:i/>
          <w:iCs/>
          <w:sz w:val="24"/>
          <w:szCs w:val="24"/>
        </w:rPr>
        <w:tab/>
        <w:t xml:space="preserve"> Coal Production:</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Through a sustained </w:t>
      </w:r>
      <w:proofErr w:type="spellStart"/>
      <w:r w:rsidRPr="00E251DD">
        <w:rPr>
          <w:rFonts w:ascii="Cambria" w:hAnsi="Cambria" w:cs="Bookman Old Style"/>
          <w:sz w:val="24"/>
          <w:szCs w:val="24"/>
        </w:rPr>
        <w:t>programme</w:t>
      </w:r>
      <w:proofErr w:type="spellEnd"/>
      <w:r w:rsidRPr="00E251DD">
        <w:rPr>
          <w:rFonts w:ascii="Cambria" w:hAnsi="Cambria" w:cs="Bookman Old Style"/>
          <w:sz w:val="24"/>
          <w:szCs w:val="24"/>
        </w:rPr>
        <w:t xml:space="preserve"> of investment and greater thrust on application of modern technologies, it has been possible to raise the production of coal from al level of 70 Million </w:t>
      </w:r>
      <w:proofErr w:type="spellStart"/>
      <w:r w:rsidRPr="00E251DD">
        <w:rPr>
          <w:rFonts w:ascii="Cambria" w:hAnsi="Cambria" w:cs="Bookman Old Style"/>
          <w:sz w:val="24"/>
          <w:szCs w:val="24"/>
        </w:rPr>
        <w:t>Tonnes</w:t>
      </w:r>
      <w:proofErr w:type="spellEnd"/>
      <w:r w:rsidRPr="00E251DD">
        <w:rPr>
          <w:rFonts w:ascii="Cambria" w:hAnsi="Cambria" w:cs="Bookman Old Style"/>
          <w:sz w:val="24"/>
          <w:szCs w:val="24"/>
        </w:rPr>
        <w:t xml:space="preserve"> at the time of Nationalization (1970) to a product</w:t>
      </w:r>
      <w:r w:rsidR="00B976F2" w:rsidRPr="00E251DD">
        <w:rPr>
          <w:rFonts w:ascii="Cambria" w:hAnsi="Cambria" w:cs="Bookman Old Style"/>
          <w:sz w:val="24"/>
          <w:szCs w:val="24"/>
        </w:rPr>
        <w:t>ion of 532.062 MT during 2013-14</w:t>
      </w:r>
      <w:r w:rsidRPr="00E251DD">
        <w:rPr>
          <w:rFonts w:ascii="Cambria" w:hAnsi="Cambria" w:cs="Bookman Old Style"/>
          <w:sz w:val="24"/>
          <w:szCs w:val="24"/>
        </w:rPr>
        <w:t>.</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Most of the coal production in India comes from open cast mines which contribute over 88% of the total production (472.578 MT). </w:t>
      </w:r>
      <w:proofErr w:type="gramStart"/>
      <w:r w:rsidRPr="00E251DD">
        <w:rPr>
          <w:rFonts w:ascii="Cambria" w:hAnsi="Cambria" w:cs="Bookman Old Style"/>
          <w:sz w:val="24"/>
          <w:szCs w:val="24"/>
        </w:rPr>
        <w:t>underground</w:t>
      </w:r>
      <w:proofErr w:type="gramEnd"/>
      <w:r w:rsidRPr="00E251DD">
        <w:rPr>
          <w:rFonts w:ascii="Cambria" w:hAnsi="Cambria" w:cs="Bookman Old Style"/>
          <w:sz w:val="24"/>
          <w:szCs w:val="24"/>
        </w:rPr>
        <w:t xml:space="preserve"> mining currently accounts for around 12% of national output(59.484 MT). </w:t>
      </w:r>
      <w:proofErr w:type="gramStart"/>
      <w:r w:rsidRPr="00E251DD">
        <w:rPr>
          <w:rFonts w:ascii="Cambria" w:hAnsi="Cambria" w:cs="Bookman Old Style"/>
          <w:sz w:val="24"/>
          <w:szCs w:val="24"/>
        </w:rPr>
        <w:t>most</w:t>
      </w:r>
      <w:proofErr w:type="gramEnd"/>
      <w:r w:rsidRPr="00E251DD">
        <w:rPr>
          <w:rFonts w:ascii="Cambria" w:hAnsi="Cambria" w:cs="Bookman Old Style"/>
          <w:sz w:val="24"/>
          <w:szCs w:val="24"/>
        </w:rPr>
        <w:t xml:space="preserve"> of the production is achieved by conventional Board and Pillar mining methods.</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Coal is the dominant energy resource in India, accounting for more than half of the country’s requirements. 70% of India’s coal production is used for power generation, with the remainder being used by heavy industry and public use. Domestic supplies satisfy most of India’s coal demand.</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According to the 2008 BP Statistical Energy Survey, India’s coal consumption is 208 million tons of oil equivalents. Unfortunately most of India’s coal is characterized by high ash content, but has high other useful qualities such as low </w:t>
      </w:r>
      <w:proofErr w:type="spellStart"/>
      <w:r w:rsidRPr="00E251DD">
        <w:rPr>
          <w:rFonts w:ascii="Cambria" w:hAnsi="Cambria" w:cs="Bookman Old Style"/>
          <w:sz w:val="24"/>
          <w:szCs w:val="24"/>
        </w:rPr>
        <w:t>sulphur</w:t>
      </w:r>
      <w:proofErr w:type="spellEnd"/>
      <w:r w:rsidRPr="00E251DD">
        <w:rPr>
          <w:rFonts w:ascii="Cambria" w:hAnsi="Cambria" w:cs="Bookman Old Style"/>
          <w:sz w:val="24"/>
          <w:szCs w:val="24"/>
        </w:rPr>
        <w:t xml:space="preserve"> content (generally 0.5%), low iron content in ash, low refractory nature of ash, low chlorine content and low trace element concentration.</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lastRenderedPageBreak/>
        <w:t>At present all private mines are allowed to operate only if they are producing coal to supply a specific industry (</w:t>
      </w:r>
      <w:proofErr w:type="spellStart"/>
      <w:r w:rsidRPr="00E251DD">
        <w:rPr>
          <w:rFonts w:ascii="Cambria" w:hAnsi="Cambria" w:cs="Bookman Old Style"/>
          <w:sz w:val="24"/>
          <w:szCs w:val="24"/>
        </w:rPr>
        <w:t>eg</w:t>
      </w:r>
      <w:proofErr w:type="spellEnd"/>
      <w:r w:rsidRPr="00E251DD">
        <w:rPr>
          <w:rFonts w:ascii="Cambria" w:hAnsi="Cambria" w:cs="Bookman Old Style"/>
          <w:sz w:val="24"/>
          <w:szCs w:val="24"/>
        </w:rPr>
        <w:t>. Power station, industry)</w:t>
      </w:r>
      <w:proofErr w:type="gramStart"/>
      <w:r w:rsidRPr="00E251DD">
        <w:rPr>
          <w:rFonts w:ascii="Cambria" w:hAnsi="Cambria" w:cs="Bookman Old Style"/>
          <w:sz w:val="24"/>
          <w:szCs w:val="24"/>
        </w:rPr>
        <w:t>..</w:t>
      </w:r>
      <w:proofErr w:type="gramEnd"/>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The only other major coal producer other than </w:t>
      </w:r>
      <w:proofErr w:type="gramStart"/>
      <w:r w:rsidRPr="00E251DD">
        <w:rPr>
          <w:rFonts w:ascii="Cambria" w:hAnsi="Cambria" w:cs="Bookman Old Style"/>
          <w:sz w:val="24"/>
          <w:szCs w:val="24"/>
        </w:rPr>
        <w:t>CIL,</w:t>
      </w:r>
      <w:proofErr w:type="gramEnd"/>
      <w:r w:rsidRPr="00E251DD">
        <w:rPr>
          <w:rFonts w:ascii="Cambria" w:hAnsi="Cambria" w:cs="Bookman Old Style"/>
          <w:sz w:val="24"/>
          <w:szCs w:val="24"/>
        </w:rPr>
        <w:t xml:space="preserve"> is the </w:t>
      </w:r>
      <w:proofErr w:type="spellStart"/>
      <w:r w:rsidRPr="00E251DD">
        <w:rPr>
          <w:rFonts w:ascii="Cambria" w:hAnsi="Cambria" w:cs="Bookman Old Style"/>
          <w:sz w:val="24"/>
          <w:szCs w:val="24"/>
        </w:rPr>
        <w:t>Singareni</w:t>
      </w:r>
      <w:proofErr w:type="spellEnd"/>
      <w:r w:rsidRPr="00E251DD">
        <w:rPr>
          <w:rFonts w:ascii="Cambria" w:hAnsi="Cambria" w:cs="Bookman Old Style"/>
          <w:sz w:val="24"/>
          <w:szCs w:val="24"/>
        </w:rPr>
        <w:t xml:space="preserve"> Collieries Company, which is located in Andhra Pradesh. </w:t>
      </w:r>
      <w:proofErr w:type="spellStart"/>
      <w:r w:rsidRPr="00E251DD">
        <w:rPr>
          <w:rFonts w:ascii="Cambria" w:hAnsi="Cambria" w:cs="Bookman Old Style"/>
          <w:sz w:val="24"/>
          <w:szCs w:val="24"/>
        </w:rPr>
        <w:t>Singareni</w:t>
      </w:r>
      <w:proofErr w:type="spellEnd"/>
      <w:r w:rsidRPr="00E251DD">
        <w:rPr>
          <w:rFonts w:ascii="Cambria" w:hAnsi="Cambria" w:cs="Bookman Old Style"/>
          <w:sz w:val="24"/>
          <w:szCs w:val="24"/>
        </w:rPr>
        <w:t xml:space="preserve"> has 36 underground and 14 open cast mines, and produced 50.425</w:t>
      </w:r>
      <w:r w:rsidR="00B976F2" w:rsidRPr="00E251DD">
        <w:rPr>
          <w:rFonts w:ascii="Cambria" w:hAnsi="Cambria" w:cs="Bookman Old Style"/>
          <w:sz w:val="24"/>
          <w:szCs w:val="24"/>
        </w:rPr>
        <w:t xml:space="preserve"> million tons of coal in 2013-14</w:t>
      </w:r>
      <w:r w:rsidRPr="00E251DD">
        <w:rPr>
          <w:rFonts w:ascii="Cambria" w:hAnsi="Cambria" w:cs="Bookman Old Style"/>
          <w:sz w:val="24"/>
          <w:szCs w:val="24"/>
        </w:rPr>
        <w:t>.</w:t>
      </w:r>
    </w:p>
    <w:p w:rsidR="00AC69F4" w:rsidRPr="00E251DD" w:rsidRDefault="00AC69F4" w:rsidP="00DA7FDA">
      <w:pPr>
        <w:spacing w:line="360" w:lineRule="auto"/>
        <w:ind w:left="720" w:firstLine="720"/>
        <w:jc w:val="both"/>
        <w:rPr>
          <w:rFonts w:ascii="Cambria" w:hAnsi="Cambria" w:cs="Bookman Old Style"/>
          <w:sz w:val="24"/>
          <w:szCs w:val="24"/>
        </w:rPr>
      </w:pPr>
    </w:p>
    <w:p w:rsidR="00AC69F4" w:rsidRPr="00E251DD" w:rsidRDefault="00AC69F4" w:rsidP="00DA7FDA">
      <w:pPr>
        <w:spacing w:line="360" w:lineRule="auto"/>
        <w:rPr>
          <w:rFonts w:ascii="Cambria" w:hAnsi="Cambria" w:cs="Bookman Old Style"/>
          <w:b/>
          <w:bCs/>
          <w:i/>
          <w:iCs/>
          <w:sz w:val="24"/>
          <w:szCs w:val="24"/>
        </w:rPr>
      </w:pPr>
      <w:r w:rsidRPr="00E251DD">
        <w:rPr>
          <w:rFonts w:ascii="Cambria" w:hAnsi="Cambria" w:cs="Bookman Old Style"/>
          <w:b/>
          <w:bCs/>
          <w:i/>
          <w:iCs/>
          <w:sz w:val="24"/>
          <w:szCs w:val="24"/>
        </w:rPr>
        <w:t xml:space="preserve">2.6 </w:t>
      </w:r>
      <w:r w:rsidRPr="00E251DD">
        <w:rPr>
          <w:rFonts w:ascii="Cambria" w:hAnsi="Cambria" w:cs="Bookman Old Style"/>
          <w:b/>
          <w:bCs/>
          <w:i/>
          <w:iCs/>
          <w:sz w:val="24"/>
          <w:szCs w:val="24"/>
        </w:rPr>
        <w:tab/>
        <w:t>Organizational structure of the Coal Industry:</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Almost the entire sector is under state control, Coal India Limited., (CIL) a Government under taking, has seven coal producing subsidiaries and produce, 88% of the overall coal production. </w:t>
      </w:r>
      <w:proofErr w:type="spellStart"/>
      <w:r w:rsidRPr="00E251DD">
        <w:rPr>
          <w:rFonts w:ascii="Cambria" w:hAnsi="Cambria" w:cs="Bookman Old Style"/>
          <w:sz w:val="24"/>
          <w:szCs w:val="24"/>
        </w:rPr>
        <w:t>Singareni</w:t>
      </w:r>
      <w:proofErr w:type="spellEnd"/>
      <w:r w:rsidRPr="00E251DD">
        <w:rPr>
          <w:rFonts w:ascii="Cambria" w:hAnsi="Cambria" w:cs="Bookman Old Style"/>
          <w:sz w:val="24"/>
          <w:szCs w:val="24"/>
        </w:rPr>
        <w:t xml:space="preserve"> Collieries Company Limited</w:t>
      </w:r>
      <w:proofErr w:type="gramStart"/>
      <w:r w:rsidRPr="00E251DD">
        <w:rPr>
          <w:rFonts w:ascii="Cambria" w:hAnsi="Cambria" w:cs="Bookman Old Style"/>
          <w:sz w:val="24"/>
          <w:szCs w:val="24"/>
        </w:rPr>
        <w:t>.,</w:t>
      </w:r>
      <w:proofErr w:type="gramEnd"/>
      <w:r w:rsidRPr="00E251DD">
        <w:rPr>
          <w:rFonts w:ascii="Cambria" w:hAnsi="Cambria" w:cs="Bookman Old Style"/>
          <w:sz w:val="24"/>
          <w:szCs w:val="24"/>
        </w:rPr>
        <w:t xml:space="preserve"> is a joint venture of Government of Andhra Pradesh and Government of India.</w:t>
      </w:r>
    </w:p>
    <w:p w:rsidR="00AC69F4" w:rsidRPr="00E251DD" w:rsidRDefault="00AC69F4" w:rsidP="00DA7FDA">
      <w:pPr>
        <w:spacing w:line="360" w:lineRule="auto"/>
        <w:jc w:val="both"/>
        <w:rPr>
          <w:rFonts w:ascii="Cambria" w:hAnsi="Cambria" w:cs="Bookman Old Style"/>
          <w:b/>
          <w:bCs/>
          <w:i/>
          <w:iCs/>
          <w:sz w:val="24"/>
          <w:szCs w:val="24"/>
        </w:rPr>
      </w:pPr>
    </w:p>
    <w:p w:rsidR="00AC69F4" w:rsidRPr="00E251DD" w:rsidRDefault="00AC69F4" w:rsidP="00DA7FDA">
      <w:pPr>
        <w:spacing w:line="360" w:lineRule="auto"/>
        <w:jc w:val="both"/>
        <w:rPr>
          <w:rFonts w:ascii="Cambria" w:hAnsi="Cambria" w:cs="Bookman Old Style"/>
          <w:i/>
          <w:iCs/>
          <w:sz w:val="24"/>
          <w:szCs w:val="24"/>
        </w:rPr>
      </w:pPr>
      <w:r w:rsidRPr="00E251DD">
        <w:rPr>
          <w:rFonts w:ascii="Cambria" w:hAnsi="Cambria" w:cs="Bookman Old Style"/>
          <w:b/>
          <w:bCs/>
          <w:i/>
          <w:iCs/>
          <w:sz w:val="24"/>
          <w:szCs w:val="24"/>
        </w:rPr>
        <w:t xml:space="preserve">2.7 </w:t>
      </w:r>
      <w:r w:rsidRPr="00E251DD">
        <w:rPr>
          <w:rFonts w:ascii="Cambria" w:hAnsi="Cambria" w:cs="Bookman Old Style"/>
          <w:b/>
          <w:bCs/>
          <w:i/>
          <w:iCs/>
          <w:sz w:val="24"/>
          <w:szCs w:val="24"/>
        </w:rPr>
        <w:tab/>
        <w:t>Coal Consumption:</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The power industry is the single largest coal-consuming sector accounting for about 70% of overall consumption followed by steel sector (13%). The balance is being consumed in other industries such as cement, fertilizers, textile and chemical industries etc.</w:t>
      </w:r>
    </w:p>
    <w:p w:rsidR="00AC69F4" w:rsidRPr="00E251DD" w:rsidRDefault="00AC69F4" w:rsidP="00DA7FDA">
      <w:pPr>
        <w:spacing w:line="360" w:lineRule="auto"/>
        <w:ind w:left="720"/>
        <w:jc w:val="both"/>
        <w:rPr>
          <w:rFonts w:ascii="Cambria" w:hAnsi="Cambria" w:cs="Bookman Old Style"/>
          <w:sz w:val="24"/>
          <w:szCs w:val="24"/>
        </w:rPr>
      </w:pPr>
    </w:p>
    <w:p w:rsidR="00AC69F4" w:rsidRPr="00E251DD" w:rsidRDefault="00AC69F4" w:rsidP="00DA7FDA">
      <w:pPr>
        <w:spacing w:line="360" w:lineRule="auto"/>
        <w:jc w:val="both"/>
        <w:rPr>
          <w:rFonts w:ascii="Cambria" w:hAnsi="Cambria" w:cs="Bookman Old Style"/>
          <w:i/>
          <w:iCs/>
          <w:sz w:val="24"/>
          <w:szCs w:val="24"/>
        </w:rPr>
      </w:pPr>
      <w:r w:rsidRPr="00E251DD">
        <w:rPr>
          <w:rFonts w:ascii="Cambria" w:hAnsi="Cambria" w:cs="Bookman Old Style"/>
          <w:b/>
          <w:bCs/>
          <w:i/>
          <w:iCs/>
          <w:sz w:val="24"/>
          <w:szCs w:val="24"/>
        </w:rPr>
        <w:t xml:space="preserve">2.8 </w:t>
      </w:r>
      <w:r w:rsidRPr="00E251DD">
        <w:rPr>
          <w:rFonts w:ascii="Cambria" w:hAnsi="Cambria" w:cs="Bookman Old Style"/>
          <w:b/>
          <w:bCs/>
          <w:i/>
          <w:iCs/>
          <w:sz w:val="24"/>
          <w:szCs w:val="24"/>
        </w:rPr>
        <w:tab/>
        <w:t>Collaboration in Coal Sector</w:t>
      </w:r>
      <w:r w:rsidRPr="00E251DD">
        <w:rPr>
          <w:rFonts w:ascii="Cambria" w:hAnsi="Cambria" w:cs="Bookman Old Style"/>
          <w:i/>
          <w:iCs/>
          <w:sz w:val="24"/>
          <w:szCs w:val="24"/>
        </w:rPr>
        <w:t>:</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Technical and financial assistance of erstwhile USSR, UK, Australia, Canada, Germany and France is given in developing the coal industry on continuous basis through joint working groups of the respective Governments and the Government of India. World Bank has also financed some projects in the coal sector.</w:t>
      </w:r>
    </w:p>
    <w:p w:rsidR="00AC69F4" w:rsidRPr="00E251DD" w:rsidRDefault="00AC69F4" w:rsidP="00DA7FDA">
      <w:pPr>
        <w:spacing w:line="360" w:lineRule="auto"/>
        <w:ind w:left="720"/>
        <w:jc w:val="both"/>
        <w:rPr>
          <w:rFonts w:ascii="Cambria" w:hAnsi="Cambria" w:cs="Bookman Old Style"/>
          <w:sz w:val="24"/>
          <w:szCs w:val="24"/>
        </w:rPr>
      </w:pPr>
    </w:p>
    <w:p w:rsidR="00915959" w:rsidRPr="00E251DD" w:rsidRDefault="00915959" w:rsidP="00DA7FDA">
      <w:pPr>
        <w:spacing w:line="360" w:lineRule="auto"/>
        <w:jc w:val="both"/>
        <w:rPr>
          <w:rFonts w:ascii="Cambria" w:hAnsi="Cambria" w:cs="Bookman Old Style"/>
          <w:b/>
          <w:bCs/>
          <w:i/>
          <w:iCs/>
          <w:sz w:val="24"/>
          <w:szCs w:val="24"/>
        </w:rPr>
      </w:pPr>
    </w:p>
    <w:p w:rsidR="00AC69F4" w:rsidRPr="00E251DD" w:rsidRDefault="00AC69F4" w:rsidP="00DA7FDA">
      <w:pPr>
        <w:spacing w:line="360" w:lineRule="auto"/>
        <w:jc w:val="both"/>
        <w:rPr>
          <w:rFonts w:ascii="Cambria" w:hAnsi="Cambria" w:cs="Bookman Old Style"/>
          <w:b/>
          <w:bCs/>
          <w:i/>
          <w:iCs/>
          <w:sz w:val="24"/>
          <w:szCs w:val="24"/>
        </w:rPr>
      </w:pPr>
      <w:r w:rsidRPr="00E251DD">
        <w:rPr>
          <w:rFonts w:ascii="Cambria" w:hAnsi="Cambria" w:cs="Bookman Old Style"/>
          <w:b/>
          <w:bCs/>
          <w:i/>
          <w:iCs/>
          <w:sz w:val="24"/>
          <w:szCs w:val="24"/>
        </w:rPr>
        <w:lastRenderedPageBreak/>
        <w:t xml:space="preserve">2.9 </w:t>
      </w:r>
      <w:r w:rsidRPr="00E251DD">
        <w:rPr>
          <w:rFonts w:ascii="Cambria" w:hAnsi="Cambria" w:cs="Bookman Old Style"/>
          <w:b/>
          <w:bCs/>
          <w:i/>
          <w:iCs/>
          <w:sz w:val="24"/>
          <w:szCs w:val="24"/>
        </w:rPr>
        <w:tab/>
        <w:t>Reforms in Economy and Scope of Private Participation:</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The scope of private sector participation in coal mining was begun with amendment to the Coal Mines Nationalization Act in respect of existing developed mines and a cost sharing basis has been envisaged by CIL with foreign mining companies and mining equipment manufacturers in developing new mines.</w:t>
      </w:r>
      <w:r w:rsidR="00915959" w:rsidRPr="00E251DD">
        <w:rPr>
          <w:rFonts w:ascii="Cambria" w:hAnsi="Cambria" w:cs="Bookman Old Style"/>
          <w:sz w:val="24"/>
          <w:szCs w:val="24"/>
        </w:rPr>
        <w:t xml:space="preserve">  </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Thirteen mining blocks with a potential for yielding 35 million tons per year have been offered for captive mining. Letters of intent have been issued for setting up of four coal </w:t>
      </w:r>
      <w:proofErr w:type="spellStart"/>
      <w:r w:rsidRPr="00E251DD">
        <w:rPr>
          <w:rFonts w:ascii="Cambria" w:hAnsi="Cambria" w:cs="Bookman Old Style"/>
          <w:sz w:val="24"/>
          <w:szCs w:val="24"/>
        </w:rPr>
        <w:t>washeries</w:t>
      </w:r>
      <w:proofErr w:type="spellEnd"/>
      <w:r w:rsidRPr="00E251DD">
        <w:rPr>
          <w:rFonts w:ascii="Cambria" w:hAnsi="Cambria" w:cs="Bookman Old Style"/>
          <w:sz w:val="24"/>
          <w:szCs w:val="24"/>
        </w:rPr>
        <w:t xml:space="preserve"> with at o total installed capacity of 21 million tons per year to private investors, including foreign investors under a BOO scheme of CIL. Global tenders have also been floated by Coal India to develop some existing mines in collaboration with foreign firms.</w:t>
      </w:r>
    </w:p>
    <w:p w:rsidR="00AC69F4" w:rsidRPr="00E251DD" w:rsidRDefault="00AC69F4" w:rsidP="00DA7FDA">
      <w:pPr>
        <w:spacing w:line="360" w:lineRule="auto"/>
        <w:jc w:val="both"/>
        <w:rPr>
          <w:rFonts w:ascii="Cambria" w:hAnsi="Cambria" w:cs="Bookman Old Style"/>
          <w:b/>
          <w:bCs/>
          <w:i/>
          <w:iCs/>
          <w:sz w:val="24"/>
          <w:szCs w:val="24"/>
        </w:rPr>
      </w:pPr>
    </w:p>
    <w:p w:rsidR="00AC69F4" w:rsidRPr="00E251DD" w:rsidRDefault="00AC69F4" w:rsidP="00DA7FDA">
      <w:pPr>
        <w:spacing w:line="360" w:lineRule="auto"/>
        <w:jc w:val="both"/>
        <w:rPr>
          <w:rFonts w:ascii="Cambria" w:hAnsi="Cambria" w:cs="Bookman Old Style"/>
          <w:b/>
          <w:bCs/>
          <w:i/>
          <w:iCs/>
          <w:sz w:val="24"/>
          <w:szCs w:val="24"/>
        </w:rPr>
      </w:pPr>
    </w:p>
    <w:p w:rsidR="00AC69F4" w:rsidRPr="00E251DD" w:rsidRDefault="00AC69F4" w:rsidP="00DA7FDA">
      <w:pPr>
        <w:spacing w:line="360" w:lineRule="auto"/>
        <w:jc w:val="both"/>
        <w:rPr>
          <w:rFonts w:ascii="Cambria" w:hAnsi="Cambria" w:cs="Bookman Old Style"/>
          <w:b/>
          <w:bCs/>
          <w:i/>
          <w:iCs/>
          <w:sz w:val="24"/>
          <w:szCs w:val="24"/>
        </w:rPr>
      </w:pPr>
    </w:p>
    <w:p w:rsidR="00AC69F4" w:rsidRPr="00E251DD" w:rsidRDefault="00AC69F4" w:rsidP="00DA7FDA">
      <w:pPr>
        <w:spacing w:line="360" w:lineRule="auto"/>
        <w:jc w:val="both"/>
        <w:rPr>
          <w:rFonts w:ascii="Cambria" w:hAnsi="Cambria" w:cs="Bookman Old Style"/>
          <w:b/>
          <w:bCs/>
          <w:i/>
          <w:iCs/>
          <w:sz w:val="24"/>
          <w:szCs w:val="24"/>
        </w:rPr>
      </w:pPr>
      <w:r w:rsidRPr="00E251DD">
        <w:rPr>
          <w:rFonts w:ascii="Cambria" w:hAnsi="Cambria" w:cs="Bookman Old Style"/>
          <w:b/>
          <w:bCs/>
          <w:i/>
          <w:iCs/>
          <w:sz w:val="24"/>
          <w:szCs w:val="24"/>
        </w:rPr>
        <w:t xml:space="preserve">2.10 </w:t>
      </w:r>
      <w:r w:rsidRPr="00E251DD">
        <w:rPr>
          <w:rFonts w:ascii="Cambria" w:hAnsi="Cambria" w:cs="Bookman Old Style"/>
          <w:b/>
          <w:bCs/>
          <w:i/>
          <w:iCs/>
          <w:sz w:val="24"/>
          <w:szCs w:val="24"/>
        </w:rPr>
        <w:tab/>
        <w:t>Import of Coal:</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Imports of coking and non- coking coal have been increasing every over years. The bulk of imported coal is coking coal which is required by steel plants. The domestic coking coal production has not been able to keep place with the increase in demand from the steel sector. Import of lulling coal required for metallurgical purposes cannot be stopped since these are blended with indigenous coal to improve its quality.</w:t>
      </w:r>
    </w:p>
    <w:p w:rsidR="00AC69F4" w:rsidRPr="00E251DD" w:rsidRDefault="00AC69F4" w:rsidP="00DA7FDA">
      <w:pPr>
        <w:spacing w:line="360" w:lineRule="auto"/>
        <w:jc w:val="both"/>
        <w:rPr>
          <w:rFonts w:ascii="Cambria" w:hAnsi="Cambria" w:cs="Bookman Old Style"/>
          <w:b/>
          <w:bCs/>
          <w:i/>
          <w:iCs/>
          <w:sz w:val="24"/>
          <w:szCs w:val="24"/>
        </w:rPr>
      </w:pPr>
      <w:r w:rsidRPr="00E251DD">
        <w:rPr>
          <w:rFonts w:ascii="Cambria" w:hAnsi="Cambria" w:cs="Bookman Old Style"/>
          <w:b/>
          <w:bCs/>
          <w:i/>
          <w:iCs/>
          <w:sz w:val="24"/>
          <w:szCs w:val="24"/>
        </w:rPr>
        <w:t>2.11</w:t>
      </w:r>
      <w:r w:rsidRPr="00E251DD">
        <w:rPr>
          <w:rFonts w:ascii="Cambria" w:hAnsi="Cambria" w:cs="Bookman Old Style"/>
          <w:i/>
          <w:iCs/>
          <w:sz w:val="24"/>
          <w:szCs w:val="24"/>
        </w:rPr>
        <w:t xml:space="preserve"> </w:t>
      </w:r>
      <w:r w:rsidRPr="00E251DD">
        <w:rPr>
          <w:rFonts w:ascii="Cambria" w:hAnsi="Cambria" w:cs="Bookman Old Style"/>
          <w:i/>
          <w:iCs/>
          <w:sz w:val="24"/>
          <w:szCs w:val="24"/>
        </w:rPr>
        <w:tab/>
      </w:r>
      <w:r w:rsidRPr="00E251DD">
        <w:rPr>
          <w:rFonts w:ascii="Cambria" w:hAnsi="Cambria" w:cs="Bookman Old Style"/>
          <w:b/>
          <w:bCs/>
          <w:i/>
          <w:iCs/>
          <w:sz w:val="24"/>
          <w:szCs w:val="24"/>
        </w:rPr>
        <w:t>Captive consumption:</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Private sector companies engaged in production of Iron &amp; Steel, Cement and Power generation have been permitted to take up coal mining for Captive consumption. The production of captive collieries viz., TISCO, IISCO and DBC are still small when compared with the productive Collieries.</w:t>
      </w:r>
    </w:p>
    <w:p w:rsidR="00915959" w:rsidRPr="00E251DD" w:rsidRDefault="00915959" w:rsidP="00DA7FDA">
      <w:pPr>
        <w:spacing w:line="360" w:lineRule="auto"/>
        <w:jc w:val="both"/>
        <w:rPr>
          <w:rFonts w:ascii="Cambria" w:hAnsi="Cambria" w:cs="Bookman Old Style"/>
          <w:b/>
          <w:bCs/>
          <w:i/>
          <w:iCs/>
          <w:sz w:val="24"/>
          <w:szCs w:val="24"/>
        </w:rPr>
      </w:pPr>
    </w:p>
    <w:p w:rsidR="00AC69F4" w:rsidRPr="00E251DD" w:rsidRDefault="00AC69F4" w:rsidP="00DA7FDA">
      <w:pPr>
        <w:spacing w:line="360" w:lineRule="auto"/>
        <w:jc w:val="both"/>
        <w:rPr>
          <w:rFonts w:ascii="Cambria" w:hAnsi="Cambria" w:cs="Bookman Old Style"/>
          <w:i/>
          <w:iCs/>
          <w:sz w:val="24"/>
          <w:szCs w:val="24"/>
        </w:rPr>
      </w:pPr>
      <w:r w:rsidRPr="00E251DD">
        <w:rPr>
          <w:rFonts w:ascii="Cambria" w:hAnsi="Cambria" w:cs="Bookman Old Style"/>
          <w:b/>
          <w:bCs/>
          <w:i/>
          <w:iCs/>
          <w:sz w:val="24"/>
          <w:szCs w:val="24"/>
        </w:rPr>
        <w:lastRenderedPageBreak/>
        <w:t xml:space="preserve">2.12 </w:t>
      </w:r>
      <w:r w:rsidRPr="00E251DD">
        <w:rPr>
          <w:rFonts w:ascii="Cambria" w:hAnsi="Cambria" w:cs="Bookman Old Style"/>
          <w:b/>
          <w:bCs/>
          <w:i/>
          <w:iCs/>
          <w:sz w:val="24"/>
          <w:szCs w:val="24"/>
        </w:rPr>
        <w:tab/>
        <w:t>Coking and Non- Coking Coal</w:t>
      </w:r>
      <w:r w:rsidRPr="00E251DD">
        <w:rPr>
          <w:rFonts w:ascii="Cambria" w:hAnsi="Cambria" w:cs="Bookman Old Style"/>
          <w:i/>
          <w:iCs/>
          <w:sz w:val="24"/>
          <w:szCs w:val="24"/>
        </w:rPr>
        <w:t>:</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India has limited reserves of coking coal as well as superior grades of non-coking coal. Superior grades are available at depth that can be mined only through underground working. As the mines make get older and deeper the geo-mining conditions in these mines make extraction of coal </w:t>
      </w:r>
      <w:proofErr w:type="spellStart"/>
      <w:r w:rsidRPr="00E251DD">
        <w:rPr>
          <w:rFonts w:ascii="Cambria" w:hAnsi="Cambria" w:cs="Bookman Old Style"/>
          <w:sz w:val="24"/>
          <w:szCs w:val="24"/>
        </w:rPr>
        <w:t>harduous</w:t>
      </w:r>
      <w:proofErr w:type="spellEnd"/>
      <w:r w:rsidRPr="00E251DD">
        <w:rPr>
          <w:rFonts w:ascii="Cambria" w:hAnsi="Cambria" w:cs="Bookman Old Style"/>
          <w:sz w:val="24"/>
          <w:szCs w:val="24"/>
        </w:rPr>
        <w:t>, causing decline in production and not financially viable. Government envisages increasing productivity and quality in these mines by introduction of machine mining.</w:t>
      </w:r>
    </w:p>
    <w:p w:rsidR="00AC69F4" w:rsidRPr="00E251DD" w:rsidRDefault="00AC69F4" w:rsidP="00DA7FDA">
      <w:pPr>
        <w:spacing w:line="360" w:lineRule="auto"/>
        <w:jc w:val="both"/>
        <w:rPr>
          <w:rFonts w:ascii="Cambria" w:hAnsi="Cambria" w:cs="Bookman Old Style"/>
          <w:b/>
          <w:bCs/>
          <w:i/>
          <w:iCs/>
          <w:sz w:val="24"/>
          <w:szCs w:val="24"/>
        </w:rPr>
      </w:pPr>
      <w:r w:rsidRPr="00E251DD">
        <w:rPr>
          <w:rFonts w:ascii="Cambria" w:hAnsi="Cambria" w:cs="Bookman Old Style"/>
          <w:b/>
          <w:bCs/>
          <w:i/>
          <w:iCs/>
          <w:sz w:val="24"/>
          <w:szCs w:val="24"/>
        </w:rPr>
        <w:t>2.13</w:t>
      </w:r>
      <w:r w:rsidRPr="00E251DD">
        <w:rPr>
          <w:rFonts w:ascii="Cambria" w:hAnsi="Cambria" w:cs="Bookman Old Style"/>
          <w:b/>
          <w:bCs/>
          <w:i/>
          <w:iCs/>
          <w:sz w:val="24"/>
          <w:szCs w:val="24"/>
        </w:rPr>
        <w:tab/>
      </w:r>
      <w:r w:rsidRPr="00E251DD">
        <w:rPr>
          <w:rFonts w:ascii="Cambria" w:hAnsi="Cambria" w:cs="Bookman Old Style"/>
          <w:i/>
          <w:iCs/>
          <w:sz w:val="24"/>
          <w:szCs w:val="24"/>
        </w:rPr>
        <w:t xml:space="preserve"> </w:t>
      </w:r>
      <w:r w:rsidRPr="00E251DD">
        <w:rPr>
          <w:rFonts w:ascii="Cambria" w:hAnsi="Cambria" w:cs="Bookman Old Style"/>
          <w:b/>
          <w:bCs/>
          <w:i/>
          <w:iCs/>
          <w:sz w:val="24"/>
          <w:szCs w:val="24"/>
        </w:rPr>
        <w:t>Coal India Limited:</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Coal India Limited, having </w:t>
      </w:r>
      <w:proofErr w:type="spellStart"/>
      <w:r w:rsidRPr="00E251DD">
        <w:rPr>
          <w:rFonts w:ascii="Cambria" w:hAnsi="Cambria" w:cs="Bookman Old Style"/>
          <w:sz w:val="24"/>
          <w:szCs w:val="24"/>
        </w:rPr>
        <w:t>head quarters</w:t>
      </w:r>
      <w:proofErr w:type="spellEnd"/>
      <w:r w:rsidRPr="00E251DD">
        <w:rPr>
          <w:rFonts w:ascii="Cambria" w:hAnsi="Cambria" w:cs="Bookman Old Style"/>
          <w:sz w:val="24"/>
          <w:szCs w:val="24"/>
        </w:rPr>
        <w:t xml:space="preserve"> at “Calcutta”, is the holding company with eight substations </w:t>
      </w:r>
      <w:proofErr w:type="spellStart"/>
      <w:r w:rsidRPr="00E251DD">
        <w:rPr>
          <w:rFonts w:ascii="Cambria" w:hAnsi="Cambria" w:cs="Bookman Old Style"/>
          <w:sz w:val="24"/>
          <w:szCs w:val="24"/>
        </w:rPr>
        <w:t>viz</w:t>
      </w:r>
      <w:proofErr w:type="spellEnd"/>
      <w:r w:rsidRPr="00E251DD">
        <w:rPr>
          <w:rFonts w:ascii="Cambria" w:hAnsi="Cambria" w:cs="Bookman Old Style"/>
          <w:sz w:val="24"/>
          <w:szCs w:val="24"/>
        </w:rPr>
        <w:t>,</w:t>
      </w:r>
    </w:p>
    <w:p w:rsidR="00AC69F4" w:rsidRPr="00E251DD" w:rsidRDefault="00AC69F4" w:rsidP="00DA7FDA">
      <w:pPr>
        <w:pStyle w:val="ListParagraph"/>
        <w:numPr>
          <w:ilvl w:val="0"/>
          <w:numId w:val="2"/>
        </w:numPr>
        <w:spacing w:line="360" w:lineRule="auto"/>
        <w:jc w:val="both"/>
        <w:rPr>
          <w:rFonts w:ascii="Cambria" w:hAnsi="Cambria" w:cs="Bookman Old Style"/>
          <w:sz w:val="24"/>
          <w:szCs w:val="24"/>
        </w:rPr>
      </w:pPr>
      <w:r w:rsidRPr="00E251DD">
        <w:rPr>
          <w:rFonts w:ascii="Cambria" w:hAnsi="Cambria" w:cs="Bookman Old Style"/>
          <w:sz w:val="24"/>
          <w:szCs w:val="24"/>
        </w:rPr>
        <w:t xml:space="preserve">Eastern Coalfields India Limited (ECIL) </w:t>
      </w:r>
      <w:proofErr w:type="spellStart"/>
      <w:r w:rsidRPr="00E251DD">
        <w:rPr>
          <w:rFonts w:ascii="Cambria" w:hAnsi="Cambria" w:cs="Bookman Old Style"/>
          <w:sz w:val="24"/>
          <w:szCs w:val="24"/>
        </w:rPr>
        <w:t>Sancharia</w:t>
      </w:r>
      <w:proofErr w:type="spellEnd"/>
      <w:r w:rsidRPr="00E251DD">
        <w:rPr>
          <w:rFonts w:ascii="Cambria" w:hAnsi="Cambria" w:cs="Bookman Old Style"/>
          <w:sz w:val="24"/>
          <w:szCs w:val="24"/>
        </w:rPr>
        <w:t>, West Bengal.</w:t>
      </w:r>
    </w:p>
    <w:p w:rsidR="00AC69F4" w:rsidRPr="00E251DD" w:rsidRDefault="00AC69F4" w:rsidP="00DA7FDA">
      <w:pPr>
        <w:pStyle w:val="ListParagraph"/>
        <w:numPr>
          <w:ilvl w:val="0"/>
          <w:numId w:val="2"/>
        </w:numPr>
        <w:spacing w:line="360" w:lineRule="auto"/>
        <w:jc w:val="both"/>
        <w:rPr>
          <w:rFonts w:ascii="Cambria" w:hAnsi="Cambria" w:cs="Bookman Old Style"/>
          <w:sz w:val="24"/>
          <w:szCs w:val="24"/>
        </w:rPr>
      </w:pPr>
      <w:r w:rsidRPr="00E251DD">
        <w:rPr>
          <w:rFonts w:ascii="Cambria" w:hAnsi="Cambria" w:cs="Bookman Old Style"/>
          <w:sz w:val="24"/>
          <w:szCs w:val="24"/>
        </w:rPr>
        <w:t xml:space="preserve">Bharat Coking Coal Limited (BCCL) </w:t>
      </w:r>
      <w:proofErr w:type="spellStart"/>
      <w:r w:rsidRPr="00E251DD">
        <w:rPr>
          <w:rFonts w:ascii="Cambria" w:hAnsi="Cambria" w:cs="Bookman Old Style"/>
          <w:sz w:val="24"/>
          <w:szCs w:val="24"/>
        </w:rPr>
        <w:t>Dhanbad</w:t>
      </w:r>
      <w:proofErr w:type="spellEnd"/>
      <w:r w:rsidRPr="00E251DD">
        <w:rPr>
          <w:rFonts w:ascii="Cambria" w:hAnsi="Cambria" w:cs="Bookman Old Style"/>
          <w:sz w:val="24"/>
          <w:szCs w:val="24"/>
        </w:rPr>
        <w:t>, Bihar.</w:t>
      </w:r>
    </w:p>
    <w:p w:rsidR="00AC69F4" w:rsidRPr="00E251DD" w:rsidRDefault="00AC69F4" w:rsidP="00DA7FDA">
      <w:pPr>
        <w:pStyle w:val="ListParagraph"/>
        <w:numPr>
          <w:ilvl w:val="0"/>
          <w:numId w:val="2"/>
        </w:numPr>
        <w:spacing w:line="360" w:lineRule="auto"/>
        <w:jc w:val="both"/>
        <w:rPr>
          <w:rFonts w:ascii="Cambria" w:hAnsi="Cambria" w:cs="Bookman Old Style"/>
          <w:sz w:val="24"/>
          <w:szCs w:val="24"/>
        </w:rPr>
      </w:pPr>
      <w:r w:rsidRPr="00E251DD">
        <w:rPr>
          <w:rFonts w:ascii="Cambria" w:hAnsi="Cambria" w:cs="Bookman Old Style"/>
          <w:sz w:val="24"/>
          <w:szCs w:val="24"/>
        </w:rPr>
        <w:t>Central Coal Field Limited (CCL) Ranchi, Bihar</w:t>
      </w:r>
    </w:p>
    <w:p w:rsidR="00AC69F4" w:rsidRPr="00E251DD" w:rsidRDefault="00AC69F4" w:rsidP="00DA7FDA">
      <w:pPr>
        <w:pStyle w:val="ListParagraph"/>
        <w:numPr>
          <w:ilvl w:val="0"/>
          <w:numId w:val="2"/>
        </w:numPr>
        <w:spacing w:line="360" w:lineRule="auto"/>
        <w:jc w:val="both"/>
        <w:rPr>
          <w:rFonts w:ascii="Cambria" w:hAnsi="Cambria" w:cs="Bookman Old Style"/>
          <w:sz w:val="24"/>
          <w:szCs w:val="24"/>
        </w:rPr>
      </w:pPr>
      <w:r w:rsidRPr="00E251DD">
        <w:rPr>
          <w:rFonts w:ascii="Cambria" w:hAnsi="Cambria" w:cs="Bookman Old Style"/>
          <w:sz w:val="24"/>
          <w:szCs w:val="24"/>
        </w:rPr>
        <w:t xml:space="preserve">Northern Coal Fields Limited (NCL) </w:t>
      </w:r>
      <w:proofErr w:type="spellStart"/>
      <w:r w:rsidRPr="00E251DD">
        <w:rPr>
          <w:rFonts w:ascii="Cambria" w:hAnsi="Cambria" w:cs="Bookman Old Style"/>
          <w:sz w:val="24"/>
          <w:szCs w:val="24"/>
        </w:rPr>
        <w:t>Singrouli</w:t>
      </w:r>
      <w:proofErr w:type="spellEnd"/>
      <w:r w:rsidRPr="00E251DD">
        <w:rPr>
          <w:rFonts w:ascii="Cambria" w:hAnsi="Cambria" w:cs="Bookman Old Style"/>
          <w:sz w:val="24"/>
          <w:szCs w:val="24"/>
        </w:rPr>
        <w:t>, Madhya Pradesh</w:t>
      </w:r>
    </w:p>
    <w:p w:rsidR="00AC69F4" w:rsidRPr="00E251DD" w:rsidRDefault="00AC69F4" w:rsidP="00DA7FDA">
      <w:pPr>
        <w:pStyle w:val="ListParagraph"/>
        <w:numPr>
          <w:ilvl w:val="0"/>
          <w:numId w:val="2"/>
        </w:numPr>
        <w:spacing w:line="360" w:lineRule="auto"/>
        <w:jc w:val="both"/>
        <w:rPr>
          <w:rFonts w:ascii="Cambria" w:hAnsi="Cambria" w:cs="Bookman Old Style"/>
          <w:sz w:val="24"/>
          <w:szCs w:val="24"/>
        </w:rPr>
      </w:pPr>
      <w:r w:rsidRPr="00E251DD">
        <w:rPr>
          <w:rFonts w:ascii="Cambria" w:hAnsi="Cambria" w:cs="Bookman Old Style"/>
          <w:sz w:val="24"/>
          <w:szCs w:val="24"/>
        </w:rPr>
        <w:t>Western Coal Fields Limited (WCL) Nagpur, Maharashtra</w:t>
      </w:r>
    </w:p>
    <w:p w:rsidR="00AC69F4" w:rsidRPr="00E251DD" w:rsidRDefault="00AC69F4" w:rsidP="00DA7FDA">
      <w:pPr>
        <w:pStyle w:val="ListParagraph"/>
        <w:numPr>
          <w:ilvl w:val="0"/>
          <w:numId w:val="2"/>
        </w:numPr>
        <w:spacing w:line="360" w:lineRule="auto"/>
        <w:jc w:val="both"/>
        <w:rPr>
          <w:rFonts w:ascii="Cambria" w:hAnsi="Cambria" w:cs="Bookman Old Style"/>
          <w:sz w:val="24"/>
          <w:szCs w:val="24"/>
        </w:rPr>
      </w:pPr>
      <w:proofErr w:type="spellStart"/>
      <w:r w:rsidRPr="00E251DD">
        <w:rPr>
          <w:rFonts w:ascii="Cambria" w:hAnsi="Cambria" w:cs="Bookman Old Style"/>
          <w:sz w:val="24"/>
          <w:szCs w:val="24"/>
        </w:rPr>
        <w:t>Mahanandi</w:t>
      </w:r>
      <w:proofErr w:type="spellEnd"/>
      <w:r w:rsidRPr="00E251DD">
        <w:rPr>
          <w:rFonts w:ascii="Cambria" w:hAnsi="Cambria" w:cs="Bookman Old Style"/>
          <w:sz w:val="24"/>
          <w:szCs w:val="24"/>
        </w:rPr>
        <w:t xml:space="preserve"> Coal Fields Limited (MCL) </w:t>
      </w:r>
      <w:proofErr w:type="spellStart"/>
      <w:r w:rsidRPr="00E251DD">
        <w:rPr>
          <w:rFonts w:ascii="Cambria" w:hAnsi="Cambria" w:cs="Bookman Old Style"/>
          <w:sz w:val="24"/>
          <w:szCs w:val="24"/>
        </w:rPr>
        <w:t>Sampabalpur</w:t>
      </w:r>
      <w:proofErr w:type="spellEnd"/>
      <w:r w:rsidRPr="00E251DD">
        <w:rPr>
          <w:rFonts w:ascii="Cambria" w:hAnsi="Cambria" w:cs="Bookman Old Style"/>
          <w:sz w:val="24"/>
          <w:szCs w:val="24"/>
        </w:rPr>
        <w:t>, Orissa</w:t>
      </w:r>
    </w:p>
    <w:p w:rsidR="00AC69F4" w:rsidRPr="00E251DD" w:rsidRDefault="00AC69F4" w:rsidP="00DA7FDA">
      <w:pPr>
        <w:pStyle w:val="ListParagraph"/>
        <w:numPr>
          <w:ilvl w:val="0"/>
          <w:numId w:val="2"/>
        </w:numPr>
        <w:spacing w:line="360" w:lineRule="auto"/>
        <w:jc w:val="both"/>
        <w:rPr>
          <w:rFonts w:ascii="Cambria" w:hAnsi="Cambria" w:cs="Bookman Old Style"/>
          <w:sz w:val="24"/>
          <w:szCs w:val="24"/>
        </w:rPr>
      </w:pPr>
      <w:r w:rsidRPr="00E251DD">
        <w:rPr>
          <w:rFonts w:ascii="Cambria" w:hAnsi="Cambria" w:cs="Bookman Old Style"/>
          <w:sz w:val="24"/>
          <w:szCs w:val="24"/>
        </w:rPr>
        <w:t>Central Mining Planning &amp; Design Institute of India (CMPDIL) Ranchi, Bihar</w:t>
      </w:r>
    </w:p>
    <w:p w:rsidR="00AC69F4" w:rsidRPr="00E251DD" w:rsidRDefault="00AC69F4" w:rsidP="00DA7FDA">
      <w:pPr>
        <w:pStyle w:val="ListParagraph"/>
        <w:numPr>
          <w:ilvl w:val="0"/>
          <w:numId w:val="2"/>
        </w:numPr>
        <w:spacing w:line="360" w:lineRule="auto"/>
        <w:jc w:val="both"/>
        <w:rPr>
          <w:rFonts w:ascii="Cambria" w:hAnsi="Cambria" w:cs="Bookman Old Style"/>
          <w:b/>
          <w:bCs/>
          <w:sz w:val="24"/>
          <w:szCs w:val="24"/>
        </w:rPr>
      </w:pPr>
      <w:r w:rsidRPr="00E251DD">
        <w:rPr>
          <w:rFonts w:ascii="Cambria" w:hAnsi="Cambria" w:cs="Bookman Old Style"/>
          <w:sz w:val="24"/>
          <w:szCs w:val="24"/>
        </w:rPr>
        <w:t xml:space="preserve">Eastern Coal Fields Limited (ECL) </w:t>
      </w:r>
      <w:proofErr w:type="spellStart"/>
      <w:r w:rsidRPr="00E251DD">
        <w:rPr>
          <w:rFonts w:ascii="Cambria" w:hAnsi="Cambria" w:cs="Bookman Old Style"/>
          <w:sz w:val="24"/>
          <w:szCs w:val="24"/>
        </w:rPr>
        <w:t>Sancoria</w:t>
      </w:r>
      <w:proofErr w:type="spellEnd"/>
      <w:r w:rsidRPr="00E251DD">
        <w:rPr>
          <w:rFonts w:ascii="Cambria" w:hAnsi="Cambria" w:cs="Bookman Old Style"/>
          <w:sz w:val="24"/>
          <w:szCs w:val="24"/>
        </w:rPr>
        <w:t xml:space="preserve">, </w:t>
      </w:r>
      <w:proofErr w:type="spellStart"/>
      <w:r w:rsidRPr="00E251DD">
        <w:rPr>
          <w:rFonts w:ascii="Cambria" w:hAnsi="Cambria" w:cs="Bookman Old Style"/>
          <w:sz w:val="24"/>
          <w:szCs w:val="24"/>
        </w:rPr>
        <w:t>Asansol</w:t>
      </w:r>
      <w:proofErr w:type="spellEnd"/>
      <w:r w:rsidRPr="00E251DD">
        <w:rPr>
          <w:rFonts w:ascii="Cambria" w:hAnsi="Cambria" w:cs="Bookman Old Style"/>
          <w:sz w:val="24"/>
          <w:szCs w:val="24"/>
        </w:rPr>
        <w:t>.</w:t>
      </w:r>
    </w:p>
    <w:p w:rsidR="00AC69F4" w:rsidRPr="00E251DD" w:rsidRDefault="00AC69F4" w:rsidP="00DA7FDA">
      <w:pPr>
        <w:spacing w:line="360" w:lineRule="auto"/>
        <w:ind w:left="720"/>
        <w:jc w:val="both"/>
        <w:rPr>
          <w:rFonts w:ascii="Cambria" w:hAnsi="Cambria" w:cs="Bookman Old Style"/>
          <w:b/>
          <w:bCs/>
          <w:sz w:val="24"/>
          <w:szCs w:val="24"/>
        </w:rPr>
      </w:pPr>
    </w:p>
    <w:p w:rsidR="00AC69F4" w:rsidRPr="00E251DD" w:rsidRDefault="00AC69F4" w:rsidP="00DA7FDA">
      <w:pPr>
        <w:spacing w:line="360" w:lineRule="auto"/>
        <w:jc w:val="both"/>
        <w:rPr>
          <w:rFonts w:ascii="Cambria" w:hAnsi="Cambria" w:cs="Bookman Old Style"/>
          <w:b/>
          <w:bCs/>
          <w:i/>
          <w:iCs/>
          <w:sz w:val="24"/>
          <w:szCs w:val="24"/>
        </w:rPr>
      </w:pPr>
      <w:r w:rsidRPr="00E251DD">
        <w:rPr>
          <w:rFonts w:ascii="Cambria" w:hAnsi="Cambria" w:cs="Bookman Old Style"/>
          <w:b/>
          <w:bCs/>
          <w:i/>
          <w:iCs/>
          <w:sz w:val="24"/>
          <w:szCs w:val="24"/>
        </w:rPr>
        <w:t>2.14</w:t>
      </w:r>
      <w:r w:rsidRPr="00E251DD">
        <w:rPr>
          <w:rFonts w:ascii="Cambria" w:hAnsi="Cambria" w:cs="Bookman Old Style"/>
          <w:b/>
          <w:bCs/>
          <w:i/>
          <w:iCs/>
          <w:sz w:val="24"/>
          <w:szCs w:val="24"/>
        </w:rPr>
        <w:tab/>
      </w:r>
      <w:r w:rsidRPr="00E251DD">
        <w:rPr>
          <w:rFonts w:ascii="Cambria" w:hAnsi="Cambria" w:cs="Bookman Old Style"/>
          <w:i/>
          <w:iCs/>
          <w:sz w:val="24"/>
          <w:szCs w:val="24"/>
        </w:rPr>
        <w:t xml:space="preserve"> </w:t>
      </w:r>
      <w:r w:rsidRPr="00E251DD">
        <w:rPr>
          <w:rFonts w:ascii="Cambria" w:hAnsi="Cambria" w:cs="Bookman Old Style"/>
          <w:b/>
          <w:bCs/>
          <w:i/>
          <w:iCs/>
          <w:sz w:val="24"/>
          <w:szCs w:val="24"/>
        </w:rPr>
        <w:t xml:space="preserve">The </w:t>
      </w:r>
      <w:proofErr w:type="spellStart"/>
      <w:r w:rsidRPr="00E251DD">
        <w:rPr>
          <w:rFonts w:ascii="Cambria" w:hAnsi="Cambria" w:cs="Bookman Old Style"/>
          <w:b/>
          <w:bCs/>
          <w:i/>
          <w:iCs/>
          <w:sz w:val="24"/>
          <w:szCs w:val="24"/>
        </w:rPr>
        <w:t>Singareni</w:t>
      </w:r>
      <w:proofErr w:type="spellEnd"/>
      <w:r w:rsidRPr="00E251DD">
        <w:rPr>
          <w:rFonts w:ascii="Cambria" w:hAnsi="Cambria" w:cs="Bookman Old Style"/>
          <w:b/>
          <w:bCs/>
          <w:i/>
          <w:iCs/>
          <w:sz w:val="24"/>
          <w:szCs w:val="24"/>
        </w:rPr>
        <w:t xml:space="preserve"> Collieries Company Limited:</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The </w:t>
      </w:r>
      <w:proofErr w:type="spellStart"/>
      <w:r w:rsidRPr="00E251DD">
        <w:rPr>
          <w:rFonts w:ascii="Cambria" w:hAnsi="Cambria" w:cs="Bookman Old Style"/>
          <w:sz w:val="24"/>
          <w:szCs w:val="24"/>
        </w:rPr>
        <w:t>Singareni</w:t>
      </w:r>
      <w:proofErr w:type="spellEnd"/>
      <w:r w:rsidRPr="00E251DD">
        <w:rPr>
          <w:rFonts w:ascii="Cambria" w:hAnsi="Cambria" w:cs="Bookman Old Style"/>
          <w:sz w:val="24"/>
          <w:szCs w:val="24"/>
        </w:rPr>
        <w:t xml:space="preserve"> Collieries Company Limited (SCCL) is a Government coal mining company jointly owned by the Government of Andhra Pradesh and Government of India on a 51:49 equality basis.</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lastRenderedPageBreak/>
        <w:t xml:space="preserve">The </w:t>
      </w:r>
      <w:proofErr w:type="spellStart"/>
      <w:r w:rsidRPr="00E251DD">
        <w:rPr>
          <w:rFonts w:ascii="Cambria" w:hAnsi="Cambria" w:cs="Bookman Old Style"/>
          <w:sz w:val="24"/>
          <w:szCs w:val="24"/>
        </w:rPr>
        <w:t>Singareni</w:t>
      </w:r>
      <w:proofErr w:type="spellEnd"/>
      <w:r w:rsidRPr="00E251DD">
        <w:rPr>
          <w:rFonts w:ascii="Cambria" w:hAnsi="Cambria" w:cs="Bookman Old Style"/>
          <w:sz w:val="24"/>
          <w:szCs w:val="24"/>
        </w:rPr>
        <w:t xml:space="preserve"> coal reserves stretch across 350 km of the </w:t>
      </w:r>
      <w:proofErr w:type="spellStart"/>
      <w:r w:rsidRPr="00E251DD">
        <w:rPr>
          <w:rFonts w:ascii="Cambria" w:hAnsi="Cambria" w:cs="Bookman Old Style"/>
          <w:sz w:val="24"/>
          <w:szCs w:val="24"/>
        </w:rPr>
        <w:t>Pranahita</w:t>
      </w:r>
      <w:proofErr w:type="spellEnd"/>
      <w:r w:rsidRPr="00E251DD">
        <w:rPr>
          <w:rFonts w:ascii="Cambria" w:hAnsi="Cambria" w:cs="Bookman Old Style"/>
          <w:sz w:val="24"/>
          <w:szCs w:val="24"/>
        </w:rPr>
        <w:t>- Godavari Valley of Andhra Pradesh with a proven geological reserves aggregating to whopping 8791 million tones.</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SCCL is currently operating 14 opencasts and 36 underground mines in 4 districts of Andhra Pradesh with </w:t>
      </w:r>
      <w:r w:rsidR="00B976F2" w:rsidRPr="00E251DD">
        <w:rPr>
          <w:rFonts w:ascii="Cambria" w:hAnsi="Cambria" w:cs="Bookman Old Style"/>
          <w:sz w:val="24"/>
          <w:szCs w:val="24"/>
        </w:rPr>
        <w:t>manpower around 69043 (31.3.2014</w:t>
      </w:r>
      <w:r w:rsidRPr="00E251DD">
        <w:rPr>
          <w:rFonts w:ascii="Cambria" w:hAnsi="Cambria" w:cs="Bookman Old Style"/>
          <w:sz w:val="24"/>
          <w:szCs w:val="24"/>
        </w:rPr>
        <w:t>).</w:t>
      </w:r>
    </w:p>
    <w:p w:rsidR="00AC69F4" w:rsidRPr="00E251DD" w:rsidRDefault="00AC69F4" w:rsidP="00DA7FDA">
      <w:pPr>
        <w:spacing w:line="360" w:lineRule="auto"/>
        <w:ind w:left="720"/>
        <w:rPr>
          <w:rFonts w:ascii="Cambria" w:hAnsi="Cambria" w:cs="Bookman Old Style"/>
          <w:sz w:val="24"/>
          <w:szCs w:val="24"/>
        </w:rPr>
      </w:pPr>
      <w:r w:rsidRPr="00E251DD">
        <w:rPr>
          <w:rFonts w:ascii="Cambria" w:hAnsi="Cambria" w:cs="Bookman Old Style"/>
          <w:sz w:val="24"/>
          <w:szCs w:val="24"/>
        </w:rPr>
        <w:br w:type="page"/>
      </w:r>
    </w:p>
    <w:p w:rsidR="00AC69F4" w:rsidRPr="00E251DD" w:rsidRDefault="00AC69F4" w:rsidP="00DA7FDA">
      <w:pPr>
        <w:spacing w:line="360" w:lineRule="auto"/>
        <w:ind w:left="720"/>
        <w:jc w:val="both"/>
        <w:rPr>
          <w:rFonts w:ascii="Cambria" w:hAnsi="Cambria" w:cs="Bookman Old Style"/>
          <w:b/>
          <w:bCs/>
          <w:sz w:val="24"/>
          <w:szCs w:val="24"/>
        </w:rPr>
      </w:pPr>
    </w:p>
    <w:p w:rsidR="00AC69F4" w:rsidRPr="00E251DD" w:rsidRDefault="00AC69F4" w:rsidP="00DA7FDA">
      <w:pPr>
        <w:spacing w:line="360" w:lineRule="auto"/>
        <w:ind w:left="720"/>
        <w:jc w:val="both"/>
        <w:rPr>
          <w:rFonts w:ascii="Cambria" w:hAnsi="Cambria" w:cs="Bookman Old Style"/>
          <w:b/>
          <w:bCs/>
          <w:sz w:val="24"/>
          <w:szCs w:val="24"/>
        </w:rPr>
      </w:pPr>
    </w:p>
    <w:p w:rsidR="00AC69F4" w:rsidRPr="00E251DD" w:rsidRDefault="00AC69F4" w:rsidP="00DA7FDA">
      <w:pPr>
        <w:spacing w:line="360" w:lineRule="auto"/>
        <w:ind w:left="720"/>
        <w:jc w:val="both"/>
        <w:rPr>
          <w:rFonts w:ascii="Cambria" w:hAnsi="Cambria" w:cs="Bookman Old Style"/>
          <w:b/>
          <w:bCs/>
          <w:sz w:val="24"/>
          <w:szCs w:val="24"/>
        </w:rPr>
      </w:pPr>
    </w:p>
    <w:p w:rsidR="00AC69F4" w:rsidRPr="00E251DD" w:rsidRDefault="00AC69F4" w:rsidP="00DA7FDA">
      <w:pPr>
        <w:spacing w:line="360" w:lineRule="auto"/>
        <w:ind w:left="720"/>
        <w:jc w:val="both"/>
        <w:rPr>
          <w:rFonts w:ascii="Cambria" w:hAnsi="Cambria" w:cs="Bookman Old Style"/>
          <w:b/>
          <w:bCs/>
          <w:sz w:val="24"/>
          <w:szCs w:val="24"/>
        </w:rPr>
      </w:pPr>
    </w:p>
    <w:p w:rsidR="00AC69F4" w:rsidRPr="00E251DD" w:rsidRDefault="00AC69F4" w:rsidP="00DA7FDA">
      <w:pPr>
        <w:spacing w:line="360" w:lineRule="auto"/>
        <w:ind w:left="720"/>
        <w:jc w:val="both"/>
        <w:rPr>
          <w:rFonts w:ascii="Cambria" w:hAnsi="Cambria" w:cs="Bookman Old Style"/>
          <w:b/>
          <w:bCs/>
          <w:sz w:val="24"/>
          <w:szCs w:val="24"/>
        </w:rPr>
      </w:pPr>
    </w:p>
    <w:p w:rsidR="00AC69F4" w:rsidRPr="00E251DD" w:rsidRDefault="00AC69F4" w:rsidP="00DA7FDA">
      <w:pPr>
        <w:spacing w:line="360" w:lineRule="auto"/>
        <w:ind w:left="720"/>
        <w:jc w:val="both"/>
        <w:rPr>
          <w:rFonts w:ascii="Cambria" w:hAnsi="Cambria" w:cs="Bookman Old Style"/>
          <w:b/>
          <w:bCs/>
          <w:sz w:val="24"/>
          <w:szCs w:val="24"/>
        </w:rPr>
      </w:pPr>
    </w:p>
    <w:p w:rsidR="00AC69F4" w:rsidRPr="00E251DD" w:rsidRDefault="00AC69F4" w:rsidP="00DA7FDA">
      <w:pPr>
        <w:spacing w:line="360" w:lineRule="auto"/>
        <w:ind w:left="720"/>
        <w:jc w:val="both"/>
        <w:rPr>
          <w:rFonts w:ascii="Cambria" w:hAnsi="Cambria" w:cs="Bookman Old Style"/>
          <w:b/>
          <w:bCs/>
          <w:sz w:val="24"/>
          <w:szCs w:val="24"/>
        </w:rPr>
      </w:pPr>
    </w:p>
    <w:p w:rsidR="00AC69F4" w:rsidRPr="00E251DD" w:rsidRDefault="00AC69F4" w:rsidP="00DA7FDA">
      <w:pPr>
        <w:spacing w:line="360" w:lineRule="auto"/>
        <w:ind w:left="720"/>
        <w:jc w:val="center"/>
        <w:rPr>
          <w:rFonts w:ascii="Cambria" w:hAnsi="Cambria" w:cs="Bookman Old Style"/>
          <w:sz w:val="24"/>
          <w:szCs w:val="24"/>
        </w:rPr>
      </w:pPr>
      <w:r w:rsidRPr="00E251DD">
        <w:rPr>
          <w:rFonts w:ascii="Cambria" w:hAnsi="Cambria" w:cs="Bookman Old Style"/>
          <w:sz w:val="24"/>
          <w:szCs w:val="24"/>
        </w:rPr>
        <w:t>CHAPTER – 3</w:t>
      </w:r>
    </w:p>
    <w:p w:rsidR="00AC69F4" w:rsidRPr="00E251DD" w:rsidRDefault="00AC69F4" w:rsidP="00DA7FDA">
      <w:pPr>
        <w:spacing w:line="360" w:lineRule="auto"/>
        <w:ind w:left="720"/>
        <w:jc w:val="center"/>
        <w:rPr>
          <w:rFonts w:ascii="Cambria" w:hAnsi="Cambria" w:cs="Bookman Old Style"/>
          <w:sz w:val="24"/>
          <w:szCs w:val="24"/>
        </w:rPr>
      </w:pPr>
      <w:r w:rsidRPr="00E251DD">
        <w:rPr>
          <w:rFonts w:ascii="Cambria" w:hAnsi="Cambria" w:cs="Bookman Old Style"/>
          <w:sz w:val="24"/>
          <w:szCs w:val="24"/>
        </w:rPr>
        <w:t>COMPNAY PROFILE</w:t>
      </w:r>
    </w:p>
    <w:p w:rsidR="00AC69F4" w:rsidRPr="00E251DD" w:rsidRDefault="00AC69F4" w:rsidP="00DA7FDA">
      <w:pPr>
        <w:spacing w:line="360" w:lineRule="auto"/>
        <w:ind w:left="720"/>
        <w:jc w:val="center"/>
        <w:rPr>
          <w:rFonts w:ascii="Cambria" w:hAnsi="Cambria" w:cs="Bookman Old Style"/>
          <w:sz w:val="24"/>
          <w:szCs w:val="24"/>
        </w:rPr>
      </w:pPr>
      <w:r w:rsidRPr="00E251DD">
        <w:rPr>
          <w:rFonts w:ascii="Cambria" w:hAnsi="Cambria" w:cs="Bookman Old Style"/>
          <w:sz w:val="24"/>
          <w:szCs w:val="24"/>
        </w:rPr>
        <w:t xml:space="preserve">(The </w:t>
      </w:r>
      <w:proofErr w:type="spellStart"/>
      <w:r w:rsidRPr="00E251DD">
        <w:rPr>
          <w:rFonts w:ascii="Cambria" w:hAnsi="Cambria" w:cs="Bookman Old Style"/>
          <w:sz w:val="24"/>
          <w:szCs w:val="24"/>
        </w:rPr>
        <w:t>Singareni</w:t>
      </w:r>
      <w:proofErr w:type="spellEnd"/>
      <w:r w:rsidRPr="00E251DD">
        <w:rPr>
          <w:rFonts w:ascii="Cambria" w:hAnsi="Cambria" w:cs="Bookman Old Style"/>
          <w:sz w:val="24"/>
          <w:szCs w:val="24"/>
        </w:rPr>
        <w:t xml:space="preserve"> Collieries Company Limited)</w:t>
      </w:r>
    </w:p>
    <w:p w:rsidR="00AC69F4" w:rsidRPr="00E251DD" w:rsidRDefault="00AC69F4" w:rsidP="00DA7FDA">
      <w:pPr>
        <w:spacing w:line="360" w:lineRule="auto"/>
        <w:ind w:left="720"/>
        <w:rPr>
          <w:rFonts w:ascii="Cambria" w:hAnsi="Cambria" w:cs="Bookman Old Style"/>
          <w:sz w:val="24"/>
          <w:szCs w:val="24"/>
        </w:rPr>
      </w:pPr>
      <w:r w:rsidRPr="00E251DD">
        <w:rPr>
          <w:rFonts w:ascii="Cambria" w:hAnsi="Cambria" w:cs="Bookman Old Style"/>
          <w:sz w:val="24"/>
          <w:szCs w:val="24"/>
        </w:rPr>
        <w:br w:type="page"/>
      </w:r>
    </w:p>
    <w:p w:rsidR="00AC69F4" w:rsidRPr="00E251DD" w:rsidRDefault="00AC69F4" w:rsidP="00DA7FDA">
      <w:pPr>
        <w:spacing w:line="360" w:lineRule="auto"/>
        <w:ind w:left="720"/>
        <w:rPr>
          <w:rFonts w:ascii="Cambria" w:hAnsi="Cambria" w:cs="Bookman Old Style"/>
          <w:b/>
          <w:bCs/>
          <w:sz w:val="24"/>
          <w:szCs w:val="24"/>
        </w:rPr>
      </w:pPr>
      <w:r w:rsidRPr="00E251DD">
        <w:rPr>
          <w:rFonts w:ascii="Cambria" w:hAnsi="Cambria" w:cs="Bookman Old Style"/>
          <w:sz w:val="24"/>
          <w:szCs w:val="24"/>
        </w:rPr>
        <w:t xml:space="preserve">Company Profile: </w:t>
      </w:r>
      <w:r w:rsidRPr="00E251DD">
        <w:rPr>
          <w:rFonts w:ascii="Cambria" w:hAnsi="Cambria" w:cs="Bookman Old Style"/>
          <w:b/>
          <w:bCs/>
          <w:sz w:val="24"/>
          <w:szCs w:val="24"/>
        </w:rPr>
        <w:t xml:space="preserve">The </w:t>
      </w:r>
      <w:proofErr w:type="spellStart"/>
      <w:r w:rsidRPr="00E251DD">
        <w:rPr>
          <w:rFonts w:ascii="Cambria" w:hAnsi="Cambria" w:cs="Bookman Old Style"/>
          <w:b/>
          <w:bCs/>
          <w:sz w:val="24"/>
          <w:szCs w:val="24"/>
        </w:rPr>
        <w:t>Singareni</w:t>
      </w:r>
      <w:proofErr w:type="spellEnd"/>
      <w:r w:rsidRPr="00E251DD">
        <w:rPr>
          <w:rFonts w:ascii="Cambria" w:hAnsi="Cambria" w:cs="Bookman Old Style"/>
          <w:b/>
          <w:bCs/>
          <w:sz w:val="24"/>
          <w:szCs w:val="24"/>
        </w:rPr>
        <w:t xml:space="preserve"> Collieries Company Limited</w:t>
      </w:r>
    </w:p>
    <w:p w:rsidR="00AC69F4" w:rsidRPr="00E251DD" w:rsidRDefault="00AC69F4" w:rsidP="00DA7FDA">
      <w:pPr>
        <w:spacing w:line="360" w:lineRule="auto"/>
        <w:ind w:left="720" w:hanging="720"/>
        <w:rPr>
          <w:rFonts w:ascii="Cambria" w:hAnsi="Cambria" w:cs="Bookman Old Style"/>
          <w:sz w:val="24"/>
          <w:szCs w:val="24"/>
        </w:rPr>
      </w:pPr>
      <w:r w:rsidRPr="00E251DD">
        <w:rPr>
          <w:rFonts w:ascii="Cambria" w:hAnsi="Cambria" w:cs="Bookman Old Style"/>
          <w:b/>
          <w:bCs/>
          <w:sz w:val="24"/>
          <w:szCs w:val="24"/>
        </w:rPr>
        <w:t>3.</w:t>
      </w:r>
      <w:r w:rsidRPr="00E251DD">
        <w:rPr>
          <w:rFonts w:ascii="Cambria" w:hAnsi="Cambria" w:cs="Bookman Old Style"/>
          <w:b/>
          <w:bCs/>
          <w:sz w:val="24"/>
          <w:szCs w:val="24"/>
        </w:rPr>
        <w:tab/>
      </w:r>
      <w:r w:rsidRPr="00E251DD">
        <w:rPr>
          <w:rFonts w:ascii="Cambria" w:hAnsi="Cambria" w:cs="Bookman Old Style"/>
          <w:sz w:val="24"/>
          <w:szCs w:val="24"/>
        </w:rPr>
        <w:t>The growth of the company since inception up to 2007 can be classified in phases as under.</w:t>
      </w:r>
    </w:p>
    <w:p w:rsidR="00AC69F4" w:rsidRPr="00E251DD" w:rsidRDefault="00AC69F4" w:rsidP="00DA7FDA">
      <w:pPr>
        <w:spacing w:line="360" w:lineRule="auto"/>
        <w:rPr>
          <w:rFonts w:ascii="Cambria" w:hAnsi="Cambria" w:cs="Bookman Old Style"/>
          <w:b/>
          <w:bCs/>
          <w:i/>
          <w:iCs/>
          <w:sz w:val="24"/>
          <w:szCs w:val="24"/>
        </w:rPr>
      </w:pPr>
      <w:r w:rsidRPr="00E251DD">
        <w:rPr>
          <w:rFonts w:ascii="Cambria" w:hAnsi="Cambria" w:cs="Bookman Old Style"/>
          <w:b/>
          <w:bCs/>
          <w:sz w:val="24"/>
          <w:szCs w:val="24"/>
        </w:rPr>
        <w:t xml:space="preserve"> </w:t>
      </w:r>
      <w:r w:rsidRPr="00E251DD">
        <w:rPr>
          <w:rFonts w:ascii="Cambria" w:hAnsi="Cambria" w:cs="Bookman Old Style"/>
          <w:b/>
          <w:bCs/>
          <w:i/>
          <w:iCs/>
          <w:sz w:val="24"/>
          <w:szCs w:val="24"/>
        </w:rPr>
        <w:t>3.1</w:t>
      </w:r>
      <w:r w:rsidRPr="00E251DD">
        <w:rPr>
          <w:rFonts w:ascii="Cambria" w:hAnsi="Cambria" w:cs="Bookman Old Style"/>
          <w:b/>
          <w:bCs/>
          <w:i/>
          <w:iCs/>
          <w:sz w:val="24"/>
          <w:szCs w:val="24"/>
        </w:rPr>
        <w:tab/>
        <w:t xml:space="preserve"> 1871-1927:</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 In the year 1871, Dr. King of the Geological Survey of India discovered coal near the village of </w:t>
      </w:r>
      <w:proofErr w:type="spellStart"/>
      <w:r w:rsidRPr="00E251DD">
        <w:rPr>
          <w:rFonts w:ascii="Cambria" w:hAnsi="Cambria" w:cs="Bookman Old Style"/>
          <w:sz w:val="24"/>
          <w:szCs w:val="24"/>
        </w:rPr>
        <w:t>Yellandu</w:t>
      </w:r>
      <w:proofErr w:type="spellEnd"/>
      <w:r w:rsidRPr="00E251DD">
        <w:rPr>
          <w:rFonts w:ascii="Cambria" w:hAnsi="Cambria" w:cs="Bookman Old Style"/>
          <w:sz w:val="24"/>
          <w:szCs w:val="24"/>
        </w:rPr>
        <w:t xml:space="preserve"> in </w:t>
      </w:r>
      <w:proofErr w:type="spellStart"/>
      <w:r w:rsidRPr="00E251DD">
        <w:rPr>
          <w:rFonts w:ascii="Cambria" w:hAnsi="Cambria" w:cs="Bookman Old Style"/>
          <w:sz w:val="24"/>
          <w:szCs w:val="24"/>
        </w:rPr>
        <w:t>Khammam</w:t>
      </w:r>
      <w:proofErr w:type="spellEnd"/>
      <w:r w:rsidRPr="00E251DD">
        <w:rPr>
          <w:rFonts w:ascii="Cambria" w:hAnsi="Cambria" w:cs="Bookman Old Style"/>
          <w:sz w:val="24"/>
          <w:szCs w:val="24"/>
        </w:rPr>
        <w:t xml:space="preserve"> district and accordingly one of the important coal seams bore his name (King Seam).  The Hyderabad (Deccan) Company Limited incorporated in England acquired mining rights in 1886 at exploit coal found in </w:t>
      </w:r>
      <w:proofErr w:type="spellStart"/>
      <w:r w:rsidRPr="00E251DD">
        <w:rPr>
          <w:rFonts w:ascii="Cambria" w:hAnsi="Cambria" w:cs="Bookman Old Style"/>
          <w:sz w:val="24"/>
          <w:szCs w:val="24"/>
        </w:rPr>
        <w:t>Yellandu</w:t>
      </w:r>
      <w:proofErr w:type="spellEnd"/>
      <w:r w:rsidRPr="00E251DD">
        <w:rPr>
          <w:rFonts w:ascii="Cambria" w:hAnsi="Cambria" w:cs="Bookman Old Style"/>
          <w:sz w:val="24"/>
          <w:szCs w:val="24"/>
        </w:rPr>
        <w:t xml:space="preserve"> area. One mine was opened in 1889 at </w:t>
      </w:r>
      <w:proofErr w:type="spellStart"/>
      <w:r w:rsidRPr="00E251DD">
        <w:rPr>
          <w:rFonts w:ascii="Cambria" w:hAnsi="Cambria" w:cs="Bookman Old Style"/>
          <w:sz w:val="24"/>
          <w:szCs w:val="24"/>
        </w:rPr>
        <w:t>Yellandu</w:t>
      </w:r>
      <w:proofErr w:type="spellEnd"/>
      <w:r w:rsidRPr="00E251DD">
        <w:rPr>
          <w:rFonts w:ascii="Cambria" w:hAnsi="Cambria" w:cs="Bookman Old Style"/>
          <w:sz w:val="24"/>
          <w:szCs w:val="24"/>
        </w:rPr>
        <w:t xml:space="preserve"> and coal mining continued in this area till 1927. In the inaugural year (1889), 59.671 </w:t>
      </w:r>
      <w:proofErr w:type="spellStart"/>
      <w:r w:rsidRPr="00E251DD">
        <w:rPr>
          <w:rFonts w:ascii="Cambria" w:hAnsi="Cambria" w:cs="Bookman Old Style"/>
          <w:sz w:val="24"/>
          <w:szCs w:val="24"/>
        </w:rPr>
        <w:t>tonnes</w:t>
      </w:r>
      <w:proofErr w:type="spellEnd"/>
      <w:r w:rsidRPr="00E251DD">
        <w:rPr>
          <w:rFonts w:ascii="Cambria" w:hAnsi="Cambria" w:cs="Bookman Old Style"/>
          <w:sz w:val="24"/>
          <w:szCs w:val="24"/>
        </w:rPr>
        <w:t xml:space="preserve"> of coal was produced.</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Large-scale expansion of coal mining SCCL was undertaken during the initial Five-Year plans. In 1960 the Govt. of India Started its participation in the equity of the company and also started extending loan assistance.</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Thus, since March 1960 the company has been jointly owned by the Government of Andhra Pradesh and Govt. of India. The Company’s accredited valley coalfield, which is the only depository of coal in South India. Mining activities of SCCL are presently spread over four districts of </w:t>
      </w:r>
      <w:proofErr w:type="spellStart"/>
      <w:proofErr w:type="gramStart"/>
      <w:r w:rsidRPr="00E251DD">
        <w:rPr>
          <w:rFonts w:ascii="Cambria" w:hAnsi="Cambria" w:cs="Bookman Old Style"/>
          <w:sz w:val="24"/>
          <w:szCs w:val="24"/>
        </w:rPr>
        <w:t>Telangana</w:t>
      </w:r>
      <w:proofErr w:type="spellEnd"/>
      <w:r w:rsidRPr="00E251DD">
        <w:rPr>
          <w:rFonts w:ascii="Cambria" w:hAnsi="Cambria" w:cs="Bookman Old Style"/>
          <w:sz w:val="24"/>
          <w:szCs w:val="24"/>
        </w:rPr>
        <w:t xml:space="preserve">  Region</w:t>
      </w:r>
      <w:proofErr w:type="gramEnd"/>
      <w:r w:rsidRPr="00E251DD">
        <w:rPr>
          <w:rFonts w:ascii="Cambria" w:hAnsi="Cambria" w:cs="Bookman Old Style"/>
          <w:sz w:val="24"/>
          <w:szCs w:val="24"/>
        </w:rPr>
        <w:t xml:space="preserve"> of Andhra Pradesh viz. </w:t>
      </w:r>
      <w:proofErr w:type="spellStart"/>
      <w:r w:rsidRPr="00E251DD">
        <w:rPr>
          <w:rFonts w:ascii="Cambria" w:hAnsi="Cambria" w:cs="Bookman Old Style"/>
          <w:sz w:val="24"/>
          <w:szCs w:val="24"/>
        </w:rPr>
        <w:t>Adilabad</w:t>
      </w:r>
      <w:proofErr w:type="spellEnd"/>
      <w:r w:rsidRPr="00E251DD">
        <w:rPr>
          <w:rFonts w:ascii="Cambria" w:hAnsi="Cambria" w:cs="Bookman Old Style"/>
          <w:sz w:val="24"/>
          <w:szCs w:val="24"/>
        </w:rPr>
        <w:t xml:space="preserve">, </w:t>
      </w:r>
      <w:proofErr w:type="spellStart"/>
      <w:r w:rsidRPr="00E251DD">
        <w:rPr>
          <w:rFonts w:ascii="Cambria" w:hAnsi="Cambria" w:cs="Bookman Old Style"/>
          <w:sz w:val="24"/>
          <w:szCs w:val="24"/>
        </w:rPr>
        <w:t>Karimnagar</w:t>
      </w:r>
      <w:proofErr w:type="spellEnd"/>
      <w:r w:rsidRPr="00E251DD">
        <w:rPr>
          <w:rFonts w:ascii="Cambria" w:hAnsi="Cambria" w:cs="Bookman Old Style"/>
          <w:sz w:val="24"/>
          <w:szCs w:val="24"/>
        </w:rPr>
        <w:t xml:space="preserve">, </w:t>
      </w:r>
      <w:proofErr w:type="spellStart"/>
      <w:r w:rsidRPr="00E251DD">
        <w:rPr>
          <w:rFonts w:ascii="Cambria" w:hAnsi="Cambria" w:cs="Bookman Old Style"/>
          <w:sz w:val="24"/>
          <w:szCs w:val="24"/>
        </w:rPr>
        <w:t>Khammam</w:t>
      </w:r>
      <w:proofErr w:type="spellEnd"/>
      <w:r w:rsidRPr="00E251DD">
        <w:rPr>
          <w:rFonts w:ascii="Cambria" w:hAnsi="Cambria" w:cs="Bookman Old Style"/>
          <w:sz w:val="24"/>
          <w:szCs w:val="24"/>
        </w:rPr>
        <w:t xml:space="preserve"> and Warangal.</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The studies of Geological Survey of India estimate as 22016 million of coal reserves in the Godavari valley coalfield. The inventory covers up to a depth of 1200 meters and it includes reserves proved, indicated as well as inferred.</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The present Company was incorporated on 23</w:t>
      </w:r>
      <w:r w:rsidRPr="00E251DD">
        <w:rPr>
          <w:rFonts w:ascii="Cambria" w:hAnsi="Cambria" w:cs="Bookman Old Style"/>
          <w:sz w:val="24"/>
          <w:szCs w:val="24"/>
          <w:vertAlign w:val="superscript"/>
        </w:rPr>
        <w:t>rd</w:t>
      </w:r>
      <w:r w:rsidRPr="00E251DD">
        <w:rPr>
          <w:rFonts w:ascii="Cambria" w:hAnsi="Cambria" w:cs="Bookman Old Style"/>
          <w:sz w:val="24"/>
          <w:szCs w:val="24"/>
        </w:rPr>
        <w:t xml:space="preserve"> December 1920 under the Hyderabad Companies Act as a public limited company with the name  ‘The </w:t>
      </w:r>
      <w:proofErr w:type="spellStart"/>
      <w:r w:rsidRPr="00E251DD">
        <w:rPr>
          <w:rFonts w:ascii="Cambria" w:hAnsi="Cambria" w:cs="Bookman Old Style"/>
          <w:sz w:val="24"/>
          <w:szCs w:val="24"/>
        </w:rPr>
        <w:t>Singareni</w:t>
      </w:r>
      <w:proofErr w:type="spellEnd"/>
      <w:r w:rsidRPr="00E251DD">
        <w:rPr>
          <w:rFonts w:ascii="Cambria" w:hAnsi="Cambria" w:cs="Bookman Old Style"/>
          <w:sz w:val="24"/>
          <w:szCs w:val="24"/>
        </w:rPr>
        <w:t xml:space="preserve"> Collieries Company Limited’ (SCCL).  It acquired all the assets and liabilities of the Hyderabad (Deccan) Co. Ltd. Best &amp; Co., acted as Secretaries and Selling Agents.</w:t>
      </w:r>
    </w:p>
    <w:p w:rsidR="00AC69F4" w:rsidRPr="00E251DD" w:rsidRDefault="00AC69F4" w:rsidP="00DA7FDA">
      <w:pPr>
        <w:spacing w:line="360" w:lineRule="auto"/>
        <w:ind w:left="720"/>
        <w:rPr>
          <w:rFonts w:ascii="Cambria" w:hAnsi="Cambria" w:cs="Bookman Old Style"/>
          <w:sz w:val="24"/>
          <w:szCs w:val="24"/>
        </w:rPr>
      </w:pPr>
    </w:p>
    <w:p w:rsidR="00AC69F4" w:rsidRPr="00E251DD" w:rsidRDefault="00AC69F4" w:rsidP="00DA7FDA">
      <w:pPr>
        <w:spacing w:line="360" w:lineRule="auto"/>
        <w:rPr>
          <w:rFonts w:ascii="Cambria" w:hAnsi="Cambria" w:cs="Bookman Old Style"/>
          <w:b/>
          <w:bCs/>
          <w:i/>
          <w:iCs/>
          <w:sz w:val="24"/>
          <w:szCs w:val="24"/>
        </w:rPr>
      </w:pPr>
      <w:r w:rsidRPr="00E251DD">
        <w:rPr>
          <w:rFonts w:ascii="Cambria" w:hAnsi="Cambria" w:cs="Bookman Old Style"/>
          <w:b/>
          <w:bCs/>
          <w:i/>
          <w:iCs/>
          <w:sz w:val="24"/>
          <w:szCs w:val="24"/>
        </w:rPr>
        <w:t xml:space="preserve">3.2   </w:t>
      </w:r>
      <w:r w:rsidRPr="00E251DD">
        <w:rPr>
          <w:rFonts w:ascii="Cambria" w:hAnsi="Cambria" w:cs="Bookman Old Style"/>
          <w:b/>
          <w:bCs/>
          <w:i/>
          <w:iCs/>
          <w:sz w:val="24"/>
          <w:szCs w:val="24"/>
        </w:rPr>
        <w:tab/>
        <w:t>Initial expansion (1928-1960):</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 During this period SCCL commenced coal-mining operations in </w:t>
      </w:r>
      <w:proofErr w:type="spellStart"/>
      <w:r w:rsidRPr="00E251DD">
        <w:rPr>
          <w:rFonts w:ascii="Cambria" w:hAnsi="Cambria" w:cs="Bookman Old Style"/>
          <w:sz w:val="24"/>
          <w:szCs w:val="24"/>
        </w:rPr>
        <w:t>Bellampally</w:t>
      </w:r>
      <w:proofErr w:type="spellEnd"/>
      <w:r w:rsidRPr="00E251DD">
        <w:rPr>
          <w:rFonts w:ascii="Cambria" w:hAnsi="Cambria" w:cs="Bookman Old Style"/>
          <w:sz w:val="24"/>
          <w:szCs w:val="24"/>
        </w:rPr>
        <w:t xml:space="preserve"> and </w:t>
      </w:r>
      <w:proofErr w:type="spellStart"/>
      <w:r w:rsidRPr="00E251DD">
        <w:rPr>
          <w:rFonts w:ascii="Cambria" w:hAnsi="Cambria" w:cs="Bookman Old Style"/>
          <w:sz w:val="24"/>
          <w:szCs w:val="24"/>
        </w:rPr>
        <w:t>Kothagudem</w:t>
      </w:r>
      <w:proofErr w:type="spellEnd"/>
      <w:r w:rsidRPr="00E251DD">
        <w:rPr>
          <w:rFonts w:ascii="Cambria" w:hAnsi="Cambria" w:cs="Bookman Old Style"/>
          <w:sz w:val="24"/>
          <w:szCs w:val="24"/>
        </w:rPr>
        <w:t xml:space="preserve"> areas. </w:t>
      </w:r>
      <w:proofErr w:type="spellStart"/>
      <w:r w:rsidRPr="00E251DD">
        <w:rPr>
          <w:rFonts w:ascii="Cambria" w:hAnsi="Cambria" w:cs="Bookman Old Style"/>
          <w:sz w:val="24"/>
          <w:szCs w:val="24"/>
        </w:rPr>
        <w:t>Singareni</w:t>
      </w:r>
      <w:proofErr w:type="spellEnd"/>
      <w:r w:rsidRPr="00E251DD">
        <w:rPr>
          <w:rFonts w:ascii="Cambria" w:hAnsi="Cambria" w:cs="Bookman Old Style"/>
          <w:sz w:val="24"/>
          <w:szCs w:val="24"/>
        </w:rPr>
        <w:t xml:space="preserve"> Collieries grew from a production level of 0.07 m.t. in 1928 to 2049 m.t in 1960. The State of Hyderabad purchased majority shares of the Company in 1945. From 1945 to 1949, the Hyderabad Construction Co., Ltd</w:t>
      </w:r>
      <w:proofErr w:type="gramStart"/>
      <w:r w:rsidRPr="00E251DD">
        <w:rPr>
          <w:rFonts w:ascii="Cambria" w:hAnsi="Cambria" w:cs="Bookman Old Style"/>
          <w:sz w:val="24"/>
          <w:szCs w:val="24"/>
        </w:rPr>
        <w:t>.,</w:t>
      </w:r>
      <w:proofErr w:type="gramEnd"/>
      <w:r w:rsidRPr="00E251DD">
        <w:rPr>
          <w:rFonts w:ascii="Cambria" w:hAnsi="Cambria" w:cs="Bookman Old Style"/>
          <w:sz w:val="24"/>
          <w:szCs w:val="24"/>
        </w:rPr>
        <w:t xml:space="preserve"> was acting as Managing Agent.</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In 1947, the Government of India transferred its share capital to the newly constituted Mines Authority Limited (Coal India Limited). The manner of participation in the company financial assistance for its expansion by the state Government and the Central Government were agreed upon in the 4-Party agreement of 1947.</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In 1949 this function was entrusted to industrial Trust Fund by the then Government of Hyderabad. The controlling interest of the Company devolved on the Government of Andhra Pradesh in 1956 pursuant to the reorganization of States. Thus, the SCCL became a Government Company under the Companies Act in 1956.</w:t>
      </w:r>
    </w:p>
    <w:p w:rsidR="00AC69F4" w:rsidRPr="00E251DD" w:rsidRDefault="00AC69F4" w:rsidP="00DA7FDA">
      <w:pPr>
        <w:spacing w:line="360" w:lineRule="auto"/>
        <w:rPr>
          <w:rFonts w:ascii="Cambria" w:hAnsi="Cambria" w:cs="Bookman Old Style"/>
          <w:b/>
          <w:bCs/>
          <w:i/>
          <w:iCs/>
          <w:sz w:val="24"/>
          <w:szCs w:val="24"/>
        </w:rPr>
      </w:pPr>
      <w:r w:rsidRPr="00E251DD">
        <w:rPr>
          <w:rFonts w:ascii="Cambria" w:hAnsi="Cambria" w:cs="Bookman Old Style"/>
          <w:b/>
          <w:bCs/>
          <w:i/>
          <w:iCs/>
          <w:sz w:val="24"/>
          <w:szCs w:val="24"/>
        </w:rPr>
        <w:t xml:space="preserve">3.3 </w:t>
      </w:r>
      <w:r w:rsidRPr="00E251DD">
        <w:rPr>
          <w:rFonts w:ascii="Cambria" w:hAnsi="Cambria" w:cs="Bookman Old Style"/>
          <w:b/>
          <w:bCs/>
          <w:i/>
          <w:iCs/>
          <w:sz w:val="24"/>
          <w:szCs w:val="24"/>
        </w:rPr>
        <w:tab/>
        <w:t>Pre-Nationalization area (1961-73)</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The period witnessed a steep growth in coal production as the Government of India also participated in investment in SCCL from 1961. Coal –mining activities were extended to other areas like </w:t>
      </w:r>
      <w:proofErr w:type="spellStart"/>
      <w:r w:rsidRPr="00E251DD">
        <w:rPr>
          <w:rFonts w:ascii="Cambria" w:hAnsi="Cambria" w:cs="Bookman Old Style"/>
          <w:sz w:val="24"/>
          <w:szCs w:val="24"/>
        </w:rPr>
        <w:t>Mandamari</w:t>
      </w:r>
      <w:proofErr w:type="spellEnd"/>
      <w:r w:rsidRPr="00E251DD">
        <w:rPr>
          <w:rFonts w:ascii="Cambria" w:hAnsi="Cambria" w:cs="Bookman Old Style"/>
          <w:sz w:val="24"/>
          <w:szCs w:val="24"/>
        </w:rPr>
        <w:t xml:space="preserve"> and </w:t>
      </w:r>
      <w:proofErr w:type="spellStart"/>
      <w:r w:rsidRPr="00E251DD">
        <w:rPr>
          <w:rFonts w:ascii="Cambria" w:hAnsi="Cambria" w:cs="Bookman Old Style"/>
          <w:sz w:val="24"/>
          <w:szCs w:val="24"/>
        </w:rPr>
        <w:t>Ramagundam</w:t>
      </w:r>
      <w:proofErr w:type="spellEnd"/>
      <w:r w:rsidRPr="00E251DD">
        <w:rPr>
          <w:rFonts w:ascii="Cambria" w:hAnsi="Cambria" w:cs="Bookman Old Style"/>
          <w:sz w:val="24"/>
          <w:szCs w:val="24"/>
        </w:rPr>
        <w:t xml:space="preserve"> (1961) and </w:t>
      </w:r>
      <w:proofErr w:type="spellStart"/>
      <w:r w:rsidRPr="00E251DD">
        <w:rPr>
          <w:rFonts w:ascii="Cambria" w:hAnsi="Cambria" w:cs="Bookman Old Style"/>
          <w:sz w:val="24"/>
          <w:szCs w:val="24"/>
        </w:rPr>
        <w:t>Ramakrishnapuram</w:t>
      </w:r>
      <w:proofErr w:type="spellEnd"/>
      <w:r w:rsidRPr="00E251DD">
        <w:rPr>
          <w:rFonts w:ascii="Cambria" w:hAnsi="Cambria" w:cs="Bookman Old Style"/>
          <w:sz w:val="24"/>
          <w:szCs w:val="24"/>
        </w:rPr>
        <w:t xml:space="preserve"> (1963).</w:t>
      </w:r>
    </w:p>
    <w:p w:rsidR="00AC69F4" w:rsidRPr="00E251DD" w:rsidRDefault="00AC69F4" w:rsidP="00DA7FDA">
      <w:pPr>
        <w:spacing w:line="360" w:lineRule="auto"/>
        <w:ind w:left="720"/>
        <w:jc w:val="both"/>
        <w:rPr>
          <w:rFonts w:ascii="Cambria" w:hAnsi="Cambria" w:cs="Bookman Old Style"/>
          <w:sz w:val="24"/>
          <w:szCs w:val="24"/>
        </w:rPr>
      </w:pPr>
    </w:p>
    <w:p w:rsidR="00AC69F4" w:rsidRPr="00E251DD" w:rsidRDefault="00AC69F4" w:rsidP="00DA7FDA">
      <w:pPr>
        <w:spacing w:line="360" w:lineRule="auto"/>
        <w:ind w:left="720"/>
        <w:jc w:val="both"/>
        <w:rPr>
          <w:rFonts w:ascii="Cambria" w:hAnsi="Cambria" w:cs="Bookman Old Style"/>
          <w:sz w:val="24"/>
          <w:szCs w:val="24"/>
        </w:rPr>
      </w:pPr>
    </w:p>
    <w:p w:rsidR="00AC69F4" w:rsidRPr="00E251DD" w:rsidRDefault="00AC69F4" w:rsidP="00DA7FDA">
      <w:pPr>
        <w:spacing w:line="360" w:lineRule="auto"/>
        <w:rPr>
          <w:rFonts w:ascii="Cambria" w:hAnsi="Cambria" w:cs="Bookman Old Style"/>
          <w:i/>
          <w:iCs/>
          <w:sz w:val="24"/>
          <w:szCs w:val="24"/>
        </w:rPr>
      </w:pPr>
      <w:r w:rsidRPr="00E251DD">
        <w:rPr>
          <w:rFonts w:ascii="Cambria" w:hAnsi="Cambria" w:cs="Bookman Old Style"/>
          <w:b/>
          <w:bCs/>
          <w:i/>
          <w:iCs/>
          <w:sz w:val="24"/>
          <w:szCs w:val="24"/>
        </w:rPr>
        <w:t xml:space="preserve">3.4   </w:t>
      </w:r>
      <w:r w:rsidRPr="00E251DD">
        <w:rPr>
          <w:rFonts w:ascii="Cambria" w:hAnsi="Cambria" w:cs="Bookman Old Style"/>
          <w:b/>
          <w:bCs/>
          <w:i/>
          <w:iCs/>
          <w:sz w:val="24"/>
          <w:szCs w:val="24"/>
        </w:rPr>
        <w:tab/>
        <w:t>post – nationalizations ear (1973-92)</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Large – scale expansion / modernization of mines was taken up during this period. A large number of mines were opened </w:t>
      </w:r>
      <w:proofErr w:type="gramStart"/>
      <w:r w:rsidRPr="00E251DD">
        <w:rPr>
          <w:rFonts w:ascii="Cambria" w:hAnsi="Cambria" w:cs="Bookman Old Style"/>
          <w:sz w:val="24"/>
          <w:szCs w:val="24"/>
        </w:rPr>
        <w:t>between 1973-1992</w:t>
      </w:r>
      <w:proofErr w:type="gramEnd"/>
      <w:r w:rsidRPr="00E251DD">
        <w:rPr>
          <w:rFonts w:ascii="Cambria" w:hAnsi="Cambria" w:cs="Bookman Old Style"/>
          <w:sz w:val="24"/>
          <w:szCs w:val="24"/>
        </w:rPr>
        <w:t xml:space="preserve">. Open cast mining commenced in SCCL in 1975 with the opening of open-cast mine at </w:t>
      </w:r>
      <w:proofErr w:type="spellStart"/>
      <w:r w:rsidRPr="00E251DD">
        <w:rPr>
          <w:rFonts w:ascii="Cambria" w:hAnsi="Cambria" w:cs="Bookman Old Style"/>
          <w:sz w:val="24"/>
          <w:szCs w:val="24"/>
        </w:rPr>
        <w:t>Godavarikhani</w:t>
      </w:r>
      <w:proofErr w:type="spellEnd"/>
      <w:r w:rsidRPr="00E251DD">
        <w:rPr>
          <w:rFonts w:ascii="Cambria" w:hAnsi="Cambria" w:cs="Bookman Old Style"/>
          <w:sz w:val="24"/>
          <w:szCs w:val="24"/>
        </w:rPr>
        <w:t xml:space="preserve"> </w:t>
      </w:r>
      <w:r w:rsidRPr="00E251DD">
        <w:rPr>
          <w:rFonts w:ascii="Cambria" w:hAnsi="Cambria" w:cs="Bookman Old Style"/>
          <w:sz w:val="24"/>
          <w:szCs w:val="24"/>
        </w:rPr>
        <w:lastRenderedPageBreak/>
        <w:t>area. The central government decided to control its equity directly in SCCL. Accordingly agreements were concluded on 13</w:t>
      </w:r>
      <w:r w:rsidRPr="00E251DD">
        <w:rPr>
          <w:rFonts w:ascii="Cambria" w:hAnsi="Cambria" w:cs="Bookman Old Style"/>
          <w:sz w:val="24"/>
          <w:szCs w:val="24"/>
          <w:vertAlign w:val="superscript"/>
        </w:rPr>
        <w:t>th</w:t>
      </w:r>
      <w:r w:rsidRPr="00E251DD">
        <w:rPr>
          <w:rFonts w:ascii="Cambria" w:hAnsi="Cambria" w:cs="Bookman Old Style"/>
          <w:sz w:val="24"/>
          <w:szCs w:val="24"/>
        </w:rPr>
        <w:t xml:space="preserve"> March 1977. The SCCL, The State government, the Central government and Coal India Limited were parties to the agreements. In 1974 the Government of India transferred its share capital to the Coal Mines Authority Limited.</w:t>
      </w:r>
    </w:p>
    <w:p w:rsidR="00AC69F4" w:rsidRPr="00E251DD" w:rsidRDefault="00AC69F4" w:rsidP="00DA7FDA">
      <w:pPr>
        <w:spacing w:line="360" w:lineRule="auto"/>
        <w:ind w:left="720"/>
        <w:rPr>
          <w:rFonts w:ascii="Cambria" w:hAnsi="Cambria" w:cs="Bookman Old Style"/>
          <w:sz w:val="24"/>
          <w:szCs w:val="24"/>
        </w:rPr>
      </w:pPr>
    </w:p>
    <w:p w:rsidR="00AC69F4" w:rsidRPr="00E251DD" w:rsidRDefault="00AC69F4" w:rsidP="00DA7FDA">
      <w:pPr>
        <w:spacing w:line="360" w:lineRule="auto"/>
        <w:rPr>
          <w:rFonts w:ascii="Cambria" w:hAnsi="Cambria" w:cs="Bookman Old Style"/>
          <w:b/>
          <w:bCs/>
          <w:i/>
          <w:iCs/>
          <w:sz w:val="24"/>
          <w:szCs w:val="24"/>
        </w:rPr>
      </w:pPr>
      <w:r w:rsidRPr="00E251DD">
        <w:rPr>
          <w:rFonts w:ascii="Cambria" w:hAnsi="Cambria" w:cs="Bookman Old Style"/>
          <w:b/>
          <w:bCs/>
          <w:i/>
          <w:iCs/>
          <w:sz w:val="24"/>
          <w:szCs w:val="24"/>
        </w:rPr>
        <w:t>3.5</w:t>
      </w:r>
      <w:r w:rsidRPr="00E251DD">
        <w:rPr>
          <w:rFonts w:ascii="Cambria" w:hAnsi="Cambria" w:cs="Bookman Old Style"/>
          <w:b/>
          <w:bCs/>
          <w:i/>
          <w:iCs/>
          <w:sz w:val="24"/>
          <w:szCs w:val="24"/>
        </w:rPr>
        <w:tab/>
        <w:t xml:space="preserve"> Liberalization era (1992-2007)</w:t>
      </w:r>
    </w:p>
    <w:p w:rsidR="00AC69F4" w:rsidRPr="00E251DD" w:rsidRDefault="00AC69F4" w:rsidP="00DA7FDA">
      <w:pPr>
        <w:spacing w:line="360" w:lineRule="auto"/>
        <w:ind w:left="720"/>
        <w:jc w:val="both"/>
        <w:rPr>
          <w:rFonts w:ascii="Cambria" w:hAnsi="Cambria" w:cs="Bookman Old Style"/>
          <w:sz w:val="24"/>
          <w:szCs w:val="24"/>
        </w:rPr>
      </w:pPr>
      <w:proofErr w:type="gramStart"/>
      <w:r w:rsidRPr="00E251DD">
        <w:rPr>
          <w:rFonts w:ascii="Cambria" w:hAnsi="Cambria" w:cs="Bookman Old Style"/>
          <w:sz w:val="24"/>
          <w:szCs w:val="24"/>
        </w:rPr>
        <w:t>Even though the country adopted economic reforms in the early 1990’s.</w:t>
      </w:r>
      <w:proofErr w:type="gramEnd"/>
      <w:r w:rsidRPr="00E251DD">
        <w:rPr>
          <w:rFonts w:ascii="Cambria" w:hAnsi="Cambria" w:cs="Bookman Old Style"/>
          <w:sz w:val="24"/>
          <w:szCs w:val="24"/>
        </w:rPr>
        <w:t xml:space="preserve"> </w:t>
      </w:r>
      <w:proofErr w:type="gramStart"/>
      <w:r w:rsidRPr="00E251DD">
        <w:rPr>
          <w:rFonts w:ascii="Cambria" w:hAnsi="Cambria" w:cs="Bookman Old Style"/>
          <w:sz w:val="24"/>
          <w:szCs w:val="24"/>
        </w:rPr>
        <w:t>it</w:t>
      </w:r>
      <w:proofErr w:type="gramEnd"/>
      <w:r w:rsidRPr="00E251DD">
        <w:rPr>
          <w:rFonts w:ascii="Cambria" w:hAnsi="Cambria" w:cs="Bookman Old Style"/>
          <w:sz w:val="24"/>
          <w:szCs w:val="24"/>
        </w:rPr>
        <w:t xml:space="preserve"> was not until 1996 that the coal industry has the first feel of liberalization through Deregulation of pricing and distribution of higher grades of coal. During this period the company witnessed a remarkable </w:t>
      </w:r>
      <w:r w:rsidRPr="00E251DD">
        <w:rPr>
          <w:rFonts w:ascii="Cambria" w:hAnsi="Cambria" w:cs="Bookman Old Style"/>
          <w:b/>
          <w:bCs/>
          <w:sz w:val="24"/>
          <w:szCs w:val="24"/>
        </w:rPr>
        <w:t xml:space="preserve">turnaround </w:t>
      </w:r>
      <w:r w:rsidRPr="00E251DD">
        <w:rPr>
          <w:rFonts w:ascii="Cambria" w:hAnsi="Cambria" w:cs="Bookman Old Style"/>
          <w:sz w:val="24"/>
          <w:szCs w:val="24"/>
        </w:rPr>
        <w:t>due to structural reforms initiated in 1997 with significant increase in production, productivity and profitability. SCCL has mined 275.70 Million Tons of coal from the Godavari valley field during the last 100 years.</w:t>
      </w:r>
    </w:p>
    <w:p w:rsidR="00AC69F4" w:rsidRPr="00E251DD" w:rsidRDefault="00AC69F4" w:rsidP="00DA7FDA">
      <w:pPr>
        <w:spacing w:line="360" w:lineRule="auto"/>
        <w:rPr>
          <w:rFonts w:ascii="Cambria" w:hAnsi="Cambria" w:cs="Bookman Old Style"/>
          <w:b/>
          <w:bCs/>
          <w:i/>
          <w:iCs/>
          <w:sz w:val="24"/>
          <w:szCs w:val="24"/>
        </w:rPr>
      </w:pPr>
      <w:r w:rsidRPr="00E251DD">
        <w:rPr>
          <w:rFonts w:ascii="Cambria" w:hAnsi="Cambria" w:cs="Bookman Old Style"/>
          <w:b/>
          <w:bCs/>
          <w:i/>
          <w:iCs/>
          <w:sz w:val="24"/>
          <w:szCs w:val="24"/>
        </w:rPr>
        <w:t xml:space="preserve">3.6 </w:t>
      </w:r>
      <w:r w:rsidRPr="00E251DD">
        <w:rPr>
          <w:rFonts w:ascii="Cambria" w:hAnsi="Cambria" w:cs="Bookman Old Style"/>
          <w:b/>
          <w:bCs/>
          <w:i/>
          <w:iCs/>
          <w:sz w:val="24"/>
          <w:szCs w:val="24"/>
        </w:rPr>
        <w:tab/>
        <w:t>Financial assistance plan periods;</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The manner of extending financial assistance for expansion of SCCL by the Govt. of India during V plan period was agreed upon in the </w:t>
      </w:r>
      <w:r w:rsidRPr="00E251DD">
        <w:rPr>
          <w:rFonts w:ascii="Cambria" w:hAnsi="Cambria" w:cs="Bookman Old Style"/>
          <w:b/>
          <w:bCs/>
          <w:sz w:val="24"/>
          <w:szCs w:val="24"/>
        </w:rPr>
        <w:t xml:space="preserve">four </w:t>
      </w:r>
      <w:proofErr w:type="gramStart"/>
      <w:r w:rsidRPr="00E251DD">
        <w:rPr>
          <w:rFonts w:ascii="Cambria" w:hAnsi="Cambria" w:cs="Bookman Old Style"/>
          <w:b/>
          <w:bCs/>
          <w:sz w:val="24"/>
          <w:szCs w:val="24"/>
        </w:rPr>
        <w:t>party</w:t>
      </w:r>
      <w:proofErr w:type="gramEnd"/>
      <w:r w:rsidRPr="00E251DD">
        <w:rPr>
          <w:rFonts w:ascii="Cambria" w:hAnsi="Cambria" w:cs="Bookman Old Style"/>
          <w:b/>
          <w:bCs/>
          <w:sz w:val="24"/>
          <w:szCs w:val="24"/>
        </w:rPr>
        <w:t xml:space="preserve"> Agreement </w:t>
      </w:r>
      <w:r w:rsidRPr="00E251DD">
        <w:rPr>
          <w:rFonts w:ascii="Cambria" w:hAnsi="Cambria" w:cs="Bookman Old Style"/>
          <w:sz w:val="24"/>
          <w:szCs w:val="24"/>
        </w:rPr>
        <w:t>executed on 10</w:t>
      </w:r>
      <w:r w:rsidRPr="00E251DD">
        <w:rPr>
          <w:rFonts w:ascii="Cambria" w:hAnsi="Cambria" w:cs="Bookman Old Style"/>
          <w:sz w:val="24"/>
          <w:szCs w:val="24"/>
          <w:vertAlign w:val="superscript"/>
        </w:rPr>
        <w:t>th</w:t>
      </w:r>
      <w:r w:rsidRPr="00E251DD">
        <w:rPr>
          <w:rFonts w:ascii="Cambria" w:hAnsi="Cambria" w:cs="Bookman Old Style"/>
          <w:sz w:val="24"/>
          <w:szCs w:val="24"/>
        </w:rPr>
        <w:t xml:space="preserve"> June 1974.</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For financial and other assistance during VI, VII, VIII, IX &amp; X Plan periods, separate agreements were executed on 31</w:t>
      </w:r>
      <w:r w:rsidRPr="00E251DD">
        <w:rPr>
          <w:rFonts w:ascii="Cambria" w:hAnsi="Cambria" w:cs="Bookman Old Style"/>
          <w:sz w:val="24"/>
          <w:szCs w:val="24"/>
          <w:vertAlign w:val="superscript"/>
        </w:rPr>
        <w:t>st</w:t>
      </w:r>
      <w:r w:rsidRPr="00E251DD">
        <w:rPr>
          <w:rFonts w:ascii="Cambria" w:hAnsi="Cambria" w:cs="Bookman Old Style"/>
          <w:sz w:val="24"/>
          <w:szCs w:val="24"/>
        </w:rPr>
        <w:t xml:space="preserve"> March, 1985, 19</w:t>
      </w:r>
      <w:r w:rsidRPr="00E251DD">
        <w:rPr>
          <w:rFonts w:ascii="Cambria" w:hAnsi="Cambria" w:cs="Bookman Old Style"/>
          <w:sz w:val="24"/>
          <w:szCs w:val="24"/>
          <w:vertAlign w:val="superscript"/>
        </w:rPr>
        <w:t>th</w:t>
      </w:r>
      <w:r w:rsidR="00330F10" w:rsidRPr="00E251DD">
        <w:rPr>
          <w:rFonts w:ascii="Cambria" w:hAnsi="Cambria" w:cs="Bookman Old Style"/>
          <w:sz w:val="24"/>
          <w:szCs w:val="24"/>
        </w:rPr>
        <w:t xml:space="preserve"> October 2013</w:t>
      </w:r>
      <w:r w:rsidRPr="00E251DD">
        <w:rPr>
          <w:rFonts w:ascii="Cambria" w:hAnsi="Cambria" w:cs="Bookman Old Style"/>
          <w:sz w:val="24"/>
          <w:szCs w:val="24"/>
        </w:rPr>
        <w:t xml:space="preserve"> and 11</w:t>
      </w:r>
      <w:r w:rsidRPr="00E251DD">
        <w:rPr>
          <w:rFonts w:ascii="Cambria" w:hAnsi="Cambria" w:cs="Bookman Old Style"/>
          <w:sz w:val="24"/>
          <w:szCs w:val="24"/>
          <w:vertAlign w:val="superscript"/>
        </w:rPr>
        <w:t>th</w:t>
      </w:r>
      <w:r w:rsidRPr="00E251DD">
        <w:rPr>
          <w:rFonts w:ascii="Cambria" w:hAnsi="Cambria" w:cs="Bookman Old Style"/>
          <w:sz w:val="24"/>
          <w:szCs w:val="24"/>
        </w:rPr>
        <w:t xml:space="preserve"> June 2010 between the Government of India, the Government of Andhra Pradesh and SCCL.</w:t>
      </w:r>
    </w:p>
    <w:p w:rsidR="00AC69F4" w:rsidRPr="00E251DD" w:rsidRDefault="00AC69F4" w:rsidP="00DA7FDA">
      <w:pPr>
        <w:spacing w:line="360" w:lineRule="auto"/>
        <w:rPr>
          <w:rFonts w:ascii="Cambria" w:hAnsi="Cambria" w:cs="Bookman Old Style"/>
          <w:b/>
          <w:bCs/>
          <w:i/>
          <w:iCs/>
          <w:sz w:val="24"/>
          <w:szCs w:val="24"/>
        </w:rPr>
      </w:pPr>
      <w:r w:rsidRPr="00E251DD">
        <w:rPr>
          <w:rFonts w:ascii="Cambria" w:hAnsi="Cambria" w:cs="Bookman Old Style"/>
          <w:b/>
          <w:bCs/>
          <w:i/>
          <w:iCs/>
          <w:sz w:val="24"/>
          <w:szCs w:val="24"/>
        </w:rPr>
        <w:t xml:space="preserve">3.7 </w:t>
      </w:r>
      <w:r w:rsidRPr="00E251DD">
        <w:rPr>
          <w:rFonts w:ascii="Cambria" w:hAnsi="Cambria" w:cs="Bookman Old Style"/>
          <w:b/>
          <w:bCs/>
          <w:i/>
          <w:iCs/>
          <w:sz w:val="24"/>
          <w:szCs w:val="24"/>
        </w:rPr>
        <w:tab/>
        <w:t>Mission of SCCL:</w:t>
      </w:r>
    </w:p>
    <w:p w:rsidR="00AC69F4" w:rsidRPr="00E251DD" w:rsidRDefault="00AC69F4" w:rsidP="00DA7FDA">
      <w:pPr>
        <w:pStyle w:val="ListParagraph"/>
        <w:numPr>
          <w:ilvl w:val="0"/>
          <w:numId w:val="27"/>
        </w:numPr>
        <w:spacing w:line="360" w:lineRule="auto"/>
        <w:jc w:val="both"/>
        <w:rPr>
          <w:rFonts w:ascii="Cambria" w:hAnsi="Cambria" w:cs="Bookman Old Style"/>
          <w:sz w:val="24"/>
          <w:szCs w:val="24"/>
        </w:rPr>
      </w:pPr>
      <w:r w:rsidRPr="00E251DD">
        <w:rPr>
          <w:rFonts w:ascii="Cambria" w:hAnsi="Cambria" w:cs="Bookman Old Style"/>
          <w:sz w:val="24"/>
          <w:szCs w:val="24"/>
        </w:rPr>
        <w:t xml:space="preserve">To retain strategic role of premier coal producing company in the country and excel in a competitive business environment. </w:t>
      </w:r>
    </w:p>
    <w:p w:rsidR="00AC69F4" w:rsidRPr="00E251DD" w:rsidRDefault="00AC69F4" w:rsidP="00DA7FDA">
      <w:pPr>
        <w:pStyle w:val="ListParagraph"/>
        <w:numPr>
          <w:ilvl w:val="0"/>
          <w:numId w:val="27"/>
        </w:numPr>
        <w:spacing w:line="360" w:lineRule="auto"/>
        <w:jc w:val="both"/>
        <w:rPr>
          <w:rFonts w:ascii="Cambria" w:hAnsi="Cambria" w:cs="Bookman Old Style"/>
          <w:sz w:val="24"/>
          <w:szCs w:val="24"/>
        </w:rPr>
      </w:pPr>
      <w:r w:rsidRPr="00E251DD">
        <w:rPr>
          <w:rFonts w:ascii="Cambria" w:hAnsi="Cambria" w:cs="Bookman Old Style"/>
          <w:sz w:val="24"/>
          <w:szCs w:val="24"/>
        </w:rPr>
        <w:t>To strive for self-reliance by optimum utilization of existing resource and earn adequate returns of employed.</w:t>
      </w:r>
    </w:p>
    <w:p w:rsidR="00AC69F4" w:rsidRPr="00E251DD" w:rsidRDefault="00AC69F4" w:rsidP="00DA7FDA">
      <w:pPr>
        <w:pStyle w:val="ListParagraph"/>
        <w:numPr>
          <w:ilvl w:val="0"/>
          <w:numId w:val="27"/>
        </w:numPr>
        <w:spacing w:line="360" w:lineRule="auto"/>
        <w:jc w:val="both"/>
        <w:rPr>
          <w:rFonts w:ascii="Cambria" w:hAnsi="Cambria" w:cs="Bookman Old Style"/>
          <w:sz w:val="24"/>
          <w:szCs w:val="24"/>
        </w:rPr>
      </w:pPr>
      <w:r w:rsidRPr="00E251DD">
        <w:rPr>
          <w:rFonts w:ascii="Cambria" w:hAnsi="Cambria" w:cs="Bookman Old Style"/>
          <w:sz w:val="24"/>
          <w:szCs w:val="24"/>
        </w:rPr>
        <w:lastRenderedPageBreak/>
        <w:t xml:space="preserve">To exploit the available mining blocks with maximum conservation and utmost safety by adopting suitable technologies and practices and constantly </w:t>
      </w:r>
      <w:proofErr w:type="gramStart"/>
      <w:r w:rsidRPr="00E251DD">
        <w:rPr>
          <w:rFonts w:ascii="Cambria" w:hAnsi="Cambria" w:cs="Bookman Old Style"/>
          <w:sz w:val="24"/>
          <w:szCs w:val="24"/>
        </w:rPr>
        <w:t>upgrading  them</w:t>
      </w:r>
      <w:proofErr w:type="gramEnd"/>
      <w:r w:rsidRPr="00E251DD">
        <w:rPr>
          <w:rFonts w:ascii="Cambria" w:hAnsi="Cambria" w:cs="Bookman Old Style"/>
          <w:sz w:val="24"/>
          <w:szCs w:val="24"/>
        </w:rPr>
        <w:t xml:space="preserve"> against international benchmark.</w:t>
      </w:r>
    </w:p>
    <w:p w:rsidR="00AC69F4" w:rsidRPr="00E251DD" w:rsidRDefault="00AC69F4" w:rsidP="00DA7FDA">
      <w:pPr>
        <w:pStyle w:val="ListParagraph"/>
        <w:numPr>
          <w:ilvl w:val="0"/>
          <w:numId w:val="27"/>
        </w:numPr>
        <w:spacing w:line="360" w:lineRule="auto"/>
        <w:jc w:val="both"/>
        <w:rPr>
          <w:rFonts w:ascii="Cambria" w:hAnsi="Cambria" w:cs="Bookman Old Style"/>
          <w:sz w:val="24"/>
          <w:szCs w:val="24"/>
        </w:rPr>
      </w:pPr>
      <w:r w:rsidRPr="00E251DD">
        <w:rPr>
          <w:rFonts w:ascii="Cambria" w:hAnsi="Cambria" w:cs="Bookman Old Style"/>
          <w:sz w:val="24"/>
          <w:szCs w:val="24"/>
        </w:rPr>
        <w:t xml:space="preserve">To supply reliable and qualitative coal in adequate in adequate quantities and strive to satisfy </w:t>
      </w:r>
      <w:proofErr w:type="spellStart"/>
      <w:r w:rsidRPr="00E251DD">
        <w:rPr>
          <w:rFonts w:ascii="Cambria" w:hAnsi="Cambria" w:cs="Bookman Old Style"/>
          <w:sz w:val="24"/>
          <w:szCs w:val="24"/>
        </w:rPr>
        <w:t>customers</w:t>
      </w:r>
      <w:proofErr w:type="spellEnd"/>
      <w:r w:rsidRPr="00E251DD">
        <w:rPr>
          <w:rFonts w:ascii="Cambria" w:hAnsi="Cambria" w:cs="Bookman Old Style"/>
          <w:sz w:val="24"/>
          <w:szCs w:val="24"/>
        </w:rPr>
        <w:t xml:space="preserve"> needs by constantly sharing </w:t>
      </w:r>
      <w:proofErr w:type="gramStart"/>
      <w:r w:rsidRPr="00E251DD">
        <w:rPr>
          <w:rFonts w:ascii="Cambria" w:hAnsi="Cambria" w:cs="Bookman Old Style"/>
          <w:sz w:val="24"/>
          <w:szCs w:val="24"/>
        </w:rPr>
        <w:t>their  experience</w:t>
      </w:r>
      <w:proofErr w:type="gramEnd"/>
      <w:r w:rsidRPr="00E251DD">
        <w:rPr>
          <w:rFonts w:ascii="Cambria" w:hAnsi="Cambria" w:cs="Bookman Old Style"/>
          <w:sz w:val="24"/>
          <w:szCs w:val="24"/>
        </w:rPr>
        <w:t xml:space="preserve"> and customizing the product.</w:t>
      </w:r>
    </w:p>
    <w:p w:rsidR="00AC69F4" w:rsidRPr="00E251DD" w:rsidRDefault="00AC69F4" w:rsidP="00DA7FDA">
      <w:pPr>
        <w:pStyle w:val="ListParagraph"/>
        <w:numPr>
          <w:ilvl w:val="0"/>
          <w:numId w:val="27"/>
        </w:numPr>
        <w:spacing w:line="360" w:lineRule="auto"/>
        <w:jc w:val="both"/>
        <w:rPr>
          <w:rFonts w:ascii="Cambria" w:hAnsi="Cambria" w:cs="Bookman Old Style"/>
          <w:sz w:val="24"/>
          <w:szCs w:val="24"/>
        </w:rPr>
      </w:pPr>
      <w:r w:rsidRPr="00E251DD">
        <w:rPr>
          <w:rFonts w:ascii="Cambria" w:hAnsi="Cambria" w:cs="Bookman Old Style"/>
          <w:sz w:val="24"/>
          <w:szCs w:val="24"/>
        </w:rPr>
        <w:t>To emerge as a model employer and maintain harmonious industrial relations within the legal and social frame work of the state.</w:t>
      </w:r>
    </w:p>
    <w:p w:rsidR="00AC69F4" w:rsidRPr="00E251DD" w:rsidRDefault="00AC69F4" w:rsidP="00DA7FDA">
      <w:pPr>
        <w:pStyle w:val="ListParagraph"/>
        <w:numPr>
          <w:ilvl w:val="0"/>
          <w:numId w:val="27"/>
        </w:numPr>
        <w:spacing w:line="360" w:lineRule="auto"/>
        <w:jc w:val="both"/>
        <w:rPr>
          <w:rFonts w:ascii="Cambria" w:hAnsi="Cambria" w:cs="Bookman Old Style"/>
          <w:sz w:val="24"/>
          <w:szCs w:val="24"/>
        </w:rPr>
      </w:pPr>
      <w:r w:rsidRPr="00E251DD">
        <w:rPr>
          <w:rFonts w:ascii="Cambria" w:hAnsi="Cambria" w:cs="Bookman Old Style"/>
          <w:sz w:val="24"/>
          <w:szCs w:val="24"/>
        </w:rPr>
        <w:t>To emerge as a responsible company through good Corporate Governance by laying emphasis on protection of environment &amp; ecology and with due regard for corporate social obligations.</w:t>
      </w:r>
    </w:p>
    <w:p w:rsidR="00AC69F4" w:rsidRPr="00E251DD" w:rsidRDefault="00AC69F4" w:rsidP="00DA7FDA">
      <w:pPr>
        <w:spacing w:line="360" w:lineRule="auto"/>
        <w:rPr>
          <w:rFonts w:ascii="Cambria" w:hAnsi="Cambria" w:cs="Bookman Old Style"/>
          <w:b/>
          <w:bCs/>
          <w:i/>
          <w:iCs/>
          <w:sz w:val="24"/>
          <w:szCs w:val="24"/>
        </w:rPr>
      </w:pPr>
      <w:r w:rsidRPr="00E251DD">
        <w:rPr>
          <w:rFonts w:ascii="Cambria" w:hAnsi="Cambria" w:cs="Bookman Old Style"/>
          <w:b/>
          <w:bCs/>
          <w:i/>
          <w:iCs/>
          <w:sz w:val="24"/>
          <w:szCs w:val="24"/>
        </w:rPr>
        <w:t>3.8</w:t>
      </w:r>
      <w:r w:rsidRPr="00E251DD">
        <w:rPr>
          <w:rFonts w:ascii="Cambria" w:hAnsi="Cambria" w:cs="Bookman Old Style"/>
          <w:b/>
          <w:bCs/>
          <w:i/>
          <w:iCs/>
          <w:sz w:val="24"/>
          <w:szCs w:val="24"/>
        </w:rPr>
        <w:tab/>
        <w:t xml:space="preserve"> Production profile:</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SCCL occupies a vital position in the coal production of the country with 7.5% of India’s coal reserves and production of 10% of country’s annual coal production. Coal production from open cast mines in SCCL commenced and presently contributes to more than 60% of the total coal output of the company.</w:t>
      </w:r>
    </w:p>
    <w:p w:rsidR="00AC69F4" w:rsidRPr="00E251DD" w:rsidRDefault="00AC69F4" w:rsidP="00DA7FDA">
      <w:pPr>
        <w:spacing w:line="360" w:lineRule="auto"/>
        <w:rPr>
          <w:rFonts w:ascii="Cambria" w:hAnsi="Cambria" w:cs="Bookman Old Style"/>
          <w:b/>
          <w:bCs/>
          <w:i/>
          <w:iCs/>
          <w:sz w:val="24"/>
          <w:szCs w:val="24"/>
        </w:rPr>
      </w:pPr>
      <w:r w:rsidRPr="00E251DD">
        <w:rPr>
          <w:rFonts w:ascii="Cambria" w:hAnsi="Cambria" w:cs="Bookman Old Style"/>
          <w:b/>
          <w:bCs/>
          <w:i/>
          <w:iCs/>
          <w:sz w:val="24"/>
          <w:szCs w:val="24"/>
        </w:rPr>
        <w:t xml:space="preserve">3.9 </w:t>
      </w:r>
      <w:r w:rsidRPr="00E251DD">
        <w:rPr>
          <w:rFonts w:ascii="Cambria" w:hAnsi="Cambria" w:cs="Bookman Old Style"/>
          <w:b/>
          <w:bCs/>
          <w:i/>
          <w:iCs/>
          <w:sz w:val="24"/>
          <w:szCs w:val="24"/>
        </w:rPr>
        <w:tab/>
      </w:r>
      <w:proofErr w:type="spellStart"/>
      <w:r w:rsidRPr="00E251DD">
        <w:rPr>
          <w:rFonts w:ascii="Cambria" w:hAnsi="Cambria" w:cs="Bookman Old Style"/>
          <w:b/>
          <w:bCs/>
          <w:i/>
          <w:iCs/>
          <w:sz w:val="24"/>
          <w:szCs w:val="24"/>
        </w:rPr>
        <w:t>Singareni</w:t>
      </w:r>
      <w:proofErr w:type="spellEnd"/>
      <w:r w:rsidRPr="00E251DD">
        <w:rPr>
          <w:rFonts w:ascii="Cambria" w:hAnsi="Cambria" w:cs="Bookman Old Style"/>
          <w:b/>
          <w:bCs/>
          <w:i/>
          <w:iCs/>
          <w:sz w:val="24"/>
          <w:szCs w:val="24"/>
        </w:rPr>
        <w:t xml:space="preserve"> at a Glance:</w:t>
      </w:r>
    </w:p>
    <w:p w:rsidR="00AC69F4" w:rsidRPr="00E251DD" w:rsidRDefault="00AC69F4" w:rsidP="00DA7FDA">
      <w:pPr>
        <w:spacing w:after="0" w:line="360" w:lineRule="auto"/>
        <w:ind w:left="720"/>
        <w:rPr>
          <w:rFonts w:ascii="Cambria" w:hAnsi="Cambria" w:cs="Bookman Old Style"/>
          <w:sz w:val="24"/>
          <w:szCs w:val="24"/>
        </w:rPr>
      </w:pPr>
      <w:r w:rsidRPr="00E251DD">
        <w:rPr>
          <w:rFonts w:ascii="Cambria" w:hAnsi="Cambria" w:cs="Bookman Old Style"/>
          <w:sz w:val="24"/>
          <w:szCs w:val="24"/>
        </w:rPr>
        <w:t>No of mines                                              36 Undergrounds+14 opencast</w:t>
      </w:r>
    </w:p>
    <w:p w:rsidR="00AC69F4" w:rsidRPr="00E251DD" w:rsidRDefault="00AC69F4" w:rsidP="00DA7FDA">
      <w:pPr>
        <w:spacing w:after="0" w:line="360" w:lineRule="auto"/>
        <w:ind w:left="720"/>
        <w:rPr>
          <w:rFonts w:ascii="Cambria" w:hAnsi="Cambria" w:cs="Bookman Old Style"/>
          <w:sz w:val="24"/>
          <w:szCs w:val="24"/>
        </w:rPr>
      </w:pPr>
      <w:r w:rsidRPr="00E251DD">
        <w:rPr>
          <w:rFonts w:ascii="Cambria" w:hAnsi="Cambria" w:cs="Bookman Old Style"/>
          <w:sz w:val="24"/>
          <w:szCs w:val="24"/>
        </w:rPr>
        <w:t>Manpower                                                              69043</w:t>
      </w:r>
    </w:p>
    <w:p w:rsidR="00AC69F4" w:rsidRPr="00E251DD" w:rsidRDefault="00AC69F4" w:rsidP="00DA7FDA">
      <w:pPr>
        <w:spacing w:after="0" w:line="360" w:lineRule="auto"/>
        <w:ind w:left="720"/>
        <w:rPr>
          <w:rFonts w:ascii="Cambria" w:hAnsi="Cambria" w:cs="Bookman Old Style"/>
          <w:sz w:val="24"/>
          <w:szCs w:val="24"/>
        </w:rPr>
      </w:pPr>
      <w:r w:rsidRPr="00E251DD">
        <w:rPr>
          <w:rFonts w:ascii="Cambria" w:hAnsi="Cambria" w:cs="Bookman Old Style"/>
          <w:sz w:val="24"/>
          <w:szCs w:val="24"/>
        </w:rPr>
        <w:t>Production 2</w:t>
      </w:r>
      <w:r w:rsidR="00B976F2" w:rsidRPr="00E251DD">
        <w:rPr>
          <w:rFonts w:ascii="Cambria" w:hAnsi="Cambria" w:cs="Bookman Old Style"/>
          <w:sz w:val="24"/>
          <w:szCs w:val="24"/>
        </w:rPr>
        <w:t>013-14</w:t>
      </w:r>
      <w:r w:rsidRPr="00E251DD">
        <w:rPr>
          <w:rFonts w:ascii="Cambria" w:hAnsi="Cambria" w:cs="Bookman Old Style"/>
          <w:sz w:val="24"/>
          <w:szCs w:val="24"/>
        </w:rPr>
        <w:t xml:space="preserve">                        Target: 50.4MT   Actual: </w:t>
      </w:r>
      <w:proofErr w:type="spellStart"/>
      <w:r w:rsidRPr="00E251DD">
        <w:rPr>
          <w:rFonts w:ascii="Cambria" w:hAnsi="Cambria" w:cs="Bookman Old Style"/>
          <w:sz w:val="24"/>
          <w:szCs w:val="24"/>
        </w:rPr>
        <w:t>Rs</w:t>
      </w:r>
      <w:proofErr w:type="spellEnd"/>
      <w:r w:rsidRPr="00E251DD">
        <w:rPr>
          <w:rFonts w:ascii="Cambria" w:hAnsi="Cambria" w:cs="Bookman Old Style"/>
          <w:sz w:val="24"/>
          <w:szCs w:val="24"/>
        </w:rPr>
        <w:t xml:space="preserve"> 50.43 MT</w:t>
      </w:r>
    </w:p>
    <w:p w:rsidR="00AC69F4" w:rsidRPr="00E251DD" w:rsidRDefault="00B976F2" w:rsidP="00DA7FDA">
      <w:pPr>
        <w:spacing w:after="0" w:line="360" w:lineRule="auto"/>
        <w:ind w:left="720"/>
        <w:rPr>
          <w:rFonts w:ascii="Cambria" w:hAnsi="Cambria" w:cs="Bookman Old Style"/>
          <w:sz w:val="24"/>
          <w:szCs w:val="24"/>
        </w:rPr>
      </w:pPr>
      <w:r w:rsidRPr="00E251DD">
        <w:rPr>
          <w:rFonts w:ascii="Cambria" w:hAnsi="Cambria" w:cs="Bookman Old Style"/>
          <w:sz w:val="24"/>
          <w:szCs w:val="24"/>
        </w:rPr>
        <w:t>Production 2012-13</w:t>
      </w:r>
      <w:r w:rsidR="00AC69F4" w:rsidRPr="00E251DD">
        <w:rPr>
          <w:rFonts w:ascii="Cambria" w:hAnsi="Cambria" w:cs="Bookman Old Style"/>
          <w:sz w:val="24"/>
          <w:szCs w:val="24"/>
        </w:rPr>
        <w:t xml:space="preserve">                           Target: 43.56MT:  Actual: 44.54MT</w:t>
      </w:r>
    </w:p>
    <w:p w:rsidR="00AC69F4" w:rsidRPr="00E251DD" w:rsidRDefault="00AC69F4" w:rsidP="00DA7FDA">
      <w:pPr>
        <w:spacing w:after="0" w:line="360" w:lineRule="auto"/>
        <w:ind w:left="720"/>
        <w:rPr>
          <w:rFonts w:ascii="Cambria" w:hAnsi="Cambria" w:cs="Bookman Old Style"/>
          <w:sz w:val="24"/>
          <w:szCs w:val="24"/>
        </w:rPr>
      </w:pPr>
      <w:r w:rsidRPr="00E251DD">
        <w:rPr>
          <w:rFonts w:ascii="Cambria" w:hAnsi="Cambria" w:cs="Bookman Old Style"/>
          <w:sz w:val="24"/>
          <w:szCs w:val="24"/>
        </w:rPr>
        <w:t>Out</w:t>
      </w:r>
      <w:r w:rsidR="00B976F2" w:rsidRPr="00E251DD">
        <w:rPr>
          <w:rFonts w:ascii="Cambria" w:hAnsi="Cambria" w:cs="Bookman Old Style"/>
          <w:sz w:val="24"/>
          <w:szCs w:val="24"/>
        </w:rPr>
        <w:t xml:space="preserve">put per </w:t>
      </w:r>
      <w:proofErr w:type="spellStart"/>
      <w:r w:rsidR="00B976F2" w:rsidRPr="00E251DD">
        <w:rPr>
          <w:rFonts w:ascii="Cambria" w:hAnsi="Cambria" w:cs="Bookman Old Style"/>
          <w:sz w:val="24"/>
          <w:szCs w:val="24"/>
        </w:rPr>
        <w:t>manshift</w:t>
      </w:r>
      <w:proofErr w:type="spellEnd"/>
      <w:r w:rsidR="00B976F2" w:rsidRPr="00E251DD">
        <w:rPr>
          <w:rFonts w:ascii="Cambria" w:hAnsi="Cambria" w:cs="Bookman Old Style"/>
          <w:sz w:val="24"/>
          <w:szCs w:val="24"/>
        </w:rPr>
        <w:t xml:space="preserve"> (Total) 2013-14</w:t>
      </w:r>
      <w:r w:rsidRPr="00E251DD">
        <w:rPr>
          <w:rFonts w:ascii="Cambria" w:hAnsi="Cambria" w:cs="Bookman Old Style"/>
          <w:sz w:val="24"/>
          <w:szCs w:val="24"/>
        </w:rPr>
        <w:t xml:space="preserve">                      2.73 Tones</w:t>
      </w:r>
    </w:p>
    <w:p w:rsidR="00AC69F4" w:rsidRPr="00E251DD" w:rsidRDefault="00AC69F4" w:rsidP="00DA7FDA">
      <w:pPr>
        <w:spacing w:after="0" w:line="360" w:lineRule="auto"/>
        <w:ind w:left="720"/>
        <w:rPr>
          <w:rFonts w:ascii="Cambria" w:hAnsi="Cambria" w:cs="Bookman Old Style"/>
          <w:sz w:val="24"/>
          <w:szCs w:val="24"/>
        </w:rPr>
      </w:pPr>
      <w:r w:rsidRPr="00E251DD">
        <w:rPr>
          <w:rFonts w:ascii="Cambria" w:hAnsi="Cambria" w:cs="Bookman Old Style"/>
          <w:sz w:val="24"/>
          <w:szCs w:val="24"/>
        </w:rPr>
        <w:t>Major consumers                                            Power, Cement and others</w:t>
      </w:r>
    </w:p>
    <w:p w:rsidR="00AC69F4" w:rsidRPr="00E251DD" w:rsidRDefault="00AC69F4" w:rsidP="00DA7FDA">
      <w:pPr>
        <w:spacing w:line="360" w:lineRule="auto"/>
        <w:ind w:left="720"/>
        <w:rPr>
          <w:rFonts w:ascii="Cambria" w:hAnsi="Cambria" w:cs="Bookman Old Style"/>
          <w:b/>
          <w:bCs/>
          <w:sz w:val="24"/>
          <w:szCs w:val="24"/>
        </w:rPr>
      </w:pPr>
    </w:p>
    <w:p w:rsidR="00AC69F4" w:rsidRPr="00E251DD" w:rsidRDefault="00AC69F4" w:rsidP="00DA7FDA">
      <w:pPr>
        <w:spacing w:line="360" w:lineRule="auto"/>
        <w:rPr>
          <w:rFonts w:ascii="Cambria" w:hAnsi="Cambria" w:cs="Bookman Old Style"/>
          <w:b/>
          <w:bCs/>
          <w:i/>
          <w:iCs/>
          <w:sz w:val="24"/>
          <w:szCs w:val="24"/>
        </w:rPr>
      </w:pPr>
      <w:r w:rsidRPr="00E251DD">
        <w:rPr>
          <w:rFonts w:ascii="Cambria" w:hAnsi="Cambria" w:cs="Bookman Old Style"/>
          <w:b/>
          <w:bCs/>
          <w:i/>
          <w:iCs/>
          <w:sz w:val="24"/>
          <w:szCs w:val="24"/>
        </w:rPr>
        <w:t>3.10</w:t>
      </w:r>
      <w:r w:rsidRPr="00E251DD">
        <w:rPr>
          <w:rFonts w:ascii="Cambria" w:hAnsi="Cambria" w:cs="Bookman Old Style"/>
          <w:b/>
          <w:bCs/>
          <w:i/>
          <w:iCs/>
          <w:sz w:val="24"/>
          <w:szCs w:val="24"/>
        </w:rPr>
        <w:tab/>
        <w:t xml:space="preserve"> Market Profile:</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SCCL has been endeavoring to meet the coal demand of entire South India. All the powerhouses located within the state of Andhra Pradesh get their coal supplies </w:t>
      </w:r>
      <w:r w:rsidRPr="00E251DD">
        <w:rPr>
          <w:rFonts w:ascii="Cambria" w:hAnsi="Cambria" w:cs="Bookman Old Style"/>
          <w:sz w:val="24"/>
          <w:szCs w:val="24"/>
        </w:rPr>
        <w:lastRenderedPageBreak/>
        <w:t xml:space="preserve">from </w:t>
      </w:r>
      <w:proofErr w:type="spellStart"/>
      <w:r w:rsidRPr="00E251DD">
        <w:rPr>
          <w:rFonts w:ascii="Cambria" w:hAnsi="Cambria" w:cs="Bookman Old Style"/>
          <w:sz w:val="24"/>
          <w:szCs w:val="24"/>
        </w:rPr>
        <w:t>Singareni</w:t>
      </w:r>
      <w:proofErr w:type="spellEnd"/>
      <w:r w:rsidRPr="00E251DD">
        <w:rPr>
          <w:rFonts w:ascii="Cambria" w:hAnsi="Cambria" w:cs="Bookman Old Style"/>
          <w:sz w:val="24"/>
          <w:szCs w:val="24"/>
        </w:rPr>
        <w:t xml:space="preserve"> Collieries.  In addition, the requirements of coal of some of the Powerhouses located in Maharashtra and Karnataka are being fulfilled by </w:t>
      </w:r>
      <w:proofErr w:type="spellStart"/>
      <w:r w:rsidRPr="00E251DD">
        <w:rPr>
          <w:rFonts w:ascii="Cambria" w:hAnsi="Cambria" w:cs="Bookman Old Style"/>
          <w:sz w:val="24"/>
          <w:szCs w:val="24"/>
        </w:rPr>
        <w:t>Singareni</w:t>
      </w:r>
      <w:proofErr w:type="spellEnd"/>
      <w:r w:rsidRPr="00E251DD">
        <w:rPr>
          <w:rFonts w:ascii="Cambria" w:hAnsi="Cambria" w:cs="Bookman Old Style"/>
          <w:sz w:val="24"/>
          <w:szCs w:val="24"/>
        </w:rPr>
        <w:t xml:space="preserve"> Collieries Company Limited.   About 2700 industrial units situated over the southern states in the Small-scale sector get their coal requirement from SCCL.</w:t>
      </w:r>
    </w:p>
    <w:p w:rsidR="00AC69F4" w:rsidRPr="00E251DD" w:rsidRDefault="00AC69F4" w:rsidP="00DA7FDA">
      <w:pPr>
        <w:spacing w:line="360" w:lineRule="auto"/>
        <w:rPr>
          <w:rFonts w:ascii="Cambria" w:hAnsi="Cambria" w:cs="Bookman Old Style"/>
          <w:b/>
          <w:bCs/>
          <w:i/>
          <w:iCs/>
          <w:sz w:val="24"/>
          <w:szCs w:val="24"/>
        </w:rPr>
      </w:pPr>
      <w:r w:rsidRPr="00E251DD">
        <w:rPr>
          <w:rFonts w:ascii="Cambria" w:hAnsi="Cambria" w:cs="Bookman Old Style"/>
          <w:b/>
          <w:bCs/>
          <w:i/>
          <w:iCs/>
          <w:sz w:val="24"/>
          <w:szCs w:val="24"/>
        </w:rPr>
        <w:br w:type="page"/>
      </w:r>
    </w:p>
    <w:p w:rsidR="00AC69F4" w:rsidRPr="00E251DD" w:rsidRDefault="00AC69F4" w:rsidP="00DA7FDA">
      <w:pPr>
        <w:spacing w:line="360" w:lineRule="auto"/>
        <w:rPr>
          <w:rFonts w:ascii="Cambria" w:hAnsi="Cambria" w:cs="Bookman Old Style"/>
          <w:i/>
          <w:iCs/>
          <w:sz w:val="24"/>
          <w:szCs w:val="24"/>
        </w:rPr>
      </w:pPr>
      <w:r w:rsidRPr="00E251DD">
        <w:rPr>
          <w:rFonts w:ascii="Cambria" w:hAnsi="Cambria" w:cs="Bookman Old Style"/>
          <w:b/>
          <w:bCs/>
          <w:i/>
          <w:iCs/>
          <w:sz w:val="24"/>
          <w:szCs w:val="24"/>
        </w:rPr>
        <w:t xml:space="preserve">3.11 </w:t>
      </w:r>
      <w:r w:rsidRPr="00E251DD">
        <w:rPr>
          <w:rFonts w:ascii="Cambria" w:hAnsi="Cambria" w:cs="Bookman Old Style"/>
          <w:b/>
          <w:bCs/>
          <w:i/>
          <w:iCs/>
          <w:sz w:val="24"/>
          <w:szCs w:val="24"/>
        </w:rPr>
        <w:tab/>
        <w:t>Performance of SCCL at glance:</w:t>
      </w:r>
    </w:p>
    <w:p w:rsidR="00AC69F4" w:rsidRPr="00E251DD" w:rsidRDefault="00AC69F4" w:rsidP="00DA7FDA">
      <w:pPr>
        <w:tabs>
          <w:tab w:val="left" w:pos="3690"/>
        </w:tabs>
        <w:spacing w:line="360" w:lineRule="auto"/>
        <w:ind w:firstLine="720"/>
        <w:rPr>
          <w:rFonts w:ascii="Cambria" w:hAnsi="Cambria" w:cs="Bookman Old Style"/>
          <w:b/>
          <w:bCs/>
          <w:sz w:val="24"/>
          <w:szCs w:val="24"/>
        </w:rPr>
      </w:pPr>
      <w:r w:rsidRPr="00E251DD">
        <w:rPr>
          <w:rFonts w:ascii="Cambria" w:hAnsi="Cambria" w:cs="Bookman Old Style"/>
          <w:b/>
          <w:bCs/>
          <w:sz w:val="24"/>
          <w:szCs w:val="24"/>
        </w:rPr>
        <w:t xml:space="preserve">                           </w:t>
      </w:r>
      <w:r w:rsidR="00B976F2" w:rsidRPr="00E251DD">
        <w:rPr>
          <w:rFonts w:ascii="Cambria" w:hAnsi="Cambria" w:cs="Bookman Old Style"/>
          <w:b/>
          <w:bCs/>
          <w:sz w:val="24"/>
          <w:szCs w:val="24"/>
        </w:rPr>
        <w:t>2010-11          2011-12         2012-13         2013-14</w:t>
      </w:r>
    </w:p>
    <w:p w:rsidR="00AC69F4" w:rsidRPr="00E251DD" w:rsidRDefault="00AC69F4" w:rsidP="00DA7FDA">
      <w:pPr>
        <w:spacing w:line="360" w:lineRule="auto"/>
        <w:rPr>
          <w:rFonts w:ascii="Cambria" w:hAnsi="Cambria" w:cs="Bookman Old Style"/>
          <w:sz w:val="24"/>
          <w:szCs w:val="24"/>
        </w:rPr>
      </w:pPr>
      <w:r w:rsidRPr="00E251DD">
        <w:rPr>
          <w:rFonts w:ascii="Cambria" w:hAnsi="Cambria" w:cs="Bookman Old Style"/>
          <w:sz w:val="24"/>
          <w:szCs w:val="24"/>
        </w:rPr>
        <w:t>Production MT                   37.71               40.60               44.44             50.42</w:t>
      </w:r>
    </w:p>
    <w:p w:rsidR="00AC69F4" w:rsidRPr="00E251DD" w:rsidRDefault="00AC69F4" w:rsidP="00DA7FDA">
      <w:pPr>
        <w:spacing w:line="360" w:lineRule="auto"/>
        <w:rPr>
          <w:rFonts w:ascii="Cambria" w:hAnsi="Cambria" w:cs="Bookman Old Style"/>
          <w:sz w:val="24"/>
          <w:szCs w:val="24"/>
        </w:rPr>
      </w:pPr>
      <w:r w:rsidRPr="00E251DD">
        <w:rPr>
          <w:rFonts w:ascii="Cambria" w:hAnsi="Cambria" w:cs="Bookman Old Style"/>
          <w:sz w:val="24"/>
          <w:szCs w:val="24"/>
        </w:rPr>
        <w:t>Dispatches MT                   37.48               41.79               44.40             49.27</w:t>
      </w:r>
    </w:p>
    <w:p w:rsidR="00AC69F4" w:rsidRPr="00E251DD" w:rsidRDefault="00AC69F4" w:rsidP="00DA7FDA">
      <w:pPr>
        <w:spacing w:line="360" w:lineRule="auto"/>
        <w:rPr>
          <w:rFonts w:ascii="Cambria" w:hAnsi="Cambria" w:cs="Bookman Old Style"/>
          <w:sz w:val="24"/>
          <w:szCs w:val="24"/>
        </w:rPr>
      </w:pPr>
      <w:r w:rsidRPr="00E251DD">
        <w:rPr>
          <w:rFonts w:ascii="Cambria" w:hAnsi="Cambria" w:cs="Bookman Old Style"/>
          <w:sz w:val="24"/>
          <w:szCs w:val="24"/>
        </w:rPr>
        <w:t xml:space="preserve">Productivity – Output per </w:t>
      </w:r>
    </w:p>
    <w:p w:rsidR="00AC69F4" w:rsidRPr="00E251DD" w:rsidRDefault="00AC69F4" w:rsidP="00DA7FDA">
      <w:pPr>
        <w:spacing w:line="360" w:lineRule="auto"/>
        <w:rPr>
          <w:rFonts w:ascii="Cambria" w:hAnsi="Cambria" w:cs="Bookman Old Style"/>
          <w:sz w:val="24"/>
          <w:szCs w:val="24"/>
        </w:rPr>
      </w:pPr>
      <w:proofErr w:type="gramStart"/>
      <w:r w:rsidRPr="00E251DD">
        <w:rPr>
          <w:rFonts w:ascii="Cambria" w:hAnsi="Cambria" w:cs="Bookman Old Style"/>
          <w:sz w:val="24"/>
          <w:szCs w:val="24"/>
        </w:rPr>
        <w:t>man</w:t>
      </w:r>
      <w:proofErr w:type="gramEnd"/>
      <w:r w:rsidRPr="00E251DD">
        <w:rPr>
          <w:rFonts w:ascii="Cambria" w:hAnsi="Cambria" w:cs="Bookman Old Style"/>
          <w:sz w:val="24"/>
          <w:szCs w:val="24"/>
        </w:rPr>
        <w:t xml:space="preserve"> shift (</w:t>
      </w:r>
      <w:proofErr w:type="spellStart"/>
      <w:r w:rsidRPr="00E251DD">
        <w:rPr>
          <w:rFonts w:ascii="Cambria" w:hAnsi="Cambria" w:cs="Bookman Old Style"/>
          <w:sz w:val="24"/>
          <w:szCs w:val="24"/>
        </w:rPr>
        <w:t>Tonnes</w:t>
      </w:r>
      <w:proofErr w:type="spellEnd"/>
      <w:r w:rsidRPr="00E251DD">
        <w:rPr>
          <w:rFonts w:ascii="Cambria" w:hAnsi="Cambria" w:cs="Bookman Old Style"/>
          <w:sz w:val="24"/>
          <w:szCs w:val="24"/>
        </w:rPr>
        <w:t>)</w:t>
      </w:r>
    </w:p>
    <w:p w:rsidR="00AC69F4" w:rsidRPr="00E251DD" w:rsidRDefault="00AC69F4" w:rsidP="00DA7FDA">
      <w:pPr>
        <w:spacing w:line="360" w:lineRule="auto"/>
        <w:rPr>
          <w:rFonts w:ascii="Cambria" w:hAnsi="Cambria" w:cs="Bookman Old Style"/>
          <w:sz w:val="24"/>
          <w:szCs w:val="24"/>
        </w:rPr>
      </w:pPr>
      <w:r w:rsidRPr="00E251DD">
        <w:rPr>
          <w:rFonts w:ascii="Cambria" w:hAnsi="Cambria" w:cs="Bookman Old Style"/>
          <w:sz w:val="24"/>
          <w:szCs w:val="24"/>
        </w:rPr>
        <w:t>Mines                                  2.39                 2.63                  3.01              3.36</w:t>
      </w:r>
    </w:p>
    <w:p w:rsidR="00AC69F4" w:rsidRPr="00E251DD" w:rsidRDefault="00AC69F4" w:rsidP="00DA7FDA">
      <w:pPr>
        <w:spacing w:line="360" w:lineRule="auto"/>
        <w:rPr>
          <w:rFonts w:ascii="Cambria" w:hAnsi="Cambria" w:cs="Bookman Old Style"/>
          <w:sz w:val="24"/>
          <w:szCs w:val="24"/>
        </w:rPr>
      </w:pPr>
      <w:r w:rsidRPr="00E251DD">
        <w:rPr>
          <w:rFonts w:ascii="Cambria" w:hAnsi="Cambria" w:cs="Bookman Old Style"/>
          <w:sz w:val="24"/>
          <w:szCs w:val="24"/>
        </w:rPr>
        <w:t>Total                                   1.91                  2.10                 2.42              2.73</w:t>
      </w:r>
    </w:p>
    <w:p w:rsidR="00AC69F4" w:rsidRPr="00E251DD" w:rsidRDefault="00AC69F4" w:rsidP="00DA7FDA">
      <w:pPr>
        <w:spacing w:line="360" w:lineRule="auto"/>
        <w:rPr>
          <w:rFonts w:ascii="Cambria" w:hAnsi="Cambria" w:cs="Bookman Old Style"/>
          <w:sz w:val="24"/>
          <w:szCs w:val="24"/>
        </w:rPr>
      </w:pPr>
      <w:r w:rsidRPr="00E251DD">
        <w:rPr>
          <w:rFonts w:ascii="Cambria" w:hAnsi="Cambria" w:cs="Bookman Old Style"/>
          <w:sz w:val="24"/>
          <w:szCs w:val="24"/>
        </w:rPr>
        <w:t xml:space="preserve">OB removal </w:t>
      </w:r>
      <w:proofErr w:type="spellStart"/>
      <w:r w:rsidRPr="00E251DD">
        <w:rPr>
          <w:rFonts w:ascii="Cambria" w:hAnsi="Cambria" w:cs="Bookman Old Style"/>
          <w:sz w:val="24"/>
          <w:szCs w:val="24"/>
        </w:rPr>
        <w:t>ibcm</w:t>
      </w:r>
      <w:proofErr w:type="spellEnd"/>
      <w:r w:rsidRPr="00E251DD">
        <w:rPr>
          <w:rFonts w:ascii="Cambria" w:hAnsi="Cambria" w:cs="Bookman Old Style"/>
          <w:sz w:val="24"/>
          <w:szCs w:val="24"/>
        </w:rPr>
        <w:t xml:space="preserve">           1373.53              1407.07            1849.92        2470.49</w:t>
      </w:r>
    </w:p>
    <w:p w:rsidR="00AC69F4" w:rsidRPr="00E251DD" w:rsidRDefault="00AC69F4" w:rsidP="00DA7FDA">
      <w:pPr>
        <w:spacing w:line="360" w:lineRule="auto"/>
        <w:rPr>
          <w:rFonts w:ascii="Cambria" w:hAnsi="Cambria" w:cs="Bookman Old Style"/>
          <w:sz w:val="24"/>
          <w:szCs w:val="24"/>
        </w:rPr>
      </w:pPr>
      <w:r w:rsidRPr="00E251DD">
        <w:rPr>
          <w:rFonts w:ascii="Cambria" w:hAnsi="Cambria" w:cs="Bookman Old Style"/>
          <w:sz w:val="24"/>
          <w:szCs w:val="24"/>
        </w:rPr>
        <w:t>Manpower                        82224                 75573                 70586        69043</w:t>
      </w:r>
    </w:p>
    <w:p w:rsidR="00AC69F4" w:rsidRPr="00E251DD" w:rsidRDefault="00AC69F4" w:rsidP="00DA7FDA">
      <w:pPr>
        <w:spacing w:line="360" w:lineRule="auto"/>
        <w:rPr>
          <w:rFonts w:ascii="Cambria" w:hAnsi="Cambria" w:cs="Bookman Old Style"/>
          <w:sz w:val="24"/>
          <w:szCs w:val="24"/>
        </w:rPr>
      </w:pPr>
      <w:r w:rsidRPr="00E251DD">
        <w:rPr>
          <w:rFonts w:ascii="Cambria" w:hAnsi="Cambria" w:cs="Bookman Old Style"/>
          <w:sz w:val="24"/>
          <w:szCs w:val="24"/>
        </w:rPr>
        <w:t xml:space="preserve">Profit </w:t>
      </w:r>
      <w:proofErr w:type="spellStart"/>
      <w:r w:rsidRPr="00E251DD">
        <w:rPr>
          <w:rFonts w:ascii="Cambria" w:hAnsi="Cambria" w:cs="Bookman Old Style"/>
          <w:sz w:val="24"/>
          <w:szCs w:val="24"/>
        </w:rPr>
        <w:t>Rs</w:t>
      </w:r>
      <w:proofErr w:type="spellEnd"/>
      <w:r w:rsidRPr="00E251DD">
        <w:rPr>
          <w:rFonts w:ascii="Cambria" w:hAnsi="Cambria" w:cs="Bookman Old Style"/>
          <w:sz w:val="24"/>
          <w:szCs w:val="24"/>
        </w:rPr>
        <w:t xml:space="preserve"> lakhs                   6380                 17617                 13283        26801</w:t>
      </w:r>
    </w:p>
    <w:p w:rsidR="00AC69F4" w:rsidRPr="00E251DD" w:rsidRDefault="00AC69F4" w:rsidP="00DA7FDA">
      <w:pPr>
        <w:spacing w:line="360" w:lineRule="auto"/>
        <w:rPr>
          <w:rFonts w:ascii="Cambria" w:hAnsi="Cambria" w:cs="Bookman Old Style"/>
          <w:b/>
          <w:bCs/>
          <w:sz w:val="24"/>
          <w:szCs w:val="24"/>
        </w:rPr>
      </w:pPr>
    </w:p>
    <w:p w:rsidR="00AC69F4" w:rsidRPr="00E251DD" w:rsidRDefault="00AC69F4" w:rsidP="00DA7FDA">
      <w:pPr>
        <w:spacing w:line="360" w:lineRule="auto"/>
        <w:rPr>
          <w:rFonts w:ascii="Cambria" w:hAnsi="Cambria" w:cs="Bookman Old Style"/>
          <w:b/>
          <w:bCs/>
          <w:i/>
          <w:iCs/>
          <w:sz w:val="24"/>
          <w:szCs w:val="24"/>
        </w:rPr>
      </w:pPr>
      <w:r w:rsidRPr="00E251DD">
        <w:rPr>
          <w:rFonts w:ascii="Cambria" w:hAnsi="Cambria" w:cs="Bookman Old Style"/>
          <w:b/>
          <w:bCs/>
          <w:i/>
          <w:iCs/>
          <w:sz w:val="24"/>
          <w:szCs w:val="24"/>
        </w:rPr>
        <w:t>3.12</w:t>
      </w:r>
      <w:r w:rsidRPr="00E251DD">
        <w:rPr>
          <w:rFonts w:ascii="Cambria" w:hAnsi="Cambria" w:cs="Bookman Old Style"/>
          <w:b/>
          <w:bCs/>
          <w:i/>
          <w:iCs/>
          <w:sz w:val="24"/>
          <w:szCs w:val="24"/>
        </w:rPr>
        <w:tab/>
        <w:t xml:space="preserve"> Land marks:</w:t>
      </w:r>
    </w:p>
    <w:p w:rsidR="00AC69F4" w:rsidRPr="00E251DD" w:rsidRDefault="00AC69F4" w:rsidP="00DA7FDA">
      <w:pPr>
        <w:tabs>
          <w:tab w:val="left" w:pos="8100"/>
        </w:tabs>
        <w:spacing w:line="360" w:lineRule="auto"/>
        <w:ind w:left="720"/>
        <w:rPr>
          <w:rFonts w:ascii="Cambria" w:hAnsi="Cambria" w:cs="Bookman Old Style"/>
          <w:sz w:val="24"/>
          <w:szCs w:val="24"/>
        </w:rPr>
      </w:pPr>
      <w:r w:rsidRPr="00E251DD">
        <w:rPr>
          <w:rFonts w:ascii="Cambria" w:hAnsi="Cambria" w:cs="Bookman Old Style"/>
          <w:sz w:val="24"/>
          <w:szCs w:val="24"/>
        </w:rPr>
        <w:t>1. Discovery of Coal</w:t>
      </w:r>
      <w:r w:rsidRPr="00E251DD">
        <w:rPr>
          <w:rFonts w:ascii="Cambria" w:hAnsi="Cambria" w:cs="Bookman Old Style"/>
          <w:sz w:val="24"/>
          <w:szCs w:val="24"/>
        </w:rPr>
        <w:tab/>
        <w:t>1871</w:t>
      </w:r>
    </w:p>
    <w:p w:rsidR="00AC69F4" w:rsidRPr="00E251DD" w:rsidRDefault="00AC69F4" w:rsidP="00DA7FDA">
      <w:pPr>
        <w:tabs>
          <w:tab w:val="left" w:pos="8100"/>
        </w:tabs>
        <w:spacing w:line="360" w:lineRule="auto"/>
        <w:ind w:left="720"/>
        <w:rPr>
          <w:rFonts w:ascii="Cambria" w:hAnsi="Cambria" w:cs="Bookman Old Style"/>
          <w:sz w:val="24"/>
          <w:szCs w:val="24"/>
        </w:rPr>
      </w:pPr>
      <w:r w:rsidRPr="00E251DD">
        <w:rPr>
          <w:rFonts w:ascii="Cambria" w:hAnsi="Cambria" w:cs="Bookman Old Style"/>
          <w:sz w:val="24"/>
          <w:szCs w:val="24"/>
        </w:rPr>
        <w:t>2.  Commencement of Mining Operation</w:t>
      </w:r>
      <w:r w:rsidRPr="00E251DD">
        <w:rPr>
          <w:rFonts w:ascii="Cambria" w:hAnsi="Cambria" w:cs="Bookman Old Style"/>
          <w:sz w:val="24"/>
          <w:szCs w:val="24"/>
        </w:rPr>
        <w:tab/>
        <w:t>1889</w:t>
      </w:r>
    </w:p>
    <w:p w:rsidR="00AC69F4" w:rsidRPr="00E251DD" w:rsidRDefault="00AC69F4" w:rsidP="00DA7FDA">
      <w:pPr>
        <w:tabs>
          <w:tab w:val="left" w:pos="8100"/>
        </w:tabs>
        <w:spacing w:line="360" w:lineRule="auto"/>
        <w:ind w:left="720"/>
        <w:rPr>
          <w:rFonts w:ascii="Cambria" w:hAnsi="Cambria" w:cs="Bookman Old Style"/>
          <w:sz w:val="24"/>
          <w:szCs w:val="24"/>
        </w:rPr>
      </w:pPr>
      <w:r w:rsidRPr="00E251DD">
        <w:rPr>
          <w:rFonts w:ascii="Cambria" w:hAnsi="Cambria" w:cs="Bookman Old Style"/>
          <w:sz w:val="24"/>
          <w:szCs w:val="24"/>
        </w:rPr>
        <w:t>3.   Introduction of Machine Mining</w:t>
      </w:r>
      <w:r w:rsidRPr="00E251DD">
        <w:rPr>
          <w:rFonts w:ascii="Cambria" w:hAnsi="Cambria" w:cs="Bookman Old Style"/>
          <w:sz w:val="24"/>
          <w:szCs w:val="24"/>
        </w:rPr>
        <w:tab/>
        <w:t>1948</w:t>
      </w:r>
    </w:p>
    <w:p w:rsidR="00AC69F4" w:rsidRPr="00E251DD" w:rsidRDefault="00AC69F4" w:rsidP="00DA7FDA">
      <w:pPr>
        <w:tabs>
          <w:tab w:val="left" w:pos="8100"/>
        </w:tabs>
        <w:spacing w:line="360" w:lineRule="auto"/>
        <w:ind w:left="720"/>
        <w:rPr>
          <w:rFonts w:ascii="Cambria" w:hAnsi="Cambria" w:cs="Bookman Old Style"/>
          <w:sz w:val="24"/>
          <w:szCs w:val="24"/>
        </w:rPr>
      </w:pPr>
      <w:r w:rsidRPr="00E251DD">
        <w:rPr>
          <w:rFonts w:ascii="Cambria" w:hAnsi="Cambria" w:cs="Bookman Old Style"/>
          <w:sz w:val="24"/>
          <w:szCs w:val="24"/>
        </w:rPr>
        <w:t>4.    Introduction of Incentive Scheme</w:t>
      </w:r>
      <w:r w:rsidRPr="00E251DD">
        <w:rPr>
          <w:rFonts w:ascii="Cambria" w:hAnsi="Cambria" w:cs="Bookman Old Style"/>
          <w:sz w:val="24"/>
          <w:szCs w:val="24"/>
        </w:rPr>
        <w:tab/>
        <w:t>1951</w:t>
      </w:r>
    </w:p>
    <w:p w:rsidR="00AC69F4" w:rsidRPr="00E251DD" w:rsidRDefault="00AC69F4" w:rsidP="00DA7FDA">
      <w:pPr>
        <w:tabs>
          <w:tab w:val="left" w:pos="8100"/>
        </w:tabs>
        <w:spacing w:line="360" w:lineRule="auto"/>
        <w:ind w:left="720"/>
        <w:rPr>
          <w:rFonts w:ascii="Cambria" w:hAnsi="Cambria" w:cs="Bookman Old Style"/>
          <w:sz w:val="24"/>
          <w:szCs w:val="24"/>
        </w:rPr>
      </w:pPr>
      <w:r w:rsidRPr="00E251DD">
        <w:rPr>
          <w:rFonts w:ascii="Cambria" w:hAnsi="Cambria" w:cs="Bookman Old Style"/>
          <w:sz w:val="24"/>
          <w:szCs w:val="24"/>
        </w:rPr>
        <w:t>5.   Introduction of Electric Lamps</w:t>
      </w:r>
      <w:r w:rsidRPr="00E251DD">
        <w:rPr>
          <w:rFonts w:ascii="Cambria" w:hAnsi="Cambria" w:cs="Bookman Old Style"/>
          <w:sz w:val="24"/>
          <w:szCs w:val="24"/>
        </w:rPr>
        <w:tab/>
        <w:t>1953</w:t>
      </w:r>
    </w:p>
    <w:p w:rsidR="00AC69F4" w:rsidRPr="00E251DD" w:rsidRDefault="00AC69F4" w:rsidP="00DA7FDA">
      <w:pPr>
        <w:tabs>
          <w:tab w:val="left" w:pos="8100"/>
        </w:tabs>
        <w:spacing w:line="360" w:lineRule="auto"/>
        <w:ind w:left="720"/>
        <w:rPr>
          <w:rFonts w:ascii="Cambria" w:hAnsi="Cambria" w:cs="Bookman Old Style"/>
          <w:sz w:val="24"/>
          <w:szCs w:val="24"/>
        </w:rPr>
      </w:pPr>
      <w:r w:rsidRPr="00E251DD">
        <w:rPr>
          <w:rFonts w:ascii="Cambria" w:hAnsi="Cambria" w:cs="Bookman Old Style"/>
          <w:sz w:val="24"/>
          <w:szCs w:val="24"/>
        </w:rPr>
        <w:t>6. Introduction of Frame proof Mining machine</w:t>
      </w:r>
      <w:r w:rsidRPr="00E251DD">
        <w:rPr>
          <w:rFonts w:ascii="Cambria" w:hAnsi="Cambria" w:cs="Bookman Old Style"/>
          <w:sz w:val="24"/>
          <w:szCs w:val="24"/>
        </w:rPr>
        <w:tab/>
        <w:t>1954</w:t>
      </w:r>
    </w:p>
    <w:p w:rsidR="00AC69F4" w:rsidRPr="00E251DD" w:rsidRDefault="00AC69F4" w:rsidP="00DA7FDA">
      <w:pPr>
        <w:tabs>
          <w:tab w:val="left" w:pos="8100"/>
        </w:tabs>
        <w:spacing w:line="360" w:lineRule="auto"/>
        <w:ind w:left="720"/>
        <w:rPr>
          <w:rFonts w:ascii="Cambria" w:hAnsi="Cambria" w:cs="Bookman Old Style"/>
          <w:sz w:val="24"/>
          <w:szCs w:val="24"/>
        </w:rPr>
      </w:pPr>
      <w:r w:rsidRPr="00E251DD">
        <w:rPr>
          <w:rFonts w:ascii="Cambria" w:hAnsi="Cambria" w:cs="Bookman Old Style"/>
          <w:sz w:val="24"/>
          <w:szCs w:val="24"/>
        </w:rPr>
        <w:t>7. Commencement of Open Cast Mining Projects</w:t>
      </w:r>
      <w:r w:rsidRPr="00E251DD">
        <w:rPr>
          <w:rFonts w:ascii="Cambria" w:hAnsi="Cambria" w:cs="Bookman Old Style"/>
          <w:sz w:val="24"/>
          <w:szCs w:val="24"/>
        </w:rPr>
        <w:tab/>
        <w:t>1975</w:t>
      </w:r>
    </w:p>
    <w:p w:rsidR="00AC69F4" w:rsidRPr="00E251DD" w:rsidRDefault="00AC69F4" w:rsidP="00DA7FDA">
      <w:pPr>
        <w:tabs>
          <w:tab w:val="left" w:pos="8100"/>
        </w:tabs>
        <w:spacing w:line="360" w:lineRule="auto"/>
        <w:ind w:left="720"/>
        <w:rPr>
          <w:rFonts w:ascii="Cambria" w:hAnsi="Cambria" w:cs="Bookman Old Style"/>
          <w:sz w:val="24"/>
          <w:szCs w:val="24"/>
        </w:rPr>
      </w:pPr>
      <w:r w:rsidRPr="00E251DD">
        <w:rPr>
          <w:rFonts w:ascii="Cambria" w:hAnsi="Cambria" w:cs="Bookman Old Style"/>
          <w:sz w:val="24"/>
          <w:szCs w:val="24"/>
        </w:rPr>
        <w:t>8. Road Headers, side dump loaders, load haul dumpers</w:t>
      </w:r>
      <w:r w:rsidRPr="00E251DD">
        <w:rPr>
          <w:rFonts w:ascii="Cambria" w:hAnsi="Cambria" w:cs="Bookman Old Style"/>
          <w:sz w:val="24"/>
          <w:szCs w:val="24"/>
        </w:rPr>
        <w:tab/>
        <w:t>1981</w:t>
      </w:r>
    </w:p>
    <w:p w:rsidR="00AC69F4" w:rsidRPr="00E251DD" w:rsidRDefault="00AC69F4" w:rsidP="00DA7FDA">
      <w:pPr>
        <w:tabs>
          <w:tab w:val="left" w:pos="8100"/>
        </w:tabs>
        <w:spacing w:line="360" w:lineRule="auto"/>
        <w:ind w:left="720"/>
        <w:rPr>
          <w:rFonts w:ascii="Cambria" w:hAnsi="Cambria" w:cs="Bookman Old Style"/>
          <w:sz w:val="24"/>
          <w:szCs w:val="24"/>
        </w:rPr>
      </w:pPr>
      <w:r w:rsidRPr="00E251DD">
        <w:rPr>
          <w:rFonts w:ascii="Cambria" w:hAnsi="Cambria" w:cs="Bookman Old Style"/>
          <w:sz w:val="24"/>
          <w:szCs w:val="24"/>
        </w:rPr>
        <w:lastRenderedPageBreak/>
        <w:t>9. Long wall Face</w:t>
      </w:r>
      <w:r w:rsidRPr="00E251DD">
        <w:rPr>
          <w:rFonts w:ascii="Cambria" w:hAnsi="Cambria" w:cs="Bookman Old Style"/>
          <w:sz w:val="24"/>
          <w:szCs w:val="24"/>
        </w:rPr>
        <w:tab/>
        <w:t>1983</w:t>
      </w:r>
    </w:p>
    <w:p w:rsidR="00AC69F4" w:rsidRPr="00E251DD" w:rsidRDefault="00AC69F4" w:rsidP="00DA7FDA">
      <w:pPr>
        <w:tabs>
          <w:tab w:val="left" w:pos="8100"/>
        </w:tabs>
        <w:spacing w:line="360" w:lineRule="auto"/>
        <w:ind w:left="720"/>
        <w:rPr>
          <w:rFonts w:ascii="Cambria" w:hAnsi="Cambria" w:cs="Bookman Old Style"/>
          <w:sz w:val="24"/>
          <w:szCs w:val="24"/>
        </w:rPr>
      </w:pPr>
      <w:r w:rsidRPr="00E251DD">
        <w:rPr>
          <w:rFonts w:ascii="Cambria" w:hAnsi="Cambria" w:cs="Bookman Old Style"/>
          <w:sz w:val="24"/>
          <w:szCs w:val="24"/>
        </w:rPr>
        <w:t>10.  Introduction of first 123/33 KVA Sub-station</w:t>
      </w:r>
      <w:r w:rsidRPr="00E251DD">
        <w:rPr>
          <w:rFonts w:ascii="Cambria" w:hAnsi="Cambria" w:cs="Bookman Old Style"/>
          <w:sz w:val="24"/>
          <w:szCs w:val="24"/>
        </w:rPr>
        <w:tab/>
        <w:t>1984</w:t>
      </w:r>
    </w:p>
    <w:p w:rsidR="00AC69F4" w:rsidRPr="00E251DD" w:rsidRDefault="00AC69F4" w:rsidP="00DA7FDA">
      <w:pPr>
        <w:tabs>
          <w:tab w:val="left" w:pos="8100"/>
        </w:tabs>
        <w:spacing w:line="360" w:lineRule="auto"/>
        <w:ind w:left="720"/>
        <w:rPr>
          <w:rFonts w:ascii="Cambria" w:hAnsi="Cambria" w:cs="Bookman Old Style"/>
          <w:sz w:val="24"/>
          <w:szCs w:val="24"/>
        </w:rPr>
      </w:pPr>
      <w:r w:rsidRPr="00E251DD">
        <w:rPr>
          <w:rFonts w:ascii="Cambria" w:hAnsi="Cambria" w:cs="Bookman Old Style"/>
          <w:sz w:val="24"/>
          <w:szCs w:val="24"/>
        </w:rPr>
        <w:t>11. Introduction of Computers</w:t>
      </w:r>
      <w:r w:rsidRPr="00E251DD">
        <w:rPr>
          <w:rFonts w:ascii="Cambria" w:hAnsi="Cambria" w:cs="Bookman Old Style"/>
          <w:sz w:val="24"/>
          <w:szCs w:val="24"/>
        </w:rPr>
        <w:tab/>
        <w:t>1986</w:t>
      </w:r>
    </w:p>
    <w:p w:rsidR="00AC69F4" w:rsidRPr="00E251DD" w:rsidRDefault="00AC69F4" w:rsidP="00DA7FDA">
      <w:pPr>
        <w:tabs>
          <w:tab w:val="left" w:pos="8100"/>
        </w:tabs>
        <w:spacing w:line="360" w:lineRule="auto"/>
        <w:ind w:left="720"/>
        <w:rPr>
          <w:rFonts w:ascii="Cambria" w:hAnsi="Cambria" w:cs="Bookman Old Style"/>
          <w:sz w:val="24"/>
          <w:szCs w:val="24"/>
        </w:rPr>
      </w:pPr>
      <w:r w:rsidRPr="00E251DD">
        <w:rPr>
          <w:rFonts w:ascii="Cambria" w:hAnsi="Cambria" w:cs="Bookman Old Style"/>
          <w:sz w:val="24"/>
          <w:szCs w:val="24"/>
        </w:rPr>
        <w:t>12. Introduction of walking dragline in opencast Mines</w:t>
      </w:r>
      <w:r w:rsidRPr="00E251DD">
        <w:rPr>
          <w:rFonts w:ascii="Cambria" w:hAnsi="Cambria" w:cs="Bookman Old Style"/>
          <w:sz w:val="24"/>
          <w:szCs w:val="24"/>
        </w:rPr>
        <w:tab/>
        <w:t>1986</w:t>
      </w:r>
    </w:p>
    <w:p w:rsidR="00AC69F4" w:rsidRPr="00E251DD" w:rsidRDefault="00AC69F4" w:rsidP="00DA7FDA">
      <w:pPr>
        <w:tabs>
          <w:tab w:val="left" w:pos="8100"/>
        </w:tabs>
        <w:spacing w:line="360" w:lineRule="auto"/>
        <w:ind w:left="720"/>
        <w:rPr>
          <w:rFonts w:ascii="Cambria" w:hAnsi="Cambria" w:cs="Bookman Old Style"/>
          <w:sz w:val="24"/>
          <w:szCs w:val="24"/>
        </w:rPr>
      </w:pPr>
      <w:r w:rsidRPr="00E251DD">
        <w:rPr>
          <w:rFonts w:ascii="Cambria" w:hAnsi="Cambria" w:cs="Bookman Old Style"/>
          <w:sz w:val="24"/>
          <w:szCs w:val="24"/>
        </w:rPr>
        <w:t>13. Introduction of French Blasting Gallery Technology</w:t>
      </w:r>
      <w:r w:rsidRPr="00E251DD">
        <w:rPr>
          <w:rFonts w:ascii="Cambria" w:hAnsi="Cambria" w:cs="Bookman Old Style"/>
          <w:sz w:val="24"/>
          <w:szCs w:val="24"/>
        </w:rPr>
        <w:tab/>
        <w:t>1989</w:t>
      </w:r>
    </w:p>
    <w:p w:rsidR="00AC69F4" w:rsidRPr="00E251DD" w:rsidRDefault="00AC69F4" w:rsidP="00DA7FDA">
      <w:pPr>
        <w:tabs>
          <w:tab w:val="left" w:pos="8100"/>
        </w:tabs>
        <w:spacing w:line="360" w:lineRule="auto"/>
        <w:ind w:left="720"/>
        <w:rPr>
          <w:rFonts w:ascii="Cambria" w:hAnsi="Cambria" w:cs="Bookman Old Style"/>
          <w:sz w:val="24"/>
          <w:szCs w:val="24"/>
        </w:rPr>
      </w:pPr>
      <w:r w:rsidRPr="00E251DD">
        <w:rPr>
          <w:rFonts w:ascii="Cambria" w:hAnsi="Cambria" w:cs="Bookman Old Style"/>
          <w:sz w:val="24"/>
          <w:szCs w:val="24"/>
        </w:rPr>
        <w:t xml:space="preserve">14. Introduction of Input crushing &amp; conveying technology </w:t>
      </w:r>
      <w:r w:rsidRPr="00E251DD">
        <w:rPr>
          <w:rFonts w:ascii="Cambria" w:hAnsi="Cambria" w:cs="Bookman Old Style"/>
          <w:sz w:val="24"/>
          <w:szCs w:val="24"/>
        </w:rPr>
        <w:tab/>
        <w:t>1994</w:t>
      </w:r>
    </w:p>
    <w:p w:rsidR="00AC69F4" w:rsidRPr="00E251DD" w:rsidRDefault="00AC69F4" w:rsidP="00DA7FDA">
      <w:pPr>
        <w:tabs>
          <w:tab w:val="left" w:pos="8100"/>
        </w:tabs>
        <w:spacing w:line="360" w:lineRule="auto"/>
        <w:ind w:left="720"/>
        <w:rPr>
          <w:rFonts w:ascii="Cambria" w:hAnsi="Cambria" w:cs="Bookman Old Style"/>
          <w:sz w:val="24"/>
          <w:szCs w:val="24"/>
        </w:rPr>
      </w:pPr>
      <w:r w:rsidRPr="00E251DD">
        <w:rPr>
          <w:rFonts w:ascii="Cambria" w:hAnsi="Cambria" w:cs="Bookman Old Style"/>
          <w:sz w:val="24"/>
          <w:szCs w:val="24"/>
        </w:rPr>
        <w:t>15. Introduction of Re-structuring capital base</w:t>
      </w:r>
      <w:r w:rsidRPr="00E251DD">
        <w:rPr>
          <w:rFonts w:ascii="Cambria" w:hAnsi="Cambria" w:cs="Bookman Old Style"/>
          <w:sz w:val="24"/>
          <w:szCs w:val="24"/>
        </w:rPr>
        <w:tab/>
        <w:t>1994</w:t>
      </w:r>
    </w:p>
    <w:p w:rsidR="00AC69F4" w:rsidRPr="00E251DD" w:rsidRDefault="00AC69F4" w:rsidP="00DA7FDA">
      <w:pPr>
        <w:tabs>
          <w:tab w:val="left" w:pos="8100"/>
        </w:tabs>
        <w:spacing w:line="360" w:lineRule="auto"/>
        <w:ind w:left="720"/>
        <w:rPr>
          <w:rFonts w:ascii="Cambria" w:hAnsi="Cambria" w:cs="Bookman Old Style"/>
          <w:sz w:val="24"/>
          <w:szCs w:val="24"/>
        </w:rPr>
      </w:pPr>
      <w:r w:rsidRPr="00E251DD">
        <w:rPr>
          <w:rFonts w:ascii="Cambria" w:hAnsi="Cambria" w:cs="Bookman Old Style"/>
          <w:sz w:val="24"/>
          <w:szCs w:val="24"/>
        </w:rPr>
        <w:t>16. Re – structuring package</w:t>
      </w:r>
      <w:r w:rsidRPr="00E251DD">
        <w:rPr>
          <w:rFonts w:ascii="Cambria" w:hAnsi="Cambria" w:cs="Bookman Old Style"/>
          <w:sz w:val="24"/>
          <w:szCs w:val="24"/>
        </w:rPr>
        <w:tab/>
        <w:t>1998-99</w:t>
      </w:r>
    </w:p>
    <w:p w:rsidR="00AC69F4" w:rsidRPr="00E251DD" w:rsidRDefault="00AC69F4" w:rsidP="00DA7FDA">
      <w:pPr>
        <w:tabs>
          <w:tab w:val="left" w:pos="8100"/>
        </w:tabs>
        <w:spacing w:line="360" w:lineRule="auto"/>
        <w:ind w:left="720"/>
        <w:rPr>
          <w:rFonts w:ascii="Cambria" w:hAnsi="Cambria" w:cs="Bookman Old Style"/>
          <w:sz w:val="24"/>
          <w:szCs w:val="24"/>
        </w:rPr>
      </w:pPr>
      <w:r w:rsidRPr="00E251DD">
        <w:rPr>
          <w:rFonts w:ascii="Cambria" w:hAnsi="Cambria" w:cs="Bookman Old Style"/>
          <w:sz w:val="24"/>
          <w:szCs w:val="24"/>
        </w:rPr>
        <w:t>17. Electronics for recognition of Trade Union</w:t>
      </w:r>
      <w:r w:rsidRPr="00E251DD">
        <w:rPr>
          <w:rFonts w:ascii="Cambria" w:hAnsi="Cambria" w:cs="Bookman Old Style"/>
          <w:sz w:val="24"/>
          <w:szCs w:val="24"/>
        </w:rPr>
        <w:tab/>
        <w:t>1998-99</w:t>
      </w:r>
    </w:p>
    <w:p w:rsidR="00AC69F4" w:rsidRPr="00E251DD" w:rsidRDefault="00AC69F4" w:rsidP="00DA7FDA">
      <w:pPr>
        <w:tabs>
          <w:tab w:val="left" w:pos="8100"/>
        </w:tabs>
        <w:spacing w:line="360" w:lineRule="auto"/>
        <w:ind w:left="720"/>
        <w:rPr>
          <w:rFonts w:ascii="Cambria" w:hAnsi="Cambria" w:cs="Bookman Old Style"/>
          <w:sz w:val="24"/>
          <w:szCs w:val="24"/>
        </w:rPr>
      </w:pPr>
      <w:r w:rsidRPr="00E251DD">
        <w:rPr>
          <w:rFonts w:ascii="Cambria" w:hAnsi="Cambria" w:cs="Bookman Old Style"/>
          <w:sz w:val="24"/>
          <w:szCs w:val="24"/>
        </w:rPr>
        <w:t xml:space="preserve">18. </w:t>
      </w:r>
      <w:proofErr w:type="spellStart"/>
      <w:r w:rsidRPr="00E251DD">
        <w:rPr>
          <w:rFonts w:ascii="Cambria" w:hAnsi="Cambria" w:cs="Bookman Old Style"/>
          <w:sz w:val="24"/>
          <w:szCs w:val="24"/>
        </w:rPr>
        <w:t>All time</w:t>
      </w:r>
      <w:proofErr w:type="spellEnd"/>
      <w:r w:rsidRPr="00E251DD">
        <w:rPr>
          <w:rFonts w:ascii="Cambria" w:hAnsi="Cambria" w:cs="Bookman Old Style"/>
          <w:sz w:val="24"/>
          <w:szCs w:val="24"/>
        </w:rPr>
        <w:t xml:space="preserve"> record production of 29.556 million tones </w:t>
      </w:r>
      <w:r w:rsidRPr="00E251DD">
        <w:rPr>
          <w:rFonts w:ascii="Cambria" w:hAnsi="Cambria" w:cs="Bookman Old Style"/>
          <w:sz w:val="24"/>
          <w:szCs w:val="24"/>
        </w:rPr>
        <w:tab/>
        <w:t>1999-00</w:t>
      </w:r>
    </w:p>
    <w:p w:rsidR="00AC69F4" w:rsidRPr="00E251DD" w:rsidRDefault="00AC69F4" w:rsidP="00DA7FDA">
      <w:pPr>
        <w:tabs>
          <w:tab w:val="left" w:pos="8100"/>
        </w:tabs>
        <w:spacing w:line="360" w:lineRule="auto"/>
        <w:ind w:left="720"/>
        <w:rPr>
          <w:rFonts w:ascii="Cambria" w:hAnsi="Cambria" w:cs="Bookman Old Style"/>
          <w:sz w:val="24"/>
          <w:szCs w:val="24"/>
        </w:rPr>
      </w:pPr>
      <w:r w:rsidRPr="00E251DD">
        <w:rPr>
          <w:rFonts w:ascii="Cambria" w:hAnsi="Cambria" w:cs="Bookman Old Style"/>
          <w:sz w:val="24"/>
          <w:szCs w:val="24"/>
        </w:rPr>
        <w:t xml:space="preserve">19. </w:t>
      </w:r>
      <w:proofErr w:type="spellStart"/>
      <w:r w:rsidRPr="00E251DD">
        <w:rPr>
          <w:rFonts w:ascii="Cambria" w:hAnsi="Cambria" w:cs="Bookman Old Style"/>
          <w:sz w:val="24"/>
          <w:szCs w:val="24"/>
        </w:rPr>
        <w:t>All time</w:t>
      </w:r>
      <w:proofErr w:type="spellEnd"/>
      <w:r w:rsidRPr="00E251DD">
        <w:rPr>
          <w:rFonts w:ascii="Cambria" w:hAnsi="Cambria" w:cs="Bookman Old Style"/>
          <w:sz w:val="24"/>
          <w:szCs w:val="24"/>
        </w:rPr>
        <w:t xml:space="preserve"> record production </w:t>
      </w:r>
      <w:proofErr w:type="gramStart"/>
      <w:r w:rsidRPr="00E251DD">
        <w:rPr>
          <w:rFonts w:ascii="Cambria" w:hAnsi="Cambria" w:cs="Bookman Old Style"/>
          <w:sz w:val="24"/>
          <w:szCs w:val="24"/>
        </w:rPr>
        <w:t>of  302</w:t>
      </w:r>
      <w:proofErr w:type="gramEnd"/>
      <w:r w:rsidRPr="00E251DD">
        <w:rPr>
          <w:rFonts w:ascii="Cambria" w:hAnsi="Cambria" w:cs="Bookman Old Style"/>
          <w:sz w:val="24"/>
          <w:szCs w:val="24"/>
        </w:rPr>
        <w:t xml:space="preserve"> cores</w:t>
      </w:r>
      <w:r w:rsidRPr="00E251DD">
        <w:rPr>
          <w:rFonts w:ascii="Cambria" w:hAnsi="Cambria" w:cs="Bookman Old Style"/>
          <w:sz w:val="24"/>
          <w:szCs w:val="24"/>
        </w:rPr>
        <w:tab/>
        <w:t>1999-00</w:t>
      </w:r>
    </w:p>
    <w:p w:rsidR="00AC69F4" w:rsidRPr="00E251DD" w:rsidRDefault="00AC69F4" w:rsidP="00DA7FDA">
      <w:pPr>
        <w:tabs>
          <w:tab w:val="left" w:pos="8100"/>
        </w:tabs>
        <w:spacing w:line="360" w:lineRule="auto"/>
        <w:ind w:left="720"/>
        <w:rPr>
          <w:rFonts w:ascii="Cambria" w:hAnsi="Cambria" w:cs="Bookman Old Style"/>
          <w:sz w:val="24"/>
          <w:szCs w:val="24"/>
        </w:rPr>
      </w:pPr>
      <w:r w:rsidRPr="00E251DD">
        <w:rPr>
          <w:rFonts w:ascii="Cambria" w:hAnsi="Cambria" w:cs="Bookman Old Style"/>
          <w:sz w:val="24"/>
          <w:szCs w:val="24"/>
        </w:rPr>
        <w:t xml:space="preserve">20. Introduction </w:t>
      </w:r>
      <w:proofErr w:type="gramStart"/>
      <w:r w:rsidRPr="00E251DD">
        <w:rPr>
          <w:rFonts w:ascii="Cambria" w:hAnsi="Cambria" w:cs="Bookman Old Style"/>
          <w:sz w:val="24"/>
          <w:szCs w:val="24"/>
        </w:rPr>
        <w:t>of  Hi</w:t>
      </w:r>
      <w:proofErr w:type="gramEnd"/>
      <w:r w:rsidRPr="00E251DD">
        <w:rPr>
          <w:rFonts w:ascii="Cambria" w:hAnsi="Cambria" w:cs="Bookman Old Style"/>
          <w:sz w:val="24"/>
          <w:szCs w:val="24"/>
        </w:rPr>
        <w:t>-tech information system</w:t>
      </w:r>
      <w:r w:rsidRPr="00E251DD">
        <w:rPr>
          <w:rFonts w:ascii="Cambria" w:hAnsi="Cambria" w:cs="Bookman Old Style"/>
          <w:sz w:val="24"/>
          <w:szCs w:val="24"/>
        </w:rPr>
        <w:tab/>
        <w:t>1999-00</w:t>
      </w:r>
    </w:p>
    <w:p w:rsidR="00AC69F4" w:rsidRPr="00E251DD" w:rsidRDefault="00AC69F4" w:rsidP="00DA7FDA">
      <w:pPr>
        <w:tabs>
          <w:tab w:val="left" w:pos="8100"/>
        </w:tabs>
        <w:spacing w:line="360" w:lineRule="auto"/>
        <w:ind w:left="720"/>
        <w:rPr>
          <w:rFonts w:ascii="Cambria" w:hAnsi="Cambria" w:cs="Bookman Old Style"/>
          <w:sz w:val="24"/>
          <w:szCs w:val="24"/>
        </w:rPr>
      </w:pPr>
      <w:r w:rsidRPr="00E251DD">
        <w:rPr>
          <w:rFonts w:ascii="Cambria" w:hAnsi="Cambria" w:cs="Bookman Old Style"/>
          <w:sz w:val="24"/>
          <w:szCs w:val="24"/>
        </w:rPr>
        <w:t xml:space="preserve">21. Record profits of 400 cores </w:t>
      </w:r>
      <w:r w:rsidRPr="00E251DD">
        <w:rPr>
          <w:rFonts w:ascii="Cambria" w:hAnsi="Cambria" w:cs="Bookman Old Style"/>
          <w:sz w:val="24"/>
          <w:szCs w:val="24"/>
        </w:rPr>
        <w:tab/>
        <w:t>2002-03</w:t>
      </w:r>
    </w:p>
    <w:p w:rsidR="00AC69F4" w:rsidRPr="00E251DD" w:rsidRDefault="00AC69F4" w:rsidP="00DA7FDA">
      <w:pPr>
        <w:spacing w:line="360" w:lineRule="auto"/>
        <w:ind w:left="720"/>
        <w:rPr>
          <w:rFonts w:ascii="Cambria" w:hAnsi="Cambria" w:cs="Bookman Old Style"/>
          <w:sz w:val="24"/>
          <w:szCs w:val="24"/>
        </w:rPr>
      </w:pPr>
    </w:p>
    <w:p w:rsidR="00AC69F4" w:rsidRPr="00E251DD" w:rsidRDefault="00AC69F4" w:rsidP="00DA7FDA">
      <w:pPr>
        <w:spacing w:line="360" w:lineRule="auto"/>
        <w:rPr>
          <w:rFonts w:ascii="Cambria" w:hAnsi="Cambria" w:cs="Bookman Old Style"/>
          <w:b/>
          <w:bCs/>
          <w:i/>
          <w:iCs/>
          <w:sz w:val="24"/>
          <w:szCs w:val="24"/>
        </w:rPr>
      </w:pPr>
      <w:r w:rsidRPr="00E251DD">
        <w:rPr>
          <w:rFonts w:ascii="Cambria" w:hAnsi="Cambria" w:cs="Bookman Old Style"/>
          <w:b/>
          <w:bCs/>
          <w:i/>
          <w:iCs/>
          <w:sz w:val="24"/>
          <w:szCs w:val="24"/>
        </w:rPr>
        <w:t>3.13</w:t>
      </w:r>
      <w:r w:rsidRPr="00E251DD">
        <w:rPr>
          <w:rFonts w:ascii="Cambria" w:hAnsi="Cambria" w:cs="Bookman Old Style"/>
          <w:b/>
          <w:bCs/>
          <w:i/>
          <w:iCs/>
          <w:sz w:val="24"/>
          <w:szCs w:val="24"/>
        </w:rPr>
        <w:tab/>
        <w:t xml:space="preserve"> Awards</w:t>
      </w:r>
    </w:p>
    <w:p w:rsidR="00AC69F4" w:rsidRPr="00E251DD" w:rsidRDefault="00AC69F4" w:rsidP="00DA7FDA">
      <w:pPr>
        <w:spacing w:line="360" w:lineRule="auto"/>
        <w:ind w:left="720"/>
        <w:rPr>
          <w:rFonts w:ascii="Cambria" w:hAnsi="Cambria" w:cs="Bookman Old Style"/>
          <w:sz w:val="24"/>
          <w:szCs w:val="24"/>
        </w:rPr>
      </w:pPr>
      <w:r w:rsidRPr="00E251DD">
        <w:rPr>
          <w:rFonts w:ascii="Cambria" w:hAnsi="Cambria" w:cs="Bookman Old Style"/>
          <w:sz w:val="24"/>
          <w:szCs w:val="24"/>
        </w:rPr>
        <w:t>Coal</w:t>
      </w:r>
      <w:r w:rsidR="00A12A6F" w:rsidRPr="00E251DD">
        <w:rPr>
          <w:rFonts w:ascii="Cambria" w:hAnsi="Cambria" w:cs="Bookman Old Style"/>
          <w:sz w:val="24"/>
          <w:szCs w:val="24"/>
        </w:rPr>
        <w:t xml:space="preserve"> India productivity Award – 2006</w:t>
      </w:r>
    </w:p>
    <w:p w:rsidR="00AC69F4" w:rsidRPr="00E251DD" w:rsidRDefault="00AC69F4" w:rsidP="00DA7FDA">
      <w:pPr>
        <w:spacing w:line="360" w:lineRule="auto"/>
        <w:ind w:left="720"/>
        <w:rPr>
          <w:rFonts w:ascii="Cambria" w:hAnsi="Cambria" w:cs="Bookman Old Style"/>
          <w:sz w:val="24"/>
          <w:szCs w:val="24"/>
        </w:rPr>
      </w:pPr>
      <w:r w:rsidRPr="00E251DD">
        <w:rPr>
          <w:rFonts w:ascii="Cambria" w:hAnsi="Cambria" w:cs="Bookman Old Style"/>
          <w:sz w:val="24"/>
          <w:szCs w:val="24"/>
        </w:rPr>
        <w:t xml:space="preserve">Best CEO Award to </w:t>
      </w:r>
      <w:r w:rsidRPr="00E251DD">
        <w:rPr>
          <w:rFonts w:ascii="Cambria" w:hAnsi="Cambria" w:cs="Bookman Old Style"/>
          <w:b/>
          <w:bCs/>
          <w:sz w:val="24"/>
          <w:szCs w:val="24"/>
        </w:rPr>
        <w:t xml:space="preserve">Sri </w:t>
      </w:r>
      <w:proofErr w:type="spellStart"/>
      <w:r w:rsidRPr="00E251DD">
        <w:rPr>
          <w:rFonts w:ascii="Cambria" w:hAnsi="Cambria" w:cs="Bookman Old Style"/>
          <w:b/>
          <w:bCs/>
          <w:sz w:val="24"/>
          <w:szCs w:val="24"/>
        </w:rPr>
        <w:t>R.H.Khwaja.IAS</w:t>
      </w:r>
      <w:proofErr w:type="spellEnd"/>
      <w:r w:rsidRPr="00E251DD">
        <w:rPr>
          <w:rFonts w:ascii="Cambria" w:hAnsi="Cambria" w:cs="Bookman Old Style"/>
          <w:b/>
          <w:bCs/>
          <w:sz w:val="24"/>
          <w:szCs w:val="24"/>
        </w:rPr>
        <w:t>.</w:t>
      </w:r>
      <w:r w:rsidRPr="00E251DD">
        <w:rPr>
          <w:rFonts w:ascii="Cambria" w:hAnsi="Cambria" w:cs="Bookman Old Style"/>
          <w:sz w:val="24"/>
          <w:szCs w:val="24"/>
        </w:rPr>
        <w:t xml:space="preserve"> SCCL by </w:t>
      </w:r>
      <w:r w:rsidRPr="00E251DD">
        <w:rPr>
          <w:rFonts w:ascii="Cambria" w:hAnsi="Cambria" w:cs="Bookman Old Style"/>
          <w:b/>
          <w:bCs/>
          <w:sz w:val="24"/>
          <w:szCs w:val="24"/>
        </w:rPr>
        <w:t>IIIE</w:t>
      </w:r>
      <w:r w:rsidR="00A12A6F" w:rsidRPr="00E251DD">
        <w:rPr>
          <w:rFonts w:ascii="Cambria" w:hAnsi="Cambria" w:cs="Bookman Old Style"/>
          <w:sz w:val="24"/>
          <w:szCs w:val="24"/>
        </w:rPr>
        <w:t xml:space="preserve"> 2007</w:t>
      </w:r>
    </w:p>
    <w:p w:rsidR="00AC69F4" w:rsidRPr="00E251DD" w:rsidRDefault="00AC69F4" w:rsidP="00DA7FDA">
      <w:pPr>
        <w:spacing w:line="360" w:lineRule="auto"/>
        <w:ind w:left="720"/>
        <w:rPr>
          <w:rFonts w:ascii="Cambria" w:hAnsi="Cambria" w:cs="Bookman Old Style"/>
          <w:sz w:val="24"/>
          <w:szCs w:val="24"/>
        </w:rPr>
      </w:pPr>
      <w:r w:rsidRPr="00E251DD">
        <w:rPr>
          <w:rFonts w:ascii="Cambria" w:hAnsi="Cambria" w:cs="Bookman Old Style"/>
          <w:sz w:val="24"/>
          <w:szCs w:val="24"/>
        </w:rPr>
        <w:t>Golden peacock envi</w:t>
      </w:r>
      <w:r w:rsidR="00A12A6F" w:rsidRPr="00E251DD">
        <w:rPr>
          <w:rFonts w:ascii="Cambria" w:hAnsi="Cambria" w:cs="Bookman Old Style"/>
          <w:sz w:val="24"/>
          <w:szCs w:val="24"/>
        </w:rPr>
        <w:t>ronmental A ward for mining 2008</w:t>
      </w:r>
    </w:p>
    <w:p w:rsidR="00AC69F4" w:rsidRPr="00E251DD" w:rsidRDefault="00AC69F4" w:rsidP="00DA7FDA">
      <w:pPr>
        <w:spacing w:line="360" w:lineRule="auto"/>
        <w:ind w:left="720"/>
        <w:rPr>
          <w:rFonts w:ascii="Cambria" w:hAnsi="Cambria" w:cs="Bookman Old Style"/>
          <w:sz w:val="24"/>
          <w:szCs w:val="24"/>
        </w:rPr>
      </w:pPr>
      <w:r w:rsidRPr="00E251DD">
        <w:rPr>
          <w:rFonts w:ascii="Cambria" w:hAnsi="Cambria" w:cs="Bookman Old Style"/>
          <w:sz w:val="24"/>
          <w:szCs w:val="24"/>
        </w:rPr>
        <w:t>Coal India Product</w:t>
      </w:r>
      <w:r w:rsidR="00A12A6F" w:rsidRPr="00E251DD">
        <w:rPr>
          <w:rFonts w:ascii="Cambria" w:hAnsi="Cambria" w:cs="Bookman Old Style"/>
          <w:sz w:val="24"/>
          <w:szCs w:val="24"/>
        </w:rPr>
        <w:t>ivity Organization Award 2009-10</w:t>
      </w:r>
    </w:p>
    <w:p w:rsidR="00AC69F4" w:rsidRPr="00E251DD" w:rsidRDefault="00AC69F4" w:rsidP="00DA7FDA">
      <w:pPr>
        <w:spacing w:line="360" w:lineRule="auto"/>
        <w:ind w:left="720"/>
        <w:rPr>
          <w:rFonts w:ascii="Cambria" w:hAnsi="Cambria" w:cs="Bookman Old Style"/>
          <w:sz w:val="24"/>
          <w:szCs w:val="24"/>
        </w:rPr>
      </w:pPr>
      <w:r w:rsidRPr="00E251DD">
        <w:rPr>
          <w:rFonts w:ascii="Cambria" w:hAnsi="Cambria" w:cs="Bookman Old Style"/>
          <w:sz w:val="24"/>
          <w:szCs w:val="24"/>
        </w:rPr>
        <w:t>TERI Award f</w:t>
      </w:r>
      <w:r w:rsidR="00A12A6F" w:rsidRPr="00E251DD">
        <w:rPr>
          <w:rFonts w:ascii="Cambria" w:hAnsi="Cambria" w:cs="Bookman Old Style"/>
          <w:sz w:val="24"/>
          <w:szCs w:val="24"/>
        </w:rPr>
        <w:t>or Environmental Excellence 2011</w:t>
      </w:r>
    </w:p>
    <w:p w:rsidR="00AC69F4" w:rsidRPr="00E251DD" w:rsidRDefault="00AC69F4" w:rsidP="00DA7FDA">
      <w:pPr>
        <w:spacing w:line="360" w:lineRule="auto"/>
        <w:ind w:left="720"/>
        <w:rPr>
          <w:rFonts w:ascii="Cambria" w:hAnsi="Cambria" w:cs="Bookman Old Style"/>
          <w:sz w:val="24"/>
          <w:szCs w:val="24"/>
        </w:rPr>
      </w:pPr>
    </w:p>
    <w:p w:rsidR="00553154" w:rsidRPr="00E251DD" w:rsidRDefault="00553154" w:rsidP="00DA7FDA">
      <w:pPr>
        <w:spacing w:line="360" w:lineRule="auto"/>
        <w:rPr>
          <w:rFonts w:ascii="Cambria" w:hAnsi="Cambria" w:cs="Bookman Old Style"/>
          <w:b/>
          <w:bCs/>
          <w:i/>
          <w:iCs/>
          <w:sz w:val="24"/>
          <w:szCs w:val="24"/>
        </w:rPr>
      </w:pPr>
    </w:p>
    <w:p w:rsidR="00AC69F4" w:rsidRPr="00E251DD" w:rsidRDefault="00AC69F4" w:rsidP="00DA7FDA">
      <w:pPr>
        <w:spacing w:line="360" w:lineRule="auto"/>
        <w:rPr>
          <w:rFonts w:ascii="Cambria" w:hAnsi="Cambria" w:cs="Bookman Old Style"/>
          <w:b/>
          <w:bCs/>
          <w:sz w:val="24"/>
          <w:szCs w:val="24"/>
        </w:rPr>
      </w:pPr>
      <w:r w:rsidRPr="00E251DD">
        <w:rPr>
          <w:rFonts w:ascii="Cambria" w:hAnsi="Cambria" w:cs="Bookman Old Style"/>
          <w:b/>
          <w:bCs/>
          <w:i/>
          <w:iCs/>
          <w:sz w:val="24"/>
          <w:szCs w:val="24"/>
        </w:rPr>
        <w:lastRenderedPageBreak/>
        <w:t>3.14 Financial results:</w:t>
      </w:r>
    </w:p>
    <w:p w:rsidR="00AC69F4" w:rsidRPr="00E251DD" w:rsidRDefault="00AC69F4" w:rsidP="00DA7FDA">
      <w:pPr>
        <w:spacing w:after="0" w:line="360" w:lineRule="auto"/>
        <w:ind w:left="720"/>
        <w:rPr>
          <w:rFonts w:ascii="Cambria" w:hAnsi="Cambria" w:cs="Bookman Old Style"/>
          <w:b/>
          <w:bCs/>
          <w:i/>
          <w:iCs/>
          <w:sz w:val="24"/>
          <w:szCs w:val="24"/>
        </w:rPr>
      </w:pPr>
      <w:r w:rsidRPr="00E251DD">
        <w:rPr>
          <w:rFonts w:ascii="Cambria" w:hAnsi="Cambria" w:cs="Bookman Old Style"/>
          <w:b/>
          <w:bCs/>
          <w:i/>
          <w:iCs/>
          <w:sz w:val="24"/>
          <w:szCs w:val="24"/>
        </w:rPr>
        <w:t>(a) Profit &amp; Loss account for the year ended 31</w:t>
      </w:r>
      <w:r w:rsidRPr="00E251DD">
        <w:rPr>
          <w:rFonts w:ascii="Cambria" w:hAnsi="Cambria" w:cs="Bookman Old Style"/>
          <w:b/>
          <w:bCs/>
          <w:i/>
          <w:iCs/>
          <w:sz w:val="24"/>
          <w:szCs w:val="24"/>
          <w:vertAlign w:val="superscript"/>
        </w:rPr>
        <w:t>st</w:t>
      </w:r>
      <w:r w:rsidR="00A12A6F" w:rsidRPr="00E251DD">
        <w:rPr>
          <w:rFonts w:ascii="Cambria" w:hAnsi="Cambria" w:cs="Bookman Old Style"/>
          <w:b/>
          <w:bCs/>
          <w:i/>
          <w:iCs/>
          <w:sz w:val="24"/>
          <w:szCs w:val="24"/>
        </w:rPr>
        <w:t xml:space="preserve"> March 2014</w:t>
      </w:r>
    </w:p>
    <w:tbl>
      <w:tblPr>
        <w:tblW w:w="8933"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93"/>
        <w:gridCol w:w="1710"/>
        <w:gridCol w:w="1440"/>
        <w:gridCol w:w="1890"/>
      </w:tblGrid>
      <w:tr w:rsidR="00AC69F4" w:rsidRPr="00E251DD">
        <w:tc>
          <w:tcPr>
            <w:tcW w:w="3893" w:type="dxa"/>
          </w:tcPr>
          <w:p w:rsidR="00AC69F4" w:rsidRPr="00E251DD" w:rsidRDefault="00AC69F4" w:rsidP="003F6409">
            <w:pPr>
              <w:spacing w:after="0" w:line="360" w:lineRule="auto"/>
              <w:rPr>
                <w:rFonts w:ascii="Cambria" w:hAnsi="Cambria" w:cs="Bookman Old Style"/>
                <w:b/>
                <w:bCs/>
                <w:sz w:val="24"/>
                <w:szCs w:val="24"/>
              </w:rPr>
            </w:pPr>
            <w:r w:rsidRPr="00E251DD">
              <w:rPr>
                <w:rFonts w:ascii="Cambria" w:hAnsi="Cambria" w:cs="Bookman Old Style"/>
                <w:b/>
                <w:bCs/>
                <w:sz w:val="24"/>
                <w:szCs w:val="24"/>
              </w:rPr>
              <w:t>PARTICULARS</w:t>
            </w:r>
          </w:p>
        </w:tc>
        <w:tc>
          <w:tcPr>
            <w:tcW w:w="1710" w:type="dxa"/>
          </w:tcPr>
          <w:p w:rsidR="00AC69F4" w:rsidRPr="00E251DD" w:rsidRDefault="00AC69F4" w:rsidP="003F6409">
            <w:pPr>
              <w:spacing w:after="0" w:line="360" w:lineRule="auto"/>
              <w:rPr>
                <w:rFonts w:ascii="Cambria" w:hAnsi="Cambria" w:cs="Bookman Old Style"/>
                <w:b/>
                <w:bCs/>
                <w:sz w:val="24"/>
                <w:szCs w:val="24"/>
              </w:rPr>
            </w:pPr>
            <w:r w:rsidRPr="00E251DD">
              <w:rPr>
                <w:rFonts w:ascii="Cambria" w:hAnsi="Cambria" w:cs="Bookman Old Style"/>
                <w:b/>
                <w:bCs/>
                <w:sz w:val="24"/>
                <w:szCs w:val="24"/>
              </w:rPr>
              <w:t>SCHEDULE REFERENCE</w:t>
            </w:r>
          </w:p>
        </w:tc>
        <w:tc>
          <w:tcPr>
            <w:tcW w:w="1440" w:type="dxa"/>
          </w:tcPr>
          <w:p w:rsidR="00AC69F4" w:rsidRPr="00E251DD" w:rsidRDefault="00267603" w:rsidP="003F6409">
            <w:pPr>
              <w:spacing w:after="0" w:line="360" w:lineRule="auto"/>
              <w:rPr>
                <w:rFonts w:ascii="Cambria" w:hAnsi="Cambria" w:cs="Bookman Old Style"/>
                <w:b/>
                <w:bCs/>
                <w:sz w:val="24"/>
                <w:szCs w:val="24"/>
              </w:rPr>
            </w:pPr>
            <w:r w:rsidRPr="00E251DD">
              <w:rPr>
                <w:rFonts w:ascii="Cambria" w:hAnsi="Cambria" w:cs="Bookman Old Style"/>
                <w:b/>
                <w:bCs/>
                <w:sz w:val="24"/>
                <w:szCs w:val="24"/>
              </w:rPr>
              <w:t>2013-14</w:t>
            </w:r>
          </w:p>
        </w:tc>
        <w:tc>
          <w:tcPr>
            <w:tcW w:w="1890" w:type="dxa"/>
          </w:tcPr>
          <w:p w:rsidR="00AC69F4" w:rsidRPr="00E251DD" w:rsidRDefault="00267603" w:rsidP="003F6409">
            <w:pPr>
              <w:spacing w:after="0" w:line="360" w:lineRule="auto"/>
              <w:rPr>
                <w:rFonts w:ascii="Cambria" w:hAnsi="Cambria" w:cs="Bookman Old Style"/>
                <w:b/>
                <w:bCs/>
                <w:sz w:val="24"/>
                <w:szCs w:val="24"/>
              </w:rPr>
            </w:pPr>
            <w:r w:rsidRPr="00E251DD">
              <w:rPr>
                <w:rFonts w:ascii="Cambria" w:hAnsi="Cambria" w:cs="Bookman Old Style"/>
                <w:b/>
                <w:bCs/>
                <w:sz w:val="24"/>
                <w:szCs w:val="24"/>
              </w:rPr>
              <w:t>2012-13</w:t>
            </w:r>
          </w:p>
        </w:tc>
      </w:tr>
      <w:tr w:rsidR="00AC69F4" w:rsidRPr="00E251DD">
        <w:tc>
          <w:tcPr>
            <w:tcW w:w="3893" w:type="dxa"/>
          </w:tcPr>
          <w:p w:rsidR="00AC69F4" w:rsidRPr="00E251DD" w:rsidRDefault="00AC69F4" w:rsidP="003F6409">
            <w:pPr>
              <w:spacing w:after="0" w:line="360" w:lineRule="auto"/>
              <w:rPr>
                <w:rFonts w:ascii="Cambria" w:hAnsi="Cambria" w:cs="Bookman Old Style"/>
                <w:b/>
                <w:bCs/>
                <w:sz w:val="24"/>
                <w:szCs w:val="24"/>
              </w:rPr>
            </w:pPr>
            <w:r w:rsidRPr="00E251DD">
              <w:rPr>
                <w:rFonts w:ascii="Cambria" w:hAnsi="Cambria" w:cs="Bookman Old Style"/>
                <w:b/>
                <w:bCs/>
                <w:sz w:val="24"/>
                <w:szCs w:val="24"/>
              </w:rPr>
              <w:t>INCOME</w:t>
            </w:r>
          </w:p>
        </w:tc>
        <w:tc>
          <w:tcPr>
            <w:tcW w:w="1710" w:type="dxa"/>
          </w:tcPr>
          <w:p w:rsidR="00AC69F4" w:rsidRPr="00E251DD" w:rsidRDefault="00AC69F4" w:rsidP="003F6409">
            <w:pPr>
              <w:spacing w:after="0" w:line="360" w:lineRule="auto"/>
              <w:rPr>
                <w:rFonts w:ascii="Cambria" w:hAnsi="Cambria" w:cs="Bookman Old Style"/>
                <w:sz w:val="24"/>
                <w:szCs w:val="24"/>
              </w:rPr>
            </w:pPr>
          </w:p>
        </w:tc>
        <w:tc>
          <w:tcPr>
            <w:tcW w:w="1440" w:type="dxa"/>
          </w:tcPr>
          <w:p w:rsidR="00AC69F4" w:rsidRPr="00E251DD" w:rsidRDefault="00AC69F4" w:rsidP="003F6409">
            <w:pPr>
              <w:spacing w:after="0" w:line="360" w:lineRule="auto"/>
              <w:rPr>
                <w:rFonts w:ascii="Cambria" w:hAnsi="Cambria" w:cs="Bookman Old Style"/>
                <w:sz w:val="24"/>
                <w:szCs w:val="24"/>
              </w:rPr>
            </w:pPr>
          </w:p>
        </w:tc>
        <w:tc>
          <w:tcPr>
            <w:tcW w:w="1890" w:type="dxa"/>
          </w:tcPr>
          <w:p w:rsidR="00AC69F4" w:rsidRPr="00E251DD" w:rsidRDefault="00AC69F4" w:rsidP="003F6409">
            <w:pPr>
              <w:spacing w:after="0" w:line="360" w:lineRule="auto"/>
              <w:rPr>
                <w:rFonts w:ascii="Cambria" w:hAnsi="Cambria" w:cs="Bookman Old Style"/>
                <w:sz w:val="24"/>
                <w:szCs w:val="24"/>
              </w:rPr>
            </w:pPr>
          </w:p>
        </w:tc>
      </w:tr>
      <w:tr w:rsidR="00AC69F4" w:rsidRPr="00E251DD">
        <w:tc>
          <w:tcPr>
            <w:tcW w:w="3893" w:type="dxa"/>
            <w:tcBorders>
              <w:bottom w:val="nil"/>
            </w:tcBorders>
          </w:tcPr>
          <w:p w:rsidR="00AC69F4" w:rsidRPr="00E251DD" w:rsidRDefault="00AC69F4" w:rsidP="003F6409">
            <w:pPr>
              <w:spacing w:after="0" w:line="360" w:lineRule="auto"/>
              <w:rPr>
                <w:rFonts w:ascii="Cambria" w:hAnsi="Cambria" w:cs="Bookman Old Style"/>
                <w:sz w:val="24"/>
                <w:szCs w:val="24"/>
              </w:rPr>
            </w:pPr>
            <w:proofErr w:type="spellStart"/>
            <w:r w:rsidRPr="00E251DD">
              <w:rPr>
                <w:rFonts w:ascii="Cambria" w:hAnsi="Cambria" w:cs="Bookman Old Style"/>
                <w:sz w:val="24"/>
                <w:szCs w:val="24"/>
              </w:rPr>
              <w:t>Turn over</w:t>
            </w:r>
            <w:proofErr w:type="spellEnd"/>
            <w:r w:rsidRPr="00E251DD">
              <w:rPr>
                <w:rFonts w:ascii="Cambria" w:hAnsi="Cambria" w:cs="Bookman Old Style"/>
                <w:sz w:val="24"/>
                <w:szCs w:val="24"/>
              </w:rPr>
              <w:t xml:space="preserve"> of gross coal (Gross)</w:t>
            </w:r>
          </w:p>
        </w:tc>
        <w:tc>
          <w:tcPr>
            <w:tcW w:w="1710" w:type="dxa"/>
            <w:tcBorders>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1</w:t>
            </w:r>
          </w:p>
        </w:tc>
        <w:tc>
          <w:tcPr>
            <w:tcW w:w="1440" w:type="dxa"/>
            <w:tcBorders>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782548.37</w:t>
            </w:r>
          </w:p>
        </w:tc>
        <w:tc>
          <w:tcPr>
            <w:tcW w:w="1890" w:type="dxa"/>
            <w:tcBorders>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639608.57</w:t>
            </w:r>
          </w:p>
        </w:tc>
      </w:tr>
      <w:tr w:rsidR="00AC69F4" w:rsidRPr="00E251DD">
        <w:tc>
          <w:tcPr>
            <w:tcW w:w="3893"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Less: Statutory levels</w:t>
            </w:r>
          </w:p>
        </w:tc>
        <w:tc>
          <w:tcPr>
            <w:tcW w:w="1710"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p>
        </w:tc>
        <w:tc>
          <w:tcPr>
            <w:tcW w:w="144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95793.30</w:t>
            </w: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81620.76</w:t>
            </w:r>
          </w:p>
        </w:tc>
      </w:tr>
      <w:tr w:rsidR="00AC69F4" w:rsidRPr="00E251DD">
        <w:tc>
          <w:tcPr>
            <w:tcW w:w="3893"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Less: transfer to development</w:t>
            </w:r>
          </w:p>
        </w:tc>
        <w:tc>
          <w:tcPr>
            <w:tcW w:w="1710"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p>
        </w:tc>
        <w:tc>
          <w:tcPr>
            <w:tcW w:w="144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1371.52</w:t>
            </w: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7947.82</w:t>
            </w:r>
          </w:p>
        </w:tc>
      </w:tr>
      <w:tr w:rsidR="00AC69F4" w:rsidRPr="00E251DD">
        <w:tc>
          <w:tcPr>
            <w:tcW w:w="3893"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Turnover for coal (Net)</w:t>
            </w:r>
          </w:p>
        </w:tc>
        <w:tc>
          <w:tcPr>
            <w:tcW w:w="1710"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p>
        </w:tc>
        <w:tc>
          <w:tcPr>
            <w:tcW w:w="144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685383.55</w:t>
            </w: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550039.99</w:t>
            </w:r>
          </w:p>
        </w:tc>
      </w:tr>
      <w:tr w:rsidR="00AC69F4" w:rsidRPr="00E251DD">
        <w:trPr>
          <w:trHeight w:val="361"/>
        </w:trPr>
        <w:tc>
          <w:tcPr>
            <w:tcW w:w="3893"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Internal consumption of coal</w:t>
            </w:r>
          </w:p>
        </w:tc>
        <w:tc>
          <w:tcPr>
            <w:tcW w:w="1710"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2</w:t>
            </w:r>
          </w:p>
        </w:tc>
        <w:tc>
          <w:tcPr>
            <w:tcW w:w="144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1273.10</w:t>
            </w: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1539.21</w:t>
            </w:r>
          </w:p>
        </w:tc>
      </w:tr>
      <w:tr w:rsidR="00AC69F4" w:rsidRPr="00E251DD">
        <w:tc>
          <w:tcPr>
            <w:tcW w:w="3893"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Other income</w:t>
            </w:r>
          </w:p>
        </w:tc>
        <w:tc>
          <w:tcPr>
            <w:tcW w:w="1710"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3</w:t>
            </w:r>
          </w:p>
        </w:tc>
        <w:tc>
          <w:tcPr>
            <w:tcW w:w="144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53755.04</w:t>
            </w: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47099.29</w:t>
            </w:r>
          </w:p>
        </w:tc>
      </w:tr>
      <w:tr w:rsidR="00AC69F4" w:rsidRPr="00E251DD">
        <w:tc>
          <w:tcPr>
            <w:tcW w:w="3893"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Increase/ decrease in stock</w:t>
            </w:r>
          </w:p>
        </w:tc>
        <w:tc>
          <w:tcPr>
            <w:tcW w:w="1710"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4</w:t>
            </w:r>
          </w:p>
        </w:tc>
        <w:tc>
          <w:tcPr>
            <w:tcW w:w="1440" w:type="dxa"/>
            <w:tcBorders>
              <w:top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8243.40</w:t>
            </w:r>
          </w:p>
        </w:tc>
        <w:tc>
          <w:tcPr>
            <w:tcW w:w="1890" w:type="dxa"/>
            <w:tcBorders>
              <w:top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114.41</w:t>
            </w:r>
          </w:p>
        </w:tc>
      </w:tr>
      <w:tr w:rsidR="00AC69F4" w:rsidRPr="00E251DD">
        <w:trPr>
          <w:trHeight w:val="325"/>
        </w:trPr>
        <w:tc>
          <w:tcPr>
            <w:tcW w:w="3893" w:type="dxa"/>
            <w:tcBorders>
              <w:top w:val="nil"/>
              <w:bottom w:val="nil"/>
            </w:tcBorders>
          </w:tcPr>
          <w:p w:rsidR="00AC69F4" w:rsidRPr="00E251DD" w:rsidRDefault="00AC69F4" w:rsidP="003F6409">
            <w:pPr>
              <w:spacing w:after="0" w:line="360" w:lineRule="auto"/>
              <w:rPr>
                <w:rFonts w:ascii="Cambria" w:hAnsi="Cambria" w:cs="Bookman Old Style"/>
                <w:b/>
                <w:bCs/>
                <w:sz w:val="24"/>
                <w:szCs w:val="24"/>
              </w:rPr>
            </w:pPr>
            <w:r w:rsidRPr="00E251DD">
              <w:rPr>
                <w:rFonts w:ascii="Cambria" w:hAnsi="Cambria" w:cs="Bookman Old Style"/>
                <w:b/>
                <w:bCs/>
                <w:sz w:val="24"/>
                <w:szCs w:val="24"/>
              </w:rPr>
              <w:t>Total</w:t>
            </w:r>
          </w:p>
        </w:tc>
        <w:tc>
          <w:tcPr>
            <w:tcW w:w="1710" w:type="dxa"/>
            <w:tcBorders>
              <w:top w:val="nil"/>
              <w:bottom w:val="nil"/>
            </w:tcBorders>
          </w:tcPr>
          <w:p w:rsidR="00AC69F4" w:rsidRPr="00E251DD" w:rsidRDefault="00AC69F4" w:rsidP="003F6409">
            <w:pPr>
              <w:spacing w:after="0" w:line="360" w:lineRule="auto"/>
              <w:rPr>
                <w:rFonts w:ascii="Cambria" w:hAnsi="Cambria" w:cs="Bookman Old Style"/>
                <w:b/>
                <w:bCs/>
                <w:sz w:val="24"/>
                <w:szCs w:val="24"/>
              </w:rPr>
            </w:pPr>
          </w:p>
        </w:tc>
        <w:tc>
          <w:tcPr>
            <w:tcW w:w="1440" w:type="dxa"/>
          </w:tcPr>
          <w:p w:rsidR="00AC69F4" w:rsidRPr="00E251DD" w:rsidRDefault="00AC69F4" w:rsidP="003F6409">
            <w:pPr>
              <w:spacing w:after="0" w:line="360" w:lineRule="auto"/>
              <w:jc w:val="right"/>
              <w:rPr>
                <w:rFonts w:ascii="Cambria" w:hAnsi="Cambria" w:cs="Bookman Old Style"/>
                <w:b/>
                <w:bCs/>
                <w:sz w:val="24"/>
                <w:szCs w:val="24"/>
              </w:rPr>
            </w:pPr>
            <w:r w:rsidRPr="00E251DD">
              <w:rPr>
                <w:rFonts w:ascii="Cambria" w:hAnsi="Cambria" w:cs="Bookman Old Style"/>
                <w:b/>
                <w:bCs/>
                <w:sz w:val="24"/>
                <w:szCs w:val="24"/>
              </w:rPr>
              <w:t>748655.09</w:t>
            </w:r>
          </w:p>
        </w:tc>
        <w:tc>
          <w:tcPr>
            <w:tcW w:w="1890" w:type="dxa"/>
          </w:tcPr>
          <w:p w:rsidR="00AC69F4" w:rsidRPr="00E251DD" w:rsidRDefault="00AC69F4" w:rsidP="003F6409">
            <w:pPr>
              <w:spacing w:after="0" w:line="360" w:lineRule="auto"/>
              <w:jc w:val="right"/>
              <w:rPr>
                <w:rFonts w:ascii="Cambria" w:hAnsi="Cambria" w:cs="Bookman Old Style"/>
                <w:b/>
                <w:bCs/>
                <w:sz w:val="24"/>
                <w:szCs w:val="24"/>
              </w:rPr>
            </w:pPr>
            <w:r w:rsidRPr="00E251DD">
              <w:rPr>
                <w:rFonts w:ascii="Cambria" w:hAnsi="Cambria" w:cs="Bookman Old Style"/>
                <w:b/>
                <w:bCs/>
                <w:sz w:val="24"/>
                <w:szCs w:val="24"/>
              </w:rPr>
              <w:t>598792.90</w:t>
            </w:r>
          </w:p>
        </w:tc>
      </w:tr>
      <w:tr w:rsidR="00AC69F4" w:rsidRPr="00E251DD">
        <w:tc>
          <w:tcPr>
            <w:tcW w:w="3893" w:type="dxa"/>
            <w:tcBorders>
              <w:top w:val="nil"/>
              <w:bottom w:val="nil"/>
            </w:tcBorders>
          </w:tcPr>
          <w:p w:rsidR="00AC69F4" w:rsidRPr="00E251DD" w:rsidRDefault="00AC69F4" w:rsidP="003F6409">
            <w:pPr>
              <w:spacing w:after="0" w:line="360" w:lineRule="auto"/>
              <w:rPr>
                <w:rFonts w:ascii="Cambria" w:hAnsi="Cambria" w:cs="Bookman Old Style"/>
                <w:b/>
                <w:bCs/>
                <w:sz w:val="24"/>
                <w:szCs w:val="24"/>
              </w:rPr>
            </w:pPr>
            <w:r w:rsidRPr="00E251DD">
              <w:rPr>
                <w:rFonts w:ascii="Cambria" w:hAnsi="Cambria" w:cs="Bookman Old Style"/>
                <w:b/>
                <w:bCs/>
                <w:sz w:val="24"/>
                <w:szCs w:val="24"/>
              </w:rPr>
              <w:t>EXPENDITURE</w:t>
            </w:r>
          </w:p>
        </w:tc>
        <w:tc>
          <w:tcPr>
            <w:tcW w:w="1710"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p>
        </w:tc>
        <w:tc>
          <w:tcPr>
            <w:tcW w:w="1440" w:type="dxa"/>
            <w:tcBorders>
              <w:bottom w:val="nil"/>
            </w:tcBorders>
          </w:tcPr>
          <w:p w:rsidR="00AC69F4" w:rsidRPr="00E251DD" w:rsidRDefault="00AC69F4" w:rsidP="003F6409">
            <w:pPr>
              <w:spacing w:after="0" w:line="360" w:lineRule="auto"/>
              <w:jc w:val="right"/>
              <w:rPr>
                <w:rFonts w:ascii="Cambria" w:hAnsi="Cambria" w:cs="Bookman Old Style"/>
                <w:sz w:val="24"/>
                <w:szCs w:val="24"/>
              </w:rPr>
            </w:pPr>
          </w:p>
        </w:tc>
        <w:tc>
          <w:tcPr>
            <w:tcW w:w="1890" w:type="dxa"/>
            <w:tcBorders>
              <w:bottom w:val="nil"/>
            </w:tcBorders>
          </w:tcPr>
          <w:p w:rsidR="00AC69F4" w:rsidRPr="00E251DD" w:rsidRDefault="00AC69F4" w:rsidP="003F6409">
            <w:pPr>
              <w:spacing w:after="0" w:line="360" w:lineRule="auto"/>
              <w:jc w:val="right"/>
              <w:rPr>
                <w:rFonts w:ascii="Cambria" w:hAnsi="Cambria" w:cs="Bookman Old Style"/>
                <w:sz w:val="24"/>
                <w:szCs w:val="24"/>
              </w:rPr>
            </w:pPr>
          </w:p>
        </w:tc>
      </w:tr>
      <w:tr w:rsidR="00AC69F4" w:rsidRPr="00E251DD">
        <w:tc>
          <w:tcPr>
            <w:tcW w:w="3893"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Employee’s Remuneration and other benefits</w:t>
            </w:r>
          </w:p>
        </w:tc>
        <w:tc>
          <w:tcPr>
            <w:tcW w:w="1710"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5</w:t>
            </w:r>
          </w:p>
        </w:tc>
        <w:tc>
          <w:tcPr>
            <w:tcW w:w="144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253738.23</w:t>
            </w: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239961.71</w:t>
            </w:r>
          </w:p>
        </w:tc>
      </w:tr>
      <w:tr w:rsidR="00AC69F4" w:rsidRPr="00E251DD">
        <w:tc>
          <w:tcPr>
            <w:tcW w:w="3893"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Consumption of stores &amp; Spares</w:t>
            </w:r>
          </w:p>
        </w:tc>
        <w:tc>
          <w:tcPr>
            <w:tcW w:w="1710"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6</w:t>
            </w:r>
          </w:p>
        </w:tc>
        <w:tc>
          <w:tcPr>
            <w:tcW w:w="144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152344.90</w:t>
            </w: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116347.39</w:t>
            </w:r>
          </w:p>
        </w:tc>
      </w:tr>
      <w:tr w:rsidR="00AC69F4" w:rsidRPr="00E251DD">
        <w:tc>
          <w:tcPr>
            <w:tcW w:w="3893"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Power &amp; fuel</w:t>
            </w:r>
          </w:p>
        </w:tc>
        <w:tc>
          <w:tcPr>
            <w:tcW w:w="1710"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7</w:t>
            </w:r>
          </w:p>
        </w:tc>
        <w:tc>
          <w:tcPr>
            <w:tcW w:w="144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22642.55</w:t>
            </w: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22070.05</w:t>
            </w:r>
          </w:p>
        </w:tc>
      </w:tr>
      <w:tr w:rsidR="00AC69F4" w:rsidRPr="00E251DD">
        <w:tc>
          <w:tcPr>
            <w:tcW w:w="3893"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Transportation charges</w:t>
            </w:r>
          </w:p>
        </w:tc>
        <w:tc>
          <w:tcPr>
            <w:tcW w:w="1710"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8</w:t>
            </w:r>
          </w:p>
        </w:tc>
        <w:tc>
          <w:tcPr>
            <w:tcW w:w="144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15991.47</w:t>
            </w: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12066.79</w:t>
            </w:r>
          </w:p>
        </w:tc>
      </w:tr>
      <w:tr w:rsidR="00AC69F4" w:rsidRPr="00E251DD">
        <w:tc>
          <w:tcPr>
            <w:tcW w:w="3893"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Repairs &amp; Maintenance</w:t>
            </w:r>
          </w:p>
        </w:tc>
        <w:tc>
          <w:tcPr>
            <w:tcW w:w="1710"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9</w:t>
            </w:r>
          </w:p>
        </w:tc>
        <w:tc>
          <w:tcPr>
            <w:tcW w:w="144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16230.17</w:t>
            </w: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16570.53</w:t>
            </w:r>
          </w:p>
        </w:tc>
      </w:tr>
      <w:tr w:rsidR="00AC69F4" w:rsidRPr="00E251DD">
        <w:tc>
          <w:tcPr>
            <w:tcW w:w="3893"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Social amenities</w:t>
            </w:r>
          </w:p>
        </w:tc>
        <w:tc>
          <w:tcPr>
            <w:tcW w:w="1710"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10</w:t>
            </w:r>
          </w:p>
        </w:tc>
        <w:tc>
          <w:tcPr>
            <w:tcW w:w="144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20355.92</w:t>
            </w: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15631.80</w:t>
            </w:r>
          </w:p>
        </w:tc>
      </w:tr>
      <w:tr w:rsidR="00AC69F4" w:rsidRPr="00E251DD">
        <w:tc>
          <w:tcPr>
            <w:tcW w:w="3893"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Interest</w:t>
            </w:r>
          </w:p>
        </w:tc>
        <w:tc>
          <w:tcPr>
            <w:tcW w:w="1710"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11</w:t>
            </w:r>
          </w:p>
        </w:tc>
        <w:tc>
          <w:tcPr>
            <w:tcW w:w="144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1211.39</w:t>
            </w: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2119.47</w:t>
            </w:r>
          </w:p>
        </w:tc>
      </w:tr>
      <w:tr w:rsidR="00AC69F4" w:rsidRPr="00E251DD">
        <w:tc>
          <w:tcPr>
            <w:tcW w:w="3893"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 xml:space="preserve">Provision and write off </w:t>
            </w:r>
          </w:p>
        </w:tc>
        <w:tc>
          <w:tcPr>
            <w:tcW w:w="1710"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12</w:t>
            </w:r>
          </w:p>
        </w:tc>
        <w:tc>
          <w:tcPr>
            <w:tcW w:w="144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1735.07</w:t>
            </w: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2540.46</w:t>
            </w:r>
          </w:p>
        </w:tc>
      </w:tr>
      <w:tr w:rsidR="00AC69F4" w:rsidRPr="00E251DD">
        <w:tc>
          <w:tcPr>
            <w:tcW w:w="3893"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Other Expenses</w:t>
            </w:r>
          </w:p>
        </w:tc>
        <w:tc>
          <w:tcPr>
            <w:tcW w:w="1710"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13</w:t>
            </w:r>
          </w:p>
        </w:tc>
        <w:tc>
          <w:tcPr>
            <w:tcW w:w="144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106648.55</w:t>
            </w: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8063.74</w:t>
            </w:r>
          </w:p>
        </w:tc>
      </w:tr>
      <w:tr w:rsidR="00AC69F4" w:rsidRPr="00E251DD">
        <w:tc>
          <w:tcPr>
            <w:tcW w:w="3893"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Contractual expenses</w:t>
            </w:r>
          </w:p>
        </w:tc>
        <w:tc>
          <w:tcPr>
            <w:tcW w:w="1710"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14</w:t>
            </w:r>
          </w:p>
        </w:tc>
        <w:tc>
          <w:tcPr>
            <w:tcW w:w="144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87867.90</w:t>
            </w: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53170.66</w:t>
            </w:r>
          </w:p>
        </w:tc>
      </w:tr>
      <w:tr w:rsidR="00AC69F4" w:rsidRPr="00E251DD">
        <w:tc>
          <w:tcPr>
            <w:tcW w:w="3893"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Depreciation</w:t>
            </w:r>
          </w:p>
        </w:tc>
        <w:tc>
          <w:tcPr>
            <w:tcW w:w="1710"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E1</w:t>
            </w:r>
          </w:p>
        </w:tc>
        <w:tc>
          <w:tcPr>
            <w:tcW w:w="144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30093.37</w:t>
            </w: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24919.64</w:t>
            </w:r>
          </w:p>
        </w:tc>
      </w:tr>
      <w:tr w:rsidR="00AC69F4" w:rsidRPr="00E251DD">
        <w:tc>
          <w:tcPr>
            <w:tcW w:w="3893"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Voluntary retirement compensation</w:t>
            </w:r>
          </w:p>
        </w:tc>
        <w:tc>
          <w:tcPr>
            <w:tcW w:w="1710"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p>
        </w:tc>
        <w:tc>
          <w:tcPr>
            <w:tcW w:w="144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3578.03</w:t>
            </w: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46129.90</w:t>
            </w:r>
          </w:p>
        </w:tc>
      </w:tr>
      <w:tr w:rsidR="00AC69F4" w:rsidRPr="00E251DD">
        <w:tc>
          <w:tcPr>
            <w:tcW w:w="3893"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Overburden adjustment</w:t>
            </w:r>
          </w:p>
        </w:tc>
        <w:tc>
          <w:tcPr>
            <w:tcW w:w="1710"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p>
        </w:tc>
        <w:tc>
          <w:tcPr>
            <w:tcW w:w="144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(79.47)</w:t>
            </w: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17740.06</w:t>
            </w:r>
          </w:p>
        </w:tc>
      </w:tr>
      <w:tr w:rsidR="00AC69F4" w:rsidRPr="00E251DD">
        <w:tc>
          <w:tcPr>
            <w:tcW w:w="3893"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Provision for back filling</w:t>
            </w:r>
          </w:p>
        </w:tc>
        <w:tc>
          <w:tcPr>
            <w:tcW w:w="1710"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p>
        </w:tc>
        <w:tc>
          <w:tcPr>
            <w:tcW w:w="144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99700.00</w:t>
            </w: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w:t>
            </w:r>
          </w:p>
        </w:tc>
      </w:tr>
      <w:tr w:rsidR="00AC69F4" w:rsidRPr="00E251DD">
        <w:tc>
          <w:tcPr>
            <w:tcW w:w="3893"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 xml:space="preserve">Less: cost allocated to internal job </w:t>
            </w:r>
            <w:r w:rsidRPr="00E251DD">
              <w:rPr>
                <w:rFonts w:ascii="Cambria" w:hAnsi="Cambria" w:cs="Bookman Old Style"/>
                <w:sz w:val="24"/>
                <w:szCs w:val="24"/>
              </w:rPr>
              <w:lastRenderedPageBreak/>
              <w:t>works</w:t>
            </w:r>
          </w:p>
        </w:tc>
        <w:tc>
          <w:tcPr>
            <w:tcW w:w="1710"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lastRenderedPageBreak/>
              <w:t>15</w:t>
            </w:r>
          </w:p>
        </w:tc>
        <w:tc>
          <w:tcPr>
            <w:tcW w:w="1440" w:type="dxa"/>
            <w:tcBorders>
              <w:top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7092.91</w:t>
            </w:r>
          </w:p>
        </w:tc>
        <w:tc>
          <w:tcPr>
            <w:tcW w:w="1890" w:type="dxa"/>
            <w:tcBorders>
              <w:top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3371.23</w:t>
            </w:r>
          </w:p>
        </w:tc>
      </w:tr>
      <w:tr w:rsidR="00AC69F4" w:rsidRPr="00E251DD">
        <w:tc>
          <w:tcPr>
            <w:tcW w:w="3893" w:type="dxa"/>
            <w:tcBorders>
              <w:top w:val="nil"/>
              <w:bottom w:val="nil"/>
            </w:tcBorders>
          </w:tcPr>
          <w:p w:rsidR="00AC69F4" w:rsidRPr="00E251DD" w:rsidRDefault="00AC69F4" w:rsidP="003F6409">
            <w:pPr>
              <w:spacing w:after="0" w:line="360" w:lineRule="auto"/>
              <w:rPr>
                <w:rFonts w:ascii="Cambria" w:hAnsi="Cambria" w:cs="Bookman Old Style"/>
                <w:b/>
                <w:bCs/>
                <w:sz w:val="24"/>
                <w:szCs w:val="24"/>
              </w:rPr>
            </w:pPr>
            <w:r w:rsidRPr="00E251DD">
              <w:rPr>
                <w:rFonts w:ascii="Cambria" w:hAnsi="Cambria" w:cs="Bookman Old Style"/>
                <w:b/>
                <w:bCs/>
                <w:sz w:val="24"/>
                <w:szCs w:val="24"/>
              </w:rPr>
              <w:lastRenderedPageBreak/>
              <w:t>Total</w:t>
            </w:r>
          </w:p>
        </w:tc>
        <w:tc>
          <w:tcPr>
            <w:tcW w:w="1710" w:type="dxa"/>
            <w:tcBorders>
              <w:top w:val="nil"/>
              <w:bottom w:val="nil"/>
            </w:tcBorders>
          </w:tcPr>
          <w:p w:rsidR="00AC69F4" w:rsidRPr="00E251DD" w:rsidRDefault="00AC69F4" w:rsidP="003F6409">
            <w:pPr>
              <w:spacing w:after="0" w:line="360" w:lineRule="auto"/>
              <w:rPr>
                <w:rFonts w:ascii="Cambria" w:hAnsi="Cambria" w:cs="Bookman Old Style"/>
                <w:b/>
                <w:bCs/>
                <w:sz w:val="24"/>
                <w:szCs w:val="24"/>
              </w:rPr>
            </w:pPr>
          </w:p>
        </w:tc>
        <w:tc>
          <w:tcPr>
            <w:tcW w:w="1440" w:type="dxa"/>
          </w:tcPr>
          <w:p w:rsidR="00AC69F4" w:rsidRPr="00E251DD" w:rsidRDefault="00AC69F4" w:rsidP="003F6409">
            <w:pPr>
              <w:spacing w:after="0" w:line="360" w:lineRule="auto"/>
              <w:rPr>
                <w:rFonts w:ascii="Cambria" w:hAnsi="Cambria" w:cs="Bookman Old Style"/>
                <w:b/>
                <w:bCs/>
                <w:sz w:val="24"/>
                <w:szCs w:val="24"/>
              </w:rPr>
            </w:pPr>
            <w:r w:rsidRPr="00E251DD">
              <w:rPr>
                <w:rFonts w:ascii="Cambria" w:hAnsi="Cambria" w:cs="Bookman Old Style"/>
                <w:b/>
                <w:bCs/>
                <w:sz w:val="24"/>
                <w:szCs w:val="24"/>
              </w:rPr>
              <w:t>708983.17</w:t>
            </w:r>
          </w:p>
        </w:tc>
        <w:tc>
          <w:tcPr>
            <w:tcW w:w="1890" w:type="dxa"/>
          </w:tcPr>
          <w:p w:rsidR="00AC69F4" w:rsidRPr="00E251DD" w:rsidRDefault="00AC69F4" w:rsidP="003F6409">
            <w:pPr>
              <w:spacing w:after="0" w:line="360" w:lineRule="auto"/>
              <w:jc w:val="right"/>
              <w:rPr>
                <w:rFonts w:ascii="Cambria" w:hAnsi="Cambria" w:cs="Bookman Old Style"/>
                <w:b/>
                <w:bCs/>
                <w:sz w:val="24"/>
                <w:szCs w:val="24"/>
              </w:rPr>
            </w:pPr>
            <w:r w:rsidRPr="00E251DD">
              <w:rPr>
                <w:rFonts w:ascii="Cambria" w:hAnsi="Cambria" w:cs="Bookman Old Style"/>
                <w:b/>
                <w:bCs/>
                <w:sz w:val="24"/>
                <w:szCs w:val="24"/>
              </w:rPr>
              <w:t>573960.57</w:t>
            </w:r>
          </w:p>
        </w:tc>
      </w:tr>
      <w:tr w:rsidR="00AC69F4" w:rsidRPr="00E251DD">
        <w:tc>
          <w:tcPr>
            <w:tcW w:w="3893"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p>
        </w:tc>
        <w:tc>
          <w:tcPr>
            <w:tcW w:w="1710" w:type="dxa"/>
            <w:tcBorders>
              <w:top w:val="nil"/>
              <w:bottom w:val="nil"/>
            </w:tcBorders>
          </w:tcPr>
          <w:p w:rsidR="00AC69F4" w:rsidRPr="00E251DD" w:rsidRDefault="00AC69F4" w:rsidP="003F6409">
            <w:pPr>
              <w:spacing w:after="0" w:line="360" w:lineRule="auto"/>
              <w:rPr>
                <w:rFonts w:ascii="Cambria" w:hAnsi="Cambria" w:cs="Bookman Old Style"/>
                <w:b/>
                <w:bCs/>
                <w:sz w:val="24"/>
                <w:szCs w:val="24"/>
              </w:rPr>
            </w:pPr>
          </w:p>
        </w:tc>
        <w:tc>
          <w:tcPr>
            <w:tcW w:w="1440" w:type="dxa"/>
            <w:tcBorders>
              <w:bottom w:val="nil"/>
            </w:tcBorders>
          </w:tcPr>
          <w:p w:rsidR="00AC69F4" w:rsidRPr="00E251DD" w:rsidRDefault="00AC69F4" w:rsidP="003F6409">
            <w:pPr>
              <w:spacing w:after="0" w:line="360" w:lineRule="auto"/>
              <w:jc w:val="right"/>
              <w:rPr>
                <w:rFonts w:ascii="Cambria" w:hAnsi="Cambria" w:cs="Bookman Old Style"/>
                <w:b/>
                <w:bCs/>
                <w:sz w:val="24"/>
                <w:szCs w:val="24"/>
              </w:rPr>
            </w:pPr>
          </w:p>
        </w:tc>
        <w:tc>
          <w:tcPr>
            <w:tcW w:w="1890" w:type="dxa"/>
            <w:tcBorders>
              <w:bottom w:val="nil"/>
            </w:tcBorders>
          </w:tcPr>
          <w:p w:rsidR="00AC69F4" w:rsidRPr="00E251DD" w:rsidRDefault="00AC69F4" w:rsidP="003F6409">
            <w:pPr>
              <w:spacing w:after="0" w:line="360" w:lineRule="auto"/>
              <w:jc w:val="right"/>
              <w:rPr>
                <w:rFonts w:ascii="Cambria" w:hAnsi="Cambria" w:cs="Bookman Old Style"/>
                <w:b/>
                <w:bCs/>
                <w:sz w:val="24"/>
                <w:szCs w:val="24"/>
              </w:rPr>
            </w:pPr>
          </w:p>
        </w:tc>
      </w:tr>
      <w:tr w:rsidR="00AC69F4" w:rsidRPr="00E251DD">
        <w:trPr>
          <w:trHeight w:val="604"/>
        </w:trPr>
        <w:tc>
          <w:tcPr>
            <w:tcW w:w="3893"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Profit for the year before prior period adjustment &amp; Taxation</w:t>
            </w:r>
          </w:p>
        </w:tc>
        <w:tc>
          <w:tcPr>
            <w:tcW w:w="1710" w:type="dxa"/>
            <w:tcBorders>
              <w:top w:val="nil"/>
              <w:bottom w:val="nil"/>
            </w:tcBorders>
          </w:tcPr>
          <w:p w:rsidR="00AC69F4" w:rsidRPr="00E251DD" w:rsidRDefault="00AC69F4" w:rsidP="003F6409">
            <w:pPr>
              <w:spacing w:after="0" w:line="360" w:lineRule="auto"/>
              <w:rPr>
                <w:rFonts w:ascii="Cambria" w:hAnsi="Cambria" w:cs="Bookman Old Style"/>
                <w:b/>
                <w:bCs/>
                <w:sz w:val="24"/>
                <w:szCs w:val="24"/>
              </w:rPr>
            </w:pPr>
          </w:p>
        </w:tc>
        <w:tc>
          <w:tcPr>
            <w:tcW w:w="1440" w:type="dxa"/>
            <w:tcBorders>
              <w:top w:val="nil"/>
              <w:bottom w:val="nil"/>
            </w:tcBorders>
          </w:tcPr>
          <w:p w:rsidR="00AC69F4" w:rsidRPr="00E251DD" w:rsidRDefault="00AC69F4" w:rsidP="003F6409">
            <w:pPr>
              <w:spacing w:after="0" w:line="360" w:lineRule="auto"/>
              <w:jc w:val="right"/>
              <w:rPr>
                <w:rFonts w:ascii="Cambria" w:hAnsi="Cambria" w:cs="Bookman Old Style"/>
                <w:b/>
                <w:bCs/>
                <w:sz w:val="24"/>
                <w:szCs w:val="24"/>
              </w:rPr>
            </w:pP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b/>
                <w:bCs/>
                <w:sz w:val="24"/>
                <w:szCs w:val="24"/>
              </w:rPr>
            </w:pPr>
          </w:p>
        </w:tc>
      </w:tr>
      <w:tr w:rsidR="00AC69F4" w:rsidRPr="00E251DD">
        <w:tc>
          <w:tcPr>
            <w:tcW w:w="3893"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Prior period adjustment(Net)</w:t>
            </w:r>
          </w:p>
        </w:tc>
        <w:tc>
          <w:tcPr>
            <w:tcW w:w="1710"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16</w:t>
            </w:r>
          </w:p>
        </w:tc>
        <w:tc>
          <w:tcPr>
            <w:tcW w:w="144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478.45</w:t>
            </w: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(160.83)</w:t>
            </w:r>
          </w:p>
        </w:tc>
      </w:tr>
      <w:tr w:rsidR="00AC69F4" w:rsidRPr="00E251DD">
        <w:tc>
          <w:tcPr>
            <w:tcW w:w="3893"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Provision for tax –current</w:t>
            </w:r>
          </w:p>
        </w:tc>
        <w:tc>
          <w:tcPr>
            <w:tcW w:w="1710"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p>
        </w:tc>
        <w:tc>
          <w:tcPr>
            <w:tcW w:w="144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45806.24</w:t>
            </w: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32047.00</w:t>
            </w:r>
          </w:p>
        </w:tc>
      </w:tr>
      <w:tr w:rsidR="00AC69F4" w:rsidRPr="00E251DD">
        <w:tc>
          <w:tcPr>
            <w:tcW w:w="3893" w:type="dxa"/>
            <w:tcBorders>
              <w:top w:val="nil"/>
              <w:bottom w:val="nil"/>
            </w:tcBorders>
          </w:tcPr>
          <w:p w:rsidR="00AC69F4" w:rsidRPr="00E251DD" w:rsidRDefault="00AC69F4" w:rsidP="003F6409">
            <w:pPr>
              <w:pStyle w:val="ListParagraph"/>
              <w:numPr>
                <w:ilvl w:val="0"/>
                <w:numId w:val="28"/>
              </w:numPr>
              <w:spacing w:after="0" w:line="360" w:lineRule="auto"/>
              <w:rPr>
                <w:rFonts w:ascii="Cambria" w:hAnsi="Cambria" w:cs="Bookman Old Style"/>
                <w:sz w:val="24"/>
                <w:szCs w:val="24"/>
              </w:rPr>
            </w:pPr>
            <w:r w:rsidRPr="00E251DD">
              <w:rPr>
                <w:rFonts w:ascii="Cambria" w:hAnsi="Cambria" w:cs="Bookman Old Style"/>
                <w:sz w:val="24"/>
                <w:szCs w:val="24"/>
              </w:rPr>
              <w:t xml:space="preserve"> Deferred</w:t>
            </w:r>
          </w:p>
        </w:tc>
        <w:tc>
          <w:tcPr>
            <w:tcW w:w="1710"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p>
        </w:tc>
        <w:tc>
          <w:tcPr>
            <w:tcW w:w="144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(33374.34)</w:t>
            </w: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(20665.42)</w:t>
            </w:r>
          </w:p>
        </w:tc>
      </w:tr>
      <w:tr w:rsidR="00AC69F4" w:rsidRPr="00E251DD">
        <w:tc>
          <w:tcPr>
            <w:tcW w:w="3893"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Fringe benefit tax</w:t>
            </w:r>
          </w:p>
        </w:tc>
        <w:tc>
          <w:tcPr>
            <w:tcW w:w="1710"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p>
        </w:tc>
        <w:tc>
          <w:tcPr>
            <w:tcW w:w="144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w:t>
            </w: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328.19</w:t>
            </w:r>
          </w:p>
        </w:tc>
      </w:tr>
      <w:tr w:rsidR="00AC69F4" w:rsidRPr="00E251DD">
        <w:tc>
          <w:tcPr>
            <w:tcW w:w="3893"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Income tax of earlier years</w:t>
            </w:r>
          </w:p>
        </w:tc>
        <w:tc>
          <w:tcPr>
            <w:tcW w:w="1710"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p>
        </w:tc>
        <w:tc>
          <w:tcPr>
            <w:tcW w:w="1440" w:type="dxa"/>
            <w:tcBorders>
              <w:top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(39.27)</w:t>
            </w:r>
          </w:p>
        </w:tc>
        <w:tc>
          <w:tcPr>
            <w:tcW w:w="1890" w:type="dxa"/>
            <w:tcBorders>
              <w:top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w:t>
            </w:r>
          </w:p>
        </w:tc>
      </w:tr>
      <w:tr w:rsidR="00AC69F4" w:rsidRPr="00E251DD">
        <w:tc>
          <w:tcPr>
            <w:tcW w:w="3893"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Profit after taxation</w:t>
            </w:r>
          </w:p>
        </w:tc>
        <w:tc>
          <w:tcPr>
            <w:tcW w:w="1710"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p>
        </w:tc>
        <w:tc>
          <w:tcPr>
            <w:tcW w:w="1440" w:type="dxa"/>
          </w:tcPr>
          <w:p w:rsidR="00AC69F4" w:rsidRPr="00E251DD" w:rsidRDefault="00AC69F4" w:rsidP="003F6409">
            <w:pPr>
              <w:spacing w:after="0" w:line="360" w:lineRule="auto"/>
              <w:jc w:val="right"/>
              <w:rPr>
                <w:rFonts w:ascii="Cambria" w:hAnsi="Cambria" w:cs="Bookman Old Style"/>
                <w:b/>
                <w:bCs/>
                <w:sz w:val="24"/>
                <w:szCs w:val="24"/>
              </w:rPr>
            </w:pPr>
            <w:r w:rsidRPr="00E251DD">
              <w:rPr>
                <w:rFonts w:ascii="Cambria" w:hAnsi="Cambria" w:cs="Bookman Old Style"/>
                <w:b/>
                <w:bCs/>
                <w:sz w:val="24"/>
                <w:szCs w:val="24"/>
              </w:rPr>
              <w:t>26801.14</w:t>
            </w:r>
          </w:p>
        </w:tc>
        <w:tc>
          <w:tcPr>
            <w:tcW w:w="1890" w:type="dxa"/>
          </w:tcPr>
          <w:p w:rsidR="00AC69F4" w:rsidRPr="00E251DD" w:rsidRDefault="00AC69F4" w:rsidP="003F6409">
            <w:pPr>
              <w:spacing w:after="0" w:line="360" w:lineRule="auto"/>
              <w:jc w:val="right"/>
              <w:rPr>
                <w:rFonts w:ascii="Cambria" w:hAnsi="Cambria" w:cs="Bookman Old Style"/>
                <w:b/>
                <w:bCs/>
                <w:sz w:val="24"/>
                <w:szCs w:val="24"/>
              </w:rPr>
            </w:pPr>
            <w:r w:rsidRPr="00E251DD">
              <w:rPr>
                <w:rFonts w:ascii="Cambria" w:hAnsi="Cambria" w:cs="Bookman Old Style"/>
                <w:b/>
                <w:bCs/>
                <w:sz w:val="24"/>
                <w:szCs w:val="24"/>
              </w:rPr>
              <w:t>13283.39</w:t>
            </w:r>
          </w:p>
        </w:tc>
      </w:tr>
      <w:tr w:rsidR="00AC69F4" w:rsidRPr="00E251DD">
        <w:tc>
          <w:tcPr>
            <w:tcW w:w="3893"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 xml:space="preserve">Add: profit brought forward from previous year </w:t>
            </w:r>
          </w:p>
        </w:tc>
        <w:tc>
          <w:tcPr>
            <w:tcW w:w="1710"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p>
        </w:tc>
        <w:tc>
          <w:tcPr>
            <w:tcW w:w="144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14378.38</w:t>
            </w:r>
          </w:p>
        </w:tc>
        <w:tc>
          <w:tcPr>
            <w:tcW w:w="189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15150.50</w:t>
            </w:r>
          </w:p>
        </w:tc>
      </w:tr>
      <w:tr w:rsidR="00AC69F4" w:rsidRPr="00E251DD">
        <w:tc>
          <w:tcPr>
            <w:tcW w:w="3893" w:type="dxa"/>
            <w:tcBorders>
              <w:top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profit available for appropriations</w:t>
            </w:r>
          </w:p>
        </w:tc>
        <w:tc>
          <w:tcPr>
            <w:tcW w:w="1710" w:type="dxa"/>
            <w:tcBorders>
              <w:top w:val="nil"/>
            </w:tcBorders>
          </w:tcPr>
          <w:p w:rsidR="00AC69F4" w:rsidRPr="00E251DD" w:rsidRDefault="00AC69F4" w:rsidP="003F6409">
            <w:pPr>
              <w:spacing w:after="0" w:line="360" w:lineRule="auto"/>
              <w:rPr>
                <w:rFonts w:ascii="Cambria" w:hAnsi="Cambria" w:cs="Bookman Old Style"/>
                <w:sz w:val="24"/>
                <w:szCs w:val="24"/>
              </w:rPr>
            </w:pPr>
          </w:p>
        </w:tc>
        <w:tc>
          <w:tcPr>
            <w:tcW w:w="1440" w:type="dxa"/>
          </w:tcPr>
          <w:p w:rsidR="00AC69F4" w:rsidRPr="00E251DD" w:rsidRDefault="00AC69F4" w:rsidP="003F6409">
            <w:pPr>
              <w:spacing w:after="0" w:line="360" w:lineRule="auto"/>
              <w:jc w:val="right"/>
              <w:rPr>
                <w:rFonts w:ascii="Cambria" w:hAnsi="Cambria" w:cs="Bookman Old Style"/>
                <w:b/>
                <w:bCs/>
                <w:sz w:val="24"/>
                <w:szCs w:val="24"/>
              </w:rPr>
            </w:pPr>
            <w:r w:rsidRPr="00E251DD">
              <w:rPr>
                <w:rFonts w:ascii="Cambria" w:hAnsi="Cambria" w:cs="Bookman Old Style"/>
                <w:b/>
                <w:bCs/>
                <w:sz w:val="24"/>
                <w:szCs w:val="24"/>
              </w:rPr>
              <w:t>41179.52</w:t>
            </w:r>
          </w:p>
        </w:tc>
        <w:tc>
          <w:tcPr>
            <w:tcW w:w="1890" w:type="dxa"/>
          </w:tcPr>
          <w:p w:rsidR="00AC69F4" w:rsidRPr="00E251DD" w:rsidRDefault="00AC69F4" w:rsidP="003F6409">
            <w:pPr>
              <w:spacing w:after="0" w:line="360" w:lineRule="auto"/>
              <w:jc w:val="right"/>
              <w:rPr>
                <w:rFonts w:ascii="Cambria" w:hAnsi="Cambria" w:cs="Bookman Old Style"/>
                <w:b/>
                <w:bCs/>
                <w:sz w:val="24"/>
                <w:szCs w:val="24"/>
              </w:rPr>
            </w:pPr>
            <w:r w:rsidRPr="00E251DD">
              <w:rPr>
                <w:rFonts w:ascii="Cambria" w:hAnsi="Cambria" w:cs="Bookman Old Style"/>
                <w:b/>
                <w:bCs/>
                <w:sz w:val="24"/>
                <w:szCs w:val="24"/>
              </w:rPr>
              <w:t>28433.89</w:t>
            </w:r>
          </w:p>
        </w:tc>
      </w:tr>
    </w:tbl>
    <w:p w:rsidR="00AC69F4" w:rsidRPr="00E251DD" w:rsidRDefault="00AC69F4" w:rsidP="00DA7FDA">
      <w:pPr>
        <w:spacing w:line="360" w:lineRule="auto"/>
        <w:rPr>
          <w:rFonts w:ascii="Cambria" w:hAnsi="Cambria" w:cs="Bookman Old Style"/>
          <w:sz w:val="24"/>
          <w:szCs w:val="24"/>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93"/>
        <w:gridCol w:w="1792"/>
        <w:gridCol w:w="1680"/>
        <w:gridCol w:w="1218"/>
      </w:tblGrid>
      <w:tr w:rsidR="00AC69F4" w:rsidRPr="00E251DD">
        <w:tc>
          <w:tcPr>
            <w:tcW w:w="3893" w:type="dxa"/>
            <w:tcBorders>
              <w:bottom w:val="nil"/>
            </w:tcBorders>
          </w:tcPr>
          <w:p w:rsidR="00AC69F4" w:rsidRPr="00E251DD" w:rsidRDefault="00AC69F4" w:rsidP="003F6409">
            <w:pPr>
              <w:spacing w:after="0" w:line="360" w:lineRule="auto"/>
              <w:rPr>
                <w:rFonts w:ascii="Cambria" w:hAnsi="Cambria" w:cs="Bookman Old Style"/>
                <w:sz w:val="24"/>
                <w:szCs w:val="24"/>
              </w:rPr>
            </w:pPr>
          </w:p>
          <w:p w:rsidR="00AC69F4" w:rsidRPr="00E251DD" w:rsidRDefault="00AC69F4" w:rsidP="003F6409">
            <w:pPr>
              <w:spacing w:after="0" w:line="360" w:lineRule="auto"/>
              <w:rPr>
                <w:rFonts w:ascii="Cambria" w:hAnsi="Cambria" w:cs="Bookman Old Style"/>
                <w:b/>
                <w:bCs/>
                <w:sz w:val="24"/>
                <w:szCs w:val="24"/>
              </w:rPr>
            </w:pPr>
            <w:r w:rsidRPr="00E251DD">
              <w:rPr>
                <w:rFonts w:ascii="Cambria" w:hAnsi="Cambria" w:cs="Bookman Old Style"/>
                <w:b/>
                <w:bCs/>
                <w:sz w:val="24"/>
                <w:szCs w:val="24"/>
              </w:rPr>
              <w:t>APPROPRIATIONS</w:t>
            </w:r>
          </w:p>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Less: Transfer to general reserves</w:t>
            </w:r>
          </w:p>
        </w:tc>
        <w:tc>
          <w:tcPr>
            <w:tcW w:w="1792" w:type="dxa"/>
            <w:tcBorders>
              <w:bottom w:val="nil"/>
            </w:tcBorders>
          </w:tcPr>
          <w:p w:rsidR="00AC69F4" w:rsidRPr="00E251DD" w:rsidRDefault="00AC69F4" w:rsidP="003F6409">
            <w:pPr>
              <w:spacing w:after="0" w:line="360" w:lineRule="auto"/>
              <w:rPr>
                <w:rFonts w:ascii="Cambria" w:hAnsi="Cambria" w:cs="Bookman Old Style"/>
                <w:sz w:val="24"/>
                <w:szCs w:val="24"/>
              </w:rPr>
            </w:pPr>
          </w:p>
        </w:tc>
        <w:tc>
          <w:tcPr>
            <w:tcW w:w="1680" w:type="dxa"/>
            <w:tcBorders>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10000.00</w:t>
            </w:r>
          </w:p>
        </w:tc>
        <w:tc>
          <w:tcPr>
            <w:tcW w:w="1218" w:type="dxa"/>
            <w:tcBorders>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10000.00</w:t>
            </w:r>
          </w:p>
        </w:tc>
      </w:tr>
      <w:tr w:rsidR="00AC69F4" w:rsidRPr="00E251DD">
        <w:tc>
          <w:tcPr>
            <w:tcW w:w="3893"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Less: Transfer to general reserve</w:t>
            </w:r>
          </w:p>
        </w:tc>
        <w:tc>
          <w:tcPr>
            <w:tcW w:w="1792"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p>
        </w:tc>
        <w:tc>
          <w:tcPr>
            <w:tcW w:w="1680"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6932.79</w:t>
            </w:r>
          </w:p>
        </w:tc>
        <w:tc>
          <w:tcPr>
            <w:tcW w:w="1218"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3466.40</w:t>
            </w:r>
          </w:p>
        </w:tc>
      </w:tr>
      <w:tr w:rsidR="00AC69F4" w:rsidRPr="00E251DD">
        <w:tc>
          <w:tcPr>
            <w:tcW w:w="3893"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Less: Corporate divided tax</w:t>
            </w:r>
          </w:p>
        </w:tc>
        <w:tc>
          <w:tcPr>
            <w:tcW w:w="1792"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p>
        </w:tc>
        <w:tc>
          <w:tcPr>
            <w:tcW w:w="1680"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1151.45</w:t>
            </w:r>
          </w:p>
        </w:tc>
        <w:tc>
          <w:tcPr>
            <w:tcW w:w="1218"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589.11</w:t>
            </w:r>
          </w:p>
        </w:tc>
      </w:tr>
      <w:tr w:rsidR="00AC69F4" w:rsidRPr="00E251DD">
        <w:tc>
          <w:tcPr>
            <w:tcW w:w="3893"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Balance carried to balance sheet</w:t>
            </w:r>
          </w:p>
        </w:tc>
        <w:tc>
          <w:tcPr>
            <w:tcW w:w="1792"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p>
        </w:tc>
        <w:tc>
          <w:tcPr>
            <w:tcW w:w="1680"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23095.28</w:t>
            </w:r>
          </w:p>
        </w:tc>
        <w:tc>
          <w:tcPr>
            <w:tcW w:w="1218"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14378.38</w:t>
            </w:r>
          </w:p>
        </w:tc>
      </w:tr>
      <w:tr w:rsidR="00AC69F4" w:rsidRPr="00E251DD">
        <w:tc>
          <w:tcPr>
            <w:tcW w:w="3893" w:type="dxa"/>
            <w:tcBorders>
              <w:top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Basic and diluted earnings per share (</w:t>
            </w:r>
            <w:proofErr w:type="spellStart"/>
            <w:r w:rsidRPr="00E251DD">
              <w:rPr>
                <w:rFonts w:ascii="Cambria" w:hAnsi="Cambria" w:cs="Bookman Old Style"/>
                <w:sz w:val="24"/>
                <w:szCs w:val="24"/>
              </w:rPr>
              <w:t>Rs</w:t>
            </w:r>
            <w:proofErr w:type="spellEnd"/>
            <w:r w:rsidRPr="00E251DD">
              <w:rPr>
                <w:rFonts w:ascii="Cambria" w:hAnsi="Cambria" w:cs="Bookman Old Style"/>
                <w:sz w:val="24"/>
                <w:szCs w:val="24"/>
              </w:rPr>
              <w:t>)</w:t>
            </w:r>
          </w:p>
        </w:tc>
        <w:tc>
          <w:tcPr>
            <w:tcW w:w="1792" w:type="dxa"/>
            <w:tcBorders>
              <w:top w:val="nil"/>
            </w:tcBorders>
          </w:tcPr>
          <w:p w:rsidR="00AC69F4" w:rsidRPr="00E251DD" w:rsidRDefault="00AC69F4" w:rsidP="003F6409">
            <w:pPr>
              <w:spacing w:after="0" w:line="360" w:lineRule="auto"/>
              <w:rPr>
                <w:rFonts w:ascii="Cambria" w:hAnsi="Cambria" w:cs="Bookman Old Style"/>
                <w:sz w:val="24"/>
                <w:szCs w:val="24"/>
              </w:rPr>
            </w:pPr>
          </w:p>
        </w:tc>
        <w:tc>
          <w:tcPr>
            <w:tcW w:w="1680" w:type="dxa"/>
            <w:tcBorders>
              <w:top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1.55</w:t>
            </w:r>
          </w:p>
        </w:tc>
        <w:tc>
          <w:tcPr>
            <w:tcW w:w="1218" w:type="dxa"/>
            <w:tcBorders>
              <w:top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0.77</w:t>
            </w:r>
          </w:p>
        </w:tc>
      </w:tr>
    </w:tbl>
    <w:p w:rsidR="00AC69F4" w:rsidRPr="00E251DD" w:rsidRDefault="00AC69F4" w:rsidP="00DA7FDA">
      <w:pPr>
        <w:spacing w:after="0" w:line="360" w:lineRule="auto"/>
        <w:ind w:left="720"/>
        <w:rPr>
          <w:rFonts w:ascii="Cambria" w:hAnsi="Cambria" w:cs="Bookman Old Style"/>
          <w:sz w:val="24"/>
          <w:szCs w:val="24"/>
        </w:rPr>
      </w:pPr>
    </w:p>
    <w:p w:rsidR="00AC69F4" w:rsidRPr="00E251DD" w:rsidRDefault="00AC69F4" w:rsidP="00DA7FDA">
      <w:pPr>
        <w:spacing w:line="360" w:lineRule="auto"/>
        <w:ind w:left="720"/>
        <w:rPr>
          <w:rFonts w:ascii="Cambria" w:hAnsi="Cambria" w:cs="Bookman Old Style"/>
          <w:b/>
          <w:bCs/>
          <w:i/>
          <w:iCs/>
          <w:sz w:val="24"/>
          <w:szCs w:val="24"/>
        </w:rPr>
      </w:pPr>
    </w:p>
    <w:p w:rsidR="00AC69F4" w:rsidRPr="00E251DD" w:rsidRDefault="00AC69F4" w:rsidP="00DA7FDA">
      <w:pPr>
        <w:spacing w:line="360" w:lineRule="auto"/>
        <w:ind w:left="720"/>
        <w:rPr>
          <w:rFonts w:ascii="Cambria" w:hAnsi="Cambria" w:cs="Bookman Old Style"/>
          <w:b/>
          <w:bCs/>
          <w:i/>
          <w:iCs/>
          <w:sz w:val="24"/>
          <w:szCs w:val="24"/>
        </w:rPr>
      </w:pPr>
    </w:p>
    <w:p w:rsidR="00AC69F4" w:rsidRPr="00E251DD" w:rsidRDefault="00AC69F4" w:rsidP="00DA7FDA">
      <w:pPr>
        <w:spacing w:line="360" w:lineRule="auto"/>
        <w:ind w:left="720"/>
        <w:rPr>
          <w:rFonts w:ascii="Cambria" w:hAnsi="Cambria" w:cs="Bookman Old Style"/>
          <w:b/>
          <w:bCs/>
          <w:i/>
          <w:iCs/>
          <w:sz w:val="24"/>
          <w:szCs w:val="24"/>
        </w:rPr>
      </w:pPr>
    </w:p>
    <w:p w:rsidR="00AC69F4" w:rsidRPr="00E251DD" w:rsidRDefault="00AC69F4" w:rsidP="00DA7FDA">
      <w:pPr>
        <w:spacing w:line="360" w:lineRule="auto"/>
        <w:ind w:left="720"/>
        <w:rPr>
          <w:rFonts w:ascii="Cambria" w:hAnsi="Cambria" w:cs="Bookman Old Style"/>
          <w:b/>
          <w:bCs/>
          <w:i/>
          <w:iCs/>
          <w:sz w:val="24"/>
          <w:szCs w:val="24"/>
        </w:rPr>
      </w:pPr>
    </w:p>
    <w:p w:rsidR="00AC69F4" w:rsidRPr="00E251DD" w:rsidRDefault="00AC69F4" w:rsidP="00DA7FDA">
      <w:pPr>
        <w:spacing w:line="360" w:lineRule="auto"/>
        <w:ind w:left="720"/>
        <w:rPr>
          <w:rFonts w:ascii="Cambria" w:hAnsi="Cambria" w:cs="Bookman Old Style"/>
          <w:b/>
          <w:bCs/>
          <w:i/>
          <w:iCs/>
          <w:sz w:val="24"/>
          <w:szCs w:val="24"/>
        </w:rPr>
      </w:pPr>
    </w:p>
    <w:p w:rsidR="00915959" w:rsidRPr="00E251DD" w:rsidRDefault="00915959" w:rsidP="00DA7FDA">
      <w:pPr>
        <w:spacing w:line="360" w:lineRule="auto"/>
        <w:ind w:left="720"/>
        <w:rPr>
          <w:rFonts w:ascii="Cambria" w:hAnsi="Cambria" w:cs="Bookman Old Style"/>
          <w:b/>
          <w:bCs/>
          <w:i/>
          <w:iCs/>
          <w:sz w:val="24"/>
          <w:szCs w:val="24"/>
        </w:rPr>
      </w:pPr>
    </w:p>
    <w:p w:rsidR="00AC69F4" w:rsidRPr="00E251DD" w:rsidRDefault="00AC69F4" w:rsidP="00DA7FDA">
      <w:pPr>
        <w:spacing w:line="360" w:lineRule="auto"/>
        <w:ind w:left="720"/>
        <w:rPr>
          <w:rFonts w:ascii="Cambria" w:hAnsi="Cambria" w:cs="Bookman Old Style"/>
          <w:b/>
          <w:bCs/>
          <w:i/>
          <w:iCs/>
          <w:sz w:val="24"/>
          <w:szCs w:val="24"/>
        </w:rPr>
      </w:pPr>
      <w:r w:rsidRPr="00E251DD">
        <w:rPr>
          <w:rFonts w:ascii="Cambria" w:hAnsi="Cambria" w:cs="Bookman Old Style"/>
          <w:b/>
          <w:bCs/>
          <w:i/>
          <w:iCs/>
          <w:sz w:val="24"/>
          <w:szCs w:val="24"/>
        </w:rPr>
        <w:t>(b) Balance sheet as on 31</w:t>
      </w:r>
      <w:r w:rsidRPr="00E251DD">
        <w:rPr>
          <w:rFonts w:ascii="Cambria" w:hAnsi="Cambria" w:cs="Bookman Old Style"/>
          <w:b/>
          <w:bCs/>
          <w:i/>
          <w:iCs/>
          <w:sz w:val="24"/>
          <w:szCs w:val="24"/>
          <w:vertAlign w:val="superscript"/>
        </w:rPr>
        <w:t>st</w:t>
      </w:r>
      <w:r w:rsidR="00553154" w:rsidRPr="00E251DD">
        <w:rPr>
          <w:rFonts w:ascii="Cambria" w:hAnsi="Cambria" w:cs="Bookman Old Style"/>
          <w:b/>
          <w:bCs/>
          <w:i/>
          <w:iCs/>
          <w:sz w:val="24"/>
          <w:szCs w:val="24"/>
        </w:rPr>
        <w:t xml:space="preserve"> March 2014</w:t>
      </w:r>
    </w:p>
    <w:tbl>
      <w:tblPr>
        <w:tblW w:w="909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4"/>
        <w:gridCol w:w="1409"/>
        <w:gridCol w:w="2129"/>
        <w:gridCol w:w="1409"/>
        <w:gridCol w:w="2129"/>
      </w:tblGrid>
      <w:tr w:rsidR="00AC69F4" w:rsidRPr="00E251DD">
        <w:tc>
          <w:tcPr>
            <w:tcW w:w="2970" w:type="dxa"/>
          </w:tcPr>
          <w:p w:rsidR="00AC69F4" w:rsidRPr="00E251DD" w:rsidRDefault="00AC69F4" w:rsidP="003F6409">
            <w:pPr>
              <w:spacing w:after="0" w:line="360" w:lineRule="auto"/>
              <w:rPr>
                <w:rFonts w:ascii="Cambria" w:hAnsi="Cambria" w:cs="Bookman Old Style"/>
                <w:b/>
                <w:bCs/>
                <w:sz w:val="24"/>
                <w:szCs w:val="24"/>
              </w:rPr>
            </w:pPr>
            <w:r w:rsidRPr="00E251DD">
              <w:rPr>
                <w:rFonts w:ascii="Cambria" w:hAnsi="Cambria" w:cs="Bookman Old Style"/>
                <w:b/>
                <w:bCs/>
                <w:sz w:val="24"/>
                <w:szCs w:val="24"/>
              </w:rPr>
              <w:t xml:space="preserve">PARTICULARS </w:t>
            </w:r>
          </w:p>
        </w:tc>
        <w:tc>
          <w:tcPr>
            <w:tcW w:w="3060" w:type="dxa"/>
            <w:gridSpan w:val="2"/>
          </w:tcPr>
          <w:p w:rsidR="00AC69F4" w:rsidRPr="00E251DD" w:rsidRDefault="00267603" w:rsidP="003F6409">
            <w:pPr>
              <w:spacing w:after="0" w:line="360" w:lineRule="auto"/>
              <w:jc w:val="center"/>
              <w:rPr>
                <w:rFonts w:ascii="Cambria" w:hAnsi="Cambria" w:cs="Bookman Old Style"/>
                <w:b/>
                <w:bCs/>
                <w:sz w:val="24"/>
                <w:szCs w:val="24"/>
              </w:rPr>
            </w:pPr>
            <w:r w:rsidRPr="00E251DD">
              <w:rPr>
                <w:rFonts w:ascii="Cambria" w:hAnsi="Cambria" w:cs="Bookman Old Style"/>
                <w:b/>
                <w:bCs/>
                <w:sz w:val="24"/>
                <w:szCs w:val="24"/>
              </w:rPr>
              <w:t>2013-14</w:t>
            </w:r>
          </w:p>
        </w:tc>
        <w:tc>
          <w:tcPr>
            <w:tcW w:w="3060" w:type="dxa"/>
            <w:gridSpan w:val="2"/>
          </w:tcPr>
          <w:p w:rsidR="00AC69F4" w:rsidRPr="00E251DD" w:rsidRDefault="00267603" w:rsidP="003F6409">
            <w:pPr>
              <w:spacing w:after="0" w:line="360" w:lineRule="auto"/>
              <w:jc w:val="center"/>
              <w:rPr>
                <w:rFonts w:ascii="Cambria" w:hAnsi="Cambria" w:cs="Bookman Old Style"/>
                <w:b/>
                <w:bCs/>
                <w:sz w:val="24"/>
                <w:szCs w:val="24"/>
              </w:rPr>
            </w:pPr>
            <w:r w:rsidRPr="00E251DD">
              <w:rPr>
                <w:rFonts w:ascii="Cambria" w:hAnsi="Cambria" w:cs="Bookman Old Style"/>
                <w:b/>
                <w:bCs/>
                <w:sz w:val="24"/>
                <w:szCs w:val="24"/>
              </w:rPr>
              <w:t>2012-13</w:t>
            </w:r>
          </w:p>
        </w:tc>
      </w:tr>
      <w:tr w:rsidR="00AC69F4" w:rsidRPr="00E251DD">
        <w:tc>
          <w:tcPr>
            <w:tcW w:w="2970" w:type="dxa"/>
            <w:tcBorders>
              <w:bottom w:val="nil"/>
            </w:tcBorders>
          </w:tcPr>
          <w:p w:rsidR="00AC69F4" w:rsidRPr="00E251DD" w:rsidRDefault="00AC69F4" w:rsidP="003F6409">
            <w:pPr>
              <w:spacing w:after="0" w:line="360" w:lineRule="auto"/>
              <w:rPr>
                <w:rFonts w:ascii="Cambria" w:hAnsi="Cambria" w:cs="Bookman Old Style"/>
                <w:b/>
                <w:bCs/>
                <w:sz w:val="24"/>
                <w:szCs w:val="24"/>
              </w:rPr>
            </w:pPr>
          </w:p>
          <w:p w:rsidR="00AC69F4" w:rsidRPr="00E251DD" w:rsidRDefault="00AC69F4" w:rsidP="003F6409">
            <w:pPr>
              <w:spacing w:after="0" w:line="360" w:lineRule="auto"/>
              <w:rPr>
                <w:rFonts w:ascii="Cambria" w:hAnsi="Cambria" w:cs="Bookman Old Style"/>
                <w:b/>
                <w:bCs/>
                <w:sz w:val="24"/>
                <w:szCs w:val="24"/>
              </w:rPr>
            </w:pPr>
            <w:r w:rsidRPr="00E251DD">
              <w:rPr>
                <w:rFonts w:ascii="Cambria" w:hAnsi="Cambria" w:cs="Bookman Old Style"/>
                <w:b/>
                <w:bCs/>
                <w:sz w:val="24"/>
                <w:szCs w:val="24"/>
              </w:rPr>
              <w:t>SOURCES OF FUNDS</w:t>
            </w:r>
          </w:p>
        </w:tc>
        <w:tc>
          <w:tcPr>
            <w:tcW w:w="1170" w:type="dxa"/>
            <w:tcBorders>
              <w:bottom w:val="nil"/>
            </w:tcBorders>
          </w:tcPr>
          <w:p w:rsidR="00AC69F4" w:rsidRPr="00E251DD" w:rsidRDefault="00AC69F4" w:rsidP="003F6409">
            <w:pPr>
              <w:spacing w:after="0" w:line="360" w:lineRule="auto"/>
              <w:jc w:val="right"/>
              <w:rPr>
                <w:rFonts w:ascii="Cambria" w:hAnsi="Cambria" w:cs="Bookman Old Style"/>
                <w:sz w:val="24"/>
                <w:szCs w:val="24"/>
              </w:rPr>
            </w:pPr>
          </w:p>
        </w:tc>
        <w:tc>
          <w:tcPr>
            <w:tcW w:w="1890" w:type="dxa"/>
            <w:tcBorders>
              <w:bottom w:val="nil"/>
            </w:tcBorders>
          </w:tcPr>
          <w:p w:rsidR="00AC69F4" w:rsidRPr="00E251DD" w:rsidRDefault="00AC69F4" w:rsidP="003F6409">
            <w:pPr>
              <w:spacing w:after="0" w:line="360" w:lineRule="auto"/>
              <w:jc w:val="right"/>
              <w:rPr>
                <w:rFonts w:ascii="Cambria" w:hAnsi="Cambria" w:cs="Bookman Old Style"/>
                <w:sz w:val="24"/>
                <w:szCs w:val="24"/>
              </w:rPr>
            </w:pPr>
          </w:p>
        </w:tc>
        <w:tc>
          <w:tcPr>
            <w:tcW w:w="1170" w:type="dxa"/>
            <w:tcBorders>
              <w:bottom w:val="nil"/>
            </w:tcBorders>
          </w:tcPr>
          <w:p w:rsidR="00AC69F4" w:rsidRPr="00E251DD" w:rsidRDefault="00AC69F4" w:rsidP="003F6409">
            <w:pPr>
              <w:spacing w:after="0" w:line="360" w:lineRule="auto"/>
              <w:jc w:val="right"/>
              <w:rPr>
                <w:rFonts w:ascii="Cambria" w:hAnsi="Cambria" w:cs="Bookman Old Style"/>
                <w:sz w:val="24"/>
                <w:szCs w:val="24"/>
              </w:rPr>
            </w:pPr>
          </w:p>
        </w:tc>
        <w:tc>
          <w:tcPr>
            <w:tcW w:w="1890" w:type="dxa"/>
            <w:tcBorders>
              <w:bottom w:val="nil"/>
            </w:tcBorders>
          </w:tcPr>
          <w:p w:rsidR="00AC69F4" w:rsidRPr="00E251DD" w:rsidRDefault="00AC69F4" w:rsidP="003F6409">
            <w:pPr>
              <w:spacing w:after="0" w:line="360" w:lineRule="auto"/>
              <w:jc w:val="right"/>
              <w:rPr>
                <w:rFonts w:ascii="Cambria" w:hAnsi="Cambria" w:cs="Bookman Old Style"/>
                <w:sz w:val="24"/>
                <w:szCs w:val="24"/>
              </w:rPr>
            </w:pPr>
          </w:p>
        </w:tc>
      </w:tr>
      <w:tr w:rsidR="00AC69F4" w:rsidRPr="00E251DD">
        <w:tc>
          <w:tcPr>
            <w:tcW w:w="2970"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 xml:space="preserve">1. </w:t>
            </w:r>
            <w:proofErr w:type="spellStart"/>
            <w:r w:rsidRPr="00E251DD">
              <w:rPr>
                <w:rFonts w:ascii="Cambria" w:hAnsi="Cambria" w:cs="Bookman Old Style"/>
                <w:sz w:val="24"/>
                <w:szCs w:val="24"/>
              </w:rPr>
              <w:t>share holders</w:t>
            </w:r>
            <w:proofErr w:type="spellEnd"/>
            <w:r w:rsidRPr="00E251DD">
              <w:rPr>
                <w:rFonts w:ascii="Cambria" w:hAnsi="Cambria" w:cs="Bookman Old Style"/>
                <w:sz w:val="24"/>
                <w:szCs w:val="24"/>
              </w:rPr>
              <w:t xml:space="preserve"> funds</w:t>
            </w:r>
          </w:p>
        </w:tc>
        <w:tc>
          <w:tcPr>
            <w:tcW w:w="117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p>
        </w:tc>
        <w:tc>
          <w:tcPr>
            <w:tcW w:w="117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p>
        </w:tc>
      </w:tr>
      <w:tr w:rsidR="00AC69F4" w:rsidRPr="00E251DD">
        <w:tc>
          <w:tcPr>
            <w:tcW w:w="2970"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ab/>
              <w:t>a. Share capital</w:t>
            </w:r>
          </w:p>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 xml:space="preserve"> </w:t>
            </w:r>
            <w:r w:rsidRPr="00E251DD">
              <w:rPr>
                <w:rFonts w:ascii="Cambria" w:hAnsi="Cambria" w:cs="Bookman Old Style"/>
                <w:sz w:val="24"/>
                <w:szCs w:val="24"/>
              </w:rPr>
              <w:tab/>
              <w:t>b. Reserves &amp; Surplus</w:t>
            </w:r>
          </w:p>
        </w:tc>
        <w:tc>
          <w:tcPr>
            <w:tcW w:w="117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173319.81</w:t>
            </w:r>
          </w:p>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89135.53</w:t>
            </w:r>
          </w:p>
        </w:tc>
        <w:tc>
          <w:tcPr>
            <w:tcW w:w="117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173319.81</w:t>
            </w:r>
          </w:p>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70418.63</w:t>
            </w:r>
          </w:p>
        </w:tc>
      </w:tr>
      <w:tr w:rsidR="00AC69F4" w:rsidRPr="00E251DD">
        <w:tc>
          <w:tcPr>
            <w:tcW w:w="2970"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2. Reserve for future overburden removal</w:t>
            </w:r>
          </w:p>
        </w:tc>
        <w:tc>
          <w:tcPr>
            <w:tcW w:w="117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58864.04</w:t>
            </w:r>
          </w:p>
        </w:tc>
        <w:tc>
          <w:tcPr>
            <w:tcW w:w="117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41734.54</w:t>
            </w:r>
          </w:p>
        </w:tc>
      </w:tr>
      <w:tr w:rsidR="00AC69F4" w:rsidRPr="00E251DD">
        <w:tc>
          <w:tcPr>
            <w:tcW w:w="2970"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3. Secured loans</w:t>
            </w:r>
          </w:p>
        </w:tc>
        <w:tc>
          <w:tcPr>
            <w:tcW w:w="117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p>
        </w:tc>
        <w:tc>
          <w:tcPr>
            <w:tcW w:w="1890" w:type="dxa"/>
            <w:tcBorders>
              <w:top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46433.66</w:t>
            </w:r>
          </w:p>
        </w:tc>
        <w:tc>
          <w:tcPr>
            <w:tcW w:w="117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p>
        </w:tc>
        <w:tc>
          <w:tcPr>
            <w:tcW w:w="1890" w:type="dxa"/>
            <w:tcBorders>
              <w:top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61882.06</w:t>
            </w:r>
          </w:p>
        </w:tc>
      </w:tr>
      <w:tr w:rsidR="00AC69F4" w:rsidRPr="00E251DD">
        <w:tc>
          <w:tcPr>
            <w:tcW w:w="2970"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Total</w:t>
            </w:r>
          </w:p>
        </w:tc>
        <w:tc>
          <w:tcPr>
            <w:tcW w:w="117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p>
        </w:tc>
        <w:tc>
          <w:tcPr>
            <w:tcW w:w="1890" w:type="dxa"/>
          </w:tcPr>
          <w:p w:rsidR="00AC69F4" w:rsidRPr="00E251DD" w:rsidRDefault="00AC69F4" w:rsidP="003F6409">
            <w:pPr>
              <w:spacing w:after="0" w:line="360" w:lineRule="auto"/>
              <w:jc w:val="right"/>
              <w:rPr>
                <w:rFonts w:ascii="Cambria" w:hAnsi="Cambria" w:cs="Bookman Old Style"/>
                <w:b/>
                <w:bCs/>
                <w:sz w:val="24"/>
                <w:szCs w:val="24"/>
              </w:rPr>
            </w:pPr>
            <w:r w:rsidRPr="00E251DD">
              <w:rPr>
                <w:rFonts w:ascii="Cambria" w:hAnsi="Cambria" w:cs="Bookman Old Style"/>
                <w:b/>
                <w:bCs/>
                <w:sz w:val="24"/>
                <w:szCs w:val="24"/>
              </w:rPr>
              <w:t>367753.04</w:t>
            </w:r>
          </w:p>
        </w:tc>
        <w:tc>
          <w:tcPr>
            <w:tcW w:w="1170" w:type="dxa"/>
            <w:tcBorders>
              <w:top w:val="nil"/>
              <w:bottom w:val="nil"/>
            </w:tcBorders>
          </w:tcPr>
          <w:p w:rsidR="00AC69F4" w:rsidRPr="00E251DD" w:rsidRDefault="00AC69F4" w:rsidP="003F6409">
            <w:pPr>
              <w:spacing w:after="0" w:line="360" w:lineRule="auto"/>
              <w:jc w:val="right"/>
              <w:rPr>
                <w:rFonts w:ascii="Cambria" w:hAnsi="Cambria" w:cs="Bookman Old Style"/>
                <w:b/>
                <w:bCs/>
                <w:sz w:val="24"/>
                <w:szCs w:val="24"/>
              </w:rPr>
            </w:pPr>
          </w:p>
        </w:tc>
        <w:tc>
          <w:tcPr>
            <w:tcW w:w="1890" w:type="dxa"/>
          </w:tcPr>
          <w:p w:rsidR="00AC69F4" w:rsidRPr="00E251DD" w:rsidRDefault="00AC69F4" w:rsidP="003F6409">
            <w:pPr>
              <w:spacing w:after="0" w:line="360" w:lineRule="auto"/>
              <w:jc w:val="right"/>
              <w:rPr>
                <w:rFonts w:ascii="Cambria" w:hAnsi="Cambria" w:cs="Bookman Old Style"/>
                <w:b/>
                <w:bCs/>
                <w:sz w:val="24"/>
                <w:szCs w:val="24"/>
              </w:rPr>
            </w:pPr>
            <w:r w:rsidRPr="00E251DD">
              <w:rPr>
                <w:rFonts w:ascii="Cambria" w:hAnsi="Cambria" w:cs="Bookman Old Style"/>
                <w:b/>
                <w:bCs/>
                <w:sz w:val="24"/>
                <w:szCs w:val="24"/>
              </w:rPr>
              <w:t>347355.04</w:t>
            </w:r>
          </w:p>
        </w:tc>
      </w:tr>
      <w:tr w:rsidR="00AC69F4" w:rsidRPr="00E251DD">
        <w:tc>
          <w:tcPr>
            <w:tcW w:w="2970" w:type="dxa"/>
            <w:tcBorders>
              <w:top w:val="nil"/>
              <w:bottom w:val="nil"/>
            </w:tcBorders>
          </w:tcPr>
          <w:p w:rsidR="00AC69F4" w:rsidRPr="00E251DD" w:rsidRDefault="00AC69F4" w:rsidP="003F6409">
            <w:pPr>
              <w:spacing w:after="0" w:line="360" w:lineRule="auto"/>
              <w:rPr>
                <w:rFonts w:ascii="Cambria" w:hAnsi="Cambria" w:cs="Bookman Old Style"/>
                <w:b/>
                <w:bCs/>
                <w:sz w:val="24"/>
                <w:szCs w:val="24"/>
              </w:rPr>
            </w:pPr>
            <w:r w:rsidRPr="00E251DD">
              <w:rPr>
                <w:rFonts w:ascii="Cambria" w:hAnsi="Cambria" w:cs="Bookman Old Style"/>
                <w:b/>
                <w:bCs/>
                <w:sz w:val="24"/>
                <w:szCs w:val="24"/>
              </w:rPr>
              <w:t>APPLICATION OF FUNDS</w:t>
            </w:r>
          </w:p>
        </w:tc>
        <w:tc>
          <w:tcPr>
            <w:tcW w:w="117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p>
        </w:tc>
        <w:tc>
          <w:tcPr>
            <w:tcW w:w="1890" w:type="dxa"/>
            <w:tcBorders>
              <w:bottom w:val="nil"/>
            </w:tcBorders>
          </w:tcPr>
          <w:p w:rsidR="00AC69F4" w:rsidRPr="00E251DD" w:rsidRDefault="00AC69F4" w:rsidP="003F6409">
            <w:pPr>
              <w:spacing w:after="0" w:line="360" w:lineRule="auto"/>
              <w:jc w:val="right"/>
              <w:rPr>
                <w:rFonts w:ascii="Cambria" w:hAnsi="Cambria" w:cs="Bookman Old Style"/>
                <w:sz w:val="24"/>
                <w:szCs w:val="24"/>
              </w:rPr>
            </w:pPr>
          </w:p>
        </w:tc>
        <w:tc>
          <w:tcPr>
            <w:tcW w:w="117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p>
        </w:tc>
        <w:tc>
          <w:tcPr>
            <w:tcW w:w="1890" w:type="dxa"/>
            <w:tcBorders>
              <w:bottom w:val="nil"/>
            </w:tcBorders>
          </w:tcPr>
          <w:p w:rsidR="00AC69F4" w:rsidRPr="00E251DD" w:rsidRDefault="00AC69F4" w:rsidP="003F6409">
            <w:pPr>
              <w:spacing w:after="0" w:line="360" w:lineRule="auto"/>
              <w:jc w:val="right"/>
              <w:rPr>
                <w:rFonts w:ascii="Cambria" w:hAnsi="Cambria" w:cs="Bookman Old Style"/>
                <w:sz w:val="24"/>
                <w:szCs w:val="24"/>
              </w:rPr>
            </w:pPr>
          </w:p>
        </w:tc>
      </w:tr>
      <w:tr w:rsidR="00AC69F4" w:rsidRPr="00E251DD">
        <w:tc>
          <w:tcPr>
            <w:tcW w:w="2970"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1. Fixed assets</w:t>
            </w:r>
          </w:p>
        </w:tc>
        <w:tc>
          <w:tcPr>
            <w:tcW w:w="117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p>
        </w:tc>
        <w:tc>
          <w:tcPr>
            <w:tcW w:w="117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p>
        </w:tc>
      </w:tr>
      <w:tr w:rsidR="00AC69F4" w:rsidRPr="00E251DD">
        <w:tc>
          <w:tcPr>
            <w:tcW w:w="2970"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ab/>
              <w:t>a. gross block</w:t>
            </w:r>
          </w:p>
        </w:tc>
        <w:tc>
          <w:tcPr>
            <w:tcW w:w="117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625740.88</w:t>
            </w: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p>
        </w:tc>
        <w:tc>
          <w:tcPr>
            <w:tcW w:w="117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554197.07</w:t>
            </w: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p>
        </w:tc>
      </w:tr>
      <w:tr w:rsidR="00AC69F4" w:rsidRPr="00E251DD">
        <w:tc>
          <w:tcPr>
            <w:tcW w:w="2970" w:type="dxa"/>
            <w:tcBorders>
              <w:top w:val="nil"/>
              <w:bottom w:val="nil"/>
            </w:tcBorders>
          </w:tcPr>
          <w:p w:rsidR="00AC69F4" w:rsidRPr="00E251DD" w:rsidRDefault="00AC69F4" w:rsidP="003F6409">
            <w:pPr>
              <w:spacing w:after="0" w:line="360" w:lineRule="auto"/>
              <w:ind w:left="720" w:hanging="720"/>
              <w:rPr>
                <w:rFonts w:ascii="Cambria" w:hAnsi="Cambria" w:cs="Bookman Old Style"/>
                <w:sz w:val="24"/>
                <w:szCs w:val="24"/>
              </w:rPr>
            </w:pPr>
            <w:r w:rsidRPr="00E251DD">
              <w:rPr>
                <w:rFonts w:ascii="Cambria" w:hAnsi="Cambria" w:cs="Bookman Old Style"/>
                <w:sz w:val="24"/>
                <w:szCs w:val="24"/>
              </w:rPr>
              <w:tab/>
              <w:t>Less: Depreciation net block</w:t>
            </w:r>
          </w:p>
        </w:tc>
        <w:tc>
          <w:tcPr>
            <w:tcW w:w="1170" w:type="dxa"/>
            <w:tcBorders>
              <w:top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297938.67</w:t>
            </w: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p>
        </w:tc>
        <w:tc>
          <w:tcPr>
            <w:tcW w:w="1170" w:type="dxa"/>
            <w:tcBorders>
              <w:top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281753.07</w:t>
            </w: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p>
        </w:tc>
      </w:tr>
      <w:tr w:rsidR="00AC69F4" w:rsidRPr="00E251DD">
        <w:tc>
          <w:tcPr>
            <w:tcW w:w="2970" w:type="dxa"/>
            <w:tcBorders>
              <w:top w:val="nil"/>
              <w:bottom w:val="nil"/>
            </w:tcBorders>
          </w:tcPr>
          <w:p w:rsidR="00AC69F4" w:rsidRPr="00E251DD" w:rsidRDefault="00AC69F4" w:rsidP="003F6409">
            <w:pPr>
              <w:spacing w:after="0" w:line="360" w:lineRule="auto"/>
              <w:ind w:left="720" w:hanging="720"/>
              <w:rPr>
                <w:rFonts w:ascii="Cambria" w:hAnsi="Cambria" w:cs="Bookman Old Style"/>
                <w:sz w:val="24"/>
                <w:szCs w:val="24"/>
              </w:rPr>
            </w:pPr>
            <w:r w:rsidRPr="00E251DD">
              <w:rPr>
                <w:rFonts w:ascii="Cambria" w:hAnsi="Cambria" w:cs="Bookman Old Style"/>
                <w:sz w:val="24"/>
                <w:szCs w:val="24"/>
              </w:rPr>
              <w:tab/>
              <w:t xml:space="preserve">b. capital works in </w:t>
            </w:r>
            <w:r w:rsidRPr="00E251DD">
              <w:rPr>
                <w:rFonts w:ascii="Cambria" w:hAnsi="Cambria" w:cs="Bookman Old Style"/>
                <w:sz w:val="24"/>
                <w:szCs w:val="24"/>
              </w:rPr>
              <w:lastRenderedPageBreak/>
              <w:t>progress</w:t>
            </w:r>
          </w:p>
        </w:tc>
        <w:tc>
          <w:tcPr>
            <w:tcW w:w="1170" w:type="dxa"/>
            <w:tcBorders>
              <w:bottom w:val="nil"/>
            </w:tcBorders>
          </w:tcPr>
          <w:p w:rsidR="00AC69F4" w:rsidRPr="00E251DD" w:rsidRDefault="00AC69F4" w:rsidP="003F6409">
            <w:pPr>
              <w:spacing w:after="0" w:line="360" w:lineRule="auto"/>
              <w:jc w:val="right"/>
              <w:rPr>
                <w:rFonts w:ascii="Cambria" w:hAnsi="Cambria" w:cs="Bookman Old Style"/>
                <w:sz w:val="24"/>
                <w:szCs w:val="24"/>
              </w:rPr>
            </w:pP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327802.21</w:t>
            </w:r>
          </w:p>
        </w:tc>
        <w:tc>
          <w:tcPr>
            <w:tcW w:w="1170" w:type="dxa"/>
            <w:tcBorders>
              <w:bottom w:val="nil"/>
            </w:tcBorders>
          </w:tcPr>
          <w:p w:rsidR="00AC69F4" w:rsidRPr="00E251DD" w:rsidRDefault="00AC69F4" w:rsidP="003F6409">
            <w:pPr>
              <w:spacing w:after="0" w:line="360" w:lineRule="auto"/>
              <w:jc w:val="right"/>
              <w:rPr>
                <w:rFonts w:ascii="Cambria" w:hAnsi="Cambria" w:cs="Bookman Old Style"/>
                <w:sz w:val="24"/>
                <w:szCs w:val="24"/>
              </w:rPr>
            </w:pP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272443.96</w:t>
            </w:r>
          </w:p>
        </w:tc>
      </w:tr>
      <w:tr w:rsidR="00AC69F4" w:rsidRPr="00E251DD">
        <w:tc>
          <w:tcPr>
            <w:tcW w:w="2970" w:type="dxa"/>
            <w:tcBorders>
              <w:top w:val="nil"/>
              <w:bottom w:val="nil"/>
            </w:tcBorders>
          </w:tcPr>
          <w:p w:rsidR="00AC69F4" w:rsidRPr="00E251DD" w:rsidRDefault="00AC69F4" w:rsidP="003F6409">
            <w:pPr>
              <w:spacing w:after="0" w:line="360" w:lineRule="auto"/>
              <w:ind w:left="720" w:hanging="720"/>
              <w:rPr>
                <w:rFonts w:ascii="Cambria" w:hAnsi="Cambria" w:cs="Bookman Old Style"/>
                <w:sz w:val="24"/>
                <w:szCs w:val="24"/>
              </w:rPr>
            </w:pPr>
            <w:r w:rsidRPr="00E251DD">
              <w:rPr>
                <w:rFonts w:ascii="Cambria" w:hAnsi="Cambria" w:cs="Bookman Old Style"/>
                <w:sz w:val="24"/>
                <w:szCs w:val="24"/>
              </w:rPr>
              <w:lastRenderedPageBreak/>
              <w:t>2. Investments</w:t>
            </w:r>
          </w:p>
        </w:tc>
        <w:tc>
          <w:tcPr>
            <w:tcW w:w="117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37452.69</w:t>
            </w:r>
          </w:p>
        </w:tc>
        <w:tc>
          <w:tcPr>
            <w:tcW w:w="117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34682.61</w:t>
            </w:r>
          </w:p>
        </w:tc>
      </w:tr>
      <w:tr w:rsidR="00AC69F4" w:rsidRPr="00E251DD">
        <w:tc>
          <w:tcPr>
            <w:tcW w:w="2970" w:type="dxa"/>
            <w:tcBorders>
              <w:top w:val="nil"/>
              <w:bottom w:val="nil"/>
            </w:tcBorders>
          </w:tcPr>
          <w:p w:rsidR="00AC69F4" w:rsidRPr="00E251DD" w:rsidRDefault="00AC69F4" w:rsidP="003F6409">
            <w:pPr>
              <w:spacing w:after="0" w:line="360" w:lineRule="auto"/>
              <w:ind w:left="720" w:hanging="720"/>
              <w:rPr>
                <w:rFonts w:ascii="Cambria" w:hAnsi="Cambria" w:cs="Bookman Old Style"/>
                <w:sz w:val="24"/>
                <w:szCs w:val="24"/>
              </w:rPr>
            </w:pPr>
            <w:r w:rsidRPr="00E251DD">
              <w:rPr>
                <w:rFonts w:ascii="Cambria" w:hAnsi="Cambria" w:cs="Bookman Old Style"/>
                <w:sz w:val="24"/>
                <w:szCs w:val="24"/>
              </w:rPr>
              <w:t xml:space="preserve">3. Deferred Tax Asset (Net) </w:t>
            </w:r>
          </w:p>
        </w:tc>
        <w:tc>
          <w:tcPr>
            <w:tcW w:w="117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1941.76</w:t>
            </w:r>
          </w:p>
        </w:tc>
        <w:tc>
          <w:tcPr>
            <w:tcW w:w="117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1942.01</w:t>
            </w:r>
          </w:p>
        </w:tc>
      </w:tr>
      <w:tr w:rsidR="00AC69F4" w:rsidRPr="00E251DD">
        <w:tc>
          <w:tcPr>
            <w:tcW w:w="2970"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4. Advance action for removal of over burden</w:t>
            </w:r>
          </w:p>
        </w:tc>
        <w:tc>
          <w:tcPr>
            <w:tcW w:w="117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49174.26</w:t>
            </w:r>
          </w:p>
        </w:tc>
        <w:tc>
          <w:tcPr>
            <w:tcW w:w="117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32303.48</w:t>
            </w:r>
          </w:p>
        </w:tc>
      </w:tr>
      <w:tr w:rsidR="00AC69F4" w:rsidRPr="00E251DD">
        <w:tc>
          <w:tcPr>
            <w:tcW w:w="2970"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5. Current Assets, loans &amp; Advances</w:t>
            </w:r>
          </w:p>
        </w:tc>
        <w:tc>
          <w:tcPr>
            <w:tcW w:w="117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p>
        </w:tc>
        <w:tc>
          <w:tcPr>
            <w:tcW w:w="117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p>
        </w:tc>
      </w:tr>
      <w:tr w:rsidR="00AC69F4" w:rsidRPr="00E251DD">
        <w:tc>
          <w:tcPr>
            <w:tcW w:w="2970"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ab/>
              <w:t>a. Current Assets</w:t>
            </w:r>
          </w:p>
        </w:tc>
        <w:tc>
          <w:tcPr>
            <w:tcW w:w="117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p>
        </w:tc>
        <w:tc>
          <w:tcPr>
            <w:tcW w:w="117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p>
        </w:tc>
      </w:tr>
      <w:tr w:rsidR="00AC69F4" w:rsidRPr="00E251DD">
        <w:tc>
          <w:tcPr>
            <w:tcW w:w="2970"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ab/>
              <w:t xml:space="preserve">i. Inventories </w:t>
            </w:r>
          </w:p>
        </w:tc>
        <w:tc>
          <w:tcPr>
            <w:tcW w:w="117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34831.46</w:t>
            </w: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p>
        </w:tc>
        <w:tc>
          <w:tcPr>
            <w:tcW w:w="117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26139.35</w:t>
            </w: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p>
        </w:tc>
      </w:tr>
      <w:tr w:rsidR="00AC69F4" w:rsidRPr="00E251DD">
        <w:tc>
          <w:tcPr>
            <w:tcW w:w="2970" w:type="dxa"/>
            <w:tcBorders>
              <w:top w:val="nil"/>
              <w:bottom w:val="nil"/>
            </w:tcBorders>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ab/>
              <w:t>ii. Sundry debtors</w:t>
            </w:r>
          </w:p>
        </w:tc>
        <w:tc>
          <w:tcPr>
            <w:tcW w:w="117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29925.89</w:t>
            </w: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p>
        </w:tc>
        <w:tc>
          <w:tcPr>
            <w:tcW w:w="117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26874.22</w:t>
            </w: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p>
        </w:tc>
      </w:tr>
      <w:tr w:rsidR="00AC69F4" w:rsidRPr="00E251DD">
        <w:tc>
          <w:tcPr>
            <w:tcW w:w="2970" w:type="dxa"/>
            <w:tcBorders>
              <w:top w:val="nil"/>
              <w:bottom w:val="nil"/>
            </w:tcBorders>
          </w:tcPr>
          <w:p w:rsidR="00AC69F4" w:rsidRPr="00E251DD" w:rsidRDefault="00AC69F4" w:rsidP="003F6409">
            <w:pPr>
              <w:spacing w:after="0" w:line="360" w:lineRule="auto"/>
              <w:ind w:left="720" w:hanging="720"/>
              <w:rPr>
                <w:rFonts w:ascii="Cambria" w:hAnsi="Cambria" w:cs="Bookman Old Style"/>
                <w:sz w:val="24"/>
                <w:szCs w:val="24"/>
              </w:rPr>
            </w:pPr>
            <w:r w:rsidRPr="00E251DD">
              <w:rPr>
                <w:rFonts w:ascii="Cambria" w:hAnsi="Cambria" w:cs="Bookman Old Style"/>
                <w:sz w:val="24"/>
                <w:szCs w:val="24"/>
              </w:rPr>
              <w:tab/>
              <w:t>iii. Cash &amp; Bank Balances</w:t>
            </w:r>
          </w:p>
        </w:tc>
        <w:tc>
          <w:tcPr>
            <w:tcW w:w="117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156997.80</w:t>
            </w: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p>
        </w:tc>
        <w:tc>
          <w:tcPr>
            <w:tcW w:w="117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160651.66</w:t>
            </w: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p>
        </w:tc>
      </w:tr>
      <w:tr w:rsidR="00AC69F4" w:rsidRPr="00E251DD">
        <w:tc>
          <w:tcPr>
            <w:tcW w:w="2970" w:type="dxa"/>
            <w:tcBorders>
              <w:top w:val="nil"/>
              <w:bottom w:val="nil"/>
            </w:tcBorders>
          </w:tcPr>
          <w:p w:rsidR="00AC69F4" w:rsidRPr="00E251DD" w:rsidRDefault="00AC69F4" w:rsidP="003F6409">
            <w:pPr>
              <w:spacing w:after="0" w:line="360" w:lineRule="auto"/>
              <w:ind w:left="720" w:hanging="720"/>
              <w:rPr>
                <w:rFonts w:ascii="Cambria" w:hAnsi="Cambria" w:cs="Bookman Old Style"/>
                <w:sz w:val="24"/>
                <w:szCs w:val="24"/>
              </w:rPr>
            </w:pPr>
            <w:r w:rsidRPr="00E251DD">
              <w:rPr>
                <w:rFonts w:ascii="Cambria" w:hAnsi="Cambria" w:cs="Bookman Old Style"/>
                <w:sz w:val="24"/>
                <w:szCs w:val="24"/>
              </w:rPr>
              <w:tab/>
              <w:t>iv. Other current Assets</w:t>
            </w:r>
          </w:p>
        </w:tc>
        <w:tc>
          <w:tcPr>
            <w:tcW w:w="1170" w:type="dxa"/>
            <w:tcBorders>
              <w:top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5188.46</w:t>
            </w: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5815.31</w:t>
            </w:r>
          </w:p>
        </w:tc>
        <w:tc>
          <w:tcPr>
            <w:tcW w:w="1170" w:type="dxa"/>
            <w:tcBorders>
              <w:top w:val="nil"/>
            </w:tcBorders>
          </w:tcPr>
          <w:p w:rsidR="00AC69F4" w:rsidRPr="00E251DD" w:rsidRDefault="00AC69F4" w:rsidP="003F6409">
            <w:pPr>
              <w:spacing w:after="0" w:line="360" w:lineRule="auto"/>
              <w:jc w:val="right"/>
              <w:rPr>
                <w:rFonts w:ascii="Cambria" w:hAnsi="Cambria" w:cs="Bookman Old Style"/>
                <w:sz w:val="24"/>
                <w:szCs w:val="24"/>
              </w:rPr>
            </w:pP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p>
        </w:tc>
      </w:tr>
      <w:tr w:rsidR="00AC69F4" w:rsidRPr="00E251DD">
        <w:tc>
          <w:tcPr>
            <w:tcW w:w="2970" w:type="dxa"/>
            <w:tcBorders>
              <w:top w:val="nil"/>
              <w:bottom w:val="nil"/>
            </w:tcBorders>
          </w:tcPr>
          <w:p w:rsidR="00AC69F4" w:rsidRPr="00E251DD" w:rsidRDefault="00AC69F4" w:rsidP="003F6409">
            <w:pPr>
              <w:spacing w:after="0" w:line="360" w:lineRule="auto"/>
              <w:ind w:left="720" w:hanging="720"/>
              <w:rPr>
                <w:rFonts w:ascii="Cambria" w:hAnsi="Cambria" w:cs="Bookman Old Style"/>
                <w:sz w:val="24"/>
                <w:szCs w:val="24"/>
              </w:rPr>
            </w:pPr>
            <w:r w:rsidRPr="00E251DD">
              <w:rPr>
                <w:rFonts w:ascii="Cambria" w:hAnsi="Cambria" w:cs="Bookman Old Style"/>
                <w:sz w:val="24"/>
                <w:szCs w:val="24"/>
              </w:rPr>
              <w:tab/>
              <w:t>b. Loan &amp; Advances</w:t>
            </w:r>
          </w:p>
        </w:tc>
        <w:tc>
          <w:tcPr>
            <w:tcW w:w="1170" w:type="dxa"/>
          </w:tcPr>
          <w:p w:rsidR="00AC69F4" w:rsidRPr="00E251DD" w:rsidRDefault="00AC69F4" w:rsidP="003F6409">
            <w:pPr>
              <w:spacing w:after="0" w:line="360" w:lineRule="auto"/>
              <w:jc w:val="right"/>
              <w:rPr>
                <w:rFonts w:ascii="Cambria" w:hAnsi="Cambria" w:cs="Bookman Old Style"/>
                <w:b/>
                <w:bCs/>
                <w:sz w:val="24"/>
                <w:szCs w:val="24"/>
              </w:rPr>
            </w:pPr>
            <w:r w:rsidRPr="00E251DD">
              <w:rPr>
                <w:rFonts w:ascii="Cambria" w:hAnsi="Cambria" w:cs="Bookman Old Style"/>
                <w:b/>
                <w:bCs/>
                <w:sz w:val="24"/>
                <w:szCs w:val="24"/>
              </w:rPr>
              <w:t>113579.70</w:t>
            </w: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b/>
                <w:bCs/>
                <w:sz w:val="24"/>
                <w:szCs w:val="24"/>
              </w:rPr>
            </w:pPr>
          </w:p>
        </w:tc>
        <w:tc>
          <w:tcPr>
            <w:tcW w:w="1170" w:type="dxa"/>
          </w:tcPr>
          <w:p w:rsidR="00AC69F4" w:rsidRPr="00E251DD" w:rsidRDefault="00AC69F4" w:rsidP="003F6409">
            <w:pPr>
              <w:spacing w:after="0" w:line="360" w:lineRule="auto"/>
              <w:jc w:val="right"/>
              <w:rPr>
                <w:rFonts w:ascii="Cambria" w:hAnsi="Cambria" w:cs="Bookman Old Style"/>
                <w:b/>
                <w:bCs/>
                <w:sz w:val="24"/>
                <w:szCs w:val="24"/>
              </w:rPr>
            </w:pPr>
            <w:r w:rsidRPr="00E251DD">
              <w:rPr>
                <w:rFonts w:ascii="Cambria" w:hAnsi="Cambria" w:cs="Bookman Old Style"/>
                <w:b/>
                <w:bCs/>
                <w:sz w:val="24"/>
                <w:szCs w:val="24"/>
              </w:rPr>
              <w:t>299628.73</w:t>
            </w: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p>
        </w:tc>
      </w:tr>
      <w:tr w:rsidR="00AC69F4" w:rsidRPr="00E251DD">
        <w:tc>
          <w:tcPr>
            <w:tcW w:w="2970" w:type="dxa"/>
            <w:tcBorders>
              <w:top w:val="nil"/>
              <w:bottom w:val="nil"/>
            </w:tcBorders>
          </w:tcPr>
          <w:p w:rsidR="00AC69F4" w:rsidRPr="00E251DD" w:rsidRDefault="00AC69F4" w:rsidP="003F6409">
            <w:pPr>
              <w:spacing w:after="0" w:line="360" w:lineRule="auto"/>
              <w:ind w:left="720" w:hanging="720"/>
              <w:rPr>
                <w:rFonts w:ascii="Cambria" w:hAnsi="Cambria" w:cs="Bookman Old Style"/>
                <w:b/>
                <w:bCs/>
                <w:sz w:val="24"/>
                <w:szCs w:val="24"/>
              </w:rPr>
            </w:pPr>
            <w:r w:rsidRPr="00E251DD">
              <w:rPr>
                <w:rFonts w:ascii="Cambria" w:hAnsi="Cambria" w:cs="Bookman Old Style"/>
                <w:sz w:val="24"/>
                <w:szCs w:val="24"/>
              </w:rPr>
              <w:tab/>
            </w:r>
            <w:r w:rsidRPr="00E251DD">
              <w:rPr>
                <w:rFonts w:ascii="Cambria" w:hAnsi="Cambria" w:cs="Bookman Old Style"/>
                <w:b/>
                <w:bCs/>
                <w:sz w:val="24"/>
                <w:szCs w:val="24"/>
              </w:rPr>
              <w:t>LESS</w:t>
            </w:r>
          </w:p>
          <w:p w:rsidR="00AC69F4" w:rsidRPr="00E251DD" w:rsidRDefault="00AC69F4" w:rsidP="003F6409">
            <w:pPr>
              <w:spacing w:after="0" w:line="360" w:lineRule="auto"/>
              <w:ind w:left="720" w:hanging="720"/>
              <w:rPr>
                <w:rFonts w:ascii="Cambria" w:hAnsi="Cambria" w:cs="Bookman Old Style"/>
                <w:sz w:val="24"/>
                <w:szCs w:val="24"/>
              </w:rPr>
            </w:pPr>
            <w:r w:rsidRPr="00E251DD">
              <w:rPr>
                <w:rFonts w:ascii="Cambria" w:hAnsi="Cambria" w:cs="Bookman Old Style"/>
                <w:sz w:val="24"/>
                <w:szCs w:val="24"/>
              </w:rPr>
              <w:tab/>
              <w:t>Current Liabilities &amp; Provision</w:t>
            </w:r>
          </w:p>
        </w:tc>
        <w:tc>
          <w:tcPr>
            <w:tcW w:w="1170" w:type="dxa"/>
            <w:tcBorders>
              <w:bottom w:val="nil"/>
            </w:tcBorders>
          </w:tcPr>
          <w:p w:rsidR="00AC69F4" w:rsidRPr="00E251DD" w:rsidRDefault="00AC69F4" w:rsidP="003F6409">
            <w:pPr>
              <w:spacing w:after="0" w:line="360" w:lineRule="auto"/>
              <w:jc w:val="right"/>
              <w:rPr>
                <w:rFonts w:ascii="Cambria" w:hAnsi="Cambria" w:cs="Bookman Old Style"/>
                <w:sz w:val="24"/>
                <w:szCs w:val="24"/>
              </w:rPr>
            </w:pP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p>
        </w:tc>
        <w:tc>
          <w:tcPr>
            <w:tcW w:w="1170" w:type="dxa"/>
            <w:tcBorders>
              <w:bottom w:val="nil"/>
            </w:tcBorders>
          </w:tcPr>
          <w:p w:rsidR="00AC69F4" w:rsidRPr="00E251DD" w:rsidRDefault="00AC69F4" w:rsidP="003F6409">
            <w:pPr>
              <w:spacing w:after="0" w:line="360" w:lineRule="auto"/>
              <w:jc w:val="right"/>
              <w:rPr>
                <w:rFonts w:ascii="Cambria" w:hAnsi="Cambria" w:cs="Bookman Old Style"/>
                <w:sz w:val="24"/>
                <w:szCs w:val="24"/>
              </w:rPr>
            </w:pP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p>
        </w:tc>
      </w:tr>
      <w:tr w:rsidR="00AC69F4" w:rsidRPr="00E251DD">
        <w:tc>
          <w:tcPr>
            <w:tcW w:w="2970" w:type="dxa"/>
            <w:tcBorders>
              <w:top w:val="nil"/>
              <w:bottom w:val="nil"/>
            </w:tcBorders>
          </w:tcPr>
          <w:p w:rsidR="00AC69F4" w:rsidRPr="00E251DD" w:rsidRDefault="00AC69F4" w:rsidP="003F6409">
            <w:pPr>
              <w:spacing w:after="0" w:line="360" w:lineRule="auto"/>
              <w:ind w:left="720" w:hanging="720"/>
              <w:rPr>
                <w:rFonts w:ascii="Cambria" w:hAnsi="Cambria" w:cs="Bookman Old Style"/>
                <w:sz w:val="24"/>
                <w:szCs w:val="24"/>
              </w:rPr>
            </w:pPr>
            <w:r w:rsidRPr="00E251DD">
              <w:rPr>
                <w:rFonts w:ascii="Cambria" w:hAnsi="Cambria" w:cs="Bookman Old Style"/>
                <w:sz w:val="24"/>
                <w:szCs w:val="24"/>
              </w:rPr>
              <w:tab/>
              <w:t xml:space="preserve">a. Current </w:t>
            </w:r>
            <w:r w:rsidRPr="00E251DD">
              <w:rPr>
                <w:rFonts w:ascii="Cambria" w:hAnsi="Cambria" w:cs="Bookman Old Style"/>
                <w:sz w:val="24"/>
                <w:szCs w:val="24"/>
              </w:rPr>
              <w:lastRenderedPageBreak/>
              <w:t xml:space="preserve">liabilities </w:t>
            </w:r>
          </w:p>
        </w:tc>
        <w:tc>
          <w:tcPr>
            <w:tcW w:w="117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lastRenderedPageBreak/>
              <w:t>160273.61</w:t>
            </w: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p>
        </w:tc>
        <w:tc>
          <w:tcPr>
            <w:tcW w:w="117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192232.27</w:t>
            </w: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p>
        </w:tc>
      </w:tr>
      <w:tr w:rsidR="00AC69F4" w:rsidRPr="00E251DD">
        <w:tc>
          <w:tcPr>
            <w:tcW w:w="2970" w:type="dxa"/>
            <w:tcBorders>
              <w:top w:val="nil"/>
              <w:bottom w:val="nil"/>
            </w:tcBorders>
          </w:tcPr>
          <w:p w:rsidR="00AC69F4" w:rsidRPr="00E251DD" w:rsidRDefault="00AC69F4" w:rsidP="003F6409">
            <w:pPr>
              <w:spacing w:after="0" w:line="360" w:lineRule="auto"/>
              <w:ind w:left="720" w:hanging="720"/>
              <w:rPr>
                <w:rFonts w:ascii="Cambria" w:hAnsi="Cambria" w:cs="Bookman Old Style"/>
                <w:sz w:val="24"/>
                <w:szCs w:val="24"/>
              </w:rPr>
            </w:pPr>
            <w:r w:rsidRPr="00E251DD">
              <w:rPr>
                <w:rFonts w:ascii="Cambria" w:hAnsi="Cambria" w:cs="Bookman Old Style"/>
                <w:sz w:val="24"/>
                <w:szCs w:val="24"/>
              </w:rPr>
              <w:lastRenderedPageBreak/>
              <w:tab/>
              <w:t xml:space="preserve">b. </w:t>
            </w:r>
            <w:r w:rsidR="00267603" w:rsidRPr="00E251DD">
              <w:rPr>
                <w:rFonts w:ascii="Cambria" w:hAnsi="Cambria" w:cs="Bookman Old Style"/>
                <w:sz w:val="24"/>
                <w:szCs w:val="24"/>
              </w:rPr>
              <w:t>provision</w:t>
            </w:r>
          </w:p>
        </w:tc>
        <w:tc>
          <w:tcPr>
            <w:tcW w:w="117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273218.77</w:t>
            </w: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p>
        </w:tc>
        <w:tc>
          <w:tcPr>
            <w:tcW w:w="1170" w:type="dxa"/>
            <w:tcBorders>
              <w:top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112389.72</w:t>
            </w: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p>
        </w:tc>
      </w:tr>
      <w:tr w:rsidR="00AC69F4" w:rsidRPr="00E251DD">
        <w:tc>
          <w:tcPr>
            <w:tcW w:w="2970" w:type="dxa"/>
            <w:tcBorders>
              <w:top w:val="nil"/>
              <w:bottom w:val="nil"/>
            </w:tcBorders>
          </w:tcPr>
          <w:p w:rsidR="00AC69F4" w:rsidRPr="00E251DD" w:rsidRDefault="00AC69F4" w:rsidP="003F6409">
            <w:pPr>
              <w:spacing w:after="0" w:line="360" w:lineRule="auto"/>
              <w:ind w:left="720" w:hanging="720"/>
              <w:rPr>
                <w:rFonts w:ascii="Cambria" w:hAnsi="Cambria" w:cs="Bookman Old Style"/>
                <w:sz w:val="24"/>
                <w:szCs w:val="24"/>
              </w:rPr>
            </w:pPr>
          </w:p>
        </w:tc>
        <w:tc>
          <w:tcPr>
            <w:tcW w:w="117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433491.77</w:t>
            </w: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p>
        </w:tc>
        <w:tc>
          <w:tcPr>
            <w:tcW w:w="1170" w:type="dxa"/>
            <w:tcBorders>
              <w:bottom w:val="nil"/>
            </w:tcBorders>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304621.99</w:t>
            </w:r>
          </w:p>
        </w:tc>
        <w:tc>
          <w:tcPr>
            <w:tcW w:w="189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p>
        </w:tc>
      </w:tr>
      <w:tr w:rsidR="00AC69F4" w:rsidRPr="00E251DD">
        <w:tc>
          <w:tcPr>
            <w:tcW w:w="2970" w:type="dxa"/>
            <w:tcBorders>
              <w:top w:val="nil"/>
              <w:bottom w:val="nil"/>
            </w:tcBorders>
          </w:tcPr>
          <w:p w:rsidR="00AC69F4" w:rsidRPr="00E251DD" w:rsidRDefault="00AC69F4" w:rsidP="003F6409">
            <w:pPr>
              <w:spacing w:after="0" w:line="360" w:lineRule="auto"/>
              <w:ind w:left="720" w:hanging="720"/>
              <w:rPr>
                <w:rFonts w:ascii="Cambria" w:hAnsi="Cambria" w:cs="Bookman Old Style"/>
                <w:sz w:val="24"/>
                <w:szCs w:val="24"/>
              </w:rPr>
            </w:pPr>
            <w:r w:rsidRPr="00E251DD">
              <w:rPr>
                <w:rFonts w:ascii="Cambria" w:hAnsi="Cambria" w:cs="Bookman Old Style"/>
                <w:sz w:val="24"/>
                <w:szCs w:val="24"/>
              </w:rPr>
              <w:t>Net Current Assets</w:t>
            </w:r>
          </w:p>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6. Miscellaneous Expenditure</w:t>
            </w:r>
          </w:p>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(to the extent not written off or adjusted)</w:t>
            </w:r>
          </w:p>
        </w:tc>
        <w:tc>
          <w:tcPr>
            <w:tcW w:w="117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p>
          <w:p w:rsidR="00AC69F4" w:rsidRPr="00E251DD" w:rsidRDefault="00AC69F4" w:rsidP="003F6409">
            <w:pPr>
              <w:spacing w:after="0" w:line="360" w:lineRule="auto"/>
              <w:jc w:val="right"/>
              <w:rPr>
                <w:rFonts w:ascii="Cambria" w:hAnsi="Cambria" w:cs="Bookman Old Style"/>
                <w:sz w:val="24"/>
                <w:szCs w:val="24"/>
              </w:rPr>
            </w:pPr>
          </w:p>
        </w:tc>
        <w:tc>
          <w:tcPr>
            <w:tcW w:w="1890" w:type="dxa"/>
            <w:tcBorders>
              <w:top w:val="nil"/>
            </w:tcBorders>
          </w:tcPr>
          <w:p w:rsidR="00AC69F4" w:rsidRPr="00E251DD" w:rsidRDefault="00AC69F4" w:rsidP="003F6409">
            <w:pPr>
              <w:spacing w:after="0" w:line="360" w:lineRule="auto"/>
              <w:jc w:val="right"/>
              <w:rPr>
                <w:rFonts w:ascii="Cambria" w:hAnsi="Cambria" w:cs="Bookman Old Style"/>
                <w:sz w:val="24"/>
                <w:szCs w:val="24"/>
              </w:rPr>
            </w:pPr>
          </w:p>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(929668.46)</w:t>
            </w:r>
          </w:p>
          <w:p w:rsidR="00AC69F4" w:rsidRPr="00E251DD" w:rsidRDefault="00AC69F4" w:rsidP="003F6409">
            <w:pPr>
              <w:spacing w:after="0" w:line="360" w:lineRule="auto"/>
              <w:jc w:val="right"/>
              <w:rPr>
                <w:rFonts w:ascii="Cambria" w:hAnsi="Cambria" w:cs="Bookman Old Style"/>
                <w:b/>
                <w:bCs/>
                <w:sz w:val="24"/>
                <w:szCs w:val="24"/>
              </w:rPr>
            </w:pPr>
          </w:p>
        </w:tc>
        <w:tc>
          <w:tcPr>
            <w:tcW w:w="1170" w:type="dxa"/>
            <w:tcBorders>
              <w:top w:val="nil"/>
              <w:bottom w:val="nil"/>
            </w:tcBorders>
          </w:tcPr>
          <w:p w:rsidR="00AC69F4" w:rsidRPr="00E251DD" w:rsidRDefault="00AC69F4" w:rsidP="003F6409">
            <w:pPr>
              <w:spacing w:after="0" w:line="360" w:lineRule="auto"/>
              <w:jc w:val="right"/>
              <w:rPr>
                <w:rFonts w:ascii="Cambria" w:hAnsi="Cambria" w:cs="Bookman Old Style"/>
                <w:sz w:val="24"/>
                <w:szCs w:val="24"/>
              </w:rPr>
            </w:pPr>
          </w:p>
        </w:tc>
        <w:tc>
          <w:tcPr>
            <w:tcW w:w="1890" w:type="dxa"/>
            <w:tcBorders>
              <w:top w:val="nil"/>
            </w:tcBorders>
          </w:tcPr>
          <w:p w:rsidR="00AC69F4" w:rsidRPr="00E251DD" w:rsidRDefault="00AC69F4" w:rsidP="003F6409">
            <w:pPr>
              <w:spacing w:after="0" w:line="360" w:lineRule="auto"/>
              <w:jc w:val="right"/>
              <w:rPr>
                <w:rFonts w:ascii="Cambria" w:hAnsi="Cambria" w:cs="Bookman Old Style"/>
                <w:sz w:val="24"/>
                <w:szCs w:val="24"/>
              </w:rPr>
            </w:pPr>
          </w:p>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(4993.26)</w:t>
            </w:r>
          </w:p>
          <w:p w:rsidR="00AC69F4" w:rsidRPr="00E251DD" w:rsidRDefault="00AC69F4" w:rsidP="003F6409">
            <w:pPr>
              <w:spacing w:after="0" w:line="360" w:lineRule="auto"/>
              <w:jc w:val="right"/>
              <w:rPr>
                <w:rFonts w:ascii="Cambria" w:hAnsi="Cambria" w:cs="Bookman Old Style"/>
                <w:b/>
                <w:bCs/>
                <w:sz w:val="24"/>
                <w:szCs w:val="24"/>
              </w:rPr>
            </w:pPr>
          </w:p>
        </w:tc>
      </w:tr>
      <w:tr w:rsidR="00AC69F4" w:rsidRPr="00E251DD">
        <w:tc>
          <w:tcPr>
            <w:tcW w:w="2970" w:type="dxa"/>
            <w:tcBorders>
              <w:top w:val="nil"/>
            </w:tcBorders>
          </w:tcPr>
          <w:p w:rsidR="00AC69F4" w:rsidRPr="00E251DD" w:rsidRDefault="00AC69F4" w:rsidP="003F6409">
            <w:pPr>
              <w:spacing w:after="0" w:line="360" w:lineRule="auto"/>
              <w:ind w:left="720" w:hanging="720"/>
              <w:rPr>
                <w:rFonts w:ascii="Cambria" w:hAnsi="Cambria" w:cs="Bookman Old Style"/>
                <w:sz w:val="24"/>
                <w:szCs w:val="24"/>
              </w:rPr>
            </w:pPr>
          </w:p>
        </w:tc>
        <w:tc>
          <w:tcPr>
            <w:tcW w:w="1170" w:type="dxa"/>
            <w:tcBorders>
              <w:top w:val="nil"/>
            </w:tcBorders>
          </w:tcPr>
          <w:p w:rsidR="00AC69F4" w:rsidRPr="00E251DD" w:rsidRDefault="00AC69F4" w:rsidP="003F6409">
            <w:pPr>
              <w:spacing w:after="0" w:line="360" w:lineRule="auto"/>
              <w:jc w:val="right"/>
              <w:rPr>
                <w:rFonts w:ascii="Cambria" w:hAnsi="Cambria" w:cs="Bookman Old Style"/>
                <w:sz w:val="24"/>
                <w:szCs w:val="24"/>
              </w:rPr>
            </w:pPr>
          </w:p>
        </w:tc>
        <w:tc>
          <w:tcPr>
            <w:tcW w:w="1890" w:type="dxa"/>
            <w:vAlign w:val="bottom"/>
          </w:tcPr>
          <w:p w:rsidR="00AC69F4" w:rsidRPr="00E251DD" w:rsidRDefault="00AC69F4" w:rsidP="003F6409">
            <w:pPr>
              <w:spacing w:line="360" w:lineRule="auto"/>
              <w:ind w:left="720"/>
              <w:rPr>
                <w:rFonts w:ascii="Cambria" w:hAnsi="Cambria" w:cs="Bookman Old Style"/>
                <w:sz w:val="24"/>
                <w:szCs w:val="24"/>
              </w:rPr>
            </w:pPr>
            <w:r w:rsidRPr="00E251DD">
              <w:rPr>
                <w:rFonts w:ascii="Cambria" w:hAnsi="Cambria" w:cs="Bookman Old Style"/>
                <w:b/>
                <w:bCs/>
                <w:sz w:val="24"/>
                <w:szCs w:val="24"/>
              </w:rPr>
              <w:t xml:space="preserve">367753.46 </w:t>
            </w:r>
          </w:p>
          <w:p w:rsidR="00AC69F4" w:rsidRPr="00E251DD" w:rsidRDefault="00AC69F4" w:rsidP="003F6409">
            <w:pPr>
              <w:spacing w:after="0" w:line="360" w:lineRule="auto"/>
              <w:jc w:val="right"/>
              <w:rPr>
                <w:rFonts w:ascii="Cambria" w:hAnsi="Cambria" w:cs="Bookman Old Style"/>
                <w:sz w:val="24"/>
                <w:szCs w:val="24"/>
              </w:rPr>
            </w:pPr>
          </w:p>
        </w:tc>
        <w:tc>
          <w:tcPr>
            <w:tcW w:w="1170" w:type="dxa"/>
            <w:tcBorders>
              <w:top w:val="nil"/>
            </w:tcBorders>
            <w:vAlign w:val="bottom"/>
          </w:tcPr>
          <w:p w:rsidR="00AC69F4" w:rsidRPr="00E251DD" w:rsidRDefault="00AC69F4" w:rsidP="003F6409">
            <w:pPr>
              <w:spacing w:after="0" w:line="360" w:lineRule="auto"/>
              <w:jc w:val="right"/>
              <w:rPr>
                <w:rFonts w:ascii="Cambria" w:hAnsi="Cambria" w:cs="Bookman Old Style"/>
                <w:sz w:val="24"/>
                <w:szCs w:val="24"/>
              </w:rPr>
            </w:pPr>
          </w:p>
        </w:tc>
        <w:tc>
          <w:tcPr>
            <w:tcW w:w="1890" w:type="dxa"/>
            <w:vAlign w:val="bottom"/>
          </w:tcPr>
          <w:p w:rsidR="00AC69F4" w:rsidRPr="00E251DD" w:rsidRDefault="00AC69F4" w:rsidP="003F6409">
            <w:pPr>
              <w:spacing w:line="360" w:lineRule="auto"/>
              <w:ind w:left="720"/>
              <w:rPr>
                <w:rFonts w:ascii="Cambria" w:hAnsi="Cambria" w:cs="Bookman Old Style"/>
                <w:sz w:val="24"/>
                <w:szCs w:val="24"/>
              </w:rPr>
            </w:pPr>
            <w:r w:rsidRPr="00E251DD">
              <w:rPr>
                <w:rFonts w:ascii="Cambria" w:hAnsi="Cambria" w:cs="Bookman Old Style"/>
                <w:b/>
                <w:bCs/>
                <w:sz w:val="24"/>
                <w:szCs w:val="24"/>
              </w:rPr>
              <w:t>347355.04</w:t>
            </w:r>
          </w:p>
          <w:p w:rsidR="00AC69F4" w:rsidRPr="00E251DD" w:rsidRDefault="00AC69F4" w:rsidP="003F6409">
            <w:pPr>
              <w:spacing w:after="0" w:line="360" w:lineRule="auto"/>
              <w:jc w:val="right"/>
              <w:rPr>
                <w:rFonts w:ascii="Cambria" w:hAnsi="Cambria" w:cs="Bookman Old Style"/>
                <w:sz w:val="24"/>
                <w:szCs w:val="24"/>
              </w:rPr>
            </w:pPr>
          </w:p>
        </w:tc>
      </w:tr>
    </w:tbl>
    <w:p w:rsidR="00AC69F4" w:rsidRPr="00E251DD" w:rsidRDefault="00AC69F4" w:rsidP="00DA7FDA">
      <w:pPr>
        <w:spacing w:line="360" w:lineRule="auto"/>
        <w:ind w:left="720"/>
        <w:rPr>
          <w:rFonts w:ascii="Cambria" w:hAnsi="Cambria" w:cs="Bookman Old Style"/>
          <w:sz w:val="24"/>
          <w:szCs w:val="24"/>
        </w:rPr>
      </w:pPr>
    </w:p>
    <w:p w:rsidR="00AC69F4" w:rsidRPr="00E251DD" w:rsidRDefault="00AC69F4" w:rsidP="00DA7FDA">
      <w:pPr>
        <w:spacing w:line="360" w:lineRule="auto"/>
        <w:ind w:left="720"/>
        <w:rPr>
          <w:rFonts w:ascii="Cambria" w:hAnsi="Cambria" w:cs="Bookman Old Style"/>
          <w:b/>
          <w:bCs/>
          <w:i/>
          <w:iCs/>
          <w:sz w:val="24"/>
          <w:szCs w:val="24"/>
        </w:rPr>
      </w:pPr>
    </w:p>
    <w:p w:rsidR="00AC69F4" w:rsidRPr="00E251DD" w:rsidRDefault="00AC69F4" w:rsidP="00DA7FDA">
      <w:pPr>
        <w:spacing w:line="360" w:lineRule="auto"/>
        <w:ind w:left="720"/>
        <w:rPr>
          <w:rFonts w:ascii="Cambria" w:hAnsi="Cambria" w:cs="Bookman Old Style"/>
          <w:b/>
          <w:bCs/>
          <w:i/>
          <w:iCs/>
          <w:sz w:val="24"/>
          <w:szCs w:val="24"/>
        </w:rPr>
      </w:pPr>
    </w:p>
    <w:p w:rsidR="00AC69F4" w:rsidRPr="00E251DD" w:rsidRDefault="00AC69F4" w:rsidP="00DA7FDA">
      <w:pPr>
        <w:spacing w:line="360" w:lineRule="auto"/>
        <w:ind w:left="720"/>
        <w:rPr>
          <w:rFonts w:ascii="Cambria" w:hAnsi="Cambria" w:cs="Bookman Old Style"/>
          <w:b/>
          <w:bCs/>
          <w:i/>
          <w:iCs/>
          <w:sz w:val="24"/>
          <w:szCs w:val="24"/>
        </w:rPr>
      </w:pPr>
    </w:p>
    <w:p w:rsidR="00AC69F4" w:rsidRPr="00E251DD" w:rsidRDefault="00AC69F4" w:rsidP="00DA7FDA">
      <w:pPr>
        <w:spacing w:line="360" w:lineRule="auto"/>
        <w:ind w:left="720"/>
        <w:rPr>
          <w:rFonts w:ascii="Cambria" w:hAnsi="Cambria" w:cs="Bookman Old Style"/>
          <w:b/>
          <w:bCs/>
          <w:i/>
          <w:iCs/>
          <w:sz w:val="24"/>
          <w:szCs w:val="24"/>
        </w:rPr>
      </w:pPr>
    </w:p>
    <w:p w:rsidR="00AC69F4" w:rsidRPr="00E251DD" w:rsidRDefault="00AC69F4" w:rsidP="00DA7FDA">
      <w:pPr>
        <w:spacing w:line="360" w:lineRule="auto"/>
        <w:ind w:left="720"/>
        <w:rPr>
          <w:rFonts w:ascii="Cambria" w:hAnsi="Cambria" w:cs="Bookman Old Style"/>
          <w:b/>
          <w:bCs/>
          <w:i/>
          <w:iCs/>
          <w:sz w:val="24"/>
          <w:szCs w:val="24"/>
        </w:rPr>
      </w:pPr>
    </w:p>
    <w:p w:rsidR="00AC69F4" w:rsidRPr="00E251DD" w:rsidRDefault="00AC69F4" w:rsidP="00DA7FDA">
      <w:pPr>
        <w:spacing w:line="360" w:lineRule="auto"/>
        <w:ind w:left="720"/>
        <w:rPr>
          <w:rFonts w:ascii="Cambria" w:hAnsi="Cambria" w:cs="Bookman Old Style"/>
          <w:b/>
          <w:bCs/>
          <w:i/>
          <w:iCs/>
          <w:sz w:val="24"/>
          <w:szCs w:val="24"/>
        </w:rPr>
      </w:pPr>
    </w:p>
    <w:p w:rsidR="00AC69F4" w:rsidRPr="00E251DD" w:rsidRDefault="00AC69F4" w:rsidP="00DA7FDA">
      <w:pPr>
        <w:spacing w:line="360" w:lineRule="auto"/>
        <w:ind w:left="720"/>
        <w:rPr>
          <w:rFonts w:ascii="Cambria" w:hAnsi="Cambria" w:cs="Bookman Old Style"/>
          <w:b/>
          <w:bCs/>
          <w:i/>
          <w:iCs/>
          <w:sz w:val="24"/>
          <w:szCs w:val="24"/>
        </w:rPr>
      </w:pPr>
    </w:p>
    <w:p w:rsidR="00AC69F4" w:rsidRPr="00E251DD" w:rsidRDefault="00AC69F4" w:rsidP="00DA7FDA">
      <w:pPr>
        <w:spacing w:line="360" w:lineRule="auto"/>
        <w:ind w:left="720"/>
        <w:rPr>
          <w:rFonts w:ascii="Cambria" w:hAnsi="Cambria" w:cs="Bookman Old Style"/>
          <w:sz w:val="24"/>
          <w:szCs w:val="24"/>
        </w:rPr>
      </w:pPr>
      <w:r w:rsidRPr="00E251DD">
        <w:rPr>
          <w:rFonts w:ascii="Cambria" w:hAnsi="Cambria" w:cs="Bookman Old Style"/>
          <w:b/>
          <w:bCs/>
          <w:i/>
          <w:iCs/>
          <w:sz w:val="24"/>
          <w:szCs w:val="24"/>
        </w:rPr>
        <w:t>(c)Performance indicators</w:t>
      </w:r>
      <w:r w:rsidR="00553154" w:rsidRPr="00E251DD">
        <w:rPr>
          <w:rFonts w:ascii="Cambria" w:hAnsi="Cambria" w:cs="Bookman Old Style"/>
          <w:sz w:val="24"/>
          <w:szCs w:val="24"/>
        </w:rPr>
        <w:t xml:space="preserve"> at glance 2009-10 to 2013-14</w:t>
      </w:r>
    </w:p>
    <w:tbl>
      <w:tblPr>
        <w:tblpPr w:leftFromText="180" w:rightFromText="180" w:vertAnchor="text" w:horzAnchor="margin" w:tblpY="84"/>
        <w:tblW w:w="10031" w:type="dxa"/>
        <w:tblLook w:val="00A0" w:firstRow="1" w:lastRow="0" w:firstColumn="1" w:lastColumn="0" w:noHBand="0" w:noVBand="0"/>
      </w:tblPr>
      <w:tblGrid>
        <w:gridCol w:w="3085"/>
        <w:gridCol w:w="1276"/>
        <w:gridCol w:w="1276"/>
        <w:gridCol w:w="1035"/>
        <w:gridCol w:w="1091"/>
        <w:gridCol w:w="1134"/>
        <w:gridCol w:w="1134"/>
      </w:tblGrid>
      <w:tr w:rsidR="00AC69F4" w:rsidRPr="00E251DD">
        <w:trPr>
          <w:trHeight w:val="346"/>
        </w:trPr>
        <w:tc>
          <w:tcPr>
            <w:tcW w:w="3085" w:type="dxa"/>
            <w:tcBorders>
              <w:top w:val="single" w:sz="4" w:space="0" w:color="auto"/>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b/>
                <w:bCs/>
                <w:color w:val="000000"/>
                <w:sz w:val="24"/>
                <w:szCs w:val="24"/>
                <w:lang w:val="en-IN" w:eastAsia="en-IN"/>
              </w:rPr>
            </w:pPr>
            <w:r w:rsidRPr="00E251DD">
              <w:rPr>
                <w:rFonts w:ascii="Cambria" w:hAnsi="Cambria"/>
                <w:b/>
                <w:bCs/>
                <w:color w:val="000000"/>
                <w:sz w:val="24"/>
                <w:szCs w:val="24"/>
                <w:lang w:val="en-IN" w:eastAsia="en-IN"/>
              </w:rPr>
              <w:t>Indicators</w:t>
            </w:r>
          </w:p>
        </w:tc>
        <w:tc>
          <w:tcPr>
            <w:tcW w:w="1276" w:type="dxa"/>
            <w:tcBorders>
              <w:top w:val="single" w:sz="4" w:space="0" w:color="auto"/>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lang w:val="en-IN" w:eastAsia="en-IN"/>
              </w:rPr>
            </w:pPr>
            <w:r w:rsidRPr="00E251DD">
              <w:rPr>
                <w:rFonts w:ascii="Cambria" w:hAnsi="Cambria"/>
                <w:color w:val="000000"/>
                <w:sz w:val="24"/>
                <w:szCs w:val="24"/>
                <w:lang w:val="en-IN" w:eastAsia="en-IN"/>
              </w:rPr>
              <w:t>unit</w:t>
            </w:r>
          </w:p>
        </w:tc>
        <w:tc>
          <w:tcPr>
            <w:tcW w:w="1276" w:type="dxa"/>
            <w:tcBorders>
              <w:top w:val="single" w:sz="4" w:space="0" w:color="auto"/>
              <w:left w:val="nil"/>
              <w:bottom w:val="single" w:sz="4" w:space="0" w:color="auto"/>
              <w:right w:val="single" w:sz="4" w:space="0" w:color="auto"/>
            </w:tcBorders>
            <w:noWrap/>
            <w:vAlign w:val="bottom"/>
          </w:tcPr>
          <w:p w:rsidR="00AC69F4" w:rsidRPr="00E251DD" w:rsidRDefault="00267603" w:rsidP="003F6409">
            <w:pPr>
              <w:spacing w:after="0" w:line="240" w:lineRule="auto"/>
              <w:jc w:val="center"/>
              <w:rPr>
                <w:rFonts w:ascii="Cambria" w:hAnsi="Cambria"/>
                <w:b/>
                <w:bCs/>
                <w:color w:val="000000"/>
                <w:sz w:val="24"/>
                <w:szCs w:val="24"/>
                <w:lang w:val="en-IN" w:eastAsia="en-IN"/>
              </w:rPr>
            </w:pPr>
            <w:r w:rsidRPr="00E251DD">
              <w:rPr>
                <w:rFonts w:ascii="Cambria" w:hAnsi="Cambria"/>
                <w:b/>
                <w:bCs/>
                <w:color w:val="000000"/>
                <w:sz w:val="24"/>
                <w:szCs w:val="24"/>
                <w:lang w:val="en-IN" w:eastAsia="en-IN"/>
              </w:rPr>
              <w:t>2013-14</w:t>
            </w:r>
          </w:p>
        </w:tc>
        <w:tc>
          <w:tcPr>
            <w:tcW w:w="1035" w:type="dxa"/>
            <w:tcBorders>
              <w:top w:val="single" w:sz="4" w:space="0" w:color="auto"/>
              <w:left w:val="nil"/>
              <w:bottom w:val="single" w:sz="4" w:space="0" w:color="auto"/>
              <w:right w:val="single" w:sz="4" w:space="0" w:color="auto"/>
            </w:tcBorders>
            <w:noWrap/>
            <w:vAlign w:val="bottom"/>
          </w:tcPr>
          <w:p w:rsidR="00AC69F4" w:rsidRPr="00E251DD" w:rsidRDefault="00267603" w:rsidP="003F6409">
            <w:pPr>
              <w:spacing w:after="0" w:line="240" w:lineRule="auto"/>
              <w:jc w:val="center"/>
              <w:rPr>
                <w:rFonts w:ascii="Cambria" w:hAnsi="Cambria"/>
                <w:b/>
                <w:bCs/>
                <w:color w:val="000000"/>
                <w:sz w:val="24"/>
                <w:szCs w:val="24"/>
                <w:lang w:val="en-IN" w:eastAsia="en-IN"/>
              </w:rPr>
            </w:pPr>
            <w:r w:rsidRPr="00E251DD">
              <w:rPr>
                <w:rFonts w:ascii="Cambria" w:hAnsi="Cambria"/>
                <w:b/>
                <w:bCs/>
                <w:color w:val="000000"/>
                <w:sz w:val="24"/>
                <w:szCs w:val="24"/>
                <w:lang w:val="en-IN" w:eastAsia="en-IN"/>
              </w:rPr>
              <w:t>2012-13</w:t>
            </w:r>
          </w:p>
        </w:tc>
        <w:tc>
          <w:tcPr>
            <w:tcW w:w="1091" w:type="dxa"/>
            <w:tcBorders>
              <w:top w:val="single" w:sz="4" w:space="0" w:color="auto"/>
              <w:left w:val="nil"/>
              <w:bottom w:val="single" w:sz="4" w:space="0" w:color="auto"/>
              <w:right w:val="single" w:sz="4" w:space="0" w:color="auto"/>
            </w:tcBorders>
            <w:noWrap/>
            <w:vAlign w:val="bottom"/>
          </w:tcPr>
          <w:p w:rsidR="00AC69F4" w:rsidRPr="00E251DD" w:rsidRDefault="00267603" w:rsidP="003F6409">
            <w:pPr>
              <w:spacing w:after="0" w:line="240" w:lineRule="auto"/>
              <w:jc w:val="center"/>
              <w:rPr>
                <w:rFonts w:ascii="Cambria" w:hAnsi="Cambria"/>
                <w:b/>
                <w:bCs/>
                <w:color w:val="000000"/>
                <w:sz w:val="24"/>
                <w:szCs w:val="24"/>
                <w:lang w:val="en-IN" w:eastAsia="en-IN"/>
              </w:rPr>
            </w:pPr>
            <w:r w:rsidRPr="00E251DD">
              <w:rPr>
                <w:rFonts w:ascii="Cambria" w:hAnsi="Cambria"/>
                <w:b/>
                <w:bCs/>
                <w:color w:val="000000"/>
                <w:sz w:val="24"/>
                <w:szCs w:val="24"/>
                <w:lang w:val="en-IN" w:eastAsia="en-IN"/>
              </w:rPr>
              <w:t>2011-12</w:t>
            </w:r>
          </w:p>
        </w:tc>
        <w:tc>
          <w:tcPr>
            <w:tcW w:w="1134" w:type="dxa"/>
            <w:tcBorders>
              <w:top w:val="single" w:sz="4" w:space="0" w:color="auto"/>
              <w:left w:val="nil"/>
              <w:bottom w:val="single" w:sz="4" w:space="0" w:color="auto"/>
              <w:right w:val="single" w:sz="4" w:space="0" w:color="auto"/>
            </w:tcBorders>
            <w:noWrap/>
            <w:vAlign w:val="bottom"/>
          </w:tcPr>
          <w:p w:rsidR="00AC69F4" w:rsidRPr="00E251DD" w:rsidRDefault="00267603" w:rsidP="003F6409">
            <w:pPr>
              <w:spacing w:after="0" w:line="240" w:lineRule="auto"/>
              <w:jc w:val="center"/>
              <w:rPr>
                <w:rFonts w:ascii="Cambria" w:hAnsi="Cambria"/>
                <w:b/>
                <w:bCs/>
                <w:color w:val="000000"/>
                <w:sz w:val="24"/>
                <w:szCs w:val="24"/>
                <w:lang w:val="en-IN" w:eastAsia="en-IN"/>
              </w:rPr>
            </w:pPr>
            <w:r w:rsidRPr="00E251DD">
              <w:rPr>
                <w:rFonts w:ascii="Cambria" w:hAnsi="Cambria"/>
                <w:b/>
                <w:bCs/>
                <w:color w:val="000000"/>
                <w:sz w:val="24"/>
                <w:szCs w:val="24"/>
                <w:lang w:val="en-IN" w:eastAsia="en-IN"/>
              </w:rPr>
              <w:t>2010-11</w:t>
            </w:r>
          </w:p>
        </w:tc>
        <w:tc>
          <w:tcPr>
            <w:tcW w:w="1134" w:type="dxa"/>
            <w:tcBorders>
              <w:top w:val="single" w:sz="4" w:space="0" w:color="auto"/>
              <w:left w:val="nil"/>
              <w:bottom w:val="single" w:sz="4" w:space="0" w:color="auto"/>
              <w:right w:val="single" w:sz="4" w:space="0" w:color="auto"/>
            </w:tcBorders>
            <w:noWrap/>
            <w:vAlign w:val="bottom"/>
          </w:tcPr>
          <w:p w:rsidR="00AC69F4" w:rsidRPr="00E251DD" w:rsidRDefault="00267603" w:rsidP="003F6409">
            <w:pPr>
              <w:spacing w:after="0" w:line="240" w:lineRule="auto"/>
              <w:jc w:val="center"/>
              <w:rPr>
                <w:rFonts w:ascii="Cambria" w:hAnsi="Cambria"/>
                <w:b/>
                <w:bCs/>
                <w:color w:val="000000"/>
                <w:sz w:val="24"/>
                <w:szCs w:val="24"/>
                <w:lang w:val="en-IN" w:eastAsia="en-IN"/>
              </w:rPr>
            </w:pPr>
            <w:r w:rsidRPr="00E251DD">
              <w:rPr>
                <w:rFonts w:ascii="Cambria" w:hAnsi="Cambria"/>
                <w:b/>
                <w:bCs/>
                <w:color w:val="000000"/>
                <w:sz w:val="24"/>
                <w:szCs w:val="24"/>
                <w:lang w:val="en-IN" w:eastAsia="en-IN"/>
              </w:rPr>
              <w:t>2009-10</w:t>
            </w:r>
          </w:p>
        </w:tc>
      </w:tr>
      <w:tr w:rsidR="00AC69F4" w:rsidRPr="00E251DD">
        <w:trPr>
          <w:trHeight w:val="346"/>
        </w:trPr>
        <w:tc>
          <w:tcPr>
            <w:tcW w:w="3085"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Production</w:t>
            </w:r>
          </w:p>
        </w:tc>
        <w:tc>
          <w:tcPr>
            <w:tcW w:w="1276"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276"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03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091"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13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13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r>
      <w:tr w:rsidR="00AC69F4" w:rsidRPr="00E251DD">
        <w:trPr>
          <w:trHeight w:val="346"/>
        </w:trPr>
        <w:tc>
          <w:tcPr>
            <w:tcW w:w="3085"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a. Open Cast</w:t>
            </w:r>
          </w:p>
        </w:tc>
        <w:tc>
          <w:tcPr>
            <w:tcW w:w="1276"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Lakh tons</w:t>
            </w:r>
          </w:p>
        </w:tc>
        <w:tc>
          <w:tcPr>
            <w:tcW w:w="1276"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384.56</w:t>
            </w:r>
          </w:p>
        </w:tc>
        <w:tc>
          <w:tcPr>
            <w:tcW w:w="103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324.59</w:t>
            </w:r>
          </w:p>
        </w:tc>
        <w:tc>
          <w:tcPr>
            <w:tcW w:w="1091"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279.58</w:t>
            </w:r>
          </w:p>
        </w:tc>
        <w:tc>
          <w:tcPr>
            <w:tcW w:w="113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258.31</w:t>
            </w:r>
          </w:p>
        </w:tc>
        <w:tc>
          <w:tcPr>
            <w:tcW w:w="113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234.27</w:t>
            </w:r>
          </w:p>
        </w:tc>
      </w:tr>
      <w:tr w:rsidR="00AC69F4" w:rsidRPr="00E251DD">
        <w:trPr>
          <w:trHeight w:val="346"/>
        </w:trPr>
        <w:tc>
          <w:tcPr>
            <w:tcW w:w="3085"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b. Under Ground</w:t>
            </w:r>
          </w:p>
        </w:tc>
        <w:tc>
          <w:tcPr>
            <w:tcW w:w="1276"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Lakh tons</w:t>
            </w:r>
          </w:p>
        </w:tc>
        <w:tc>
          <w:tcPr>
            <w:tcW w:w="1276"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119.69</w:t>
            </w:r>
          </w:p>
        </w:tc>
        <w:tc>
          <w:tcPr>
            <w:tcW w:w="103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120.87</w:t>
            </w:r>
          </w:p>
        </w:tc>
        <w:tc>
          <w:tcPr>
            <w:tcW w:w="1091"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126.46</w:t>
            </w:r>
          </w:p>
        </w:tc>
        <w:tc>
          <w:tcPr>
            <w:tcW w:w="113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118.76</w:t>
            </w:r>
          </w:p>
        </w:tc>
        <w:tc>
          <w:tcPr>
            <w:tcW w:w="113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127.11</w:t>
            </w:r>
          </w:p>
        </w:tc>
      </w:tr>
      <w:tr w:rsidR="00AC69F4" w:rsidRPr="00E251DD">
        <w:trPr>
          <w:trHeight w:val="346"/>
        </w:trPr>
        <w:tc>
          <w:tcPr>
            <w:tcW w:w="3085"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c. Total</w:t>
            </w:r>
          </w:p>
        </w:tc>
        <w:tc>
          <w:tcPr>
            <w:tcW w:w="1276"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Lakh tons</w:t>
            </w:r>
          </w:p>
        </w:tc>
        <w:tc>
          <w:tcPr>
            <w:tcW w:w="1276"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504.25</w:t>
            </w:r>
          </w:p>
        </w:tc>
        <w:tc>
          <w:tcPr>
            <w:tcW w:w="103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445.46</w:t>
            </w:r>
          </w:p>
        </w:tc>
        <w:tc>
          <w:tcPr>
            <w:tcW w:w="1091"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406.04</w:t>
            </w:r>
          </w:p>
        </w:tc>
        <w:tc>
          <w:tcPr>
            <w:tcW w:w="113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377.07</w:t>
            </w:r>
          </w:p>
        </w:tc>
        <w:tc>
          <w:tcPr>
            <w:tcW w:w="113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361.38</w:t>
            </w:r>
          </w:p>
        </w:tc>
      </w:tr>
      <w:tr w:rsidR="00AC69F4" w:rsidRPr="00E251DD">
        <w:trPr>
          <w:trHeight w:val="346"/>
        </w:trPr>
        <w:tc>
          <w:tcPr>
            <w:tcW w:w="3085"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lastRenderedPageBreak/>
              <w:t>Off take</w:t>
            </w:r>
          </w:p>
        </w:tc>
        <w:tc>
          <w:tcPr>
            <w:tcW w:w="1276"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Lakh tons</w:t>
            </w:r>
          </w:p>
        </w:tc>
        <w:tc>
          <w:tcPr>
            <w:tcW w:w="1276"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493.68</w:t>
            </w:r>
          </w:p>
        </w:tc>
        <w:tc>
          <w:tcPr>
            <w:tcW w:w="103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445.21</w:t>
            </w:r>
          </w:p>
        </w:tc>
        <w:tc>
          <w:tcPr>
            <w:tcW w:w="1091"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419.5</w:t>
            </w:r>
          </w:p>
        </w:tc>
        <w:tc>
          <w:tcPr>
            <w:tcW w:w="113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376.29</w:t>
            </w:r>
          </w:p>
        </w:tc>
        <w:tc>
          <w:tcPr>
            <w:tcW w:w="113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354.47</w:t>
            </w:r>
          </w:p>
        </w:tc>
      </w:tr>
      <w:tr w:rsidR="00AC69F4" w:rsidRPr="00E251DD">
        <w:trPr>
          <w:trHeight w:val="346"/>
        </w:trPr>
        <w:tc>
          <w:tcPr>
            <w:tcW w:w="3085"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Stock of  Coal</w:t>
            </w:r>
          </w:p>
        </w:tc>
        <w:tc>
          <w:tcPr>
            <w:tcW w:w="1276"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tons</w:t>
            </w:r>
          </w:p>
        </w:tc>
        <w:tc>
          <w:tcPr>
            <w:tcW w:w="1276"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12.25</w:t>
            </w:r>
          </w:p>
        </w:tc>
        <w:tc>
          <w:tcPr>
            <w:tcW w:w="103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1.63</w:t>
            </w:r>
          </w:p>
        </w:tc>
        <w:tc>
          <w:tcPr>
            <w:tcW w:w="1091"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1.48</w:t>
            </w:r>
          </w:p>
        </w:tc>
        <w:tc>
          <w:tcPr>
            <w:tcW w:w="113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12.18</w:t>
            </w:r>
          </w:p>
        </w:tc>
        <w:tc>
          <w:tcPr>
            <w:tcW w:w="113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14.13</w:t>
            </w:r>
          </w:p>
        </w:tc>
      </w:tr>
      <w:tr w:rsidR="00AC69F4" w:rsidRPr="00E251DD">
        <w:trPr>
          <w:trHeight w:val="346"/>
        </w:trPr>
        <w:tc>
          <w:tcPr>
            <w:tcW w:w="3085"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Output per man shift</w:t>
            </w:r>
          </w:p>
        </w:tc>
        <w:tc>
          <w:tcPr>
            <w:tcW w:w="1276"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proofErr w:type="spellStart"/>
            <w:r w:rsidRPr="00E251DD">
              <w:rPr>
                <w:rFonts w:ascii="Cambria" w:hAnsi="Cambria" w:cs="Bookman Old Style"/>
                <w:color w:val="000000"/>
                <w:sz w:val="24"/>
                <w:szCs w:val="24"/>
                <w:lang w:val="en-IN" w:eastAsia="en-IN"/>
              </w:rPr>
              <w:t>Nos</w:t>
            </w:r>
            <w:proofErr w:type="spellEnd"/>
          </w:p>
        </w:tc>
        <w:tc>
          <w:tcPr>
            <w:tcW w:w="1276"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2.73</w:t>
            </w:r>
          </w:p>
        </w:tc>
        <w:tc>
          <w:tcPr>
            <w:tcW w:w="103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2.42</w:t>
            </w:r>
          </w:p>
        </w:tc>
        <w:tc>
          <w:tcPr>
            <w:tcW w:w="1091"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2.1</w:t>
            </w:r>
          </w:p>
        </w:tc>
        <w:tc>
          <w:tcPr>
            <w:tcW w:w="113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1.91</w:t>
            </w:r>
          </w:p>
        </w:tc>
        <w:tc>
          <w:tcPr>
            <w:tcW w:w="113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1.74</w:t>
            </w:r>
          </w:p>
        </w:tc>
      </w:tr>
      <w:tr w:rsidR="00AC69F4" w:rsidRPr="00E251DD">
        <w:trPr>
          <w:trHeight w:val="346"/>
        </w:trPr>
        <w:tc>
          <w:tcPr>
            <w:tcW w:w="3085"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Man power</w:t>
            </w:r>
          </w:p>
        </w:tc>
        <w:tc>
          <w:tcPr>
            <w:tcW w:w="1276"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RS. Lakh</w:t>
            </w:r>
          </w:p>
        </w:tc>
        <w:tc>
          <w:tcPr>
            <w:tcW w:w="1276"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69043</w:t>
            </w:r>
          </w:p>
        </w:tc>
        <w:tc>
          <w:tcPr>
            <w:tcW w:w="103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70586</w:t>
            </w:r>
          </w:p>
        </w:tc>
        <w:tc>
          <w:tcPr>
            <w:tcW w:w="1091"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75573</w:t>
            </w:r>
          </w:p>
        </w:tc>
        <w:tc>
          <w:tcPr>
            <w:tcW w:w="113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82224</w:t>
            </w:r>
          </w:p>
        </w:tc>
        <w:tc>
          <w:tcPr>
            <w:tcW w:w="113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86025</w:t>
            </w:r>
          </w:p>
        </w:tc>
      </w:tr>
      <w:tr w:rsidR="00AC69F4" w:rsidRPr="00E251DD">
        <w:trPr>
          <w:trHeight w:val="346"/>
        </w:trPr>
        <w:tc>
          <w:tcPr>
            <w:tcW w:w="3085"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Net sales</w:t>
            </w:r>
          </w:p>
        </w:tc>
        <w:tc>
          <w:tcPr>
            <w:tcW w:w="1276"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RS. Lakh</w:t>
            </w:r>
          </w:p>
        </w:tc>
        <w:tc>
          <w:tcPr>
            <w:tcW w:w="1276"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685384</w:t>
            </w:r>
          </w:p>
        </w:tc>
        <w:tc>
          <w:tcPr>
            <w:tcW w:w="103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550040</w:t>
            </w:r>
          </w:p>
        </w:tc>
        <w:tc>
          <w:tcPr>
            <w:tcW w:w="1091"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449968</w:t>
            </w:r>
          </w:p>
        </w:tc>
        <w:tc>
          <w:tcPr>
            <w:tcW w:w="113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379055</w:t>
            </w:r>
          </w:p>
        </w:tc>
        <w:tc>
          <w:tcPr>
            <w:tcW w:w="113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362910</w:t>
            </w:r>
          </w:p>
        </w:tc>
      </w:tr>
      <w:tr w:rsidR="00AC69F4" w:rsidRPr="00E251DD">
        <w:trPr>
          <w:trHeight w:val="346"/>
        </w:trPr>
        <w:tc>
          <w:tcPr>
            <w:tcW w:w="3085"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Net profit before tax</w:t>
            </w:r>
          </w:p>
        </w:tc>
        <w:tc>
          <w:tcPr>
            <w:tcW w:w="1276"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RS. Lakh</w:t>
            </w:r>
          </w:p>
        </w:tc>
        <w:tc>
          <w:tcPr>
            <w:tcW w:w="1276"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39672</w:t>
            </w:r>
          </w:p>
        </w:tc>
        <w:tc>
          <w:tcPr>
            <w:tcW w:w="103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24832</w:t>
            </w:r>
          </w:p>
        </w:tc>
        <w:tc>
          <w:tcPr>
            <w:tcW w:w="1091"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29012</w:t>
            </w:r>
          </w:p>
        </w:tc>
        <w:tc>
          <w:tcPr>
            <w:tcW w:w="113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11720</w:t>
            </w:r>
          </w:p>
        </w:tc>
        <w:tc>
          <w:tcPr>
            <w:tcW w:w="113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33249</w:t>
            </w:r>
          </w:p>
        </w:tc>
      </w:tr>
      <w:tr w:rsidR="00AC69F4" w:rsidRPr="00E251DD">
        <w:trPr>
          <w:trHeight w:val="346"/>
        </w:trPr>
        <w:tc>
          <w:tcPr>
            <w:tcW w:w="3085"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Accumulated Profit</w:t>
            </w:r>
          </w:p>
        </w:tc>
        <w:tc>
          <w:tcPr>
            <w:tcW w:w="1276"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RS. Lakh</w:t>
            </w:r>
          </w:p>
        </w:tc>
        <w:tc>
          <w:tcPr>
            <w:tcW w:w="1276"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23095</w:t>
            </w:r>
          </w:p>
        </w:tc>
        <w:tc>
          <w:tcPr>
            <w:tcW w:w="103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14378</w:t>
            </w:r>
          </w:p>
        </w:tc>
        <w:tc>
          <w:tcPr>
            <w:tcW w:w="1091"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15151</w:t>
            </w:r>
          </w:p>
        </w:tc>
        <w:tc>
          <w:tcPr>
            <w:tcW w:w="113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11589</w:t>
            </w:r>
          </w:p>
        </w:tc>
        <w:tc>
          <w:tcPr>
            <w:tcW w:w="113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17642</w:t>
            </w:r>
          </w:p>
        </w:tc>
      </w:tr>
      <w:tr w:rsidR="00AC69F4" w:rsidRPr="00E251DD">
        <w:trPr>
          <w:trHeight w:val="346"/>
        </w:trPr>
        <w:tc>
          <w:tcPr>
            <w:tcW w:w="3085"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General Reserve</w:t>
            </w:r>
          </w:p>
        </w:tc>
        <w:tc>
          <w:tcPr>
            <w:tcW w:w="1276"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RS. Lakh</w:t>
            </w:r>
          </w:p>
        </w:tc>
        <w:tc>
          <w:tcPr>
            <w:tcW w:w="1276"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66040</w:t>
            </w:r>
          </w:p>
        </w:tc>
        <w:tc>
          <w:tcPr>
            <w:tcW w:w="103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56040</w:t>
            </w:r>
          </w:p>
        </w:tc>
        <w:tc>
          <w:tcPr>
            <w:tcW w:w="1091"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46040</w:t>
            </w:r>
          </w:p>
        </w:tc>
        <w:tc>
          <w:tcPr>
            <w:tcW w:w="113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40000</w:t>
            </w:r>
          </w:p>
        </w:tc>
        <w:tc>
          <w:tcPr>
            <w:tcW w:w="113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30000</w:t>
            </w:r>
          </w:p>
        </w:tc>
      </w:tr>
      <w:tr w:rsidR="00AC69F4" w:rsidRPr="00E251DD">
        <w:trPr>
          <w:trHeight w:val="346"/>
        </w:trPr>
        <w:tc>
          <w:tcPr>
            <w:tcW w:w="3085"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Equity share capital</w:t>
            </w:r>
          </w:p>
        </w:tc>
        <w:tc>
          <w:tcPr>
            <w:tcW w:w="1276"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RS. Lakh</w:t>
            </w:r>
          </w:p>
        </w:tc>
        <w:tc>
          <w:tcPr>
            <w:tcW w:w="1276"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173320</w:t>
            </w:r>
          </w:p>
        </w:tc>
        <w:tc>
          <w:tcPr>
            <w:tcW w:w="103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173320</w:t>
            </w:r>
          </w:p>
        </w:tc>
        <w:tc>
          <w:tcPr>
            <w:tcW w:w="1091"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173320</w:t>
            </w:r>
          </w:p>
        </w:tc>
        <w:tc>
          <w:tcPr>
            <w:tcW w:w="113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173320</w:t>
            </w:r>
          </w:p>
        </w:tc>
        <w:tc>
          <w:tcPr>
            <w:tcW w:w="113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173320</w:t>
            </w:r>
          </w:p>
        </w:tc>
      </w:tr>
      <w:tr w:rsidR="00AC69F4" w:rsidRPr="00E251DD">
        <w:trPr>
          <w:trHeight w:val="346"/>
        </w:trPr>
        <w:tc>
          <w:tcPr>
            <w:tcW w:w="3085"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Long term debit</w:t>
            </w:r>
          </w:p>
        </w:tc>
        <w:tc>
          <w:tcPr>
            <w:tcW w:w="1276"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RS. Lakh</w:t>
            </w:r>
          </w:p>
        </w:tc>
        <w:tc>
          <w:tcPr>
            <w:tcW w:w="1276"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46434</w:t>
            </w:r>
          </w:p>
        </w:tc>
        <w:tc>
          <w:tcPr>
            <w:tcW w:w="103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5067</w:t>
            </w:r>
          </w:p>
        </w:tc>
        <w:tc>
          <w:tcPr>
            <w:tcW w:w="1091"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66334</w:t>
            </w:r>
          </w:p>
        </w:tc>
        <w:tc>
          <w:tcPr>
            <w:tcW w:w="113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66334</w:t>
            </w:r>
          </w:p>
        </w:tc>
        <w:tc>
          <w:tcPr>
            <w:tcW w:w="113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66334</w:t>
            </w:r>
          </w:p>
        </w:tc>
      </w:tr>
      <w:tr w:rsidR="00AC69F4" w:rsidRPr="00E251DD">
        <w:trPr>
          <w:trHeight w:val="346"/>
        </w:trPr>
        <w:tc>
          <w:tcPr>
            <w:tcW w:w="3085"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Net worth</w:t>
            </w:r>
          </w:p>
        </w:tc>
        <w:tc>
          <w:tcPr>
            <w:tcW w:w="1276"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RS. Lakh</w:t>
            </w:r>
          </w:p>
        </w:tc>
        <w:tc>
          <w:tcPr>
            <w:tcW w:w="1276"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262455</w:t>
            </w:r>
          </w:p>
        </w:tc>
        <w:tc>
          <w:tcPr>
            <w:tcW w:w="103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243738</w:t>
            </w:r>
          </w:p>
        </w:tc>
        <w:tc>
          <w:tcPr>
            <w:tcW w:w="1091"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216258</w:t>
            </w:r>
          </w:p>
        </w:tc>
        <w:tc>
          <w:tcPr>
            <w:tcW w:w="113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211400</w:t>
            </w:r>
          </w:p>
        </w:tc>
        <w:tc>
          <w:tcPr>
            <w:tcW w:w="113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206392</w:t>
            </w:r>
          </w:p>
        </w:tc>
      </w:tr>
      <w:tr w:rsidR="00AC69F4" w:rsidRPr="00E251DD">
        <w:trPr>
          <w:trHeight w:val="346"/>
        </w:trPr>
        <w:tc>
          <w:tcPr>
            <w:tcW w:w="3085"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xml:space="preserve">Capital Employed </w:t>
            </w:r>
          </w:p>
        </w:tc>
        <w:tc>
          <w:tcPr>
            <w:tcW w:w="1276"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RS. Lakh</w:t>
            </w:r>
          </w:p>
        </w:tc>
        <w:tc>
          <w:tcPr>
            <w:tcW w:w="1276"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272286</w:t>
            </w:r>
          </w:p>
        </w:tc>
        <w:tc>
          <w:tcPr>
            <w:tcW w:w="103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302133</w:t>
            </w:r>
          </w:p>
        </w:tc>
        <w:tc>
          <w:tcPr>
            <w:tcW w:w="1091"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302028</w:t>
            </w:r>
          </w:p>
        </w:tc>
        <w:tc>
          <w:tcPr>
            <w:tcW w:w="113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253942</w:t>
            </w:r>
          </w:p>
        </w:tc>
        <w:tc>
          <w:tcPr>
            <w:tcW w:w="113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217571</w:t>
            </w:r>
          </w:p>
        </w:tc>
      </w:tr>
      <w:tr w:rsidR="00AC69F4" w:rsidRPr="00E251DD">
        <w:trPr>
          <w:trHeight w:val="346"/>
        </w:trPr>
        <w:tc>
          <w:tcPr>
            <w:tcW w:w="3085"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Contribution Exchequer</w:t>
            </w:r>
          </w:p>
        </w:tc>
        <w:tc>
          <w:tcPr>
            <w:tcW w:w="1276"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276"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03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091"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13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13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r>
      <w:tr w:rsidR="00AC69F4" w:rsidRPr="00E251DD">
        <w:trPr>
          <w:trHeight w:val="346"/>
        </w:trPr>
        <w:tc>
          <w:tcPr>
            <w:tcW w:w="3085"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State Government</w:t>
            </w:r>
          </w:p>
        </w:tc>
        <w:tc>
          <w:tcPr>
            <w:tcW w:w="1276"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RS. Lakh</w:t>
            </w:r>
          </w:p>
        </w:tc>
        <w:tc>
          <w:tcPr>
            <w:tcW w:w="1276"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88622</w:t>
            </w:r>
          </w:p>
        </w:tc>
        <w:tc>
          <w:tcPr>
            <w:tcW w:w="103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79147</w:t>
            </w:r>
          </w:p>
        </w:tc>
        <w:tc>
          <w:tcPr>
            <w:tcW w:w="1091"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70164</w:t>
            </w:r>
          </w:p>
        </w:tc>
        <w:tc>
          <w:tcPr>
            <w:tcW w:w="113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58486</w:t>
            </w:r>
          </w:p>
        </w:tc>
        <w:tc>
          <w:tcPr>
            <w:tcW w:w="113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55818</w:t>
            </w:r>
          </w:p>
        </w:tc>
      </w:tr>
      <w:tr w:rsidR="00AC69F4" w:rsidRPr="00E251DD">
        <w:trPr>
          <w:trHeight w:val="346"/>
        </w:trPr>
        <w:tc>
          <w:tcPr>
            <w:tcW w:w="3085"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Central Government</w:t>
            </w:r>
          </w:p>
        </w:tc>
        <w:tc>
          <w:tcPr>
            <w:tcW w:w="1276"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RS. Lakh</w:t>
            </w:r>
          </w:p>
        </w:tc>
        <w:tc>
          <w:tcPr>
            <w:tcW w:w="1276"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54051</w:t>
            </w:r>
          </w:p>
        </w:tc>
        <w:tc>
          <w:tcPr>
            <w:tcW w:w="103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39203</w:t>
            </w:r>
          </w:p>
        </w:tc>
        <w:tc>
          <w:tcPr>
            <w:tcW w:w="1091"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15139</w:t>
            </w:r>
          </w:p>
        </w:tc>
        <w:tc>
          <w:tcPr>
            <w:tcW w:w="113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20524</w:t>
            </w:r>
          </w:p>
        </w:tc>
        <w:tc>
          <w:tcPr>
            <w:tcW w:w="113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23226</w:t>
            </w:r>
          </w:p>
        </w:tc>
      </w:tr>
      <w:tr w:rsidR="00AC69F4" w:rsidRPr="00E251DD">
        <w:trPr>
          <w:trHeight w:val="346"/>
        </w:trPr>
        <w:tc>
          <w:tcPr>
            <w:tcW w:w="3085"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proofErr w:type="spellStart"/>
            <w:r w:rsidRPr="00E251DD">
              <w:rPr>
                <w:rFonts w:ascii="Cambria" w:hAnsi="Cambria" w:cs="Bookman Old Style"/>
                <w:color w:val="000000"/>
                <w:sz w:val="24"/>
                <w:szCs w:val="24"/>
                <w:lang w:val="en-IN" w:eastAsia="en-IN"/>
              </w:rPr>
              <w:t>Earning</w:t>
            </w:r>
            <w:proofErr w:type="spellEnd"/>
            <w:r w:rsidRPr="00E251DD">
              <w:rPr>
                <w:rFonts w:ascii="Cambria" w:hAnsi="Cambria" w:cs="Bookman Old Style"/>
                <w:color w:val="000000"/>
                <w:sz w:val="24"/>
                <w:szCs w:val="24"/>
                <w:lang w:val="en-IN" w:eastAsia="en-IN"/>
              </w:rPr>
              <w:t xml:space="preserve"> per share</w:t>
            </w:r>
          </w:p>
        </w:tc>
        <w:tc>
          <w:tcPr>
            <w:tcW w:w="1276"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proofErr w:type="spellStart"/>
            <w:r w:rsidRPr="00E251DD">
              <w:rPr>
                <w:rFonts w:ascii="Cambria" w:hAnsi="Cambria" w:cs="Bookman Old Style"/>
                <w:color w:val="000000"/>
                <w:sz w:val="24"/>
                <w:szCs w:val="24"/>
                <w:lang w:val="en-IN" w:eastAsia="en-IN"/>
              </w:rPr>
              <w:t>Rs</w:t>
            </w:r>
            <w:proofErr w:type="spellEnd"/>
          </w:p>
        </w:tc>
        <w:tc>
          <w:tcPr>
            <w:tcW w:w="1276"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1.55</w:t>
            </w:r>
          </w:p>
        </w:tc>
        <w:tc>
          <w:tcPr>
            <w:tcW w:w="103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0.77</w:t>
            </w:r>
          </w:p>
        </w:tc>
        <w:tc>
          <w:tcPr>
            <w:tcW w:w="1091"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1.02</w:t>
            </w:r>
          </w:p>
        </w:tc>
        <w:tc>
          <w:tcPr>
            <w:tcW w:w="113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0.37</w:t>
            </w:r>
          </w:p>
        </w:tc>
        <w:tc>
          <w:tcPr>
            <w:tcW w:w="113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1.06</w:t>
            </w:r>
          </w:p>
        </w:tc>
      </w:tr>
      <w:tr w:rsidR="00AC69F4" w:rsidRPr="00E251DD">
        <w:trPr>
          <w:trHeight w:val="346"/>
        </w:trPr>
        <w:tc>
          <w:tcPr>
            <w:tcW w:w="3085"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Debt equity share</w:t>
            </w:r>
          </w:p>
        </w:tc>
        <w:tc>
          <w:tcPr>
            <w:tcW w:w="1276"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Ratio</w:t>
            </w:r>
          </w:p>
        </w:tc>
        <w:tc>
          <w:tcPr>
            <w:tcW w:w="1276"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0.27:1</w:t>
            </w:r>
          </w:p>
        </w:tc>
        <w:tc>
          <w:tcPr>
            <w:tcW w:w="103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0.31:1</w:t>
            </w:r>
          </w:p>
        </w:tc>
        <w:tc>
          <w:tcPr>
            <w:tcW w:w="1091"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0.38:1</w:t>
            </w:r>
          </w:p>
        </w:tc>
        <w:tc>
          <w:tcPr>
            <w:tcW w:w="113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0.38:2</w:t>
            </w:r>
          </w:p>
        </w:tc>
        <w:tc>
          <w:tcPr>
            <w:tcW w:w="113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0.38:3</w:t>
            </w:r>
          </w:p>
        </w:tc>
      </w:tr>
      <w:tr w:rsidR="00AC69F4" w:rsidRPr="00E251DD">
        <w:trPr>
          <w:trHeight w:val="346"/>
        </w:trPr>
        <w:tc>
          <w:tcPr>
            <w:tcW w:w="3085"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Capital turnover ratio</w:t>
            </w:r>
          </w:p>
        </w:tc>
        <w:tc>
          <w:tcPr>
            <w:tcW w:w="1276"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Times</w:t>
            </w:r>
          </w:p>
        </w:tc>
        <w:tc>
          <w:tcPr>
            <w:tcW w:w="1276"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2.52</w:t>
            </w:r>
          </w:p>
        </w:tc>
        <w:tc>
          <w:tcPr>
            <w:tcW w:w="103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1.82</w:t>
            </w:r>
          </w:p>
        </w:tc>
        <w:tc>
          <w:tcPr>
            <w:tcW w:w="1091"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1.49</w:t>
            </w:r>
          </w:p>
        </w:tc>
        <w:tc>
          <w:tcPr>
            <w:tcW w:w="113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1.49</w:t>
            </w:r>
          </w:p>
        </w:tc>
        <w:tc>
          <w:tcPr>
            <w:tcW w:w="113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1.67</w:t>
            </w:r>
          </w:p>
        </w:tc>
      </w:tr>
      <w:tr w:rsidR="00AC69F4" w:rsidRPr="00E251DD">
        <w:trPr>
          <w:trHeight w:val="346"/>
        </w:trPr>
        <w:tc>
          <w:tcPr>
            <w:tcW w:w="3085"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Cost of sales to sales</w:t>
            </w:r>
          </w:p>
        </w:tc>
        <w:tc>
          <w:tcPr>
            <w:tcW w:w="1276"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w:t>
            </w:r>
          </w:p>
        </w:tc>
        <w:tc>
          <w:tcPr>
            <w:tcW w:w="1276"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94.21</w:t>
            </w:r>
          </w:p>
        </w:tc>
        <w:tc>
          <w:tcPr>
            <w:tcW w:w="103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95.49</w:t>
            </w:r>
          </w:p>
        </w:tc>
        <w:tc>
          <w:tcPr>
            <w:tcW w:w="1091"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93.55</w:t>
            </w:r>
          </w:p>
        </w:tc>
        <w:tc>
          <w:tcPr>
            <w:tcW w:w="113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96.91</w:t>
            </w:r>
          </w:p>
        </w:tc>
        <w:tc>
          <w:tcPr>
            <w:tcW w:w="113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90.84</w:t>
            </w:r>
          </w:p>
        </w:tc>
      </w:tr>
      <w:tr w:rsidR="00AC69F4" w:rsidRPr="00E251DD">
        <w:trPr>
          <w:trHeight w:val="286"/>
        </w:trPr>
        <w:tc>
          <w:tcPr>
            <w:tcW w:w="3085"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xml:space="preserve">Debtors as no of </w:t>
            </w:r>
            <w:proofErr w:type="spellStart"/>
            <w:r w:rsidRPr="00E251DD">
              <w:rPr>
                <w:rFonts w:ascii="Cambria" w:hAnsi="Cambria" w:cs="Bookman Old Style"/>
                <w:color w:val="000000"/>
                <w:sz w:val="24"/>
                <w:szCs w:val="24"/>
                <w:lang w:val="en-IN" w:eastAsia="en-IN"/>
              </w:rPr>
              <w:t>maonth</w:t>
            </w:r>
            <w:proofErr w:type="spellEnd"/>
            <w:r w:rsidRPr="00E251DD">
              <w:rPr>
                <w:rFonts w:ascii="Cambria" w:hAnsi="Cambria" w:cs="Bookman Old Style"/>
                <w:color w:val="000000"/>
                <w:sz w:val="24"/>
                <w:szCs w:val="24"/>
                <w:lang w:val="en-IN" w:eastAsia="en-IN"/>
              </w:rPr>
              <w:t xml:space="preserve"> sales</w:t>
            </w:r>
          </w:p>
        </w:tc>
        <w:tc>
          <w:tcPr>
            <w:tcW w:w="1276"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months</w:t>
            </w:r>
          </w:p>
        </w:tc>
        <w:tc>
          <w:tcPr>
            <w:tcW w:w="1276"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0.46</w:t>
            </w:r>
          </w:p>
        </w:tc>
        <w:tc>
          <w:tcPr>
            <w:tcW w:w="103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0.51</w:t>
            </w:r>
          </w:p>
        </w:tc>
        <w:tc>
          <w:tcPr>
            <w:tcW w:w="1091"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0.37</w:t>
            </w:r>
          </w:p>
        </w:tc>
        <w:tc>
          <w:tcPr>
            <w:tcW w:w="113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0.53</w:t>
            </w:r>
          </w:p>
        </w:tc>
        <w:tc>
          <w:tcPr>
            <w:tcW w:w="113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0.38</w:t>
            </w:r>
          </w:p>
        </w:tc>
      </w:tr>
    </w:tbl>
    <w:p w:rsidR="00AC69F4" w:rsidRPr="00E251DD" w:rsidRDefault="00AC69F4" w:rsidP="00DA7FDA">
      <w:pPr>
        <w:spacing w:line="360" w:lineRule="auto"/>
        <w:ind w:left="720"/>
        <w:rPr>
          <w:rFonts w:ascii="Cambria" w:hAnsi="Cambria" w:cs="Bookman Old Style"/>
          <w:sz w:val="24"/>
          <w:szCs w:val="24"/>
        </w:rPr>
      </w:pPr>
    </w:p>
    <w:p w:rsidR="00AC69F4" w:rsidRPr="00E251DD" w:rsidRDefault="00AC69F4" w:rsidP="00DA7FDA">
      <w:pPr>
        <w:spacing w:line="360" w:lineRule="auto"/>
        <w:ind w:left="720"/>
        <w:rPr>
          <w:rFonts w:ascii="Cambria" w:hAnsi="Cambria" w:cs="Bookman Old Style"/>
          <w:sz w:val="24"/>
          <w:szCs w:val="24"/>
        </w:rPr>
      </w:pPr>
    </w:p>
    <w:p w:rsidR="00AC69F4" w:rsidRPr="00E251DD" w:rsidRDefault="00AC69F4" w:rsidP="00DA7FDA">
      <w:pPr>
        <w:spacing w:line="360" w:lineRule="auto"/>
        <w:ind w:left="720"/>
        <w:rPr>
          <w:rFonts w:ascii="Cambria" w:hAnsi="Cambria" w:cs="Bookman Old Style"/>
          <w:b/>
          <w:bCs/>
          <w:sz w:val="24"/>
          <w:szCs w:val="24"/>
        </w:rPr>
      </w:pPr>
      <w:r w:rsidRPr="00E251DD">
        <w:rPr>
          <w:rFonts w:ascii="Cambria" w:hAnsi="Cambria" w:cs="Bookman Old Style"/>
          <w:b/>
          <w:bCs/>
          <w:sz w:val="24"/>
          <w:szCs w:val="24"/>
        </w:rPr>
        <w:t xml:space="preserve"> </w:t>
      </w:r>
    </w:p>
    <w:p w:rsidR="00AC69F4" w:rsidRPr="00E251DD" w:rsidRDefault="00AC69F4" w:rsidP="00DA7FDA">
      <w:pPr>
        <w:spacing w:line="360" w:lineRule="auto"/>
        <w:ind w:left="720"/>
        <w:rPr>
          <w:rFonts w:ascii="Cambria" w:hAnsi="Cambria" w:cs="Bookman Old Style"/>
          <w:b/>
          <w:bCs/>
          <w:sz w:val="24"/>
          <w:szCs w:val="24"/>
        </w:rPr>
      </w:pPr>
    </w:p>
    <w:p w:rsidR="00AC69F4" w:rsidRPr="00E251DD" w:rsidRDefault="00AC69F4" w:rsidP="00DA7FDA">
      <w:pPr>
        <w:spacing w:line="360" w:lineRule="auto"/>
        <w:ind w:left="720"/>
        <w:rPr>
          <w:rFonts w:ascii="Cambria" w:hAnsi="Cambria" w:cs="Bookman Old Style"/>
          <w:b/>
          <w:bCs/>
          <w:sz w:val="24"/>
          <w:szCs w:val="24"/>
        </w:rPr>
      </w:pPr>
      <w:r w:rsidRPr="00E251DD">
        <w:rPr>
          <w:rFonts w:ascii="Cambria" w:hAnsi="Cambria" w:cs="Bookman Old Style"/>
          <w:b/>
          <w:bCs/>
          <w:sz w:val="24"/>
          <w:szCs w:val="24"/>
        </w:rPr>
        <w:t xml:space="preserve">d) Cash flow statement for the year ended </w:t>
      </w:r>
      <w:proofErr w:type="gramStart"/>
      <w:r w:rsidRPr="00E251DD">
        <w:rPr>
          <w:rFonts w:ascii="Cambria" w:hAnsi="Cambria" w:cs="Bookman Old Style"/>
          <w:b/>
          <w:bCs/>
          <w:sz w:val="24"/>
          <w:szCs w:val="24"/>
        </w:rPr>
        <w:t>31</w:t>
      </w:r>
      <w:r w:rsidRPr="00E251DD">
        <w:rPr>
          <w:rFonts w:ascii="Cambria" w:hAnsi="Cambria" w:cs="Bookman Old Style"/>
          <w:b/>
          <w:bCs/>
          <w:sz w:val="24"/>
          <w:szCs w:val="24"/>
          <w:vertAlign w:val="superscript"/>
        </w:rPr>
        <w:t xml:space="preserve">st  </w:t>
      </w:r>
      <w:r w:rsidR="00267603" w:rsidRPr="00E251DD">
        <w:rPr>
          <w:rFonts w:ascii="Cambria" w:hAnsi="Cambria" w:cs="Bookman Old Style"/>
          <w:b/>
          <w:bCs/>
          <w:sz w:val="24"/>
          <w:szCs w:val="24"/>
        </w:rPr>
        <w:t>march</w:t>
      </w:r>
      <w:proofErr w:type="gramEnd"/>
      <w:r w:rsidR="00267603" w:rsidRPr="00E251DD">
        <w:rPr>
          <w:rFonts w:ascii="Cambria" w:hAnsi="Cambria" w:cs="Bookman Old Style"/>
          <w:b/>
          <w:bCs/>
          <w:sz w:val="24"/>
          <w:szCs w:val="24"/>
        </w:rPr>
        <w:t xml:space="preserve"> 2014</w:t>
      </w:r>
      <w:r w:rsidRPr="00E251DD">
        <w:rPr>
          <w:rFonts w:ascii="Cambria" w:hAnsi="Cambria" w:cs="Bookman Old Style"/>
          <w:b/>
          <w:bCs/>
          <w:sz w:val="24"/>
          <w:szCs w:val="24"/>
        </w:rPr>
        <w:t>.</w:t>
      </w:r>
    </w:p>
    <w:tbl>
      <w:tblPr>
        <w:tblW w:w="11199" w:type="dxa"/>
        <w:tblInd w:w="-106" w:type="dxa"/>
        <w:tblLook w:val="00A0" w:firstRow="1" w:lastRow="0" w:firstColumn="1" w:lastColumn="0" w:noHBand="0" w:noVBand="0"/>
      </w:tblPr>
      <w:tblGrid>
        <w:gridCol w:w="736"/>
        <w:gridCol w:w="5360"/>
        <w:gridCol w:w="1105"/>
        <w:gridCol w:w="1378"/>
        <w:gridCol w:w="1242"/>
        <w:gridCol w:w="1378"/>
      </w:tblGrid>
      <w:tr w:rsidR="00AC69F4" w:rsidRPr="00E251DD">
        <w:trPr>
          <w:trHeight w:val="375"/>
        </w:trPr>
        <w:tc>
          <w:tcPr>
            <w:tcW w:w="736" w:type="dxa"/>
            <w:tcBorders>
              <w:top w:val="single" w:sz="4" w:space="0" w:color="auto"/>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b/>
                <w:bCs/>
                <w:color w:val="000000"/>
                <w:sz w:val="24"/>
                <w:szCs w:val="24"/>
                <w:lang w:val="en-IN" w:eastAsia="en-IN"/>
              </w:rPr>
            </w:pPr>
            <w:proofErr w:type="spellStart"/>
            <w:r w:rsidRPr="00E251DD">
              <w:rPr>
                <w:rFonts w:ascii="Cambria" w:hAnsi="Cambria" w:cs="Bookman Old Style"/>
                <w:b/>
                <w:bCs/>
                <w:color w:val="000000"/>
                <w:sz w:val="24"/>
                <w:szCs w:val="24"/>
                <w:lang w:val="en-IN" w:eastAsia="en-IN"/>
              </w:rPr>
              <w:t>S.No</w:t>
            </w:r>
            <w:proofErr w:type="spellEnd"/>
          </w:p>
        </w:tc>
        <w:tc>
          <w:tcPr>
            <w:tcW w:w="5360" w:type="dxa"/>
            <w:tcBorders>
              <w:top w:val="single" w:sz="4" w:space="0" w:color="auto"/>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b/>
                <w:bCs/>
                <w:color w:val="000000"/>
                <w:sz w:val="24"/>
                <w:szCs w:val="24"/>
                <w:lang w:val="en-IN" w:eastAsia="en-IN"/>
              </w:rPr>
            </w:pPr>
            <w:r w:rsidRPr="00E251DD">
              <w:rPr>
                <w:rFonts w:ascii="Cambria" w:hAnsi="Cambria" w:cs="Bookman Old Style"/>
                <w:b/>
                <w:bCs/>
                <w:color w:val="000000"/>
                <w:sz w:val="24"/>
                <w:szCs w:val="24"/>
                <w:lang w:val="en-IN" w:eastAsia="en-IN"/>
              </w:rPr>
              <w:t>Particulars</w:t>
            </w:r>
          </w:p>
        </w:tc>
        <w:tc>
          <w:tcPr>
            <w:tcW w:w="2483" w:type="dxa"/>
            <w:gridSpan w:val="2"/>
            <w:tcBorders>
              <w:top w:val="single" w:sz="4" w:space="0" w:color="auto"/>
              <w:left w:val="nil"/>
              <w:bottom w:val="single" w:sz="4" w:space="0" w:color="auto"/>
              <w:right w:val="single" w:sz="4" w:space="0" w:color="auto"/>
            </w:tcBorders>
            <w:noWrap/>
            <w:vAlign w:val="bottom"/>
          </w:tcPr>
          <w:p w:rsidR="00AC69F4" w:rsidRPr="00E251DD" w:rsidRDefault="00267603" w:rsidP="003F6409">
            <w:pPr>
              <w:spacing w:after="0" w:line="240" w:lineRule="auto"/>
              <w:jc w:val="center"/>
              <w:rPr>
                <w:rFonts w:ascii="Cambria" w:hAnsi="Cambria" w:cs="Bookman Old Style"/>
                <w:b/>
                <w:bCs/>
                <w:color w:val="000000"/>
                <w:sz w:val="24"/>
                <w:szCs w:val="24"/>
                <w:lang w:val="en-IN" w:eastAsia="en-IN"/>
              </w:rPr>
            </w:pPr>
            <w:r w:rsidRPr="00E251DD">
              <w:rPr>
                <w:rFonts w:ascii="Cambria" w:hAnsi="Cambria" w:cs="Bookman Old Style"/>
                <w:b/>
                <w:bCs/>
                <w:color w:val="000000"/>
                <w:sz w:val="24"/>
                <w:szCs w:val="24"/>
                <w:lang w:val="en-IN" w:eastAsia="en-IN"/>
              </w:rPr>
              <w:t>2013-14</w:t>
            </w:r>
          </w:p>
        </w:tc>
        <w:tc>
          <w:tcPr>
            <w:tcW w:w="2620" w:type="dxa"/>
            <w:gridSpan w:val="2"/>
            <w:tcBorders>
              <w:top w:val="single" w:sz="4" w:space="0" w:color="auto"/>
              <w:left w:val="nil"/>
              <w:bottom w:val="single" w:sz="4" w:space="0" w:color="auto"/>
              <w:right w:val="single" w:sz="4" w:space="0" w:color="auto"/>
            </w:tcBorders>
            <w:noWrap/>
            <w:vAlign w:val="bottom"/>
          </w:tcPr>
          <w:p w:rsidR="00AC69F4" w:rsidRPr="00E251DD" w:rsidRDefault="00267603" w:rsidP="003F6409">
            <w:pPr>
              <w:spacing w:after="0" w:line="240" w:lineRule="auto"/>
              <w:jc w:val="center"/>
              <w:rPr>
                <w:rFonts w:ascii="Cambria" w:hAnsi="Cambria" w:cs="Bookman Old Style"/>
                <w:b/>
                <w:bCs/>
                <w:color w:val="000000"/>
                <w:sz w:val="24"/>
                <w:szCs w:val="24"/>
                <w:lang w:val="en-IN" w:eastAsia="en-IN"/>
              </w:rPr>
            </w:pPr>
            <w:r w:rsidRPr="00E251DD">
              <w:rPr>
                <w:rFonts w:ascii="Cambria" w:hAnsi="Cambria" w:cs="Bookman Old Style"/>
                <w:b/>
                <w:bCs/>
                <w:color w:val="000000"/>
                <w:sz w:val="24"/>
                <w:szCs w:val="24"/>
                <w:lang w:val="en-IN" w:eastAsia="en-IN"/>
              </w:rPr>
              <w:t>2012-13</w:t>
            </w:r>
          </w:p>
        </w:tc>
      </w:tr>
      <w:tr w:rsidR="00AC69F4" w:rsidRPr="00E251DD">
        <w:trPr>
          <w:trHeight w:val="375"/>
        </w:trPr>
        <w:tc>
          <w:tcPr>
            <w:tcW w:w="736"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A</w:t>
            </w:r>
          </w:p>
        </w:tc>
        <w:tc>
          <w:tcPr>
            <w:tcW w:w="53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CASH FLOW FROM OPERATING ACTIVITIES</w:t>
            </w:r>
          </w:p>
        </w:tc>
        <w:tc>
          <w:tcPr>
            <w:tcW w:w="110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242"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r>
      <w:tr w:rsidR="00AC69F4" w:rsidRPr="00E251DD">
        <w:trPr>
          <w:trHeight w:val="375"/>
        </w:trPr>
        <w:tc>
          <w:tcPr>
            <w:tcW w:w="736"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53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Profit Before Tax and Prior Period</w:t>
            </w:r>
          </w:p>
        </w:tc>
        <w:tc>
          <w:tcPr>
            <w:tcW w:w="110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39671.6</w:t>
            </w:r>
          </w:p>
        </w:tc>
        <w:tc>
          <w:tcPr>
            <w:tcW w:w="1242"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24832.33</w:t>
            </w:r>
          </w:p>
        </w:tc>
      </w:tr>
      <w:tr w:rsidR="00AC69F4" w:rsidRPr="00E251DD">
        <w:trPr>
          <w:trHeight w:val="375"/>
        </w:trPr>
        <w:tc>
          <w:tcPr>
            <w:tcW w:w="736"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53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Adjustment</w:t>
            </w:r>
          </w:p>
        </w:tc>
        <w:tc>
          <w:tcPr>
            <w:tcW w:w="110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242"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r>
      <w:tr w:rsidR="00AC69F4" w:rsidRPr="00E251DD">
        <w:trPr>
          <w:trHeight w:val="375"/>
        </w:trPr>
        <w:tc>
          <w:tcPr>
            <w:tcW w:w="736"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53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Adjustment for</w:t>
            </w:r>
          </w:p>
        </w:tc>
        <w:tc>
          <w:tcPr>
            <w:tcW w:w="110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242"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r>
      <w:tr w:rsidR="00AC69F4" w:rsidRPr="00E251DD">
        <w:trPr>
          <w:trHeight w:val="375"/>
        </w:trPr>
        <w:tc>
          <w:tcPr>
            <w:tcW w:w="736"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53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Depreciation</w:t>
            </w:r>
          </w:p>
        </w:tc>
        <w:tc>
          <w:tcPr>
            <w:tcW w:w="110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30093.4</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242"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24919.64</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r>
      <w:tr w:rsidR="00AC69F4" w:rsidRPr="00E251DD">
        <w:trPr>
          <w:trHeight w:val="375"/>
        </w:trPr>
        <w:tc>
          <w:tcPr>
            <w:tcW w:w="736"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53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OBR Reserve</w:t>
            </w:r>
          </w:p>
        </w:tc>
        <w:tc>
          <w:tcPr>
            <w:tcW w:w="110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17129.5</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242"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25952.16</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r>
      <w:tr w:rsidR="00AC69F4" w:rsidRPr="00E251DD">
        <w:trPr>
          <w:trHeight w:val="375"/>
        </w:trPr>
        <w:tc>
          <w:tcPr>
            <w:tcW w:w="736"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lastRenderedPageBreak/>
              <w:t> </w:t>
            </w:r>
          </w:p>
        </w:tc>
        <w:tc>
          <w:tcPr>
            <w:tcW w:w="53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WVD of assets written off</w:t>
            </w:r>
          </w:p>
        </w:tc>
        <w:tc>
          <w:tcPr>
            <w:tcW w:w="110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440</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242"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1591.09</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r>
      <w:tr w:rsidR="00AC69F4" w:rsidRPr="00E251DD">
        <w:trPr>
          <w:trHeight w:val="375"/>
        </w:trPr>
        <w:tc>
          <w:tcPr>
            <w:tcW w:w="736"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53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Provision written back</w:t>
            </w:r>
          </w:p>
        </w:tc>
        <w:tc>
          <w:tcPr>
            <w:tcW w:w="110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819.56</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242"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2450.8</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r>
      <w:tr w:rsidR="00AC69F4" w:rsidRPr="00E251DD">
        <w:trPr>
          <w:trHeight w:val="375"/>
        </w:trPr>
        <w:tc>
          <w:tcPr>
            <w:tcW w:w="736"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53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interest income on investments</w:t>
            </w:r>
          </w:p>
        </w:tc>
        <w:tc>
          <w:tcPr>
            <w:tcW w:w="110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85.03</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242"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85</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r>
      <w:tr w:rsidR="00AC69F4" w:rsidRPr="00E251DD">
        <w:trPr>
          <w:trHeight w:val="375"/>
        </w:trPr>
        <w:tc>
          <w:tcPr>
            <w:tcW w:w="736"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53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interest income on deposits and others</w:t>
            </w:r>
          </w:p>
        </w:tc>
        <w:tc>
          <w:tcPr>
            <w:tcW w:w="110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15662</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242"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17433.28</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r>
      <w:tr w:rsidR="00AC69F4" w:rsidRPr="00E251DD">
        <w:trPr>
          <w:trHeight w:val="375"/>
        </w:trPr>
        <w:tc>
          <w:tcPr>
            <w:tcW w:w="736"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53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proofErr w:type="spellStart"/>
            <w:r w:rsidRPr="00E251DD">
              <w:rPr>
                <w:rFonts w:ascii="Cambria" w:hAnsi="Cambria" w:cs="Bookman Old Style"/>
                <w:color w:val="000000"/>
                <w:sz w:val="24"/>
                <w:szCs w:val="24"/>
                <w:lang w:val="en-IN" w:eastAsia="en-IN"/>
              </w:rPr>
              <w:t>Interst</w:t>
            </w:r>
            <w:proofErr w:type="spellEnd"/>
            <w:r w:rsidRPr="00E251DD">
              <w:rPr>
                <w:rFonts w:ascii="Cambria" w:hAnsi="Cambria" w:cs="Bookman Old Style"/>
                <w:color w:val="000000"/>
                <w:sz w:val="24"/>
                <w:szCs w:val="24"/>
                <w:lang w:val="en-IN" w:eastAsia="en-IN"/>
              </w:rPr>
              <w:t xml:space="preserve"> expense</w:t>
            </w:r>
          </w:p>
        </w:tc>
        <w:tc>
          <w:tcPr>
            <w:tcW w:w="110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1211.38</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242"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2119.47</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r>
      <w:tr w:rsidR="00AC69F4" w:rsidRPr="00E251DD">
        <w:trPr>
          <w:trHeight w:val="375"/>
        </w:trPr>
        <w:tc>
          <w:tcPr>
            <w:tcW w:w="736"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53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VRS expenditure</w:t>
            </w:r>
          </w:p>
        </w:tc>
        <w:tc>
          <w:tcPr>
            <w:tcW w:w="110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3578.03</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242"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46129.9</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r>
      <w:tr w:rsidR="00AC69F4" w:rsidRPr="00E251DD">
        <w:trPr>
          <w:trHeight w:val="375"/>
        </w:trPr>
        <w:tc>
          <w:tcPr>
            <w:tcW w:w="736"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53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gain exchange variation</w:t>
            </w:r>
          </w:p>
        </w:tc>
        <w:tc>
          <w:tcPr>
            <w:tcW w:w="110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561.91</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242"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0.58</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r>
      <w:tr w:rsidR="00AC69F4" w:rsidRPr="00E251DD">
        <w:trPr>
          <w:trHeight w:val="375"/>
        </w:trPr>
        <w:tc>
          <w:tcPr>
            <w:tcW w:w="736"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53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Loss exchange variation</w:t>
            </w:r>
          </w:p>
        </w:tc>
        <w:tc>
          <w:tcPr>
            <w:tcW w:w="110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242"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741.56</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r>
      <w:tr w:rsidR="00AC69F4" w:rsidRPr="00E251DD">
        <w:trPr>
          <w:trHeight w:val="375"/>
        </w:trPr>
        <w:tc>
          <w:tcPr>
            <w:tcW w:w="736"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53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prior period adjustment</w:t>
            </w:r>
          </w:p>
        </w:tc>
        <w:tc>
          <w:tcPr>
            <w:tcW w:w="110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503.12</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242"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277.45</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r>
      <w:tr w:rsidR="00AC69F4" w:rsidRPr="00E251DD">
        <w:trPr>
          <w:trHeight w:val="645"/>
        </w:trPr>
        <w:tc>
          <w:tcPr>
            <w:tcW w:w="736"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5360" w:type="dxa"/>
            <w:tcBorders>
              <w:top w:val="nil"/>
              <w:left w:val="nil"/>
              <w:bottom w:val="single" w:sz="4" w:space="0" w:color="auto"/>
              <w:right w:val="single" w:sz="4" w:space="0" w:color="auto"/>
            </w:tcBorders>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xml:space="preserve">Operating profit before working capital </w:t>
            </w:r>
            <w:r w:rsidRPr="00E251DD">
              <w:rPr>
                <w:rFonts w:ascii="Cambria" w:hAnsi="Cambria" w:cs="Bookman Old Style"/>
                <w:color w:val="000000"/>
                <w:sz w:val="24"/>
                <w:szCs w:val="24"/>
                <w:lang w:val="en-IN" w:eastAsia="en-IN"/>
              </w:rPr>
              <w:br/>
              <w:t>charges</w:t>
            </w:r>
          </w:p>
        </w:tc>
        <w:tc>
          <w:tcPr>
            <w:tcW w:w="110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378" w:type="dxa"/>
            <w:tcBorders>
              <w:top w:val="nil"/>
              <w:left w:val="nil"/>
              <w:bottom w:val="single" w:sz="4" w:space="0" w:color="auto"/>
              <w:right w:val="single" w:sz="4" w:space="0" w:color="auto"/>
            </w:tcBorders>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36459.77</w:t>
            </w:r>
            <w:r w:rsidRPr="00E251DD">
              <w:rPr>
                <w:rFonts w:ascii="Cambria" w:hAnsi="Cambria" w:cs="Bookman Old Style"/>
                <w:color w:val="000000"/>
                <w:sz w:val="24"/>
                <w:szCs w:val="24"/>
                <w:lang w:val="en-IN" w:eastAsia="en-IN"/>
              </w:rPr>
              <w:br/>
              <w:t>76131.69</w:t>
            </w:r>
          </w:p>
        </w:tc>
        <w:tc>
          <w:tcPr>
            <w:tcW w:w="1242"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378" w:type="dxa"/>
            <w:tcBorders>
              <w:top w:val="nil"/>
              <w:left w:val="nil"/>
              <w:bottom w:val="single" w:sz="4" w:space="0" w:color="auto"/>
              <w:right w:val="single" w:sz="4" w:space="0" w:color="auto"/>
            </w:tcBorders>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86108.31</w:t>
            </w:r>
            <w:r w:rsidRPr="00E251DD">
              <w:rPr>
                <w:rFonts w:ascii="Cambria" w:hAnsi="Cambria" w:cs="Bookman Old Style"/>
                <w:color w:val="000000"/>
                <w:sz w:val="24"/>
                <w:szCs w:val="24"/>
                <w:lang w:val="en-IN" w:eastAsia="en-IN"/>
              </w:rPr>
              <w:br/>
              <w:t>110940.64</w:t>
            </w:r>
          </w:p>
        </w:tc>
      </w:tr>
      <w:tr w:rsidR="00AC69F4" w:rsidRPr="00E251DD">
        <w:trPr>
          <w:trHeight w:val="375"/>
        </w:trPr>
        <w:tc>
          <w:tcPr>
            <w:tcW w:w="736"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53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Adjustment towards changes in :</w:t>
            </w:r>
          </w:p>
        </w:tc>
        <w:tc>
          <w:tcPr>
            <w:tcW w:w="110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242"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r>
      <w:tr w:rsidR="00AC69F4" w:rsidRPr="00E251DD">
        <w:trPr>
          <w:trHeight w:val="375"/>
        </w:trPr>
        <w:tc>
          <w:tcPr>
            <w:tcW w:w="736"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5360" w:type="dxa"/>
            <w:tcBorders>
              <w:top w:val="nil"/>
              <w:left w:val="nil"/>
              <w:bottom w:val="single" w:sz="4" w:space="0" w:color="auto"/>
              <w:right w:val="single" w:sz="4" w:space="0" w:color="auto"/>
            </w:tcBorders>
            <w:noWrap/>
            <w:vAlign w:val="bottom"/>
          </w:tcPr>
          <w:p w:rsidR="00AC69F4" w:rsidRPr="00E251DD" w:rsidRDefault="00922028"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I</w:t>
            </w:r>
            <w:r w:rsidR="00AC69F4" w:rsidRPr="00E251DD">
              <w:rPr>
                <w:rFonts w:ascii="Cambria" w:hAnsi="Cambria" w:cs="Bookman Old Style"/>
                <w:color w:val="000000"/>
                <w:sz w:val="24"/>
                <w:szCs w:val="24"/>
                <w:lang w:val="en-IN" w:eastAsia="en-IN"/>
              </w:rPr>
              <w:t>nventories</w:t>
            </w:r>
          </w:p>
        </w:tc>
        <w:tc>
          <w:tcPr>
            <w:tcW w:w="110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8692.11</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242"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2161.59</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r>
      <w:tr w:rsidR="00AC69F4" w:rsidRPr="00E251DD">
        <w:trPr>
          <w:trHeight w:val="375"/>
        </w:trPr>
        <w:tc>
          <w:tcPr>
            <w:tcW w:w="736"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53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Sundry Debtors</w:t>
            </w:r>
          </w:p>
        </w:tc>
        <w:tc>
          <w:tcPr>
            <w:tcW w:w="110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3051.67</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242"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10340.29</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r>
      <w:tr w:rsidR="00AC69F4" w:rsidRPr="00E251DD">
        <w:trPr>
          <w:trHeight w:val="375"/>
        </w:trPr>
        <w:tc>
          <w:tcPr>
            <w:tcW w:w="736"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53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Other current assets</w:t>
            </w:r>
          </w:p>
        </w:tc>
        <w:tc>
          <w:tcPr>
            <w:tcW w:w="110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626.85</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242"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3030.53</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r>
      <w:tr w:rsidR="00AC69F4" w:rsidRPr="00E251DD">
        <w:trPr>
          <w:trHeight w:val="360"/>
        </w:trPr>
        <w:tc>
          <w:tcPr>
            <w:tcW w:w="736"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53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Loans and advances (</w:t>
            </w:r>
            <w:proofErr w:type="spellStart"/>
            <w:r w:rsidRPr="00E251DD">
              <w:rPr>
                <w:rFonts w:ascii="Cambria" w:hAnsi="Cambria" w:cs="Bookman Old Style"/>
                <w:color w:val="000000"/>
                <w:sz w:val="24"/>
                <w:szCs w:val="24"/>
                <w:lang w:val="en-IN" w:eastAsia="en-IN"/>
              </w:rPr>
              <w:t>Excl</w:t>
            </w:r>
            <w:proofErr w:type="spellEnd"/>
            <w:r w:rsidRPr="00E251DD">
              <w:rPr>
                <w:rFonts w:ascii="Cambria" w:hAnsi="Cambria" w:cs="Bookman Old Style"/>
                <w:color w:val="000000"/>
                <w:sz w:val="24"/>
                <w:szCs w:val="24"/>
                <w:lang w:val="en-IN" w:eastAsia="en-IN"/>
              </w:rPr>
              <w:t>: Advance Tax &amp; TDS</w:t>
            </w:r>
          </w:p>
        </w:tc>
        <w:tc>
          <w:tcPr>
            <w:tcW w:w="110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1618.85</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242"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8869.71</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r>
      <w:tr w:rsidR="00AC69F4" w:rsidRPr="00E251DD">
        <w:trPr>
          <w:trHeight w:val="375"/>
        </w:trPr>
        <w:tc>
          <w:tcPr>
            <w:tcW w:w="736"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53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Current liabilities</w:t>
            </w:r>
          </w:p>
        </w:tc>
        <w:tc>
          <w:tcPr>
            <w:tcW w:w="110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32216.3</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242"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32865.16</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r>
      <w:tr w:rsidR="00AC69F4" w:rsidRPr="00E251DD">
        <w:trPr>
          <w:trHeight w:val="615"/>
        </w:trPr>
        <w:tc>
          <w:tcPr>
            <w:tcW w:w="736"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5360" w:type="dxa"/>
            <w:tcBorders>
              <w:top w:val="nil"/>
              <w:left w:val="nil"/>
              <w:bottom w:val="single" w:sz="4" w:space="0" w:color="auto"/>
              <w:right w:val="single" w:sz="4" w:space="0" w:color="auto"/>
            </w:tcBorders>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Provisions for gratuity, leave encashment</w:t>
            </w:r>
            <w:r w:rsidRPr="00E251DD">
              <w:rPr>
                <w:rFonts w:ascii="Cambria" w:hAnsi="Cambria" w:cs="Bookman Old Style"/>
                <w:color w:val="000000"/>
                <w:sz w:val="24"/>
                <w:szCs w:val="24"/>
                <w:lang w:val="en-IN" w:eastAsia="en-IN"/>
              </w:rPr>
              <w:br/>
              <w:t>&amp; superannuation benefit</w:t>
            </w:r>
          </w:p>
        </w:tc>
        <w:tc>
          <w:tcPr>
            <w:tcW w:w="110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17414.2</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242"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14856.96</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r>
      <w:tr w:rsidR="00AC69F4" w:rsidRPr="00E251DD">
        <w:trPr>
          <w:trHeight w:val="375"/>
        </w:trPr>
        <w:tc>
          <w:tcPr>
            <w:tcW w:w="736"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53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provisions for back filling</w:t>
            </w:r>
          </w:p>
        </w:tc>
        <w:tc>
          <w:tcPr>
            <w:tcW w:w="110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99700</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242"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r>
      <w:tr w:rsidR="00AC69F4" w:rsidRPr="00E251DD">
        <w:trPr>
          <w:trHeight w:val="375"/>
        </w:trPr>
        <w:tc>
          <w:tcPr>
            <w:tcW w:w="736"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53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Tax paid including TDS</w:t>
            </w:r>
          </w:p>
        </w:tc>
        <w:tc>
          <w:tcPr>
            <w:tcW w:w="110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41131.6</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242"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32896.85</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r>
      <w:tr w:rsidR="00AC69F4" w:rsidRPr="00E251DD">
        <w:trPr>
          <w:trHeight w:val="375"/>
        </w:trPr>
        <w:tc>
          <w:tcPr>
            <w:tcW w:w="736"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53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FBT paid</w:t>
            </w:r>
          </w:p>
        </w:tc>
        <w:tc>
          <w:tcPr>
            <w:tcW w:w="110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242"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328.19</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r>
      <w:tr w:rsidR="00AC69F4" w:rsidRPr="00E251DD">
        <w:trPr>
          <w:trHeight w:val="375"/>
        </w:trPr>
        <w:tc>
          <w:tcPr>
            <w:tcW w:w="736"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53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Overburden advance action</w:t>
            </w:r>
          </w:p>
        </w:tc>
        <w:tc>
          <w:tcPr>
            <w:tcW w:w="110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16870.8</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242"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8272.82</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r>
      <w:tr w:rsidR="00AC69F4" w:rsidRPr="00E251DD">
        <w:trPr>
          <w:trHeight w:val="375"/>
        </w:trPr>
        <w:tc>
          <w:tcPr>
            <w:tcW w:w="736"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53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xml:space="preserve">Cash flow before </w:t>
            </w:r>
            <w:proofErr w:type="spellStart"/>
            <w:r w:rsidRPr="00E251DD">
              <w:rPr>
                <w:rFonts w:ascii="Cambria" w:hAnsi="Cambria" w:cs="Bookman Old Style"/>
                <w:color w:val="000000"/>
                <w:sz w:val="24"/>
                <w:szCs w:val="24"/>
                <w:lang w:val="en-IN" w:eastAsia="en-IN"/>
              </w:rPr>
              <w:t>extra ordinary</w:t>
            </w:r>
            <w:proofErr w:type="spellEnd"/>
            <w:r w:rsidRPr="00E251DD">
              <w:rPr>
                <w:rFonts w:ascii="Cambria" w:hAnsi="Cambria" w:cs="Bookman Old Style"/>
                <w:color w:val="000000"/>
                <w:sz w:val="24"/>
                <w:szCs w:val="24"/>
                <w:lang w:val="en-IN" w:eastAsia="en-IN"/>
              </w:rPr>
              <w:t xml:space="preserve"> items</w:t>
            </w:r>
          </w:p>
        </w:tc>
        <w:tc>
          <w:tcPr>
            <w:tcW w:w="110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378" w:type="dxa"/>
            <w:tcBorders>
              <w:top w:val="nil"/>
              <w:left w:val="nil"/>
              <w:bottom w:val="single" w:sz="4" w:space="0" w:color="auto"/>
              <w:right w:val="single" w:sz="4" w:space="0" w:color="auto"/>
            </w:tcBorders>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17397.50</w:t>
            </w:r>
            <w:r w:rsidRPr="00E251DD">
              <w:rPr>
                <w:rFonts w:ascii="Cambria" w:hAnsi="Cambria" w:cs="Bookman Old Style"/>
                <w:color w:val="000000"/>
                <w:sz w:val="24"/>
                <w:szCs w:val="24"/>
                <w:lang w:val="en-IN" w:eastAsia="en-IN"/>
              </w:rPr>
              <w:br/>
              <w:t>937529.19</w:t>
            </w:r>
          </w:p>
        </w:tc>
        <w:tc>
          <w:tcPr>
            <w:tcW w:w="1242"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378" w:type="dxa"/>
            <w:tcBorders>
              <w:top w:val="nil"/>
              <w:left w:val="nil"/>
              <w:bottom w:val="single" w:sz="4" w:space="0" w:color="auto"/>
              <w:right w:val="single" w:sz="4" w:space="0" w:color="auto"/>
            </w:tcBorders>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438.35</w:t>
            </w:r>
            <w:r w:rsidRPr="00E251DD">
              <w:rPr>
                <w:rFonts w:ascii="Cambria" w:hAnsi="Cambria" w:cs="Bookman Old Style"/>
                <w:color w:val="000000"/>
                <w:sz w:val="24"/>
                <w:szCs w:val="24"/>
                <w:lang w:val="en-IN" w:eastAsia="en-IN"/>
              </w:rPr>
              <w:br/>
              <w:t>11050.27</w:t>
            </w:r>
          </w:p>
        </w:tc>
      </w:tr>
      <w:tr w:rsidR="00AC69F4" w:rsidRPr="00E251DD">
        <w:trPr>
          <w:trHeight w:val="375"/>
        </w:trPr>
        <w:tc>
          <w:tcPr>
            <w:tcW w:w="736"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53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VRS payment</w:t>
            </w:r>
          </w:p>
        </w:tc>
        <w:tc>
          <w:tcPr>
            <w:tcW w:w="110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378" w:type="dxa"/>
            <w:tcBorders>
              <w:top w:val="nil"/>
              <w:left w:val="nil"/>
              <w:bottom w:val="single" w:sz="4" w:space="0" w:color="auto"/>
              <w:right w:val="single" w:sz="4" w:space="0" w:color="auto"/>
            </w:tcBorders>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3578.03</w:t>
            </w:r>
          </w:p>
        </w:tc>
        <w:tc>
          <w:tcPr>
            <w:tcW w:w="1242"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378" w:type="dxa"/>
            <w:tcBorders>
              <w:top w:val="nil"/>
              <w:left w:val="nil"/>
              <w:bottom w:val="single" w:sz="4" w:space="0" w:color="auto"/>
              <w:right w:val="single" w:sz="4" w:space="0" w:color="auto"/>
            </w:tcBorders>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27877.29</w:t>
            </w:r>
          </w:p>
        </w:tc>
      </w:tr>
      <w:tr w:rsidR="00AC69F4" w:rsidRPr="00E251DD">
        <w:trPr>
          <w:trHeight w:val="375"/>
        </w:trPr>
        <w:tc>
          <w:tcPr>
            <w:tcW w:w="736"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53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Net Cash flow from operating activities</w:t>
            </w:r>
          </w:p>
        </w:tc>
        <w:tc>
          <w:tcPr>
            <w:tcW w:w="110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89951.2</w:t>
            </w:r>
          </w:p>
        </w:tc>
        <w:tc>
          <w:tcPr>
            <w:tcW w:w="1242"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82624.98</w:t>
            </w:r>
          </w:p>
        </w:tc>
      </w:tr>
      <w:tr w:rsidR="00AC69F4" w:rsidRPr="00E251DD">
        <w:trPr>
          <w:trHeight w:val="375"/>
        </w:trPr>
        <w:tc>
          <w:tcPr>
            <w:tcW w:w="736"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53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10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242"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r>
      <w:tr w:rsidR="00AC69F4" w:rsidRPr="00E251DD">
        <w:trPr>
          <w:trHeight w:val="375"/>
        </w:trPr>
        <w:tc>
          <w:tcPr>
            <w:tcW w:w="736"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B</w:t>
            </w:r>
          </w:p>
        </w:tc>
        <w:tc>
          <w:tcPr>
            <w:tcW w:w="53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CASH FLOW FROM INVESTING ACTIVITIES</w:t>
            </w:r>
          </w:p>
        </w:tc>
        <w:tc>
          <w:tcPr>
            <w:tcW w:w="110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242"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r>
      <w:tr w:rsidR="00AC69F4" w:rsidRPr="00E251DD">
        <w:trPr>
          <w:trHeight w:val="690"/>
        </w:trPr>
        <w:tc>
          <w:tcPr>
            <w:tcW w:w="736"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5360" w:type="dxa"/>
            <w:tcBorders>
              <w:top w:val="nil"/>
              <w:left w:val="nil"/>
              <w:bottom w:val="single" w:sz="4" w:space="0" w:color="auto"/>
              <w:right w:val="single" w:sz="4" w:space="0" w:color="auto"/>
            </w:tcBorders>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xml:space="preserve">Increase in fixed assets( including </w:t>
            </w:r>
            <w:r w:rsidRPr="00E251DD">
              <w:rPr>
                <w:rFonts w:ascii="Cambria" w:hAnsi="Cambria" w:cs="Bookman Old Style"/>
                <w:color w:val="000000"/>
                <w:sz w:val="24"/>
                <w:szCs w:val="24"/>
                <w:lang w:val="en-IN" w:eastAsia="en-IN"/>
              </w:rPr>
              <w:br/>
              <w:t>work in progress)</w:t>
            </w:r>
          </w:p>
        </w:tc>
        <w:tc>
          <w:tcPr>
            <w:tcW w:w="110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88637</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242"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63933.41</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r>
      <w:tr w:rsidR="00AC69F4" w:rsidRPr="00E251DD">
        <w:trPr>
          <w:trHeight w:val="375"/>
        </w:trPr>
        <w:tc>
          <w:tcPr>
            <w:tcW w:w="736"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53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Sale of Investments</w:t>
            </w:r>
          </w:p>
        </w:tc>
        <w:tc>
          <w:tcPr>
            <w:tcW w:w="110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0.25</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242"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r>
      <w:tr w:rsidR="00AC69F4" w:rsidRPr="00E251DD">
        <w:trPr>
          <w:trHeight w:val="375"/>
        </w:trPr>
        <w:tc>
          <w:tcPr>
            <w:tcW w:w="736"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53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Interest income</w:t>
            </w:r>
          </w:p>
        </w:tc>
        <w:tc>
          <w:tcPr>
            <w:tcW w:w="110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85.03</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242"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85</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r>
      <w:tr w:rsidR="00AC69F4" w:rsidRPr="00E251DD">
        <w:trPr>
          <w:trHeight w:val="375"/>
        </w:trPr>
        <w:tc>
          <w:tcPr>
            <w:tcW w:w="736"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53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cash flow from investing activities(B)</w:t>
            </w:r>
          </w:p>
        </w:tc>
        <w:tc>
          <w:tcPr>
            <w:tcW w:w="110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88551.7</w:t>
            </w:r>
          </w:p>
        </w:tc>
        <w:tc>
          <w:tcPr>
            <w:tcW w:w="1242"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63848.41</w:t>
            </w:r>
          </w:p>
        </w:tc>
      </w:tr>
      <w:tr w:rsidR="00AC69F4" w:rsidRPr="00E251DD">
        <w:trPr>
          <w:trHeight w:val="375"/>
        </w:trPr>
        <w:tc>
          <w:tcPr>
            <w:tcW w:w="736"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53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10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242"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r>
      <w:tr w:rsidR="00AC69F4" w:rsidRPr="00E251DD">
        <w:trPr>
          <w:trHeight w:val="375"/>
        </w:trPr>
        <w:tc>
          <w:tcPr>
            <w:tcW w:w="736"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C</w:t>
            </w:r>
          </w:p>
        </w:tc>
        <w:tc>
          <w:tcPr>
            <w:tcW w:w="53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CASH FLOW FROM FINANCING ACTIVITIES</w:t>
            </w:r>
          </w:p>
        </w:tc>
        <w:tc>
          <w:tcPr>
            <w:tcW w:w="110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242"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r>
      <w:tr w:rsidR="00AC69F4" w:rsidRPr="00E251DD">
        <w:trPr>
          <w:trHeight w:val="375"/>
        </w:trPr>
        <w:tc>
          <w:tcPr>
            <w:tcW w:w="736"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lastRenderedPageBreak/>
              <w:t> </w:t>
            </w:r>
          </w:p>
        </w:tc>
        <w:tc>
          <w:tcPr>
            <w:tcW w:w="53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Decrease in secured loans</w:t>
            </w:r>
          </w:p>
        </w:tc>
        <w:tc>
          <w:tcPr>
            <w:tcW w:w="110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15448.4</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242"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24388.68</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r>
      <w:tr w:rsidR="00AC69F4" w:rsidRPr="00E251DD">
        <w:trPr>
          <w:trHeight w:val="375"/>
        </w:trPr>
        <w:tc>
          <w:tcPr>
            <w:tcW w:w="736"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53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Interest on Deposits and others</w:t>
            </w:r>
          </w:p>
        </w:tc>
        <w:tc>
          <w:tcPr>
            <w:tcW w:w="110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15662</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242"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17433.28</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r>
      <w:tr w:rsidR="00AC69F4" w:rsidRPr="00E251DD">
        <w:trPr>
          <w:trHeight w:val="660"/>
        </w:trPr>
        <w:tc>
          <w:tcPr>
            <w:tcW w:w="736"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5360" w:type="dxa"/>
            <w:tcBorders>
              <w:top w:val="nil"/>
              <w:left w:val="nil"/>
              <w:bottom w:val="single" w:sz="4" w:space="0" w:color="auto"/>
              <w:right w:val="single" w:sz="4" w:space="0" w:color="auto"/>
            </w:tcBorders>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Interest expense including prior period</w:t>
            </w:r>
            <w:r w:rsidRPr="00E251DD">
              <w:rPr>
                <w:rFonts w:ascii="Cambria" w:hAnsi="Cambria" w:cs="Bookman Old Style"/>
                <w:color w:val="000000"/>
                <w:sz w:val="24"/>
                <w:szCs w:val="24"/>
                <w:lang w:val="en-IN" w:eastAsia="en-IN"/>
              </w:rPr>
              <w:br/>
              <w:t xml:space="preserve"> interest</w:t>
            </w:r>
          </w:p>
        </w:tc>
        <w:tc>
          <w:tcPr>
            <w:tcW w:w="110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1211.38</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242"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2119.47</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r>
      <w:tr w:rsidR="00AC69F4" w:rsidRPr="00E251DD">
        <w:trPr>
          <w:trHeight w:val="375"/>
        </w:trPr>
        <w:tc>
          <w:tcPr>
            <w:tcW w:w="736"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53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Dividend Paid</w:t>
            </w:r>
          </w:p>
        </w:tc>
        <w:tc>
          <w:tcPr>
            <w:tcW w:w="110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3466.4</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242"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3466.4</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r>
      <w:tr w:rsidR="00AC69F4" w:rsidRPr="00E251DD">
        <w:trPr>
          <w:trHeight w:val="375"/>
        </w:trPr>
        <w:tc>
          <w:tcPr>
            <w:tcW w:w="736"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53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Corporate dividend Tax</w:t>
            </w:r>
          </w:p>
        </w:tc>
        <w:tc>
          <w:tcPr>
            <w:tcW w:w="110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589.11</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242"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589.11</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r>
      <w:tr w:rsidR="00AC69F4" w:rsidRPr="00E251DD">
        <w:trPr>
          <w:trHeight w:val="375"/>
        </w:trPr>
        <w:tc>
          <w:tcPr>
            <w:tcW w:w="736"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53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Cash flow from financing activities©</w:t>
            </w:r>
          </w:p>
        </w:tc>
        <w:tc>
          <w:tcPr>
            <w:tcW w:w="110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5053.28</w:t>
            </w:r>
          </w:p>
        </w:tc>
        <w:tc>
          <w:tcPr>
            <w:tcW w:w="1242"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13130.38</w:t>
            </w:r>
          </w:p>
        </w:tc>
      </w:tr>
      <w:tr w:rsidR="00AC69F4" w:rsidRPr="00E251DD">
        <w:trPr>
          <w:trHeight w:val="645"/>
        </w:trPr>
        <w:tc>
          <w:tcPr>
            <w:tcW w:w="736"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D</w:t>
            </w:r>
          </w:p>
        </w:tc>
        <w:tc>
          <w:tcPr>
            <w:tcW w:w="5360" w:type="dxa"/>
            <w:tcBorders>
              <w:top w:val="nil"/>
              <w:left w:val="nil"/>
              <w:bottom w:val="single" w:sz="4" w:space="0" w:color="auto"/>
              <w:right w:val="single" w:sz="4" w:space="0" w:color="auto"/>
            </w:tcBorders>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xml:space="preserve">Net increase in cash and cash equivalents </w:t>
            </w:r>
            <w:r w:rsidRPr="00E251DD">
              <w:rPr>
                <w:rFonts w:ascii="Cambria" w:hAnsi="Cambria" w:cs="Bookman Old Style"/>
                <w:color w:val="000000"/>
                <w:sz w:val="24"/>
                <w:szCs w:val="24"/>
                <w:lang w:val="en-IN" w:eastAsia="en-IN"/>
              </w:rPr>
              <w:br/>
              <w:t>(A+B+C)</w:t>
            </w:r>
          </w:p>
        </w:tc>
        <w:tc>
          <w:tcPr>
            <w:tcW w:w="110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3653.86</w:t>
            </w:r>
          </w:p>
        </w:tc>
        <w:tc>
          <w:tcPr>
            <w:tcW w:w="1242"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5646.19</w:t>
            </w:r>
          </w:p>
        </w:tc>
      </w:tr>
      <w:tr w:rsidR="00AC69F4" w:rsidRPr="00E251DD">
        <w:trPr>
          <w:trHeight w:val="645"/>
        </w:trPr>
        <w:tc>
          <w:tcPr>
            <w:tcW w:w="736"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E</w:t>
            </w:r>
          </w:p>
        </w:tc>
        <w:tc>
          <w:tcPr>
            <w:tcW w:w="5360" w:type="dxa"/>
            <w:tcBorders>
              <w:top w:val="nil"/>
              <w:left w:val="nil"/>
              <w:bottom w:val="single" w:sz="4" w:space="0" w:color="auto"/>
              <w:right w:val="single" w:sz="4" w:space="0" w:color="auto"/>
            </w:tcBorders>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cash &amp; cash equivalent at the beginning of the year</w:t>
            </w:r>
          </w:p>
        </w:tc>
        <w:tc>
          <w:tcPr>
            <w:tcW w:w="110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160652</w:t>
            </w:r>
          </w:p>
        </w:tc>
        <w:tc>
          <w:tcPr>
            <w:tcW w:w="1242"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155005.5</w:t>
            </w:r>
          </w:p>
        </w:tc>
      </w:tr>
      <w:tr w:rsidR="00AC69F4" w:rsidRPr="00E251DD">
        <w:trPr>
          <w:trHeight w:val="615"/>
        </w:trPr>
        <w:tc>
          <w:tcPr>
            <w:tcW w:w="736"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F</w:t>
            </w:r>
          </w:p>
        </w:tc>
        <w:tc>
          <w:tcPr>
            <w:tcW w:w="5360" w:type="dxa"/>
            <w:tcBorders>
              <w:top w:val="nil"/>
              <w:left w:val="nil"/>
              <w:bottom w:val="single" w:sz="4" w:space="0" w:color="auto"/>
              <w:right w:val="single" w:sz="4" w:space="0" w:color="auto"/>
            </w:tcBorders>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xml:space="preserve">cash &amp;cash equivalent at the end of the </w:t>
            </w:r>
            <w:r w:rsidRPr="00E251DD">
              <w:rPr>
                <w:rFonts w:ascii="Cambria" w:hAnsi="Cambria" w:cs="Bookman Old Style"/>
                <w:color w:val="000000"/>
                <w:sz w:val="24"/>
                <w:szCs w:val="24"/>
                <w:lang w:val="en-IN" w:eastAsia="en-IN"/>
              </w:rPr>
              <w:br/>
              <w:t>year (D+E)</w:t>
            </w:r>
          </w:p>
        </w:tc>
        <w:tc>
          <w:tcPr>
            <w:tcW w:w="110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156998</w:t>
            </w:r>
          </w:p>
        </w:tc>
        <w:tc>
          <w:tcPr>
            <w:tcW w:w="1242"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378"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160651.7</w:t>
            </w:r>
          </w:p>
        </w:tc>
      </w:tr>
    </w:tbl>
    <w:p w:rsidR="00AC69F4" w:rsidRPr="00E251DD" w:rsidRDefault="00AC69F4" w:rsidP="00DA7FDA">
      <w:pPr>
        <w:spacing w:line="360" w:lineRule="auto"/>
        <w:rPr>
          <w:rFonts w:ascii="Cambria" w:hAnsi="Cambria" w:cs="Bookman Old Style"/>
          <w:b/>
          <w:bCs/>
          <w:sz w:val="24"/>
          <w:szCs w:val="24"/>
        </w:rPr>
      </w:pPr>
      <w:r w:rsidRPr="00E251DD">
        <w:rPr>
          <w:rFonts w:ascii="Cambria" w:hAnsi="Cambria" w:cs="Bookman Old Style"/>
          <w:b/>
          <w:bCs/>
          <w:sz w:val="24"/>
          <w:szCs w:val="24"/>
        </w:rPr>
        <w:t>e) Financial Report (</w:t>
      </w:r>
      <w:proofErr w:type="spellStart"/>
      <w:r w:rsidRPr="00E251DD">
        <w:rPr>
          <w:rFonts w:ascii="Cambria" w:hAnsi="Cambria" w:cs="Bookman Old Style"/>
          <w:b/>
          <w:bCs/>
          <w:sz w:val="24"/>
          <w:szCs w:val="24"/>
        </w:rPr>
        <w:t>Rs</w:t>
      </w:r>
      <w:proofErr w:type="spellEnd"/>
      <w:r w:rsidRPr="00E251DD">
        <w:rPr>
          <w:rFonts w:ascii="Cambria" w:hAnsi="Cambria" w:cs="Bookman Old Style"/>
          <w:b/>
          <w:bCs/>
          <w:sz w:val="24"/>
          <w:szCs w:val="24"/>
        </w:rPr>
        <w:t xml:space="preserve"> in </w:t>
      </w:r>
      <w:proofErr w:type="spellStart"/>
      <w:r w:rsidRPr="00E251DD">
        <w:rPr>
          <w:rFonts w:ascii="Cambria" w:hAnsi="Cambria" w:cs="Bookman Old Style"/>
          <w:b/>
          <w:bCs/>
          <w:sz w:val="24"/>
          <w:szCs w:val="24"/>
        </w:rPr>
        <w:t>crores</w:t>
      </w:r>
      <w:proofErr w:type="spellEnd"/>
      <w:r w:rsidRPr="00E251DD">
        <w:rPr>
          <w:rFonts w:ascii="Cambria" w:hAnsi="Cambria" w:cs="Bookman Old Style"/>
          <w:b/>
          <w:bCs/>
          <w:sz w:val="24"/>
          <w:szCs w:val="24"/>
        </w:rPr>
        <w:t>)</w:t>
      </w:r>
      <w:proofErr w:type="gramStart"/>
      <w:r w:rsidRPr="00E251DD">
        <w:rPr>
          <w:rFonts w:ascii="Cambria" w:hAnsi="Cambria" w:cs="Bookman Old Style"/>
          <w:b/>
          <w:bCs/>
          <w:sz w:val="24"/>
          <w:szCs w:val="24"/>
        </w:rPr>
        <w:t>:s</w:t>
      </w:r>
      <w:proofErr w:type="gramEnd"/>
    </w:p>
    <w:tbl>
      <w:tblPr>
        <w:tblpPr w:leftFromText="180" w:rightFromText="180" w:vertAnchor="text" w:horzAnchor="margin" w:tblpXSpec="center" w:tblpY="12"/>
        <w:tblW w:w="8200" w:type="dxa"/>
        <w:tblLook w:val="00A0" w:firstRow="1" w:lastRow="0" w:firstColumn="1" w:lastColumn="0" w:noHBand="0" w:noVBand="0"/>
      </w:tblPr>
      <w:tblGrid>
        <w:gridCol w:w="6140"/>
        <w:gridCol w:w="1060"/>
        <w:gridCol w:w="1000"/>
      </w:tblGrid>
      <w:tr w:rsidR="00AC69F4" w:rsidRPr="00E251DD">
        <w:trPr>
          <w:trHeight w:val="405"/>
        </w:trPr>
        <w:tc>
          <w:tcPr>
            <w:tcW w:w="6140" w:type="dxa"/>
            <w:tcBorders>
              <w:top w:val="single" w:sz="4" w:space="0" w:color="auto"/>
              <w:left w:val="single" w:sz="4" w:space="0" w:color="auto"/>
              <w:bottom w:val="single" w:sz="4" w:space="0" w:color="auto"/>
              <w:right w:val="single" w:sz="4" w:space="0" w:color="auto"/>
            </w:tcBorders>
            <w:noWrap/>
            <w:vAlign w:val="center"/>
          </w:tcPr>
          <w:p w:rsidR="00AC69F4" w:rsidRPr="00E251DD" w:rsidRDefault="00AC69F4" w:rsidP="003F6409">
            <w:pPr>
              <w:spacing w:after="0" w:line="240" w:lineRule="auto"/>
              <w:jc w:val="center"/>
              <w:rPr>
                <w:rFonts w:ascii="Cambria" w:hAnsi="Cambria" w:cs="Bookman Old Style"/>
                <w:b/>
                <w:bCs/>
                <w:color w:val="000000"/>
                <w:sz w:val="24"/>
                <w:szCs w:val="24"/>
                <w:lang w:val="en-IN" w:eastAsia="en-IN"/>
              </w:rPr>
            </w:pPr>
            <w:r w:rsidRPr="00E251DD">
              <w:rPr>
                <w:rFonts w:ascii="Cambria" w:hAnsi="Cambria" w:cs="Bookman Old Style"/>
                <w:b/>
                <w:bCs/>
                <w:color w:val="000000"/>
                <w:sz w:val="24"/>
                <w:szCs w:val="24"/>
                <w:lang w:val="en-IN" w:eastAsia="en-IN"/>
              </w:rPr>
              <w:t>Particulars</w:t>
            </w:r>
          </w:p>
        </w:tc>
        <w:tc>
          <w:tcPr>
            <w:tcW w:w="1060" w:type="dxa"/>
            <w:tcBorders>
              <w:top w:val="single" w:sz="4" w:space="0" w:color="auto"/>
              <w:left w:val="nil"/>
              <w:bottom w:val="single" w:sz="4" w:space="0" w:color="auto"/>
              <w:right w:val="single" w:sz="4" w:space="0" w:color="auto"/>
            </w:tcBorders>
            <w:noWrap/>
            <w:vAlign w:val="center"/>
          </w:tcPr>
          <w:p w:rsidR="00AC69F4" w:rsidRPr="00E251DD" w:rsidRDefault="00267603" w:rsidP="003F6409">
            <w:pPr>
              <w:spacing w:after="0" w:line="240" w:lineRule="auto"/>
              <w:jc w:val="center"/>
              <w:rPr>
                <w:rFonts w:ascii="Cambria" w:hAnsi="Cambria" w:cs="Bookman Old Style"/>
                <w:b/>
                <w:bCs/>
                <w:color w:val="000000"/>
                <w:sz w:val="24"/>
                <w:szCs w:val="24"/>
                <w:lang w:val="en-IN" w:eastAsia="en-IN"/>
              </w:rPr>
            </w:pPr>
            <w:r w:rsidRPr="00E251DD">
              <w:rPr>
                <w:rFonts w:ascii="Cambria" w:hAnsi="Cambria" w:cs="Bookman Old Style"/>
                <w:b/>
                <w:bCs/>
                <w:color w:val="000000"/>
                <w:sz w:val="24"/>
                <w:szCs w:val="24"/>
                <w:lang w:val="en-IN" w:eastAsia="en-IN"/>
              </w:rPr>
              <w:t>2013-14</w:t>
            </w:r>
          </w:p>
        </w:tc>
        <w:tc>
          <w:tcPr>
            <w:tcW w:w="1000" w:type="dxa"/>
            <w:tcBorders>
              <w:top w:val="single" w:sz="4" w:space="0" w:color="auto"/>
              <w:left w:val="nil"/>
              <w:bottom w:val="single" w:sz="4" w:space="0" w:color="auto"/>
              <w:right w:val="single" w:sz="4" w:space="0" w:color="auto"/>
            </w:tcBorders>
            <w:noWrap/>
            <w:vAlign w:val="center"/>
          </w:tcPr>
          <w:p w:rsidR="00AC69F4" w:rsidRPr="00E251DD" w:rsidRDefault="00267603" w:rsidP="003F6409">
            <w:pPr>
              <w:spacing w:after="0" w:line="240" w:lineRule="auto"/>
              <w:jc w:val="center"/>
              <w:rPr>
                <w:rFonts w:ascii="Cambria" w:hAnsi="Cambria" w:cs="Bookman Old Style"/>
                <w:b/>
                <w:bCs/>
                <w:color w:val="000000"/>
                <w:sz w:val="24"/>
                <w:szCs w:val="24"/>
                <w:lang w:val="en-IN" w:eastAsia="en-IN"/>
              </w:rPr>
            </w:pPr>
            <w:r w:rsidRPr="00E251DD">
              <w:rPr>
                <w:rFonts w:ascii="Cambria" w:hAnsi="Cambria" w:cs="Bookman Old Style"/>
                <w:b/>
                <w:bCs/>
                <w:color w:val="000000"/>
                <w:sz w:val="24"/>
                <w:szCs w:val="24"/>
                <w:lang w:val="en-IN" w:eastAsia="en-IN"/>
              </w:rPr>
              <w:t>2012-13</w:t>
            </w:r>
          </w:p>
        </w:tc>
      </w:tr>
      <w:tr w:rsidR="00AC69F4" w:rsidRPr="00E251DD">
        <w:trPr>
          <w:trHeight w:val="405"/>
        </w:trPr>
        <w:tc>
          <w:tcPr>
            <w:tcW w:w="6140" w:type="dxa"/>
            <w:tcBorders>
              <w:top w:val="nil"/>
              <w:left w:val="single" w:sz="4" w:space="0" w:color="auto"/>
              <w:bottom w:val="single" w:sz="4" w:space="0" w:color="auto"/>
              <w:right w:val="single" w:sz="4" w:space="0" w:color="auto"/>
            </w:tcBorders>
            <w:noWrap/>
            <w:vAlign w:val="center"/>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Capital</w:t>
            </w:r>
          </w:p>
        </w:tc>
        <w:tc>
          <w:tcPr>
            <w:tcW w:w="1060" w:type="dxa"/>
            <w:tcBorders>
              <w:top w:val="nil"/>
              <w:left w:val="nil"/>
              <w:bottom w:val="single" w:sz="4" w:space="0" w:color="auto"/>
              <w:right w:val="single" w:sz="4" w:space="0" w:color="auto"/>
            </w:tcBorders>
            <w:noWrap/>
            <w:vAlign w:val="center"/>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c>
          <w:tcPr>
            <w:tcW w:w="1000" w:type="dxa"/>
            <w:tcBorders>
              <w:top w:val="nil"/>
              <w:left w:val="nil"/>
              <w:bottom w:val="single" w:sz="4" w:space="0" w:color="auto"/>
              <w:right w:val="single" w:sz="4" w:space="0" w:color="auto"/>
            </w:tcBorders>
            <w:noWrap/>
            <w:vAlign w:val="center"/>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w:t>
            </w:r>
          </w:p>
        </w:tc>
      </w:tr>
      <w:tr w:rsidR="00AC69F4" w:rsidRPr="00E251DD">
        <w:trPr>
          <w:trHeight w:val="405"/>
        </w:trPr>
        <w:tc>
          <w:tcPr>
            <w:tcW w:w="6140" w:type="dxa"/>
            <w:tcBorders>
              <w:top w:val="nil"/>
              <w:left w:val="single" w:sz="4" w:space="0" w:color="auto"/>
              <w:bottom w:val="single" w:sz="4" w:space="0" w:color="auto"/>
              <w:right w:val="single" w:sz="4" w:space="0" w:color="auto"/>
            </w:tcBorders>
            <w:noWrap/>
            <w:vAlign w:val="center"/>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xml:space="preserve"> Authorised(1800000000 Equity shares of </w:t>
            </w:r>
            <w:proofErr w:type="spellStart"/>
            <w:r w:rsidRPr="00E251DD">
              <w:rPr>
                <w:rFonts w:ascii="Cambria" w:hAnsi="Cambria" w:cs="Bookman Old Style"/>
                <w:color w:val="000000"/>
                <w:sz w:val="24"/>
                <w:szCs w:val="24"/>
                <w:lang w:val="en-IN" w:eastAsia="en-IN"/>
              </w:rPr>
              <w:t>Rs</w:t>
            </w:r>
            <w:proofErr w:type="spellEnd"/>
            <w:r w:rsidRPr="00E251DD">
              <w:rPr>
                <w:rFonts w:ascii="Cambria" w:hAnsi="Cambria" w:cs="Bookman Old Style"/>
                <w:color w:val="000000"/>
                <w:sz w:val="24"/>
                <w:szCs w:val="24"/>
                <w:lang w:val="en-IN" w:eastAsia="en-IN"/>
              </w:rPr>
              <w:t xml:space="preserve"> 10 each)</w:t>
            </w:r>
          </w:p>
        </w:tc>
        <w:tc>
          <w:tcPr>
            <w:tcW w:w="1060" w:type="dxa"/>
            <w:tcBorders>
              <w:top w:val="nil"/>
              <w:left w:val="nil"/>
              <w:bottom w:val="single" w:sz="4" w:space="0" w:color="auto"/>
              <w:right w:val="single" w:sz="4" w:space="0" w:color="auto"/>
            </w:tcBorders>
            <w:noWrap/>
            <w:vAlign w:val="center"/>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1800</w:t>
            </w:r>
          </w:p>
        </w:tc>
        <w:tc>
          <w:tcPr>
            <w:tcW w:w="1000" w:type="dxa"/>
            <w:tcBorders>
              <w:top w:val="nil"/>
              <w:left w:val="nil"/>
              <w:bottom w:val="single" w:sz="4" w:space="0" w:color="auto"/>
              <w:right w:val="single" w:sz="4" w:space="0" w:color="auto"/>
            </w:tcBorders>
            <w:noWrap/>
            <w:vAlign w:val="center"/>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1800</w:t>
            </w:r>
          </w:p>
        </w:tc>
      </w:tr>
      <w:tr w:rsidR="00AC69F4" w:rsidRPr="00E251DD">
        <w:trPr>
          <w:trHeight w:val="1305"/>
        </w:trPr>
        <w:tc>
          <w:tcPr>
            <w:tcW w:w="6140" w:type="dxa"/>
            <w:tcBorders>
              <w:top w:val="nil"/>
              <w:left w:val="single" w:sz="4" w:space="0" w:color="auto"/>
              <w:bottom w:val="single" w:sz="4" w:space="0" w:color="auto"/>
              <w:right w:val="single" w:sz="4" w:space="0" w:color="auto"/>
            </w:tcBorders>
            <w:vAlign w:val="bottom"/>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br/>
              <w:t xml:space="preserve"> </w:t>
            </w:r>
            <w:proofErr w:type="spellStart"/>
            <w:r w:rsidRPr="00E251DD">
              <w:rPr>
                <w:rFonts w:ascii="Cambria" w:hAnsi="Cambria" w:cs="Bookman Old Style"/>
                <w:color w:val="000000"/>
                <w:sz w:val="24"/>
                <w:szCs w:val="24"/>
                <w:lang w:val="en-IN" w:eastAsia="en-IN"/>
              </w:rPr>
              <w:t>Issued,subscribed</w:t>
            </w:r>
            <w:proofErr w:type="spellEnd"/>
            <w:r w:rsidRPr="00E251DD">
              <w:rPr>
                <w:rFonts w:ascii="Cambria" w:hAnsi="Cambria" w:cs="Bookman Old Style"/>
                <w:color w:val="000000"/>
                <w:sz w:val="24"/>
                <w:szCs w:val="24"/>
                <w:lang w:val="en-IN" w:eastAsia="en-IN"/>
              </w:rPr>
              <w:t xml:space="preserve"> and paid up:</w:t>
            </w:r>
            <w:r w:rsidRPr="00E251DD">
              <w:rPr>
                <w:rFonts w:ascii="Cambria" w:hAnsi="Cambria" w:cs="Bookman Old Style"/>
                <w:color w:val="000000"/>
                <w:sz w:val="24"/>
                <w:szCs w:val="24"/>
                <w:lang w:val="en-IN" w:eastAsia="en-IN"/>
              </w:rPr>
              <w:br/>
              <w:t xml:space="preserve">1733198119 Equity shares of </w:t>
            </w:r>
            <w:proofErr w:type="spellStart"/>
            <w:r w:rsidRPr="00E251DD">
              <w:rPr>
                <w:rFonts w:ascii="Cambria" w:hAnsi="Cambria" w:cs="Bookman Old Style"/>
                <w:color w:val="000000"/>
                <w:sz w:val="24"/>
                <w:szCs w:val="24"/>
                <w:lang w:val="en-IN" w:eastAsia="en-IN"/>
              </w:rPr>
              <w:t>Rs</w:t>
            </w:r>
            <w:proofErr w:type="spellEnd"/>
            <w:r w:rsidRPr="00E251DD">
              <w:rPr>
                <w:rFonts w:ascii="Cambria" w:hAnsi="Cambria" w:cs="Bookman Old Style"/>
                <w:color w:val="000000"/>
                <w:sz w:val="24"/>
                <w:szCs w:val="24"/>
                <w:lang w:val="en-IN" w:eastAsia="en-IN"/>
              </w:rPr>
              <w:t xml:space="preserve"> 10 each fully paid (includes 632145 equity shares of </w:t>
            </w:r>
            <w:proofErr w:type="spellStart"/>
            <w:r w:rsidRPr="00E251DD">
              <w:rPr>
                <w:rFonts w:ascii="Cambria" w:hAnsi="Cambria" w:cs="Bookman Old Style"/>
                <w:color w:val="000000"/>
                <w:sz w:val="24"/>
                <w:szCs w:val="24"/>
                <w:lang w:val="en-IN" w:eastAsia="en-IN"/>
              </w:rPr>
              <w:t>Rs</w:t>
            </w:r>
            <w:proofErr w:type="spellEnd"/>
            <w:r w:rsidRPr="00E251DD">
              <w:rPr>
                <w:rFonts w:ascii="Cambria" w:hAnsi="Cambria" w:cs="Bookman Old Style"/>
                <w:color w:val="000000"/>
                <w:sz w:val="24"/>
                <w:szCs w:val="24"/>
                <w:lang w:val="en-IN" w:eastAsia="en-IN"/>
              </w:rPr>
              <w:t xml:space="preserve"> 10 each allotted as bonus shares by capitalisation of general and capital reserves)</w:t>
            </w:r>
          </w:p>
        </w:tc>
        <w:tc>
          <w:tcPr>
            <w:tcW w:w="1060" w:type="dxa"/>
            <w:tcBorders>
              <w:top w:val="nil"/>
              <w:left w:val="nil"/>
              <w:bottom w:val="single" w:sz="4" w:space="0" w:color="auto"/>
              <w:right w:val="single" w:sz="4" w:space="0" w:color="auto"/>
            </w:tcBorders>
            <w:noWrap/>
            <w:vAlign w:val="center"/>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1733.2</w:t>
            </w:r>
          </w:p>
        </w:tc>
        <w:tc>
          <w:tcPr>
            <w:tcW w:w="1000" w:type="dxa"/>
            <w:tcBorders>
              <w:top w:val="nil"/>
              <w:left w:val="nil"/>
              <w:bottom w:val="single" w:sz="4" w:space="0" w:color="auto"/>
              <w:right w:val="single" w:sz="4" w:space="0" w:color="auto"/>
            </w:tcBorders>
            <w:noWrap/>
            <w:vAlign w:val="center"/>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1733.2</w:t>
            </w:r>
          </w:p>
        </w:tc>
      </w:tr>
      <w:tr w:rsidR="00AC69F4" w:rsidRPr="00E251DD">
        <w:trPr>
          <w:trHeight w:val="375"/>
        </w:trPr>
        <w:tc>
          <w:tcPr>
            <w:tcW w:w="6140" w:type="dxa"/>
            <w:tcBorders>
              <w:top w:val="nil"/>
              <w:left w:val="single" w:sz="4" w:space="0" w:color="auto"/>
              <w:bottom w:val="single" w:sz="4" w:space="0" w:color="auto"/>
              <w:right w:val="single" w:sz="4" w:space="0" w:color="auto"/>
            </w:tcBorders>
            <w:noWrap/>
            <w:vAlign w:val="center"/>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 xml:space="preserve">General reserve </w:t>
            </w:r>
          </w:p>
        </w:tc>
        <w:tc>
          <w:tcPr>
            <w:tcW w:w="1060" w:type="dxa"/>
            <w:tcBorders>
              <w:top w:val="nil"/>
              <w:left w:val="nil"/>
              <w:bottom w:val="single" w:sz="4" w:space="0" w:color="auto"/>
              <w:right w:val="single" w:sz="4" w:space="0" w:color="auto"/>
            </w:tcBorders>
            <w:noWrap/>
            <w:vAlign w:val="center"/>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660.4</w:t>
            </w:r>
          </w:p>
        </w:tc>
        <w:tc>
          <w:tcPr>
            <w:tcW w:w="1000" w:type="dxa"/>
            <w:tcBorders>
              <w:top w:val="nil"/>
              <w:left w:val="nil"/>
              <w:bottom w:val="single" w:sz="4" w:space="0" w:color="auto"/>
              <w:right w:val="single" w:sz="4" w:space="0" w:color="auto"/>
            </w:tcBorders>
            <w:noWrap/>
            <w:vAlign w:val="center"/>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560.4</w:t>
            </w:r>
          </w:p>
        </w:tc>
      </w:tr>
      <w:tr w:rsidR="00AC69F4" w:rsidRPr="00E251DD">
        <w:trPr>
          <w:trHeight w:val="375"/>
        </w:trPr>
        <w:tc>
          <w:tcPr>
            <w:tcW w:w="6140" w:type="dxa"/>
            <w:tcBorders>
              <w:top w:val="nil"/>
              <w:left w:val="single" w:sz="4" w:space="0" w:color="auto"/>
              <w:bottom w:val="single" w:sz="4" w:space="0" w:color="auto"/>
              <w:right w:val="single" w:sz="4" w:space="0" w:color="auto"/>
            </w:tcBorders>
            <w:noWrap/>
            <w:vAlign w:val="center"/>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Profit after tax</w:t>
            </w:r>
          </w:p>
        </w:tc>
        <w:tc>
          <w:tcPr>
            <w:tcW w:w="1060" w:type="dxa"/>
            <w:tcBorders>
              <w:top w:val="nil"/>
              <w:left w:val="nil"/>
              <w:bottom w:val="single" w:sz="4" w:space="0" w:color="auto"/>
              <w:right w:val="single" w:sz="4" w:space="0" w:color="auto"/>
            </w:tcBorders>
            <w:noWrap/>
            <w:vAlign w:val="center"/>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268.01</w:t>
            </w:r>
          </w:p>
        </w:tc>
        <w:tc>
          <w:tcPr>
            <w:tcW w:w="1000" w:type="dxa"/>
            <w:tcBorders>
              <w:top w:val="nil"/>
              <w:left w:val="nil"/>
              <w:bottom w:val="single" w:sz="4" w:space="0" w:color="auto"/>
              <w:right w:val="single" w:sz="4" w:space="0" w:color="auto"/>
            </w:tcBorders>
            <w:noWrap/>
            <w:vAlign w:val="center"/>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132.83</w:t>
            </w:r>
          </w:p>
        </w:tc>
      </w:tr>
      <w:tr w:rsidR="00AC69F4" w:rsidRPr="00E251DD">
        <w:trPr>
          <w:trHeight w:val="375"/>
        </w:trPr>
        <w:tc>
          <w:tcPr>
            <w:tcW w:w="6140" w:type="dxa"/>
            <w:tcBorders>
              <w:top w:val="nil"/>
              <w:left w:val="single" w:sz="4" w:space="0" w:color="auto"/>
              <w:bottom w:val="single" w:sz="4" w:space="0" w:color="auto"/>
              <w:right w:val="single" w:sz="4" w:space="0" w:color="auto"/>
            </w:tcBorders>
            <w:noWrap/>
            <w:vAlign w:val="center"/>
          </w:tcPr>
          <w:p w:rsidR="00AC69F4" w:rsidRPr="00E251DD" w:rsidRDefault="00AC69F4" w:rsidP="003F6409">
            <w:pPr>
              <w:spacing w:after="0" w:line="240" w:lineRule="auto"/>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Dividend</w:t>
            </w:r>
          </w:p>
        </w:tc>
        <w:tc>
          <w:tcPr>
            <w:tcW w:w="1060" w:type="dxa"/>
            <w:tcBorders>
              <w:top w:val="nil"/>
              <w:left w:val="nil"/>
              <w:bottom w:val="single" w:sz="4" w:space="0" w:color="auto"/>
              <w:right w:val="single" w:sz="4" w:space="0" w:color="auto"/>
            </w:tcBorders>
            <w:noWrap/>
            <w:vAlign w:val="center"/>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69.33</w:t>
            </w:r>
          </w:p>
        </w:tc>
        <w:tc>
          <w:tcPr>
            <w:tcW w:w="1000" w:type="dxa"/>
            <w:tcBorders>
              <w:top w:val="nil"/>
              <w:left w:val="nil"/>
              <w:bottom w:val="single" w:sz="4" w:space="0" w:color="auto"/>
              <w:right w:val="single" w:sz="4" w:space="0" w:color="auto"/>
            </w:tcBorders>
            <w:noWrap/>
            <w:vAlign w:val="center"/>
          </w:tcPr>
          <w:p w:rsidR="00AC69F4" w:rsidRPr="00E251DD" w:rsidRDefault="00AC69F4" w:rsidP="003F6409">
            <w:pPr>
              <w:spacing w:after="0" w:line="240" w:lineRule="auto"/>
              <w:jc w:val="center"/>
              <w:rPr>
                <w:rFonts w:ascii="Cambria" w:hAnsi="Cambria" w:cs="Bookman Old Style"/>
                <w:color w:val="000000"/>
                <w:sz w:val="24"/>
                <w:szCs w:val="24"/>
                <w:lang w:val="en-IN" w:eastAsia="en-IN"/>
              </w:rPr>
            </w:pPr>
            <w:r w:rsidRPr="00E251DD">
              <w:rPr>
                <w:rFonts w:ascii="Cambria" w:hAnsi="Cambria" w:cs="Bookman Old Style"/>
                <w:color w:val="000000"/>
                <w:sz w:val="24"/>
                <w:szCs w:val="24"/>
                <w:lang w:val="en-IN" w:eastAsia="en-IN"/>
              </w:rPr>
              <w:t>34.66</w:t>
            </w:r>
          </w:p>
        </w:tc>
      </w:tr>
    </w:tbl>
    <w:p w:rsidR="00AC69F4" w:rsidRPr="00E251DD" w:rsidRDefault="00AC69F4" w:rsidP="00DA7FDA">
      <w:pPr>
        <w:spacing w:line="360" w:lineRule="auto"/>
        <w:rPr>
          <w:rFonts w:ascii="Cambria" w:hAnsi="Cambria" w:cs="Bookman Old Style"/>
          <w:b/>
          <w:bCs/>
          <w:sz w:val="24"/>
          <w:szCs w:val="24"/>
        </w:rPr>
      </w:pPr>
    </w:p>
    <w:p w:rsidR="00AC69F4" w:rsidRPr="00E251DD" w:rsidRDefault="00AC69F4" w:rsidP="00DA7FDA">
      <w:pPr>
        <w:spacing w:line="360" w:lineRule="auto"/>
        <w:rPr>
          <w:rFonts w:ascii="Cambria" w:hAnsi="Cambria" w:cs="Bookman Old Style"/>
          <w:b/>
          <w:bCs/>
          <w:sz w:val="24"/>
          <w:szCs w:val="24"/>
        </w:rPr>
      </w:pPr>
    </w:p>
    <w:p w:rsidR="00AC69F4" w:rsidRPr="00E251DD" w:rsidRDefault="00AC69F4" w:rsidP="00DA7FDA">
      <w:pPr>
        <w:spacing w:line="360" w:lineRule="auto"/>
        <w:rPr>
          <w:rFonts w:ascii="Cambria" w:hAnsi="Cambria" w:cs="Bookman Old Style"/>
          <w:b/>
          <w:bCs/>
          <w:sz w:val="24"/>
          <w:szCs w:val="24"/>
        </w:rPr>
      </w:pPr>
      <w:r w:rsidRPr="00E251DD">
        <w:rPr>
          <w:rFonts w:ascii="Cambria" w:hAnsi="Cambria" w:cs="Bookman Old Style"/>
          <w:b/>
          <w:bCs/>
          <w:sz w:val="24"/>
          <w:szCs w:val="24"/>
        </w:rPr>
        <w:t xml:space="preserve">(f)  </w:t>
      </w:r>
    </w:p>
    <w:p w:rsidR="00AC69F4" w:rsidRPr="00E251DD" w:rsidRDefault="00AC69F4" w:rsidP="00DA7FDA">
      <w:pPr>
        <w:spacing w:line="360" w:lineRule="auto"/>
        <w:rPr>
          <w:rFonts w:ascii="Cambria" w:hAnsi="Cambria" w:cs="Bookman Old Style"/>
          <w:b/>
          <w:bCs/>
          <w:sz w:val="24"/>
          <w:szCs w:val="24"/>
        </w:rPr>
      </w:pPr>
    </w:p>
    <w:p w:rsidR="00AC69F4" w:rsidRPr="00E251DD" w:rsidRDefault="00AC69F4" w:rsidP="00DA7FDA">
      <w:pPr>
        <w:spacing w:line="360" w:lineRule="auto"/>
        <w:rPr>
          <w:rFonts w:ascii="Cambria" w:hAnsi="Cambria" w:cs="Bookman Old Style"/>
          <w:b/>
          <w:bCs/>
          <w:sz w:val="24"/>
          <w:szCs w:val="24"/>
        </w:rPr>
      </w:pPr>
    </w:p>
    <w:p w:rsidR="00AC69F4" w:rsidRPr="00E251DD" w:rsidRDefault="00AC69F4" w:rsidP="00DA7FDA">
      <w:pPr>
        <w:spacing w:line="360" w:lineRule="auto"/>
        <w:rPr>
          <w:rFonts w:ascii="Cambria" w:hAnsi="Cambria" w:cs="Bookman Old Style"/>
          <w:b/>
          <w:bCs/>
          <w:sz w:val="24"/>
          <w:szCs w:val="24"/>
        </w:rPr>
      </w:pPr>
    </w:p>
    <w:p w:rsidR="00AC69F4" w:rsidRPr="00E251DD" w:rsidRDefault="00AC69F4" w:rsidP="00DA7FDA">
      <w:pPr>
        <w:spacing w:line="360" w:lineRule="auto"/>
        <w:rPr>
          <w:rFonts w:ascii="Cambria" w:hAnsi="Cambria" w:cs="Bookman Old Style"/>
          <w:b/>
          <w:bCs/>
          <w:sz w:val="24"/>
          <w:szCs w:val="24"/>
        </w:rPr>
      </w:pPr>
    </w:p>
    <w:p w:rsidR="00AC69F4" w:rsidRPr="00E251DD" w:rsidRDefault="00AC69F4" w:rsidP="00DA7FDA">
      <w:pPr>
        <w:spacing w:line="360" w:lineRule="auto"/>
        <w:rPr>
          <w:rFonts w:ascii="Cambria" w:hAnsi="Cambria" w:cs="Bookman Old Style"/>
          <w:b/>
          <w:bCs/>
          <w:sz w:val="24"/>
          <w:szCs w:val="24"/>
        </w:rPr>
      </w:pPr>
    </w:p>
    <w:p w:rsidR="00AC69F4" w:rsidRPr="00E251DD" w:rsidRDefault="00AC69F4" w:rsidP="00DA7FDA">
      <w:pPr>
        <w:spacing w:line="360" w:lineRule="auto"/>
        <w:rPr>
          <w:rFonts w:ascii="Cambria" w:hAnsi="Cambria" w:cs="Bookman Old Style"/>
          <w:b/>
          <w:bCs/>
          <w:sz w:val="24"/>
          <w:szCs w:val="24"/>
        </w:rPr>
      </w:pPr>
      <w:r w:rsidRPr="00E251DD">
        <w:rPr>
          <w:rFonts w:ascii="Cambria" w:hAnsi="Cambria" w:cs="Bookman Old Style"/>
          <w:b/>
          <w:bCs/>
          <w:sz w:val="24"/>
          <w:szCs w:val="24"/>
        </w:rPr>
        <w:t>Sources and application of funds in SCCL:</w:t>
      </w:r>
    </w:p>
    <w:p w:rsidR="00AC69F4" w:rsidRPr="00E251DD" w:rsidRDefault="00AC69F4" w:rsidP="00DA7FDA">
      <w:pPr>
        <w:numPr>
          <w:ilvl w:val="0"/>
          <w:numId w:val="46"/>
        </w:numPr>
        <w:spacing w:line="360" w:lineRule="auto"/>
        <w:ind w:left="851" w:firstLine="0"/>
        <w:rPr>
          <w:rFonts w:ascii="Cambria" w:hAnsi="Cambria" w:cs="Bookman Old Style"/>
          <w:sz w:val="24"/>
          <w:szCs w:val="24"/>
        </w:rPr>
      </w:pPr>
      <w:r w:rsidRPr="00E251DD">
        <w:rPr>
          <w:rFonts w:ascii="Cambria" w:hAnsi="Cambria" w:cs="Bookman Old Style"/>
          <w:sz w:val="24"/>
          <w:szCs w:val="24"/>
        </w:rPr>
        <w:t>Equity capital From Government of India.</w:t>
      </w:r>
    </w:p>
    <w:p w:rsidR="00AC69F4" w:rsidRPr="00E251DD" w:rsidRDefault="00AC69F4" w:rsidP="00DA7FDA">
      <w:pPr>
        <w:numPr>
          <w:ilvl w:val="0"/>
          <w:numId w:val="46"/>
        </w:numPr>
        <w:spacing w:line="360" w:lineRule="auto"/>
        <w:ind w:left="851" w:firstLine="0"/>
        <w:rPr>
          <w:rFonts w:ascii="Cambria" w:hAnsi="Cambria" w:cs="Bookman Old Style"/>
          <w:sz w:val="24"/>
          <w:szCs w:val="24"/>
        </w:rPr>
      </w:pPr>
      <w:r w:rsidRPr="00E251DD">
        <w:rPr>
          <w:rFonts w:ascii="Cambria" w:hAnsi="Cambria" w:cs="Bookman Old Style"/>
          <w:sz w:val="24"/>
          <w:szCs w:val="24"/>
        </w:rPr>
        <w:t>Equity capital From Government of Andhra Pradesh</w:t>
      </w:r>
    </w:p>
    <w:p w:rsidR="00AC69F4" w:rsidRPr="00E251DD" w:rsidRDefault="00AC69F4" w:rsidP="00DA7FDA">
      <w:pPr>
        <w:numPr>
          <w:ilvl w:val="0"/>
          <w:numId w:val="46"/>
        </w:numPr>
        <w:spacing w:line="360" w:lineRule="auto"/>
        <w:ind w:left="851" w:firstLine="0"/>
        <w:rPr>
          <w:rFonts w:ascii="Cambria" w:hAnsi="Cambria" w:cs="Bookman Old Style"/>
          <w:sz w:val="24"/>
          <w:szCs w:val="24"/>
        </w:rPr>
      </w:pPr>
      <w:r w:rsidRPr="00E251DD">
        <w:rPr>
          <w:rFonts w:ascii="Cambria" w:hAnsi="Cambria" w:cs="Bookman Old Style"/>
          <w:sz w:val="24"/>
          <w:szCs w:val="24"/>
        </w:rPr>
        <w:t>Long – term borrowings from Government of India.</w:t>
      </w:r>
    </w:p>
    <w:p w:rsidR="00AC69F4" w:rsidRPr="00E251DD" w:rsidRDefault="00AC69F4" w:rsidP="00DA7FDA">
      <w:pPr>
        <w:numPr>
          <w:ilvl w:val="0"/>
          <w:numId w:val="46"/>
        </w:numPr>
        <w:spacing w:line="360" w:lineRule="auto"/>
        <w:ind w:left="851" w:firstLine="0"/>
        <w:rPr>
          <w:rFonts w:ascii="Cambria" w:hAnsi="Cambria" w:cs="Bookman Old Style"/>
          <w:sz w:val="24"/>
          <w:szCs w:val="24"/>
        </w:rPr>
      </w:pPr>
      <w:r w:rsidRPr="00E251DD">
        <w:rPr>
          <w:rFonts w:ascii="Cambria" w:hAnsi="Cambria" w:cs="Bookman Old Style"/>
          <w:sz w:val="24"/>
          <w:szCs w:val="24"/>
        </w:rPr>
        <w:t>Plighting back of funds by Internal Resources of Profit.</w:t>
      </w:r>
    </w:p>
    <w:p w:rsidR="00AC69F4" w:rsidRPr="00E251DD" w:rsidRDefault="00AC69F4" w:rsidP="00DA7FDA">
      <w:pPr>
        <w:numPr>
          <w:ilvl w:val="0"/>
          <w:numId w:val="46"/>
        </w:numPr>
        <w:spacing w:line="360" w:lineRule="auto"/>
        <w:ind w:left="851" w:firstLine="0"/>
        <w:rPr>
          <w:rFonts w:ascii="Cambria" w:hAnsi="Cambria" w:cs="Bookman Old Style"/>
          <w:sz w:val="24"/>
          <w:szCs w:val="24"/>
        </w:rPr>
      </w:pPr>
      <w:r w:rsidRPr="00E251DD">
        <w:rPr>
          <w:rFonts w:ascii="Cambria" w:hAnsi="Cambria" w:cs="Bookman Old Style"/>
          <w:sz w:val="24"/>
          <w:szCs w:val="24"/>
        </w:rPr>
        <w:lastRenderedPageBreak/>
        <w:t>Bilateral credit from Government of India</w:t>
      </w:r>
    </w:p>
    <w:p w:rsidR="00AC69F4" w:rsidRPr="00E251DD" w:rsidRDefault="00AC69F4" w:rsidP="00DA7FDA">
      <w:pPr>
        <w:numPr>
          <w:ilvl w:val="0"/>
          <w:numId w:val="46"/>
        </w:numPr>
        <w:spacing w:line="360" w:lineRule="auto"/>
        <w:ind w:left="851" w:firstLine="0"/>
        <w:rPr>
          <w:rFonts w:ascii="Cambria" w:hAnsi="Cambria" w:cs="Bookman Old Style"/>
          <w:sz w:val="24"/>
          <w:szCs w:val="24"/>
        </w:rPr>
      </w:pPr>
      <w:r w:rsidRPr="00E251DD">
        <w:rPr>
          <w:rFonts w:ascii="Cambria" w:hAnsi="Cambria" w:cs="Bookman Old Style"/>
          <w:sz w:val="24"/>
          <w:szCs w:val="24"/>
        </w:rPr>
        <w:t>Drawing funds temporarily  from Commercial Banks such as State Bank of Hyderabad etc. to meet working capital</w:t>
      </w:r>
    </w:p>
    <w:p w:rsidR="00AC69F4" w:rsidRPr="00E251DD" w:rsidRDefault="00AC69F4" w:rsidP="00DA7FDA">
      <w:pPr>
        <w:spacing w:line="360" w:lineRule="auto"/>
        <w:ind w:left="142"/>
        <w:rPr>
          <w:rFonts w:ascii="Cambria" w:hAnsi="Cambria" w:cs="Bookman Old Style"/>
          <w:b/>
          <w:bCs/>
          <w:sz w:val="24"/>
          <w:szCs w:val="24"/>
        </w:rPr>
      </w:pPr>
      <w:r w:rsidRPr="00E251DD">
        <w:rPr>
          <w:rFonts w:ascii="Cambria" w:hAnsi="Cambria" w:cs="Bookman Old Style"/>
          <w:b/>
          <w:bCs/>
          <w:sz w:val="24"/>
          <w:szCs w:val="24"/>
        </w:rPr>
        <w:t xml:space="preserve">(g)  </w:t>
      </w:r>
      <w:proofErr w:type="gramStart"/>
      <w:r w:rsidRPr="00E251DD">
        <w:rPr>
          <w:rFonts w:ascii="Cambria" w:hAnsi="Cambria" w:cs="Bookman Old Style"/>
          <w:b/>
          <w:bCs/>
          <w:sz w:val="24"/>
          <w:szCs w:val="24"/>
        </w:rPr>
        <w:t>Cash  Credit</w:t>
      </w:r>
      <w:proofErr w:type="gramEnd"/>
      <w:r w:rsidRPr="00E251DD">
        <w:rPr>
          <w:rFonts w:ascii="Cambria" w:hAnsi="Cambria" w:cs="Bookman Old Style"/>
          <w:b/>
          <w:bCs/>
          <w:sz w:val="24"/>
          <w:szCs w:val="24"/>
        </w:rPr>
        <w:t xml:space="preserve"> Account: (CCA)</w:t>
      </w:r>
    </w:p>
    <w:p w:rsidR="00AC69F4" w:rsidRPr="00E251DD" w:rsidRDefault="00AC69F4" w:rsidP="00DA7FDA">
      <w:pPr>
        <w:spacing w:line="360" w:lineRule="auto"/>
        <w:ind w:left="720"/>
        <w:jc w:val="both"/>
        <w:rPr>
          <w:rFonts w:ascii="Cambria" w:hAnsi="Cambria" w:cs="Bookman Old Style"/>
          <w:sz w:val="24"/>
          <w:szCs w:val="24"/>
        </w:rPr>
      </w:pPr>
      <w:proofErr w:type="gramStart"/>
      <w:r w:rsidRPr="00E251DD">
        <w:rPr>
          <w:rFonts w:ascii="Cambria" w:hAnsi="Cambria" w:cs="Bookman Old Style"/>
          <w:sz w:val="24"/>
          <w:szCs w:val="24"/>
        </w:rPr>
        <w:t>Secured by first charge in factor of the following participation banks ranking on present and future stocks of stores and spares and coal stock in all the divisions.</w:t>
      </w:r>
      <w:proofErr w:type="gramEnd"/>
    </w:p>
    <w:p w:rsidR="00AC69F4" w:rsidRPr="00E251DD" w:rsidRDefault="00AC69F4" w:rsidP="00DA7FDA">
      <w:pPr>
        <w:spacing w:line="360" w:lineRule="auto"/>
        <w:ind w:left="720"/>
        <w:rPr>
          <w:rFonts w:ascii="Cambria" w:hAnsi="Cambria" w:cs="Bookman Old Style"/>
          <w:sz w:val="24"/>
          <w:szCs w:val="24"/>
        </w:rPr>
      </w:pPr>
      <w:r w:rsidRPr="00E251DD">
        <w:rPr>
          <w:rFonts w:ascii="Cambria" w:hAnsi="Cambria" w:cs="Bookman Old Style"/>
          <w:sz w:val="24"/>
          <w:szCs w:val="24"/>
        </w:rPr>
        <w:t xml:space="preserve">a. State bank of Hyderabad                   Limit </w:t>
      </w:r>
      <w:proofErr w:type="spellStart"/>
      <w:r w:rsidRPr="00E251DD">
        <w:rPr>
          <w:rFonts w:ascii="Cambria" w:hAnsi="Cambria" w:cs="Bookman Old Style"/>
          <w:sz w:val="24"/>
          <w:szCs w:val="24"/>
        </w:rPr>
        <w:t>Rs</w:t>
      </w:r>
      <w:proofErr w:type="spellEnd"/>
      <w:r w:rsidRPr="00E251DD">
        <w:rPr>
          <w:rFonts w:ascii="Cambria" w:hAnsi="Cambria" w:cs="Bookman Old Style"/>
          <w:sz w:val="24"/>
          <w:szCs w:val="24"/>
        </w:rPr>
        <w:t>.  490 Lakhs</w:t>
      </w:r>
    </w:p>
    <w:p w:rsidR="00AC69F4" w:rsidRPr="00E251DD" w:rsidRDefault="00AC69F4" w:rsidP="00DA7FDA">
      <w:pPr>
        <w:spacing w:line="360" w:lineRule="auto"/>
        <w:ind w:left="720"/>
        <w:rPr>
          <w:rFonts w:ascii="Cambria" w:hAnsi="Cambria" w:cs="Bookman Old Style"/>
          <w:sz w:val="24"/>
          <w:szCs w:val="24"/>
        </w:rPr>
      </w:pPr>
      <w:proofErr w:type="gramStart"/>
      <w:r w:rsidRPr="00E251DD">
        <w:rPr>
          <w:rFonts w:ascii="Cambria" w:hAnsi="Cambria" w:cs="Bookman Old Style"/>
          <w:sz w:val="24"/>
          <w:szCs w:val="24"/>
        </w:rPr>
        <w:t>b. Indian</w:t>
      </w:r>
      <w:proofErr w:type="gramEnd"/>
      <w:r w:rsidRPr="00E251DD">
        <w:rPr>
          <w:rFonts w:ascii="Cambria" w:hAnsi="Cambria" w:cs="Bookman Old Style"/>
          <w:sz w:val="24"/>
          <w:szCs w:val="24"/>
        </w:rPr>
        <w:t xml:space="preserve"> Bank of Hyderabad                Limit </w:t>
      </w:r>
      <w:proofErr w:type="spellStart"/>
      <w:r w:rsidRPr="00E251DD">
        <w:rPr>
          <w:rFonts w:ascii="Cambria" w:hAnsi="Cambria" w:cs="Bookman Old Style"/>
          <w:sz w:val="24"/>
          <w:szCs w:val="24"/>
        </w:rPr>
        <w:t>Rs</w:t>
      </w:r>
      <w:proofErr w:type="spellEnd"/>
      <w:r w:rsidRPr="00E251DD">
        <w:rPr>
          <w:rFonts w:ascii="Cambria" w:hAnsi="Cambria" w:cs="Bookman Old Style"/>
          <w:sz w:val="24"/>
          <w:szCs w:val="24"/>
        </w:rPr>
        <w:t>.  150 Lakhs</w:t>
      </w:r>
    </w:p>
    <w:p w:rsidR="00AC69F4" w:rsidRPr="00E251DD" w:rsidRDefault="00AC69F4" w:rsidP="00DA7FDA">
      <w:pPr>
        <w:spacing w:line="360" w:lineRule="auto"/>
        <w:ind w:left="720"/>
        <w:rPr>
          <w:rFonts w:ascii="Cambria" w:hAnsi="Cambria" w:cs="Bookman Old Style"/>
          <w:sz w:val="24"/>
          <w:szCs w:val="24"/>
        </w:rPr>
      </w:pPr>
      <w:proofErr w:type="gramStart"/>
      <w:r w:rsidRPr="00E251DD">
        <w:rPr>
          <w:rFonts w:ascii="Cambria" w:hAnsi="Cambria" w:cs="Bookman Old Style"/>
          <w:sz w:val="24"/>
          <w:szCs w:val="24"/>
        </w:rPr>
        <w:t xml:space="preserve">c. </w:t>
      </w:r>
      <w:proofErr w:type="spellStart"/>
      <w:r w:rsidRPr="00E251DD">
        <w:rPr>
          <w:rFonts w:ascii="Cambria" w:hAnsi="Cambria" w:cs="Bookman Old Style"/>
          <w:sz w:val="24"/>
          <w:szCs w:val="24"/>
        </w:rPr>
        <w:t>Canara</w:t>
      </w:r>
      <w:proofErr w:type="spellEnd"/>
      <w:proofErr w:type="gramEnd"/>
      <w:r w:rsidRPr="00E251DD">
        <w:rPr>
          <w:rFonts w:ascii="Cambria" w:hAnsi="Cambria" w:cs="Bookman Old Style"/>
          <w:sz w:val="24"/>
          <w:szCs w:val="24"/>
        </w:rPr>
        <w:t xml:space="preserve"> Bank Hyderabad                    Limit </w:t>
      </w:r>
      <w:proofErr w:type="spellStart"/>
      <w:r w:rsidRPr="00E251DD">
        <w:rPr>
          <w:rFonts w:ascii="Cambria" w:hAnsi="Cambria" w:cs="Bookman Old Style"/>
          <w:sz w:val="24"/>
          <w:szCs w:val="24"/>
        </w:rPr>
        <w:t>Rs</w:t>
      </w:r>
      <w:proofErr w:type="spellEnd"/>
      <w:r w:rsidRPr="00E251DD">
        <w:rPr>
          <w:rFonts w:ascii="Cambria" w:hAnsi="Cambria" w:cs="Bookman Old Style"/>
          <w:sz w:val="24"/>
          <w:szCs w:val="24"/>
        </w:rPr>
        <w:t>.  90 Lakhs</w:t>
      </w:r>
    </w:p>
    <w:p w:rsidR="00AC69F4" w:rsidRPr="00E251DD" w:rsidRDefault="00AC69F4" w:rsidP="00DA7FDA">
      <w:pPr>
        <w:spacing w:line="360" w:lineRule="auto"/>
        <w:ind w:left="720"/>
        <w:rPr>
          <w:rFonts w:ascii="Cambria" w:hAnsi="Cambria" w:cs="Bookman Old Style"/>
          <w:sz w:val="24"/>
          <w:szCs w:val="24"/>
        </w:rPr>
      </w:pPr>
      <w:proofErr w:type="gramStart"/>
      <w:r w:rsidRPr="00E251DD">
        <w:rPr>
          <w:rFonts w:ascii="Cambria" w:hAnsi="Cambria" w:cs="Bookman Old Style"/>
          <w:sz w:val="24"/>
          <w:szCs w:val="24"/>
        </w:rPr>
        <w:t>d. State</w:t>
      </w:r>
      <w:proofErr w:type="gramEnd"/>
      <w:r w:rsidRPr="00E251DD">
        <w:rPr>
          <w:rFonts w:ascii="Cambria" w:hAnsi="Cambria" w:cs="Bookman Old Style"/>
          <w:sz w:val="24"/>
          <w:szCs w:val="24"/>
        </w:rPr>
        <w:t xml:space="preserve"> Bank of Partial, Hyderabad     Limit </w:t>
      </w:r>
      <w:proofErr w:type="spellStart"/>
      <w:r w:rsidRPr="00E251DD">
        <w:rPr>
          <w:rFonts w:ascii="Cambria" w:hAnsi="Cambria" w:cs="Bookman Old Style"/>
          <w:sz w:val="24"/>
          <w:szCs w:val="24"/>
        </w:rPr>
        <w:t>Rs</w:t>
      </w:r>
      <w:proofErr w:type="spellEnd"/>
      <w:r w:rsidRPr="00E251DD">
        <w:rPr>
          <w:rFonts w:ascii="Cambria" w:hAnsi="Cambria" w:cs="Bookman Old Style"/>
          <w:sz w:val="24"/>
          <w:szCs w:val="24"/>
        </w:rPr>
        <w:t>.  100 Lakhs</w:t>
      </w:r>
    </w:p>
    <w:p w:rsidR="00AC69F4" w:rsidRPr="00E251DD" w:rsidRDefault="00AC69F4" w:rsidP="00DA7FDA">
      <w:pPr>
        <w:spacing w:line="360" w:lineRule="auto"/>
        <w:ind w:left="720"/>
        <w:rPr>
          <w:rFonts w:ascii="Cambria" w:hAnsi="Cambria" w:cs="Bookman Old Style"/>
          <w:sz w:val="24"/>
          <w:szCs w:val="24"/>
        </w:rPr>
      </w:pPr>
    </w:p>
    <w:p w:rsidR="00AC69F4" w:rsidRPr="00E251DD" w:rsidRDefault="00AC69F4" w:rsidP="00DA7FDA">
      <w:pPr>
        <w:spacing w:line="360" w:lineRule="auto"/>
        <w:ind w:left="720"/>
        <w:rPr>
          <w:rFonts w:ascii="Cambria" w:hAnsi="Cambria" w:cs="Bookman Old Style"/>
          <w:b/>
          <w:bCs/>
          <w:sz w:val="24"/>
          <w:szCs w:val="24"/>
        </w:rPr>
      </w:pPr>
    </w:p>
    <w:p w:rsidR="00AC69F4" w:rsidRPr="00E251DD" w:rsidRDefault="00AC69F4" w:rsidP="00DA7FDA">
      <w:pPr>
        <w:spacing w:line="360" w:lineRule="auto"/>
        <w:ind w:left="720"/>
        <w:rPr>
          <w:rFonts w:ascii="Cambria" w:hAnsi="Cambria" w:cs="Bookman Old Style"/>
          <w:b/>
          <w:bCs/>
          <w:sz w:val="24"/>
          <w:szCs w:val="24"/>
        </w:rPr>
      </w:pPr>
    </w:p>
    <w:p w:rsidR="00AC69F4" w:rsidRPr="00E251DD" w:rsidRDefault="00AC69F4" w:rsidP="00DA7FDA">
      <w:pPr>
        <w:spacing w:line="360" w:lineRule="auto"/>
        <w:ind w:left="720"/>
        <w:rPr>
          <w:rFonts w:ascii="Cambria" w:hAnsi="Cambria" w:cs="Bookman Old Style"/>
          <w:b/>
          <w:bCs/>
          <w:sz w:val="24"/>
          <w:szCs w:val="24"/>
        </w:rPr>
      </w:pPr>
    </w:p>
    <w:p w:rsidR="00AC69F4" w:rsidRPr="00E251DD" w:rsidRDefault="00AC69F4" w:rsidP="00DA7FDA">
      <w:pPr>
        <w:spacing w:line="360" w:lineRule="auto"/>
        <w:ind w:left="720"/>
        <w:rPr>
          <w:rFonts w:ascii="Cambria" w:hAnsi="Cambria" w:cs="Bookman Old Style"/>
          <w:b/>
          <w:bCs/>
          <w:sz w:val="24"/>
          <w:szCs w:val="24"/>
        </w:rPr>
      </w:pPr>
    </w:p>
    <w:p w:rsidR="00AC69F4" w:rsidRPr="00E251DD" w:rsidRDefault="00AC69F4" w:rsidP="00DA7FDA">
      <w:pPr>
        <w:spacing w:line="360" w:lineRule="auto"/>
        <w:rPr>
          <w:rFonts w:ascii="Cambria" w:hAnsi="Cambria" w:cs="Bookman Old Style"/>
          <w:b/>
          <w:bCs/>
          <w:sz w:val="24"/>
          <w:szCs w:val="24"/>
        </w:rPr>
      </w:pPr>
      <w:r w:rsidRPr="00E251DD">
        <w:rPr>
          <w:rFonts w:ascii="Cambria" w:hAnsi="Cambria" w:cs="Bookman Old Style"/>
          <w:b/>
          <w:bCs/>
          <w:sz w:val="24"/>
          <w:szCs w:val="24"/>
        </w:rPr>
        <w:t xml:space="preserve">     </w:t>
      </w:r>
    </w:p>
    <w:p w:rsidR="00AC69F4" w:rsidRPr="00E251DD" w:rsidRDefault="00AC69F4" w:rsidP="00DA7FDA">
      <w:pPr>
        <w:spacing w:line="360" w:lineRule="auto"/>
        <w:rPr>
          <w:rFonts w:ascii="Cambria" w:hAnsi="Cambria" w:cs="Bookman Old Style"/>
          <w:b/>
          <w:bCs/>
          <w:sz w:val="24"/>
          <w:szCs w:val="24"/>
        </w:rPr>
      </w:pPr>
      <w:r w:rsidRPr="00E251DD">
        <w:rPr>
          <w:rFonts w:ascii="Cambria" w:hAnsi="Cambria" w:cs="Bookman Old Style"/>
          <w:b/>
          <w:bCs/>
          <w:sz w:val="24"/>
          <w:szCs w:val="24"/>
        </w:rPr>
        <w:t xml:space="preserve">  3.15      Consumer satisfaction:</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 To improve the customer satisfaction the company adopted selective mining in underground and opencast mines to improve the quality of dispatches. </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Non-carbonaceous brands like clay were blasted separately and excluded </w:t>
      </w:r>
      <w:proofErr w:type="spellStart"/>
      <w:r w:rsidRPr="00E251DD">
        <w:rPr>
          <w:rFonts w:ascii="Cambria" w:hAnsi="Cambria" w:cs="Bookman Old Style"/>
          <w:sz w:val="24"/>
          <w:szCs w:val="24"/>
        </w:rPr>
        <w:t>form</w:t>
      </w:r>
      <w:proofErr w:type="spellEnd"/>
      <w:r w:rsidRPr="00E251DD">
        <w:rPr>
          <w:rFonts w:ascii="Cambria" w:hAnsi="Cambria" w:cs="Bookman Old Style"/>
          <w:sz w:val="24"/>
          <w:szCs w:val="24"/>
        </w:rPr>
        <w:t xml:space="preserve"> coal brought to surface, in some mines, picking arrangement for removing shale stone </w:t>
      </w:r>
      <w:proofErr w:type="spellStart"/>
      <w:r w:rsidRPr="00E251DD">
        <w:rPr>
          <w:rFonts w:ascii="Cambria" w:hAnsi="Cambria" w:cs="Bookman Old Style"/>
          <w:sz w:val="24"/>
          <w:szCs w:val="24"/>
        </w:rPr>
        <w:t>etc</w:t>
      </w:r>
      <w:proofErr w:type="spellEnd"/>
      <w:r w:rsidRPr="00E251DD">
        <w:rPr>
          <w:rFonts w:ascii="Cambria" w:hAnsi="Cambria" w:cs="Bookman Old Style"/>
          <w:sz w:val="24"/>
          <w:szCs w:val="24"/>
        </w:rPr>
        <w:t xml:space="preserve">, were intensified at all </w:t>
      </w:r>
      <w:proofErr w:type="spellStart"/>
      <w:r w:rsidRPr="00E251DD">
        <w:rPr>
          <w:rFonts w:ascii="Cambria" w:hAnsi="Cambria" w:cs="Bookman Old Style"/>
          <w:sz w:val="24"/>
          <w:szCs w:val="24"/>
        </w:rPr>
        <w:t>sidpatch</w:t>
      </w:r>
      <w:proofErr w:type="spellEnd"/>
      <w:r w:rsidRPr="00E251DD">
        <w:rPr>
          <w:rFonts w:ascii="Cambria" w:hAnsi="Cambria" w:cs="Bookman Old Style"/>
          <w:sz w:val="24"/>
          <w:szCs w:val="24"/>
        </w:rPr>
        <w:t xml:space="preserve"> points. </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lastRenderedPageBreak/>
        <w:t xml:space="preserve">Installation of electronic weighbridges in the place of mechanical weighbridges, joint sampling methods </w:t>
      </w:r>
      <w:proofErr w:type="spellStart"/>
      <w:r w:rsidRPr="00E251DD">
        <w:rPr>
          <w:rFonts w:ascii="Cambria" w:hAnsi="Cambria" w:cs="Bookman Old Style"/>
          <w:sz w:val="24"/>
          <w:szCs w:val="24"/>
        </w:rPr>
        <w:t>etc</w:t>
      </w:r>
      <w:proofErr w:type="spellEnd"/>
      <w:r w:rsidRPr="00E251DD">
        <w:rPr>
          <w:rFonts w:ascii="Cambria" w:hAnsi="Cambria" w:cs="Bookman Old Style"/>
          <w:sz w:val="24"/>
          <w:szCs w:val="24"/>
        </w:rPr>
        <w:t xml:space="preserve"> were also taken</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Measures for improving quality of coal like fortnight planning of seam-wise production, spot analysis at dispatch points, selective mining, washing lower/inferior grade coal etc., were taken.</w:t>
      </w:r>
    </w:p>
    <w:p w:rsidR="00AC69F4" w:rsidRPr="00E251DD" w:rsidRDefault="00AC69F4" w:rsidP="00DA7FDA">
      <w:pPr>
        <w:spacing w:line="360" w:lineRule="auto"/>
        <w:ind w:left="720"/>
        <w:jc w:val="both"/>
        <w:rPr>
          <w:rFonts w:ascii="Cambria" w:hAnsi="Cambria" w:cs="Bookman Old Style"/>
          <w:sz w:val="24"/>
          <w:szCs w:val="24"/>
        </w:rPr>
      </w:pPr>
      <w:proofErr w:type="spellStart"/>
      <w:r w:rsidRPr="00E251DD">
        <w:rPr>
          <w:rFonts w:ascii="Cambria" w:hAnsi="Cambria" w:cs="Bookman Old Style"/>
          <w:sz w:val="24"/>
          <w:szCs w:val="24"/>
        </w:rPr>
        <w:t>Washeries</w:t>
      </w:r>
      <w:proofErr w:type="spellEnd"/>
      <w:r w:rsidRPr="00E251DD">
        <w:rPr>
          <w:rFonts w:ascii="Cambria" w:hAnsi="Cambria" w:cs="Bookman Old Style"/>
          <w:sz w:val="24"/>
          <w:szCs w:val="24"/>
        </w:rPr>
        <w:t xml:space="preserve"> established at </w:t>
      </w:r>
      <w:proofErr w:type="spellStart"/>
      <w:r w:rsidRPr="00E251DD">
        <w:rPr>
          <w:rFonts w:ascii="Cambria" w:hAnsi="Cambria" w:cs="Bookman Old Style"/>
          <w:sz w:val="24"/>
          <w:szCs w:val="24"/>
        </w:rPr>
        <w:t>Manuguru</w:t>
      </w:r>
      <w:proofErr w:type="spellEnd"/>
      <w:r w:rsidRPr="00E251DD">
        <w:rPr>
          <w:rFonts w:ascii="Cambria" w:hAnsi="Cambria" w:cs="Bookman Old Style"/>
          <w:sz w:val="24"/>
          <w:szCs w:val="24"/>
        </w:rPr>
        <w:t xml:space="preserve"> and </w:t>
      </w:r>
      <w:proofErr w:type="spellStart"/>
      <w:r w:rsidRPr="00E251DD">
        <w:rPr>
          <w:rFonts w:ascii="Cambria" w:hAnsi="Cambria" w:cs="Bookman Old Style"/>
          <w:sz w:val="24"/>
          <w:szCs w:val="24"/>
        </w:rPr>
        <w:t>Ramagundam</w:t>
      </w:r>
      <w:proofErr w:type="spellEnd"/>
      <w:r w:rsidRPr="00E251DD">
        <w:rPr>
          <w:rFonts w:ascii="Cambria" w:hAnsi="Cambria" w:cs="Bookman Old Style"/>
          <w:sz w:val="24"/>
          <w:szCs w:val="24"/>
        </w:rPr>
        <w:t xml:space="preserve"> on BOO basis started functioning. Establishment of </w:t>
      </w:r>
      <w:proofErr w:type="spellStart"/>
      <w:r w:rsidRPr="00E251DD">
        <w:rPr>
          <w:rFonts w:ascii="Cambria" w:hAnsi="Cambria" w:cs="Bookman Old Style"/>
          <w:sz w:val="24"/>
          <w:szCs w:val="24"/>
        </w:rPr>
        <w:t>washeries</w:t>
      </w:r>
      <w:proofErr w:type="spellEnd"/>
      <w:r w:rsidRPr="00E251DD">
        <w:rPr>
          <w:rFonts w:ascii="Cambria" w:hAnsi="Cambria" w:cs="Bookman Old Style"/>
          <w:sz w:val="24"/>
          <w:szCs w:val="24"/>
        </w:rPr>
        <w:t xml:space="preserve"> on BOO basis at </w:t>
      </w:r>
      <w:proofErr w:type="spellStart"/>
      <w:r w:rsidRPr="00E251DD">
        <w:rPr>
          <w:rFonts w:ascii="Cambria" w:hAnsi="Cambria" w:cs="Bookman Old Style"/>
          <w:sz w:val="24"/>
          <w:szCs w:val="24"/>
        </w:rPr>
        <w:t>Khairagura</w:t>
      </w:r>
      <w:proofErr w:type="spellEnd"/>
      <w:r w:rsidRPr="00E251DD">
        <w:rPr>
          <w:rFonts w:ascii="Cambria" w:hAnsi="Cambria" w:cs="Bookman Old Style"/>
          <w:sz w:val="24"/>
          <w:szCs w:val="24"/>
        </w:rPr>
        <w:t xml:space="preserve"> and </w:t>
      </w:r>
      <w:proofErr w:type="spellStart"/>
      <w:r w:rsidRPr="00E251DD">
        <w:rPr>
          <w:rFonts w:ascii="Cambria" w:hAnsi="Cambria" w:cs="Bookman Old Style"/>
          <w:sz w:val="24"/>
          <w:szCs w:val="24"/>
        </w:rPr>
        <w:t>Ramakrishnapur</w:t>
      </w:r>
      <w:proofErr w:type="spellEnd"/>
      <w:r w:rsidRPr="00E251DD">
        <w:rPr>
          <w:rFonts w:ascii="Cambria" w:hAnsi="Cambria" w:cs="Bookman Old Style"/>
          <w:sz w:val="24"/>
          <w:szCs w:val="24"/>
        </w:rPr>
        <w:t xml:space="preserve"> is in progress. </w:t>
      </w:r>
    </w:p>
    <w:p w:rsidR="00AC69F4" w:rsidRPr="00E251DD" w:rsidRDefault="00AC69F4" w:rsidP="00DA7FDA">
      <w:pPr>
        <w:spacing w:line="360" w:lineRule="auto"/>
        <w:ind w:left="720"/>
        <w:jc w:val="both"/>
        <w:rPr>
          <w:rFonts w:ascii="Cambria" w:hAnsi="Cambria" w:cs="Bookman Old Style"/>
          <w:b/>
          <w:bCs/>
          <w:sz w:val="24"/>
          <w:szCs w:val="24"/>
        </w:rPr>
      </w:pPr>
      <w:r w:rsidRPr="00E251DD">
        <w:rPr>
          <w:rFonts w:ascii="Cambria" w:hAnsi="Cambria" w:cs="Bookman Old Style"/>
          <w:b/>
          <w:bCs/>
          <w:sz w:val="24"/>
          <w:szCs w:val="24"/>
        </w:rPr>
        <w:t xml:space="preserve">3.16 Target and off-take of </w:t>
      </w:r>
      <w:proofErr w:type="gramStart"/>
      <w:r w:rsidRPr="00E251DD">
        <w:rPr>
          <w:rFonts w:ascii="Cambria" w:hAnsi="Cambria" w:cs="Bookman Old Style"/>
          <w:b/>
          <w:bCs/>
          <w:sz w:val="24"/>
          <w:szCs w:val="24"/>
        </w:rPr>
        <w:t>coal :</w:t>
      </w:r>
      <w:proofErr w:type="gramEnd"/>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During the year 2009-10 off-take if coal was 49.37 million tones against the target of 44.50 million tones.</w:t>
      </w:r>
    </w:p>
    <w:p w:rsidR="00AC69F4" w:rsidRPr="00E251DD" w:rsidRDefault="00AC69F4" w:rsidP="00DA7FDA">
      <w:pPr>
        <w:spacing w:line="360" w:lineRule="auto"/>
        <w:ind w:left="720"/>
        <w:jc w:val="both"/>
        <w:rPr>
          <w:rFonts w:ascii="Cambria" w:hAnsi="Cambria" w:cs="Bookman Old Style"/>
          <w:sz w:val="24"/>
          <w:szCs w:val="24"/>
        </w:rPr>
      </w:pP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As per the New Coal Distribution Policy announced by the Ministry of Coal, </w:t>
      </w:r>
      <w:proofErr w:type="spellStart"/>
      <w:r w:rsidRPr="00E251DD">
        <w:rPr>
          <w:rFonts w:ascii="Cambria" w:hAnsi="Cambria" w:cs="Bookman Old Style"/>
          <w:sz w:val="24"/>
          <w:szCs w:val="24"/>
        </w:rPr>
        <w:t>Gol</w:t>
      </w:r>
      <w:proofErr w:type="spellEnd"/>
      <w:r w:rsidRPr="00E251DD">
        <w:rPr>
          <w:rFonts w:ascii="Cambria" w:hAnsi="Cambria" w:cs="Bookman Old Style"/>
          <w:sz w:val="24"/>
          <w:szCs w:val="24"/>
        </w:rPr>
        <w:t xml:space="preserve"> in 2008, customers drawing more than 4,200 </w:t>
      </w:r>
      <w:proofErr w:type="spellStart"/>
      <w:r w:rsidRPr="00E251DD">
        <w:rPr>
          <w:rFonts w:ascii="Cambria" w:hAnsi="Cambria" w:cs="Bookman Old Style"/>
          <w:sz w:val="24"/>
          <w:szCs w:val="24"/>
        </w:rPr>
        <w:t>tones</w:t>
      </w:r>
      <w:proofErr w:type="spellEnd"/>
      <w:r w:rsidRPr="00E251DD">
        <w:rPr>
          <w:rFonts w:ascii="Cambria" w:hAnsi="Cambria" w:cs="Bookman Old Style"/>
          <w:sz w:val="24"/>
          <w:szCs w:val="24"/>
        </w:rPr>
        <w:t xml:space="preserve"> per annum have to enter into FSA. 171 customers entered into FSAs with SCCL. Apart from them, 2power units, 55 cement units, 55 sponge iron units and 27 CPP customers have FSAs with SCCL. 92% of dispatches have been covered under FSAs and joint sampling protocols. The number of customers registered with SCCL has gone up from 6,469 in 208-09 to 6,850 in 2009-10. </w:t>
      </w:r>
    </w:p>
    <w:p w:rsidR="00AC69F4" w:rsidRPr="00E251DD" w:rsidRDefault="00AC69F4" w:rsidP="00DA7FDA">
      <w:pPr>
        <w:spacing w:line="360" w:lineRule="auto"/>
        <w:ind w:left="720"/>
        <w:rPr>
          <w:rFonts w:ascii="Cambria" w:hAnsi="Cambria" w:cs="Bookman Old Style"/>
          <w:b/>
          <w:bCs/>
          <w:sz w:val="24"/>
          <w:szCs w:val="24"/>
        </w:rPr>
      </w:pPr>
    </w:p>
    <w:p w:rsidR="00AC69F4" w:rsidRPr="00E251DD" w:rsidRDefault="00AC69F4" w:rsidP="00DA7FDA">
      <w:pPr>
        <w:spacing w:line="360" w:lineRule="auto"/>
        <w:ind w:left="720"/>
        <w:jc w:val="both"/>
        <w:rPr>
          <w:rFonts w:ascii="Cambria" w:hAnsi="Cambria" w:cs="Bookman Old Style"/>
          <w:b/>
          <w:bCs/>
          <w:sz w:val="24"/>
          <w:szCs w:val="24"/>
        </w:rPr>
      </w:pPr>
      <w:r w:rsidRPr="00E251DD">
        <w:rPr>
          <w:rFonts w:ascii="Cambria" w:hAnsi="Cambria" w:cs="Bookman Old Style"/>
          <w:b/>
          <w:bCs/>
          <w:sz w:val="24"/>
          <w:szCs w:val="24"/>
        </w:rPr>
        <w:t>3.17 exploration activities:</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74057 million </w:t>
      </w:r>
      <w:proofErr w:type="spellStart"/>
      <w:r w:rsidRPr="00E251DD">
        <w:rPr>
          <w:rFonts w:ascii="Cambria" w:hAnsi="Cambria" w:cs="Bookman Old Style"/>
          <w:sz w:val="24"/>
          <w:szCs w:val="24"/>
        </w:rPr>
        <w:t>tonnes</w:t>
      </w:r>
      <w:proofErr w:type="spellEnd"/>
      <w:r w:rsidRPr="00E251DD">
        <w:rPr>
          <w:rFonts w:ascii="Cambria" w:hAnsi="Cambria" w:cs="Bookman Old Style"/>
          <w:sz w:val="24"/>
          <w:szCs w:val="24"/>
        </w:rPr>
        <w:t xml:space="preserve"> of reserves were proved during the year under review against 229 million </w:t>
      </w:r>
      <w:proofErr w:type="spellStart"/>
      <w:r w:rsidRPr="00E251DD">
        <w:rPr>
          <w:rFonts w:ascii="Cambria" w:hAnsi="Cambria" w:cs="Bookman Old Style"/>
          <w:sz w:val="24"/>
          <w:szCs w:val="24"/>
        </w:rPr>
        <w:t>tonnes</w:t>
      </w:r>
      <w:proofErr w:type="spellEnd"/>
      <w:r w:rsidRPr="00E251DD">
        <w:rPr>
          <w:rFonts w:ascii="Cambria" w:hAnsi="Cambria" w:cs="Bookman Old Style"/>
          <w:sz w:val="24"/>
          <w:szCs w:val="24"/>
        </w:rPr>
        <w:t xml:space="preserve"> proved in the previous year. Thus, the total proved reserves in Godavari Valley Coalfield have gone up from 9,384 MT at the end of previous year to 9,459 MT as on 31.03.2010. The coal extracted by the Company in the Godavari Valley Coalfield up to the year 2009-10 was about 931 MT.</w:t>
      </w:r>
    </w:p>
    <w:p w:rsidR="00AC69F4" w:rsidRPr="00E251DD" w:rsidRDefault="00AC69F4" w:rsidP="00DA7FDA">
      <w:pPr>
        <w:spacing w:line="360" w:lineRule="auto"/>
        <w:ind w:left="720"/>
        <w:jc w:val="both"/>
        <w:rPr>
          <w:rFonts w:ascii="Cambria" w:hAnsi="Cambria" w:cs="Bookman Old Style"/>
          <w:b/>
          <w:bCs/>
          <w:sz w:val="24"/>
          <w:szCs w:val="24"/>
        </w:rPr>
      </w:pPr>
      <w:r w:rsidRPr="00E251DD">
        <w:rPr>
          <w:rFonts w:ascii="Cambria" w:hAnsi="Cambria" w:cs="Bookman Old Style"/>
          <w:b/>
          <w:bCs/>
          <w:sz w:val="24"/>
          <w:szCs w:val="24"/>
        </w:rPr>
        <w:t>3.18 Welfare measures and Social Security Schemes:</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lastRenderedPageBreak/>
        <w:t xml:space="preserve"> Welfare and social security to the employees are given due attention and various welfare activities viz., housing &amp; sanitation, educational, recreational, medical facilities with super specialty services and social security schemes that were in vogue are being continued. The overall housing satisfaction as on 31.3.10 was 75% as against 72% at the end of previous year. </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The </w:t>
      </w:r>
      <w:proofErr w:type="spellStart"/>
      <w:r w:rsidRPr="00E251DD">
        <w:rPr>
          <w:rFonts w:ascii="Cambria" w:hAnsi="Cambria" w:cs="Bookman Old Style"/>
          <w:sz w:val="24"/>
          <w:szCs w:val="24"/>
        </w:rPr>
        <w:t>Singareni</w:t>
      </w:r>
      <w:proofErr w:type="spellEnd"/>
      <w:r w:rsidRPr="00E251DD">
        <w:rPr>
          <w:rFonts w:ascii="Cambria" w:hAnsi="Cambria" w:cs="Bookman Old Style"/>
          <w:sz w:val="24"/>
          <w:szCs w:val="24"/>
        </w:rPr>
        <w:t xml:space="preserve"> Collieries Education Society sponsored by the Company has been running 13 schools at various areas, women’s degree &amp; junior college at </w:t>
      </w:r>
      <w:proofErr w:type="spellStart"/>
      <w:r w:rsidRPr="00E251DD">
        <w:rPr>
          <w:rFonts w:ascii="Cambria" w:hAnsi="Cambria" w:cs="Bookman Old Style"/>
          <w:sz w:val="24"/>
          <w:szCs w:val="24"/>
        </w:rPr>
        <w:t>kothagudem</w:t>
      </w:r>
      <w:proofErr w:type="spellEnd"/>
      <w:r w:rsidRPr="00E251DD">
        <w:rPr>
          <w:rFonts w:ascii="Cambria" w:hAnsi="Cambria" w:cs="Bookman Old Style"/>
          <w:sz w:val="24"/>
          <w:szCs w:val="24"/>
        </w:rPr>
        <w:t xml:space="preserve"> and one polytechnic college at </w:t>
      </w:r>
      <w:proofErr w:type="spellStart"/>
      <w:r w:rsidRPr="00E251DD">
        <w:rPr>
          <w:rFonts w:ascii="Cambria" w:hAnsi="Cambria" w:cs="Bookman Old Style"/>
          <w:sz w:val="24"/>
          <w:szCs w:val="24"/>
        </w:rPr>
        <w:t>srirampur</w:t>
      </w:r>
      <w:proofErr w:type="spellEnd"/>
      <w:r w:rsidRPr="00E251DD">
        <w:rPr>
          <w:rFonts w:ascii="Cambria" w:hAnsi="Cambria" w:cs="Bookman Old Style"/>
          <w:sz w:val="24"/>
          <w:szCs w:val="24"/>
        </w:rPr>
        <w:t>.</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Tale radiology services have been commenced at Main Hospital and radiology department is renovated. The </w:t>
      </w:r>
      <w:proofErr w:type="gramStart"/>
      <w:r w:rsidRPr="00E251DD">
        <w:rPr>
          <w:rFonts w:ascii="Cambria" w:hAnsi="Cambria" w:cs="Bookman Old Style"/>
          <w:sz w:val="24"/>
          <w:szCs w:val="24"/>
        </w:rPr>
        <w:t>cell constituted for monitoring diseases like hypertension, diabetes have</w:t>
      </w:r>
      <w:proofErr w:type="gramEnd"/>
      <w:r w:rsidRPr="00E251DD">
        <w:rPr>
          <w:rFonts w:ascii="Cambria" w:hAnsi="Cambria" w:cs="Bookman Old Style"/>
          <w:sz w:val="24"/>
          <w:szCs w:val="24"/>
        </w:rPr>
        <w:t xml:space="preserve"> conducted 22 counseling sessions.</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Out of 36 underground mines man-riding systems are in operation in 29 mines and under erection in 3 mines. In 4 mines man-riding systems are not introduced since walking distance is less. </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Employees are provided sports facilities &amp; required infrastructure and also encouraged to participate in sports &amp; games. Several events were conducted for sports &amp; games which inter-alia include coal India inter Company weight lifting, power lifting, body building competitions and caroms tournament.</w:t>
      </w:r>
    </w:p>
    <w:p w:rsidR="00AC69F4" w:rsidRPr="00E251DD" w:rsidRDefault="00AC69F4" w:rsidP="00DA7FDA">
      <w:pPr>
        <w:spacing w:line="360" w:lineRule="auto"/>
        <w:ind w:left="720"/>
        <w:jc w:val="both"/>
        <w:rPr>
          <w:rFonts w:ascii="Cambria" w:hAnsi="Cambria" w:cs="Bookman Old Style"/>
          <w:b/>
          <w:bCs/>
          <w:sz w:val="24"/>
          <w:szCs w:val="24"/>
        </w:rPr>
      </w:pPr>
      <w:r w:rsidRPr="00E251DD">
        <w:rPr>
          <w:rFonts w:ascii="Cambria" w:hAnsi="Cambria" w:cs="Bookman Old Style"/>
          <w:b/>
          <w:bCs/>
          <w:sz w:val="24"/>
          <w:szCs w:val="24"/>
        </w:rPr>
        <w:t>3.19 Corporate Social Responsibility</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 As a responsible corporate citizen, the company is carrying out several CSR activities under a </w:t>
      </w:r>
      <w:proofErr w:type="spellStart"/>
      <w:r w:rsidRPr="00E251DD">
        <w:rPr>
          <w:rFonts w:ascii="Cambria" w:hAnsi="Cambria" w:cs="Bookman Old Style"/>
          <w:sz w:val="24"/>
          <w:szCs w:val="24"/>
        </w:rPr>
        <w:t>programme</w:t>
      </w:r>
      <w:proofErr w:type="spellEnd"/>
      <w:r w:rsidRPr="00E251DD">
        <w:rPr>
          <w:rFonts w:ascii="Cambria" w:hAnsi="Cambria" w:cs="Bookman Old Style"/>
          <w:sz w:val="24"/>
          <w:szCs w:val="24"/>
        </w:rPr>
        <w:t xml:space="preserve">  known as’ Surrounding Habitats Assistance </w:t>
      </w:r>
      <w:proofErr w:type="spellStart"/>
      <w:r w:rsidRPr="00E251DD">
        <w:rPr>
          <w:rFonts w:ascii="Cambria" w:hAnsi="Cambria" w:cs="Bookman Old Style"/>
          <w:sz w:val="24"/>
          <w:szCs w:val="24"/>
        </w:rPr>
        <w:t>Programme</w:t>
      </w:r>
      <w:proofErr w:type="spellEnd"/>
      <w:r w:rsidRPr="00E251DD">
        <w:rPr>
          <w:rFonts w:ascii="Cambria" w:hAnsi="Cambria" w:cs="Bookman Old Style"/>
          <w:sz w:val="24"/>
          <w:szCs w:val="24"/>
        </w:rPr>
        <w:t xml:space="preserve">’(SHAPE) the objective of which is to improve the quality of life, living standards by making the surrounding areas as better living places. 88 mobile medical camps covering 294 villages conducted by the Company have benefitted 7,927 persons living in remote places by way of medical consultation and investigation and medicines have been supplied free of cost. Financial support was extended for establishment of Engineering College by JNTU at </w:t>
      </w:r>
      <w:proofErr w:type="spellStart"/>
      <w:r w:rsidRPr="00E251DD">
        <w:rPr>
          <w:rFonts w:ascii="Cambria" w:hAnsi="Cambria" w:cs="Bookman Old Style"/>
          <w:sz w:val="24"/>
          <w:szCs w:val="24"/>
        </w:rPr>
        <w:t>Manthani</w:t>
      </w:r>
      <w:proofErr w:type="spellEnd"/>
      <w:r w:rsidRPr="00E251DD">
        <w:rPr>
          <w:rFonts w:ascii="Cambria" w:hAnsi="Cambria" w:cs="Bookman Old Style"/>
          <w:sz w:val="24"/>
          <w:szCs w:val="24"/>
        </w:rPr>
        <w:t xml:space="preserve">, </w:t>
      </w:r>
      <w:proofErr w:type="spellStart"/>
      <w:r w:rsidRPr="00E251DD">
        <w:rPr>
          <w:rFonts w:ascii="Cambria" w:hAnsi="Cambria" w:cs="Bookman Old Style"/>
          <w:sz w:val="24"/>
          <w:szCs w:val="24"/>
        </w:rPr>
        <w:t>Karimnagar</w:t>
      </w:r>
      <w:proofErr w:type="spellEnd"/>
      <w:r w:rsidRPr="00E251DD">
        <w:rPr>
          <w:rFonts w:ascii="Cambria" w:hAnsi="Cambria" w:cs="Bookman Old Style"/>
          <w:sz w:val="24"/>
          <w:szCs w:val="24"/>
        </w:rPr>
        <w:t xml:space="preserve"> district </w:t>
      </w:r>
      <w:proofErr w:type="gramStart"/>
      <w:r w:rsidRPr="00E251DD">
        <w:rPr>
          <w:rFonts w:ascii="Cambria" w:hAnsi="Cambria" w:cs="Bookman Old Style"/>
          <w:sz w:val="24"/>
          <w:szCs w:val="24"/>
        </w:rPr>
        <w:t>which  starts</w:t>
      </w:r>
      <w:proofErr w:type="gramEnd"/>
      <w:r w:rsidRPr="00E251DD">
        <w:rPr>
          <w:rFonts w:ascii="Cambria" w:hAnsi="Cambria" w:cs="Bookman Old Style"/>
          <w:sz w:val="24"/>
          <w:szCs w:val="24"/>
        </w:rPr>
        <w:t xml:space="preserve"> from the academic year 2010-11. An amount of Rs.5 </w:t>
      </w:r>
      <w:proofErr w:type="spellStart"/>
      <w:r w:rsidRPr="00E251DD">
        <w:rPr>
          <w:rFonts w:ascii="Cambria" w:hAnsi="Cambria" w:cs="Bookman Old Style"/>
          <w:sz w:val="24"/>
          <w:szCs w:val="24"/>
        </w:rPr>
        <w:t>crores</w:t>
      </w:r>
      <w:proofErr w:type="spellEnd"/>
      <w:r w:rsidRPr="00E251DD">
        <w:rPr>
          <w:rFonts w:ascii="Cambria" w:hAnsi="Cambria" w:cs="Bookman Old Style"/>
          <w:sz w:val="24"/>
          <w:szCs w:val="24"/>
        </w:rPr>
        <w:t xml:space="preserve"> was donated to Andhra Pradesh Chief </w:t>
      </w:r>
      <w:proofErr w:type="gramStart"/>
      <w:r w:rsidRPr="00E251DD">
        <w:rPr>
          <w:rFonts w:ascii="Cambria" w:hAnsi="Cambria" w:cs="Bookman Old Style"/>
          <w:sz w:val="24"/>
          <w:szCs w:val="24"/>
        </w:rPr>
        <w:t>Minister’s  Relief</w:t>
      </w:r>
      <w:proofErr w:type="gramEnd"/>
      <w:r w:rsidRPr="00E251DD">
        <w:rPr>
          <w:rFonts w:ascii="Cambria" w:hAnsi="Cambria" w:cs="Bookman Old Style"/>
          <w:sz w:val="24"/>
          <w:szCs w:val="24"/>
        </w:rPr>
        <w:t xml:space="preserve"> Fund for the </w:t>
      </w:r>
      <w:r w:rsidRPr="00E251DD">
        <w:rPr>
          <w:rFonts w:ascii="Cambria" w:hAnsi="Cambria" w:cs="Bookman Old Style"/>
          <w:sz w:val="24"/>
          <w:szCs w:val="24"/>
        </w:rPr>
        <w:lastRenderedPageBreak/>
        <w:t xml:space="preserve">exclusive purpose of construction of 2,500 houses and providing basic infrastructure for fold victims of </w:t>
      </w:r>
      <w:proofErr w:type="spellStart"/>
      <w:r w:rsidRPr="00E251DD">
        <w:rPr>
          <w:rFonts w:ascii="Cambria" w:hAnsi="Cambria" w:cs="Bookman Old Style"/>
          <w:sz w:val="24"/>
          <w:szCs w:val="24"/>
        </w:rPr>
        <w:t>Rajole</w:t>
      </w:r>
      <w:proofErr w:type="spellEnd"/>
      <w:r w:rsidRPr="00E251DD">
        <w:rPr>
          <w:rFonts w:ascii="Cambria" w:hAnsi="Cambria" w:cs="Bookman Old Style"/>
          <w:sz w:val="24"/>
          <w:szCs w:val="24"/>
        </w:rPr>
        <w:t xml:space="preserve">  Village in </w:t>
      </w:r>
      <w:proofErr w:type="spellStart"/>
      <w:r w:rsidRPr="00E251DD">
        <w:rPr>
          <w:rFonts w:ascii="Cambria" w:hAnsi="Cambria" w:cs="Bookman Old Style"/>
          <w:sz w:val="24"/>
          <w:szCs w:val="24"/>
        </w:rPr>
        <w:t>Mahaboobnagar</w:t>
      </w:r>
      <w:proofErr w:type="spellEnd"/>
      <w:r w:rsidRPr="00E251DD">
        <w:rPr>
          <w:rFonts w:ascii="Cambria" w:hAnsi="Cambria" w:cs="Bookman Old Style"/>
          <w:sz w:val="24"/>
          <w:szCs w:val="24"/>
        </w:rPr>
        <w:t xml:space="preserve"> district. An amount of </w:t>
      </w:r>
      <w:proofErr w:type="spellStart"/>
      <w:r w:rsidRPr="00E251DD">
        <w:rPr>
          <w:rFonts w:ascii="Cambria" w:hAnsi="Cambria" w:cs="Bookman Old Style"/>
          <w:sz w:val="24"/>
          <w:szCs w:val="24"/>
        </w:rPr>
        <w:t>Rs</w:t>
      </w:r>
      <w:proofErr w:type="spellEnd"/>
      <w:r w:rsidRPr="00E251DD">
        <w:rPr>
          <w:rFonts w:ascii="Cambria" w:hAnsi="Cambria" w:cs="Bookman Old Style"/>
          <w:sz w:val="24"/>
          <w:szCs w:val="24"/>
        </w:rPr>
        <w:t>. 5 lakhs has been donated to National Foundation for communal harmony.</w:t>
      </w:r>
    </w:p>
    <w:p w:rsidR="00AC69F4" w:rsidRPr="00E251DD" w:rsidRDefault="00AC69F4" w:rsidP="00DA7FDA">
      <w:pPr>
        <w:spacing w:line="360" w:lineRule="auto"/>
        <w:ind w:left="720"/>
        <w:jc w:val="both"/>
        <w:rPr>
          <w:rFonts w:ascii="Cambria" w:hAnsi="Cambria" w:cs="Bookman Old Style"/>
          <w:b/>
          <w:bCs/>
          <w:sz w:val="24"/>
          <w:szCs w:val="24"/>
        </w:rPr>
      </w:pPr>
      <w:r w:rsidRPr="00E251DD">
        <w:rPr>
          <w:rFonts w:ascii="Cambria" w:hAnsi="Cambria" w:cs="Bookman Old Style"/>
          <w:b/>
          <w:bCs/>
          <w:sz w:val="24"/>
          <w:szCs w:val="24"/>
        </w:rPr>
        <w:t xml:space="preserve">3.20 Activities of </w:t>
      </w:r>
      <w:proofErr w:type="spellStart"/>
      <w:r w:rsidRPr="00E251DD">
        <w:rPr>
          <w:rFonts w:ascii="Cambria" w:hAnsi="Cambria" w:cs="Bookman Old Style"/>
          <w:b/>
          <w:bCs/>
          <w:sz w:val="24"/>
          <w:szCs w:val="24"/>
        </w:rPr>
        <w:t>Singareni</w:t>
      </w:r>
      <w:proofErr w:type="spellEnd"/>
      <w:r w:rsidRPr="00E251DD">
        <w:rPr>
          <w:rFonts w:ascii="Cambria" w:hAnsi="Cambria" w:cs="Bookman Old Style"/>
          <w:b/>
          <w:bCs/>
          <w:sz w:val="24"/>
          <w:szCs w:val="24"/>
        </w:rPr>
        <w:t xml:space="preserve"> </w:t>
      </w:r>
      <w:proofErr w:type="spellStart"/>
      <w:r w:rsidRPr="00E251DD">
        <w:rPr>
          <w:rFonts w:ascii="Cambria" w:hAnsi="Cambria" w:cs="Bookman Old Style"/>
          <w:b/>
          <w:bCs/>
          <w:sz w:val="24"/>
          <w:szCs w:val="24"/>
        </w:rPr>
        <w:t>Seva</w:t>
      </w:r>
      <w:proofErr w:type="spellEnd"/>
      <w:r w:rsidRPr="00E251DD">
        <w:rPr>
          <w:rFonts w:ascii="Cambria" w:hAnsi="Cambria" w:cs="Bookman Old Style"/>
          <w:b/>
          <w:bCs/>
          <w:sz w:val="24"/>
          <w:szCs w:val="24"/>
        </w:rPr>
        <w:t xml:space="preserve"> </w:t>
      </w:r>
      <w:proofErr w:type="spellStart"/>
      <w:r w:rsidRPr="00E251DD">
        <w:rPr>
          <w:rFonts w:ascii="Cambria" w:hAnsi="Cambria" w:cs="Bookman Old Style"/>
          <w:b/>
          <w:bCs/>
          <w:sz w:val="24"/>
          <w:szCs w:val="24"/>
        </w:rPr>
        <w:t>Samithi</w:t>
      </w:r>
      <w:proofErr w:type="spellEnd"/>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w:t>
      </w:r>
      <w:proofErr w:type="spellStart"/>
      <w:r w:rsidRPr="00E251DD">
        <w:rPr>
          <w:rFonts w:ascii="Cambria" w:hAnsi="Cambria" w:cs="Bookman Old Style"/>
          <w:sz w:val="24"/>
          <w:szCs w:val="24"/>
        </w:rPr>
        <w:t>Singareni</w:t>
      </w:r>
      <w:proofErr w:type="spellEnd"/>
      <w:r w:rsidRPr="00E251DD">
        <w:rPr>
          <w:rFonts w:ascii="Cambria" w:hAnsi="Cambria" w:cs="Bookman Old Style"/>
          <w:sz w:val="24"/>
          <w:szCs w:val="24"/>
        </w:rPr>
        <w:t xml:space="preserve"> </w:t>
      </w:r>
      <w:proofErr w:type="spellStart"/>
      <w:r w:rsidRPr="00E251DD">
        <w:rPr>
          <w:rFonts w:ascii="Cambria" w:hAnsi="Cambria" w:cs="Bookman Old Style"/>
          <w:sz w:val="24"/>
          <w:szCs w:val="24"/>
        </w:rPr>
        <w:t>Seva</w:t>
      </w:r>
      <w:proofErr w:type="spellEnd"/>
      <w:r w:rsidRPr="00E251DD">
        <w:rPr>
          <w:rFonts w:ascii="Cambria" w:hAnsi="Cambria" w:cs="Bookman Old Style"/>
          <w:sz w:val="24"/>
          <w:szCs w:val="24"/>
        </w:rPr>
        <w:t xml:space="preserve"> </w:t>
      </w:r>
      <w:proofErr w:type="spellStart"/>
      <w:r w:rsidRPr="00E251DD">
        <w:rPr>
          <w:rFonts w:ascii="Cambria" w:hAnsi="Cambria" w:cs="Bookman Old Style"/>
          <w:sz w:val="24"/>
          <w:szCs w:val="24"/>
        </w:rPr>
        <w:t>Samithi</w:t>
      </w:r>
      <w:proofErr w:type="spellEnd"/>
      <w:r w:rsidRPr="00E251DD">
        <w:rPr>
          <w:rFonts w:ascii="Cambria" w:hAnsi="Cambria" w:cs="Bookman Old Style"/>
          <w:sz w:val="24"/>
          <w:szCs w:val="24"/>
        </w:rPr>
        <w:t xml:space="preserve">’, a non – profit organization established by the Company in 1998 has helped to a great extent for socio-economic development of coal belt region. During the year under review the </w:t>
      </w:r>
      <w:proofErr w:type="spellStart"/>
      <w:r w:rsidRPr="00E251DD">
        <w:rPr>
          <w:rFonts w:ascii="Cambria" w:hAnsi="Cambria" w:cs="Bookman Old Style"/>
          <w:sz w:val="24"/>
          <w:szCs w:val="24"/>
        </w:rPr>
        <w:t>Samithi</w:t>
      </w:r>
      <w:proofErr w:type="spellEnd"/>
      <w:r w:rsidRPr="00E251DD">
        <w:rPr>
          <w:rFonts w:ascii="Cambria" w:hAnsi="Cambria" w:cs="Bookman Old Style"/>
          <w:sz w:val="24"/>
          <w:szCs w:val="24"/>
        </w:rPr>
        <w:t xml:space="preserve"> extended training to 662 candidates in various vocational courses in association with </w:t>
      </w:r>
      <w:proofErr w:type="spellStart"/>
      <w:r w:rsidRPr="00E251DD">
        <w:rPr>
          <w:rFonts w:ascii="Cambria" w:hAnsi="Cambria" w:cs="Bookman Old Style"/>
          <w:sz w:val="24"/>
          <w:szCs w:val="24"/>
        </w:rPr>
        <w:t>Khadi</w:t>
      </w:r>
      <w:proofErr w:type="spellEnd"/>
      <w:r w:rsidRPr="00E251DD">
        <w:rPr>
          <w:rFonts w:ascii="Cambria" w:hAnsi="Cambria" w:cs="Bookman Old Style"/>
          <w:sz w:val="24"/>
          <w:szCs w:val="24"/>
        </w:rPr>
        <w:t xml:space="preserve"> </w:t>
      </w:r>
      <w:proofErr w:type="spellStart"/>
      <w:r w:rsidRPr="00E251DD">
        <w:rPr>
          <w:rFonts w:ascii="Cambria" w:hAnsi="Cambria" w:cs="Bookman Old Style"/>
          <w:sz w:val="24"/>
          <w:szCs w:val="24"/>
        </w:rPr>
        <w:t>Gramina</w:t>
      </w:r>
      <w:proofErr w:type="spellEnd"/>
      <w:r w:rsidRPr="00E251DD">
        <w:rPr>
          <w:rFonts w:ascii="Cambria" w:hAnsi="Cambria" w:cs="Bookman Old Style"/>
          <w:sz w:val="24"/>
          <w:szCs w:val="24"/>
        </w:rPr>
        <w:t xml:space="preserve"> </w:t>
      </w:r>
      <w:proofErr w:type="spellStart"/>
      <w:r w:rsidRPr="00E251DD">
        <w:rPr>
          <w:rFonts w:ascii="Cambria" w:hAnsi="Cambria" w:cs="Bookman Old Style"/>
          <w:sz w:val="24"/>
          <w:szCs w:val="24"/>
        </w:rPr>
        <w:t>Mahila</w:t>
      </w:r>
      <w:proofErr w:type="spellEnd"/>
      <w:r w:rsidRPr="00E251DD">
        <w:rPr>
          <w:rFonts w:ascii="Cambria" w:hAnsi="Cambria" w:cs="Bookman Old Style"/>
          <w:sz w:val="24"/>
          <w:szCs w:val="24"/>
        </w:rPr>
        <w:t xml:space="preserve"> </w:t>
      </w:r>
      <w:proofErr w:type="spellStart"/>
      <w:r w:rsidRPr="00E251DD">
        <w:rPr>
          <w:rFonts w:ascii="Cambria" w:hAnsi="Cambria" w:cs="Bookman Old Style"/>
          <w:sz w:val="24"/>
          <w:szCs w:val="24"/>
        </w:rPr>
        <w:t>Vidyalaya</w:t>
      </w:r>
      <w:proofErr w:type="spellEnd"/>
      <w:r w:rsidRPr="00E251DD">
        <w:rPr>
          <w:rFonts w:ascii="Cambria" w:hAnsi="Cambria" w:cs="Bookman Old Style"/>
          <w:sz w:val="24"/>
          <w:szCs w:val="24"/>
        </w:rPr>
        <w:t xml:space="preserve">. Training was also imparted for the </w:t>
      </w:r>
      <w:proofErr w:type="gramStart"/>
      <w:r w:rsidRPr="00E251DD">
        <w:rPr>
          <w:rFonts w:ascii="Cambria" w:hAnsi="Cambria" w:cs="Bookman Old Style"/>
          <w:sz w:val="24"/>
          <w:szCs w:val="24"/>
        </w:rPr>
        <w:t>Project  Affected</w:t>
      </w:r>
      <w:proofErr w:type="gramEnd"/>
      <w:r w:rsidRPr="00E251DD">
        <w:rPr>
          <w:rFonts w:ascii="Cambria" w:hAnsi="Cambria" w:cs="Bookman Old Style"/>
          <w:sz w:val="24"/>
          <w:szCs w:val="24"/>
        </w:rPr>
        <w:t xml:space="preserve"> Persons in various vocational courses in addition to the measures taken under R&amp;R scheme. 266 PAPs were trained in </w:t>
      </w:r>
      <w:proofErr w:type="spellStart"/>
      <w:r w:rsidRPr="00E251DD">
        <w:rPr>
          <w:rFonts w:ascii="Cambria" w:hAnsi="Cambria" w:cs="Bookman Old Style"/>
          <w:sz w:val="24"/>
          <w:szCs w:val="24"/>
        </w:rPr>
        <w:t>Agarbathi</w:t>
      </w:r>
      <w:proofErr w:type="spellEnd"/>
      <w:r w:rsidRPr="00E251DD">
        <w:rPr>
          <w:rFonts w:ascii="Cambria" w:hAnsi="Cambria" w:cs="Bookman Old Style"/>
          <w:sz w:val="24"/>
          <w:szCs w:val="24"/>
        </w:rPr>
        <w:t xml:space="preserve"> &amp; </w:t>
      </w:r>
      <w:proofErr w:type="spellStart"/>
      <w:r w:rsidRPr="00E251DD">
        <w:rPr>
          <w:rFonts w:ascii="Cambria" w:hAnsi="Cambria" w:cs="Bookman Old Style"/>
          <w:sz w:val="24"/>
          <w:szCs w:val="24"/>
        </w:rPr>
        <w:t>Rexine</w:t>
      </w:r>
      <w:proofErr w:type="spellEnd"/>
      <w:r w:rsidRPr="00E251DD">
        <w:rPr>
          <w:rFonts w:ascii="Cambria" w:hAnsi="Cambria" w:cs="Bookman Old Style"/>
          <w:sz w:val="24"/>
          <w:szCs w:val="24"/>
        </w:rPr>
        <w:t xml:space="preserve"> bag making, Volvo vehicles &amp; Motor car driving.68 candidates have established </w:t>
      </w:r>
      <w:proofErr w:type="spellStart"/>
      <w:r w:rsidRPr="00E251DD">
        <w:rPr>
          <w:rFonts w:ascii="Cambria" w:hAnsi="Cambria" w:cs="Bookman Old Style"/>
          <w:sz w:val="24"/>
          <w:szCs w:val="24"/>
        </w:rPr>
        <w:t>self employment</w:t>
      </w:r>
      <w:proofErr w:type="spellEnd"/>
      <w:r w:rsidRPr="00E251DD">
        <w:rPr>
          <w:rFonts w:ascii="Cambria" w:hAnsi="Cambria" w:cs="Bookman Old Style"/>
          <w:sz w:val="24"/>
          <w:szCs w:val="24"/>
        </w:rPr>
        <w:t xml:space="preserve"> units during the year under review. Out of 576 candidates trained for Army / Police recruitment rallies, 48 candidates were selected. In the Yoga &amp; Meditation camps conducted throughout areas 300 persons have participated. </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An expenditure of </w:t>
      </w:r>
      <w:proofErr w:type="spellStart"/>
      <w:r w:rsidRPr="00E251DD">
        <w:rPr>
          <w:rFonts w:ascii="Cambria" w:hAnsi="Cambria" w:cs="Bookman Old Style"/>
          <w:sz w:val="24"/>
          <w:szCs w:val="24"/>
        </w:rPr>
        <w:t>Rs</w:t>
      </w:r>
      <w:proofErr w:type="spellEnd"/>
      <w:r w:rsidRPr="00E251DD">
        <w:rPr>
          <w:rFonts w:ascii="Cambria" w:hAnsi="Cambria" w:cs="Bookman Old Style"/>
          <w:sz w:val="24"/>
          <w:szCs w:val="24"/>
        </w:rPr>
        <w:t xml:space="preserve">. 183 </w:t>
      </w:r>
      <w:proofErr w:type="spellStart"/>
      <w:r w:rsidRPr="00E251DD">
        <w:rPr>
          <w:rFonts w:ascii="Cambria" w:hAnsi="Cambria" w:cs="Bookman Old Style"/>
          <w:sz w:val="24"/>
          <w:szCs w:val="24"/>
        </w:rPr>
        <w:t>crores</w:t>
      </w:r>
      <w:proofErr w:type="spellEnd"/>
      <w:r w:rsidRPr="00E251DD">
        <w:rPr>
          <w:rFonts w:ascii="Cambria" w:hAnsi="Cambria" w:cs="Bookman Old Style"/>
          <w:sz w:val="24"/>
          <w:szCs w:val="24"/>
        </w:rPr>
        <w:t xml:space="preserve"> was incurred on various social overheads during the year 2009-10 as against Rs.155 </w:t>
      </w:r>
      <w:proofErr w:type="spellStart"/>
      <w:r w:rsidRPr="00E251DD">
        <w:rPr>
          <w:rFonts w:ascii="Cambria" w:hAnsi="Cambria" w:cs="Bookman Old Style"/>
          <w:sz w:val="24"/>
          <w:szCs w:val="24"/>
        </w:rPr>
        <w:t>crores</w:t>
      </w:r>
      <w:proofErr w:type="spellEnd"/>
      <w:r w:rsidRPr="00E251DD">
        <w:rPr>
          <w:rFonts w:ascii="Cambria" w:hAnsi="Cambria" w:cs="Bookman Old Style"/>
          <w:sz w:val="24"/>
          <w:szCs w:val="24"/>
        </w:rPr>
        <w:t xml:space="preserve"> incurred in the previous year. </w:t>
      </w:r>
    </w:p>
    <w:p w:rsidR="00AC69F4" w:rsidRPr="00E251DD" w:rsidRDefault="00AC69F4" w:rsidP="00DA7FDA">
      <w:pPr>
        <w:spacing w:line="360" w:lineRule="auto"/>
        <w:ind w:left="720"/>
        <w:jc w:val="both"/>
        <w:rPr>
          <w:rFonts w:ascii="Cambria" w:hAnsi="Cambria" w:cs="Bookman Old Style"/>
          <w:b/>
          <w:bCs/>
          <w:sz w:val="24"/>
          <w:szCs w:val="24"/>
        </w:rPr>
      </w:pPr>
      <w:r w:rsidRPr="00E251DD">
        <w:rPr>
          <w:rFonts w:ascii="Cambria" w:hAnsi="Cambria" w:cs="Bookman Old Style"/>
          <w:b/>
          <w:bCs/>
          <w:sz w:val="24"/>
          <w:szCs w:val="24"/>
        </w:rPr>
        <w:t>3.21 Information Technology &amp; Net Working:</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Enterprise Resource Planning (ERP) Package has been implemented and stabilized. Disaster system is being established. </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First balance sheet under ERP regime was generated for the financial year 2008-09. Facility established in the Company to organize ‘web casting’ where web conference can be held from; multiple locations subscribing to annual license. RG-I, II &amp; III, SRP and </w:t>
      </w:r>
      <w:proofErr w:type="spellStart"/>
      <w:r w:rsidRPr="00E251DD">
        <w:rPr>
          <w:rFonts w:ascii="Cambria" w:hAnsi="Cambria" w:cs="Bookman Old Style"/>
          <w:sz w:val="24"/>
          <w:szCs w:val="24"/>
        </w:rPr>
        <w:t>Mandamarri</w:t>
      </w:r>
      <w:proofErr w:type="spellEnd"/>
      <w:r w:rsidRPr="00E251DD">
        <w:rPr>
          <w:rFonts w:ascii="Cambria" w:hAnsi="Cambria" w:cs="Bookman Old Style"/>
          <w:sz w:val="24"/>
          <w:szCs w:val="24"/>
        </w:rPr>
        <w:t xml:space="preserve"> areas are inter-connected by wireless.</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Video conference facilities are being extensively used for various review meetings. 2 important modules of hospital management system (OP registration &amp; periodical medical examination) went on live during the year under report.</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b/>
          <w:bCs/>
          <w:sz w:val="24"/>
          <w:szCs w:val="24"/>
        </w:rPr>
        <w:lastRenderedPageBreak/>
        <w:t>3.22 Safety in mines:</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For the best efforts put in by the Management the number of fatal accidents and fatalities has been reduced. </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Mines rescue services: During the year under report, 76 persons were imparted initial training in rescue and recovery works. Two mines rescue teams have participated in All India Mines Rescue</w:t>
      </w:r>
    </w:p>
    <w:p w:rsidR="00AC69F4" w:rsidRPr="00E251DD" w:rsidRDefault="00AC69F4" w:rsidP="00DA7FDA">
      <w:pPr>
        <w:spacing w:line="360" w:lineRule="auto"/>
        <w:ind w:left="720"/>
        <w:jc w:val="both"/>
        <w:rPr>
          <w:rFonts w:ascii="Cambria" w:hAnsi="Cambria" w:cs="Bookman Old Style"/>
          <w:b/>
          <w:bCs/>
          <w:sz w:val="24"/>
          <w:szCs w:val="24"/>
        </w:rPr>
      </w:pPr>
      <w:r w:rsidRPr="00E251DD">
        <w:rPr>
          <w:rFonts w:ascii="Cambria" w:hAnsi="Cambria" w:cs="Bookman Old Style"/>
          <w:b/>
          <w:bCs/>
          <w:sz w:val="24"/>
          <w:szCs w:val="24"/>
        </w:rPr>
        <w:t>3.23 Human Resource Development:</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The fundamental truth behind the success made by the company is its committed and dedicated human resources. For further improving the technical and managerial skills of employees and constantly upgrading their knowledge in relevant spheres, the management is sponsoring them to various training programs</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The HRD dept., strives continuously for improving the competencies of all </w:t>
      </w:r>
      <w:proofErr w:type="spellStart"/>
      <w:r w:rsidRPr="00E251DD">
        <w:rPr>
          <w:rFonts w:ascii="Cambria" w:hAnsi="Cambria" w:cs="Bookman Old Style"/>
          <w:sz w:val="24"/>
          <w:szCs w:val="24"/>
        </w:rPr>
        <w:t>Singarenians</w:t>
      </w:r>
      <w:proofErr w:type="spellEnd"/>
      <w:r w:rsidRPr="00E251DD">
        <w:rPr>
          <w:rFonts w:ascii="Cambria" w:hAnsi="Cambria" w:cs="Bookman Old Style"/>
          <w:sz w:val="24"/>
          <w:szCs w:val="24"/>
        </w:rPr>
        <w:t xml:space="preserve"> so that the company can achieve the set goals and simultaneously enable the employees to lead healthy, peaceful, stress free and prosperous life. </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The activities taken up by the department include in-house and external management development </w:t>
      </w:r>
      <w:proofErr w:type="spellStart"/>
      <w:r w:rsidRPr="00E251DD">
        <w:rPr>
          <w:rFonts w:ascii="Cambria" w:hAnsi="Cambria" w:cs="Bookman Old Style"/>
          <w:sz w:val="24"/>
          <w:szCs w:val="24"/>
        </w:rPr>
        <w:t>programmes</w:t>
      </w:r>
      <w:proofErr w:type="spellEnd"/>
      <w:r w:rsidRPr="00E251DD">
        <w:rPr>
          <w:rFonts w:ascii="Cambria" w:hAnsi="Cambria" w:cs="Bookman Old Style"/>
          <w:sz w:val="24"/>
          <w:szCs w:val="24"/>
        </w:rPr>
        <w:t>, maintaining libraries with relevant books &amp; journals, organizing study tours, yoga&amp; meditation camps, sports, games and cultural events, publishing in –house journals and bulletins &amp; implementation of effective system of performance management.</w:t>
      </w:r>
    </w:p>
    <w:p w:rsidR="00AC69F4" w:rsidRPr="00E251DD" w:rsidRDefault="00AC69F4" w:rsidP="00DA7FDA">
      <w:pPr>
        <w:spacing w:line="360" w:lineRule="auto"/>
        <w:ind w:left="720"/>
        <w:jc w:val="both"/>
        <w:rPr>
          <w:rFonts w:ascii="Cambria" w:hAnsi="Cambria" w:cs="Bookman Old Style"/>
          <w:b/>
          <w:bCs/>
          <w:sz w:val="24"/>
          <w:szCs w:val="24"/>
        </w:rPr>
      </w:pPr>
      <w:r w:rsidRPr="00E251DD">
        <w:rPr>
          <w:rFonts w:ascii="Cambria" w:hAnsi="Cambria" w:cs="Bookman Old Style"/>
          <w:b/>
          <w:bCs/>
          <w:sz w:val="24"/>
          <w:szCs w:val="24"/>
        </w:rPr>
        <w:t>3.24 Environment:</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SCCL is environmentally conscious, responsible and proactive. SCCL’s initiatives in protection of environment starts from the exploration stage itself where preferences are given for mining coal in non-forest areas thereby reducing pressure on forest areas. </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SCCL is following triple point agenda for sustainable and development;</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Excel in operations &amp; technology</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lastRenderedPageBreak/>
        <w:t xml:space="preserve">Excel in environment management </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Respect to the social order</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Pollution control measures like dust suppression at the source of generation at mines and units like coal handling plants, workshops etc., treatment of waste water, noise control and soil erosion control measures and being scrupulously followed.</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GK OCP, </w:t>
      </w:r>
      <w:proofErr w:type="spellStart"/>
      <w:r w:rsidRPr="00E251DD">
        <w:rPr>
          <w:rFonts w:ascii="Cambria" w:hAnsi="Cambria" w:cs="Bookman Old Style"/>
          <w:sz w:val="24"/>
          <w:szCs w:val="24"/>
        </w:rPr>
        <w:t>Kothagudem</w:t>
      </w:r>
      <w:proofErr w:type="spellEnd"/>
      <w:r w:rsidRPr="00E251DD">
        <w:rPr>
          <w:rFonts w:ascii="Cambria" w:hAnsi="Cambria" w:cs="Bookman Old Style"/>
          <w:sz w:val="24"/>
          <w:szCs w:val="24"/>
        </w:rPr>
        <w:t xml:space="preserve"> has been awarded in recognition of practicing “cleaner production technologies and climate change mitigation measures” by AP Pollution Control Board on the occasion of World Environment Day celebrations   on 5</w:t>
      </w:r>
      <w:r w:rsidRPr="00E251DD">
        <w:rPr>
          <w:rFonts w:ascii="Cambria" w:hAnsi="Cambria" w:cs="Bookman Old Style"/>
          <w:sz w:val="24"/>
          <w:szCs w:val="24"/>
          <w:vertAlign w:val="superscript"/>
        </w:rPr>
        <w:t>th</w:t>
      </w:r>
      <w:r w:rsidRPr="00E251DD">
        <w:rPr>
          <w:rFonts w:ascii="Cambria" w:hAnsi="Cambria" w:cs="Bookman Old Style"/>
          <w:sz w:val="24"/>
          <w:szCs w:val="24"/>
        </w:rPr>
        <w:t xml:space="preserve"> June, 2009.</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So far 16 Effluent Treatment plants are in operation for removal of oil and grease in workshops, 7 Sewage Treatment Plants are functioning at different areas. WWF has organized 2-day field workshop on 19</w:t>
      </w:r>
      <w:r w:rsidRPr="00E251DD">
        <w:rPr>
          <w:rFonts w:ascii="Cambria" w:hAnsi="Cambria" w:cs="Bookman Old Style"/>
          <w:sz w:val="24"/>
          <w:szCs w:val="24"/>
          <w:vertAlign w:val="superscript"/>
        </w:rPr>
        <w:t>th</w:t>
      </w:r>
      <w:r w:rsidRPr="00E251DD">
        <w:rPr>
          <w:rFonts w:ascii="Cambria" w:hAnsi="Cambria" w:cs="Bookman Old Style"/>
          <w:sz w:val="24"/>
          <w:szCs w:val="24"/>
        </w:rPr>
        <w:t xml:space="preserve"> &amp; 20</w:t>
      </w:r>
      <w:r w:rsidRPr="00E251DD">
        <w:rPr>
          <w:rFonts w:ascii="Cambria" w:hAnsi="Cambria" w:cs="Bookman Old Style"/>
          <w:sz w:val="24"/>
          <w:szCs w:val="24"/>
          <w:vertAlign w:val="superscript"/>
        </w:rPr>
        <w:t>th</w:t>
      </w:r>
      <w:r w:rsidRPr="00E251DD">
        <w:rPr>
          <w:rFonts w:ascii="Cambria" w:hAnsi="Cambria" w:cs="Bookman Old Style"/>
          <w:sz w:val="24"/>
          <w:szCs w:val="24"/>
        </w:rPr>
        <w:t xml:space="preserve"> February, 2010 at </w:t>
      </w:r>
      <w:proofErr w:type="spellStart"/>
      <w:r w:rsidRPr="00E251DD">
        <w:rPr>
          <w:rFonts w:ascii="Cambria" w:hAnsi="Cambria" w:cs="Bookman Old Style"/>
          <w:sz w:val="24"/>
          <w:szCs w:val="24"/>
        </w:rPr>
        <w:t>Kothagudem</w:t>
      </w:r>
      <w:proofErr w:type="spellEnd"/>
      <w:r w:rsidRPr="00E251DD">
        <w:rPr>
          <w:rFonts w:ascii="Cambria" w:hAnsi="Cambria" w:cs="Bookman Old Style"/>
          <w:sz w:val="24"/>
          <w:szCs w:val="24"/>
        </w:rPr>
        <w:t xml:space="preserve"> for </w:t>
      </w:r>
      <w:proofErr w:type="spellStart"/>
      <w:r w:rsidRPr="00E251DD">
        <w:rPr>
          <w:rFonts w:ascii="Cambria" w:hAnsi="Cambria" w:cs="Bookman Old Style"/>
          <w:sz w:val="24"/>
          <w:szCs w:val="24"/>
        </w:rPr>
        <w:t>Singareni</w:t>
      </w:r>
      <w:proofErr w:type="spellEnd"/>
      <w:r w:rsidRPr="00E251DD">
        <w:rPr>
          <w:rFonts w:ascii="Cambria" w:hAnsi="Cambria" w:cs="Bookman Old Style"/>
          <w:sz w:val="24"/>
          <w:szCs w:val="24"/>
        </w:rPr>
        <w:t xml:space="preserve"> Collieries High School teachers to impart practical learning experience on environment education. Nature clubs are working in all schools of the Company with the association of WWF. </w:t>
      </w:r>
    </w:p>
    <w:p w:rsidR="00AC69F4" w:rsidRPr="00E251DD" w:rsidRDefault="00AC69F4" w:rsidP="00DA7FDA">
      <w:pPr>
        <w:spacing w:line="360" w:lineRule="auto"/>
        <w:ind w:left="720"/>
        <w:jc w:val="both"/>
        <w:rPr>
          <w:rFonts w:ascii="Cambria" w:hAnsi="Cambria" w:cs="Bookman Old Style"/>
          <w:sz w:val="24"/>
          <w:szCs w:val="24"/>
        </w:rPr>
      </w:pPr>
      <w:proofErr w:type="spellStart"/>
      <w:r w:rsidRPr="00E251DD">
        <w:rPr>
          <w:rFonts w:ascii="Cambria" w:hAnsi="Cambria" w:cs="Bookman Old Style"/>
          <w:b/>
          <w:bCs/>
          <w:sz w:val="24"/>
          <w:szCs w:val="24"/>
        </w:rPr>
        <w:t>Aforestation</w:t>
      </w:r>
      <w:proofErr w:type="spellEnd"/>
      <w:r w:rsidRPr="00E251DD">
        <w:rPr>
          <w:rFonts w:ascii="Cambria" w:hAnsi="Cambria" w:cs="Bookman Old Style"/>
          <w:b/>
          <w:bCs/>
          <w:sz w:val="24"/>
          <w:szCs w:val="24"/>
        </w:rPr>
        <w:t>:</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During the year 2009-10 SCCL has developed block and avenue plantations covering an area of 551 Ha. </w:t>
      </w:r>
      <w:proofErr w:type="gramStart"/>
      <w:r w:rsidRPr="00E251DD">
        <w:rPr>
          <w:rFonts w:ascii="Cambria" w:hAnsi="Cambria" w:cs="Bookman Old Style"/>
          <w:sz w:val="24"/>
          <w:szCs w:val="24"/>
        </w:rPr>
        <w:t>and</w:t>
      </w:r>
      <w:proofErr w:type="gramEnd"/>
      <w:r w:rsidRPr="00E251DD">
        <w:rPr>
          <w:rFonts w:ascii="Cambria" w:hAnsi="Cambria" w:cs="Bookman Old Style"/>
          <w:sz w:val="24"/>
          <w:szCs w:val="24"/>
        </w:rPr>
        <w:t xml:space="preserve"> plantation 1,00,4696 numbers of seedlings were distributed for planting. In all 13, 35,902 numbers of seedlings were planted as against 4, 62,043 in the previous year.</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b/>
          <w:bCs/>
          <w:sz w:val="24"/>
          <w:szCs w:val="24"/>
        </w:rPr>
        <w:t>3.25 Research &amp; Development:</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During the year under review R &amp; D activities were taken up in UG mines viz., extraction of coal underneath dwellings and PWD road, design of rhombus pillars for introduction of SDL in steeply inclined  seams, simultaneous extraction by BG method in 3 seam and LHDs in 4 seam in </w:t>
      </w:r>
      <w:proofErr w:type="spellStart"/>
      <w:r w:rsidRPr="00E251DD">
        <w:rPr>
          <w:rFonts w:ascii="Cambria" w:hAnsi="Cambria" w:cs="Bookman Old Style"/>
          <w:sz w:val="24"/>
          <w:szCs w:val="24"/>
        </w:rPr>
        <w:t>Vakilpalli</w:t>
      </w:r>
      <w:proofErr w:type="spellEnd"/>
      <w:r w:rsidRPr="00E251DD">
        <w:rPr>
          <w:rFonts w:ascii="Cambria" w:hAnsi="Cambria" w:cs="Bookman Old Style"/>
          <w:sz w:val="24"/>
          <w:szCs w:val="24"/>
        </w:rPr>
        <w:t xml:space="preserve"> mine, parting stability between wide stall panels in 2 seam and 3 seam in RK 1A incline, induced caving of hanging roof in </w:t>
      </w:r>
      <w:proofErr w:type="spellStart"/>
      <w:r w:rsidRPr="00E251DD">
        <w:rPr>
          <w:rFonts w:ascii="Cambria" w:hAnsi="Cambria" w:cs="Bookman Old Style"/>
          <w:sz w:val="24"/>
          <w:szCs w:val="24"/>
        </w:rPr>
        <w:t>Goaf</w:t>
      </w:r>
      <w:proofErr w:type="spellEnd"/>
      <w:r w:rsidRPr="00E251DD">
        <w:rPr>
          <w:rFonts w:ascii="Cambria" w:hAnsi="Cambria" w:cs="Bookman Old Style"/>
          <w:sz w:val="24"/>
          <w:szCs w:val="24"/>
        </w:rPr>
        <w:t xml:space="preserve"> and ventilation studies at RKNT; and in opencast projects viz., effect of dump on Godavari river and fold protection bund and slope stability etc. The </w:t>
      </w:r>
      <w:r w:rsidRPr="00E251DD">
        <w:rPr>
          <w:rFonts w:ascii="Cambria" w:hAnsi="Cambria" w:cs="Bookman Old Style"/>
          <w:sz w:val="24"/>
          <w:szCs w:val="24"/>
        </w:rPr>
        <w:lastRenderedPageBreak/>
        <w:t xml:space="preserve">activities benefited in expediting the new projects, improving safety, mine ventilation, production &amp; productivity and health of workmen. </w:t>
      </w:r>
    </w:p>
    <w:p w:rsidR="00AC69F4" w:rsidRPr="00E251DD" w:rsidRDefault="00AC69F4" w:rsidP="00DA7FDA">
      <w:pPr>
        <w:spacing w:line="360" w:lineRule="auto"/>
        <w:ind w:left="720"/>
        <w:jc w:val="both"/>
        <w:rPr>
          <w:rFonts w:ascii="Cambria" w:hAnsi="Cambria" w:cs="Bookman Old Style"/>
          <w:b/>
          <w:bCs/>
          <w:sz w:val="24"/>
          <w:szCs w:val="24"/>
        </w:rPr>
      </w:pPr>
    </w:p>
    <w:p w:rsidR="00AC69F4" w:rsidRPr="00E251DD" w:rsidRDefault="00AC69F4" w:rsidP="00DA7FDA">
      <w:pPr>
        <w:spacing w:line="360" w:lineRule="auto"/>
        <w:ind w:left="720"/>
        <w:jc w:val="both"/>
        <w:rPr>
          <w:rFonts w:ascii="Cambria" w:hAnsi="Cambria" w:cs="Bookman Old Style"/>
          <w:b/>
          <w:bCs/>
          <w:sz w:val="24"/>
          <w:szCs w:val="24"/>
        </w:rPr>
      </w:pP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b/>
          <w:bCs/>
          <w:sz w:val="24"/>
          <w:szCs w:val="24"/>
        </w:rPr>
        <w:t>S &amp; T Projects:</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3S&amp;T Projects with the assistance of Govt. of India are ongoing and are under implementation at PKOC, </w:t>
      </w:r>
      <w:proofErr w:type="spellStart"/>
      <w:r w:rsidRPr="00E251DD">
        <w:rPr>
          <w:rFonts w:ascii="Cambria" w:hAnsi="Cambria" w:cs="Bookman Old Style"/>
          <w:sz w:val="24"/>
          <w:szCs w:val="24"/>
        </w:rPr>
        <w:t>Manuguru</w:t>
      </w:r>
      <w:proofErr w:type="spellEnd"/>
      <w:r w:rsidRPr="00E251DD">
        <w:rPr>
          <w:rFonts w:ascii="Cambria" w:hAnsi="Cambria" w:cs="Bookman Old Style"/>
          <w:sz w:val="24"/>
          <w:szCs w:val="24"/>
        </w:rPr>
        <w:t xml:space="preserve"> and Anna University for predicting slope failures using micro seismic technology. Investigation of capability of over line strata for estimation of support capacity by CMRI, NIRM &amp; ISM and stability of parting between coal pillar a working in level contiguous seams during depillaring by CMRI.</w:t>
      </w:r>
    </w:p>
    <w:p w:rsidR="00AC69F4" w:rsidRPr="00E251DD" w:rsidRDefault="00AC69F4" w:rsidP="00DA7FDA">
      <w:pPr>
        <w:spacing w:line="360" w:lineRule="auto"/>
        <w:ind w:left="720"/>
        <w:jc w:val="both"/>
        <w:rPr>
          <w:rFonts w:ascii="Cambria" w:hAnsi="Cambria" w:cs="Bookman Old Style"/>
          <w:sz w:val="24"/>
          <w:szCs w:val="24"/>
        </w:rPr>
      </w:pP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br w:type="page"/>
      </w:r>
    </w:p>
    <w:p w:rsidR="00AC69F4" w:rsidRPr="00E251DD" w:rsidRDefault="00AC69F4" w:rsidP="00DA7FDA">
      <w:pPr>
        <w:spacing w:line="360" w:lineRule="auto"/>
        <w:ind w:left="720"/>
        <w:rPr>
          <w:rFonts w:ascii="Cambria" w:hAnsi="Cambria" w:cs="Bookman Old Style"/>
          <w:sz w:val="24"/>
          <w:szCs w:val="24"/>
        </w:rPr>
      </w:pPr>
    </w:p>
    <w:p w:rsidR="00AC69F4" w:rsidRPr="00E251DD" w:rsidRDefault="00AC69F4" w:rsidP="00DA7FDA">
      <w:pPr>
        <w:spacing w:line="360" w:lineRule="auto"/>
        <w:ind w:left="720"/>
        <w:jc w:val="both"/>
        <w:rPr>
          <w:rFonts w:ascii="Cambria" w:hAnsi="Cambria" w:cs="Bookman Old Style"/>
          <w:b/>
          <w:bCs/>
          <w:sz w:val="24"/>
          <w:szCs w:val="24"/>
        </w:rPr>
      </w:pPr>
    </w:p>
    <w:p w:rsidR="00AC69F4" w:rsidRPr="00E251DD" w:rsidRDefault="00AC69F4" w:rsidP="00DA7FDA">
      <w:pPr>
        <w:spacing w:line="360" w:lineRule="auto"/>
        <w:ind w:left="720"/>
        <w:jc w:val="both"/>
        <w:rPr>
          <w:rFonts w:ascii="Cambria" w:hAnsi="Cambria" w:cs="Bookman Old Style"/>
          <w:b/>
          <w:bCs/>
          <w:sz w:val="24"/>
          <w:szCs w:val="24"/>
        </w:rPr>
      </w:pPr>
    </w:p>
    <w:p w:rsidR="00AC69F4" w:rsidRPr="00E251DD" w:rsidRDefault="00AC69F4" w:rsidP="00DA7FDA">
      <w:pPr>
        <w:spacing w:line="360" w:lineRule="auto"/>
        <w:ind w:left="720"/>
        <w:jc w:val="both"/>
        <w:rPr>
          <w:rFonts w:ascii="Cambria" w:hAnsi="Cambria" w:cs="Bookman Old Style"/>
          <w:b/>
          <w:bCs/>
          <w:sz w:val="24"/>
          <w:szCs w:val="24"/>
        </w:rPr>
      </w:pPr>
    </w:p>
    <w:p w:rsidR="00AC69F4" w:rsidRPr="00E251DD" w:rsidRDefault="00AC69F4" w:rsidP="00DA7FDA">
      <w:pPr>
        <w:spacing w:line="360" w:lineRule="auto"/>
        <w:ind w:left="720"/>
        <w:jc w:val="both"/>
        <w:rPr>
          <w:rFonts w:ascii="Cambria" w:hAnsi="Cambria" w:cs="Bookman Old Style"/>
          <w:b/>
          <w:bCs/>
          <w:sz w:val="24"/>
          <w:szCs w:val="24"/>
        </w:rPr>
      </w:pPr>
    </w:p>
    <w:p w:rsidR="00AC69F4" w:rsidRPr="00E251DD" w:rsidRDefault="00AC69F4" w:rsidP="00DA7FDA">
      <w:pPr>
        <w:spacing w:line="360" w:lineRule="auto"/>
        <w:ind w:left="720"/>
        <w:jc w:val="both"/>
        <w:rPr>
          <w:rFonts w:ascii="Cambria" w:hAnsi="Cambria" w:cs="Bookman Old Style"/>
          <w:b/>
          <w:bCs/>
          <w:sz w:val="24"/>
          <w:szCs w:val="24"/>
        </w:rPr>
      </w:pPr>
    </w:p>
    <w:p w:rsidR="00AC69F4" w:rsidRPr="00E251DD" w:rsidRDefault="00AC69F4" w:rsidP="00DA7FDA">
      <w:pPr>
        <w:spacing w:line="360" w:lineRule="auto"/>
        <w:ind w:left="720"/>
        <w:jc w:val="center"/>
        <w:rPr>
          <w:rFonts w:ascii="Cambria" w:hAnsi="Cambria" w:cs="Bookman Old Style"/>
          <w:sz w:val="24"/>
          <w:szCs w:val="24"/>
        </w:rPr>
      </w:pPr>
      <w:r w:rsidRPr="00E251DD">
        <w:rPr>
          <w:rFonts w:ascii="Cambria" w:hAnsi="Cambria" w:cs="Bookman Old Style"/>
          <w:sz w:val="24"/>
          <w:szCs w:val="24"/>
        </w:rPr>
        <w:t>CHAPTER-4</w:t>
      </w:r>
    </w:p>
    <w:p w:rsidR="00AC69F4" w:rsidRPr="00E251DD" w:rsidRDefault="00AC69F4" w:rsidP="00DA7FDA">
      <w:pPr>
        <w:spacing w:line="360" w:lineRule="auto"/>
        <w:ind w:left="720"/>
        <w:jc w:val="center"/>
        <w:rPr>
          <w:rFonts w:ascii="Cambria" w:hAnsi="Cambria" w:cs="Bookman Old Style"/>
          <w:b/>
          <w:bCs/>
          <w:sz w:val="24"/>
          <w:szCs w:val="24"/>
        </w:rPr>
      </w:pPr>
      <w:r w:rsidRPr="00E251DD">
        <w:rPr>
          <w:rFonts w:ascii="Cambria" w:hAnsi="Cambria" w:cs="Bookman Old Style"/>
          <w:b/>
          <w:bCs/>
          <w:sz w:val="24"/>
          <w:szCs w:val="24"/>
        </w:rPr>
        <w:t>CAPITAL BUDGETING</w:t>
      </w:r>
    </w:p>
    <w:p w:rsidR="00AC69F4" w:rsidRPr="00E251DD" w:rsidRDefault="00AC69F4" w:rsidP="00DA7FDA">
      <w:pPr>
        <w:spacing w:line="360" w:lineRule="auto"/>
        <w:ind w:left="720"/>
        <w:rPr>
          <w:rFonts w:ascii="Cambria" w:hAnsi="Cambria" w:cs="Bookman Old Style"/>
          <w:b/>
          <w:bCs/>
          <w:sz w:val="24"/>
          <w:szCs w:val="24"/>
        </w:rPr>
      </w:pPr>
      <w:r w:rsidRPr="00E251DD">
        <w:rPr>
          <w:rFonts w:ascii="Cambria" w:hAnsi="Cambria" w:cs="Bookman Old Style"/>
          <w:b/>
          <w:bCs/>
          <w:sz w:val="24"/>
          <w:szCs w:val="24"/>
        </w:rPr>
        <w:br w:type="page"/>
      </w:r>
    </w:p>
    <w:p w:rsidR="00AC69F4" w:rsidRPr="00E251DD" w:rsidRDefault="00AC69F4" w:rsidP="00DA7FDA">
      <w:pPr>
        <w:spacing w:line="360" w:lineRule="auto"/>
        <w:ind w:left="720"/>
        <w:jc w:val="center"/>
        <w:rPr>
          <w:rFonts w:ascii="Cambria" w:hAnsi="Cambria" w:cs="Bookman Old Style"/>
          <w:b/>
          <w:bCs/>
          <w:sz w:val="24"/>
          <w:szCs w:val="24"/>
        </w:rPr>
      </w:pPr>
      <w:r w:rsidRPr="00E251DD">
        <w:rPr>
          <w:rFonts w:ascii="Cambria" w:hAnsi="Cambria" w:cs="Bookman Old Style"/>
          <w:b/>
          <w:bCs/>
          <w:sz w:val="24"/>
          <w:szCs w:val="24"/>
        </w:rPr>
        <w:t>CAPITAL BUDGETING</w:t>
      </w:r>
    </w:p>
    <w:p w:rsidR="00AC69F4" w:rsidRPr="00E251DD" w:rsidRDefault="00AC69F4" w:rsidP="00DA7FDA">
      <w:pPr>
        <w:spacing w:line="360" w:lineRule="auto"/>
        <w:ind w:left="720"/>
        <w:jc w:val="both"/>
        <w:rPr>
          <w:rFonts w:ascii="Cambria" w:hAnsi="Cambria" w:cs="Bookman Old Style"/>
          <w:b/>
          <w:bCs/>
          <w:sz w:val="24"/>
          <w:szCs w:val="24"/>
        </w:rPr>
      </w:pPr>
      <w:r w:rsidRPr="00E251DD">
        <w:rPr>
          <w:rFonts w:ascii="Cambria" w:hAnsi="Cambria" w:cs="Bookman Old Style"/>
          <w:b/>
          <w:bCs/>
          <w:sz w:val="24"/>
          <w:szCs w:val="24"/>
        </w:rPr>
        <w:t>4.1 Concept of Capital Budgeting:</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ab/>
        <w:t>The term “capital budgeting” refers to long term planning for proposed capital outlays and their financing. Thus it includes both rising of long term funds as well as their utilization. It may thus be defined as “the firms formal process for the acquisition and investment of capital” .it is the decision making process by which the firms evaluates the purchase of major fixed assets. It involves firm’s decision to invest its current funds for addition, disposition, modification, and replacement of long term or fixed assets. However it should be noted that investment in fixed assets is also to be taken as a capital budgeting decision. Ex: A new distribution system may call for both new warehouse and an additional investment in investors. An investment proposal of this nature must be taken as capital budgeting decision evaluated as a single package but not as an investment in a fixed asset (i.e. warehouse) and in a current asset (investment) separately.</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Capital budgeting is a many sided activity. It includes searching for DE 1:1 kind of more profitable investment proposals, investment engineering and marketing consideration to predict the consequence of accepting the investment and making economic analysis to determine the profit of each investment proposal.</w:t>
      </w:r>
    </w:p>
    <w:p w:rsidR="00AC69F4" w:rsidRPr="00E251DD" w:rsidRDefault="00AC69F4" w:rsidP="00DA7FDA">
      <w:pPr>
        <w:pStyle w:val="ListParagraph"/>
        <w:numPr>
          <w:ilvl w:val="0"/>
          <w:numId w:val="3"/>
        </w:numPr>
        <w:spacing w:line="360" w:lineRule="auto"/>
        <w:jc w:val="both"/>
        <w:rPr>
          <w:rFonts w:ascii="Cambria" w:hAnsi="Cambria" w:cs="Bookman Old Style"/>
          <w:sz w:val="24"/>
          <w:szCs w:val="24"/>
        </w:rPr>
      </w:pPr>
      <w:r w:rsidRPr="00E251DD">
        <w:rPr>
          <w:rFonts w:ascii="Cambria" w:hAnsi="Cambria" w:cs="Bookman Old Style"/>
          <w:sz w:val="24"/>
          <w:szCs w:val="24"/>
        </w:rPr>
        <w:t>Its basic feature can be summarized as follows:</w:t>
      </w:r>
    </w:p>
    <w:p w:rsidR="00AC69F4" w:rsidRPr="00E251DD" w:rsidRDefault="00AC69F4" w:rsidP="00DA7FDA">
      <w:pPr>
        <w:pStyle w:val="ListParagraph"/>
        <w:numPr>
          <w:ilvl w:val="0"/>
          <w:numId w:val="3"/>
        </w:numPr>
        <w:spacing w:line="360" w:lineRule="auto"/>
        <w:jc w:val="both"/>
        <w:rPr>
          <w:rFonts w:ascii="Cambria" w:hAnsi="Cambria" w:cs="Bookman Old Style"/>
          <w:sz w:val="24"/>
          <w:szCs w:val="24"/>
        </w:rPr>
      </w:pPr>
      <w:r w:rsidRPr="00E251DD">
        <w:rPr>
          <w:rFonts w:ascii="Cambria" w:hAnsi="Cambria" w:cs="Bookman Old Style"/>
          <w:sz w:val="24"/>
          <w:szCs w:val="24"/>
        </w:rPr>
        <w:t>It has potentially of making large anticipated profits.</w:t>
      </w:r>
    </w:p>
    <w:p w:rsidR="00AC69F4" w:rsidRPr="00E251DD" w:rsidRDefault="00AC69F4" w:rsidP="00DA7FDA">
      <w:pPr>
        <w:pStyle w:val="ListParagraph"/>
        <w:numPr>
          <w:ilvl w:val="0"/>
          <w:numId w:val="3"/>
        </w:numPr>
        <w:spacing w:line="360" w:lineRule="auto"/>
        <w:jc w:val="both"/>
        <w:rPr>
          <w:rFonts w:ascii="Cambria" w:hAnsi="Cambria" w:cs="Bookman Old Style"/>
          <w:sz w:val="24"/>
          <w:szCs w:val="24"/>
        </w:rPr>
      </w:pPr>
      <w:r w:rsidRPr="00E251DD">
        <w:rPr>
          <w:rFonts w:ascii="Cambria" w:hAnsi="Cambria" w:cs="Bookman Old Style"/>
          <w:sz w:val="24"/>
          <w:szCs w:val="24"/>
        </w:rPr>
        <w:t>It involves a high degree of risk</w:t>
      </w:r>
    </w:p>
    <w:p w:rsidR="00AC69F4" w:rsidRPr="00E251DD" w:rsidRDefault="00AC69F4" w:rsidP="00DA7FDA">
      <w:pPr>
        <w:pStyle w:val="ListParagraph"/>
        <w:numPr>
          <w:ilvl w:val="0"/>
          <w:numId w:val="3"/>
        </w:numPr>
        <w:spacing w:line="360" w:lineRule="auto"/>
        <w:jc w:val="both"/>
        <w:rPr>
          <w:rFonts w:ascii="Cambria" w:hAnsi="Cambria" w:cs="Bookman Old Style"/>
          <w:sz w:val="24"/>
          <w:szCs w:val="24"/>
        </w:rPr>
      </w:pPr>
      <w:r w:rsidRPr="00E251DD">
        <w:rPr>
          <w:rFonts w:ascii="Cambria" w:hAnsi="Cambria" w:cs="Bookman Old Style"/>
          <w:sz w:val="24"/>
          <w:szCs w:val="24"/>
        </w:rPr>
        <w:t>It involves a relatively long-term period between the initial outlay and the anticipated return</w:t>
      </w:r>
      <w:proofErr w:type="gramStart"/>
      <w:r w:rsidRPr="00E251DD">
        <w:rPr>
          <w:rFonts w:ascii="Cambria" w:hAnsi="Cambria" w:cs="Bookman Old Style"/>
          <w:sz w:val="24"/>
          <w:szCs w:val="24"/>
        </w:rPr>
        <w:t>..</w:t>
      </w:r>
      <w:proofErr w:type="gramEnd"/>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On the basis of the above discussions it can be concluded that capital budgeting consists in planning the development of available capital for the purpose of maximizing the long term profitability of the firm.</w:t>
      </w:r>
    </w:p>
    <w:p w:rsidR="00AC69F4" w:rsidRPr="00E251DD" w:rsidRDefault="00AC69F4" w:rsidP="00DA7FDA">
      <w:pPr>
        <w:spacing w:line="360" w:lineRule="auto"/>
        <w:ind w:left="720"/>
        <w:jc w:val="both"/>
        <w:rPr>
          <w:rFonts w:ascii="Cambria" w:hAnsi="Cambria" w:cs="Bookman Old Style"/>
          <w:b/>
          <w:bCs/>
          <w:sz w:val="24"/>
          <w:szCs w:val="24"/>
        </w:rPr>
      </w:pPr>
    </w:p>
    <w:p w:rsidR="00AC69F4" w:rsidRPr="00E251DD" w:rsidRDefault="00AC69F4" w:rsidP="00DA7FDA">
      <w:pPr>
        <w:spacing w:line="360" w:lineRule="auto"/>
        <w:ind w:left="720"/>
        <w:jc w:val="both"/>
        <w:rPr>
          <w:rFonts w:ascii="Cambria" w:hAnsi="Cambria" w:cs="Bookman Old Style"/>
          <w:b/>
          <w:bCs/>
          <w:sz w:val="24"/>
          <w:szCs w:val="24"/>
        </w:rPr>
      </w:pPr>
    </w:p>
    <w:p w:rsidR="00AC69F4" w:rsidRPr="00E251DD" w:rsidRDefault="00AC69F4" w:rsidP="00DA7FDA">
      <w:pPr>
        <w:spacing w:line="360" w:lineRule="auto"/>
        <w:ind w:left="720"/>
        <w:jc w:val="both"/>
        <w:rPr>
          <w:rFonts w:ascii="Cambria" w:hAnsi="Cambria" w:cs="Bookman Old Style"/>
          <w:b/>
          <w:bCs/>
          <w:sz w:val="24"/>
          <w:szCs w:val="24"/>
        </w:rPr>
      </w:pPr>
      <w:r w:rsidRPr="00E251DD">
        <w:rPr>
          <w:rFonts w:ascii="Cambria" w:hAnsi="Cambria" w:cs="Bookman Old Style"/>
          <w:b/>
          <w:bCs/>
          <w:sz w:val="24"/>
          <w:szCs w:val="24"/>
        </w:rPr>
        <w:t>4.2 The capital budget evaluation process:</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Many companies follow a carefully prescribed process in capital budgeting. The process usually includes the following steps:</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Project proposals are requested from department’s plants and authorize capital budgeting. Capital expenditure is an outlay of cash for a project that is expected to produce a cash flow over a period of time exceeding one year. Ex: Investments in property, plant, and equipment, research and development projects, large advertising company, or any other project that requires a capital expenditure and generates a future cash flow. Because capital expenditures can be very large and have a significant impact on the financial performance of the firm, great importance is placed on project selection. This process is capital budgeting.</w:t>
      </w:r>
    </w:p>
    <w:p w:rsidR="00AC69F4" w:rsidRPr="00E251DD" w:rsidRDefault="00AC69F4" w:rsidP="00DA7FDA">
      <w:pPr>
        <w:spacing w:line="360" w:lineRule="auto"/>
        <w:ind w:left="720"/>
        <w:jc w:val="both"/>
        <w:rPr>
          <w:rFonts w:ascii="Cambria" w:hAnsi="Cambria" w:cs="Bookman Old Style"/>
          <w:b/>
          <w:bCs/>
          <w:sz w:val="24"/>
          <w:szCs w:val="24"/>
        </w:rPr>
      </w:pPr>
      <w:r w:rsidRPr="00E251DD">
        <w:rPr>
          <w:rFonts w:ascii="Cambria" w:hAnsi="Cambria" w:cs="Bookman Old Style"/>
          <w:b/>
          <w:bCs/>
          <w:sz w:val="24"/>
          <w:szCs w:val="24"/>
        </w:rPr>
        <w:t>4.3 Criteria for capital budgeting decisions:</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Potentially there is a wide array of criteria for selecting projects. Some shareholders may want the firm to select project that will show immediate surge in cash inflow, others may like to get long term growth with little importance on short-term performance.</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Viewed in this way, it would be quite difficult to satisfy the differing interests of all the shareholders. Fortunately, there is a solution. The goal of the firm is to maximize present shareholder value. This goal implies that projects should be undertaken that result in a positive net present value of the required capital expenditure.</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Using Net Present Value (NPV) as a measure, capital budgeting involves selecting those projects that increase the value of the firm because they have a positive NPV. The timing and growth rate of the incoming cash flow is important only to the extent of this on NPV.</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lastRenderedPageBreak/>
        <w:t xml:space="preserve">Using Net Present Value (NPV) as the criterion by which to select projects assumes efficient capital markets so that the film has access to whatever capital is needed to pursue the positive NPV projects. In situation where this is not the case, there may be capital budgeting process becomes more complex. Note that it is not the responsibility of the firm to decide whether to please particular groups of </w:t>
      </w:r>
      <w:proofErr w:type="spellStart"/>
      <w:r w:rsidRPr="00E251DD">
        <w:rPr>
          <w:rFonts w:ascii="Cambria" w:hAnsi="Cambria" w:cs="Bookman Old Style"/>
          <w:sz w:val="24"/>
          <w:szCs w:val="24"/>
        </w:rPr>
        <w:t>share holders</w:t>
      </w:r>
      <w:proofErr w:type="spellEnd"/>
      <w:r w:rsidRPr="00E251DD">
        <w:rPr>
          <w:rFonts w:ascii="Cambria" w:hAnsi="Cambria" w:cs="Bookman Old Style"/>
          <w:sz w:val="24"/>
          <w:szCs w:val="24"/>
        </w:rPr>
        <w:t xml:space="preserve"> who prefer longer or shorter term results.</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Once the firm has selected the projects to maximize its net present value, it is up to the individual shareholders to use capital markets to borrow or lend in order to move the exact timing of their own cash inflows forward or backward. This idea is crucial in the principal-agent relationship that exists may have their own individual preference. The common goal is that of maximizing the present value of the corporation.</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b/>
          <w:bCs/>
          <w:sz w:val="24"/>
          <w:szCs w:val="24"/>
        </w:rPr>
        <w:t>4.4 Objectives of a capital budgeting</w:t>
      </w:r>
      <w:r w:rsidRPr="00E251DD">
        <w:rPr>
          <w:rFonts w:ascii="Cambria" w:hAnsi="Cambria" w:cs="Bookman Old Style"/>
          <w:sz w:val="24"/>
          <w:szCs w:val="24"/>
        </w:rPr>
        <w:t xml:space="preserve"> </w:t>
      </w:r>
    </w:p>
    <w:p w:rsidR="00AC69F4" w:rsidRPr="00E251DD" w:rsidRDefault="00AC69F4" w:rsidP="00DA7FDA">
      <w:pPr>
        <w:pStyle w:val="ListParagraph"/>
        <w:numPr>
          <w:ilvl w:val="0"/>
          <w:numId w:val="4"/>
        </w:numPr>
        <w:spacing w:line="360" w:lineRule="auto"/>
        <w:jc w:val="both"/>
        <w:rPr>
          <w:rFonts w:ascii="Cambria" w:hAnsi="Cambria" w:cs="Bookman Old Style"/>
          <w:sz w:val="24"/>
          <w:szCs w:val="24"/>
        </w:rPr>
      </w:pPr>
      <w:r w:rsidRPr="00E251DD">
        <w:rPr>
          <w:rFonts w:ascii="Cambria" w:hAnsi="Cambria" w:cs="Bookman Old Style"/>
          <w:sz w:val="24"/>
          <w:szCs w:val="24"/>
        </w:rPr>
        <w:t>It determines the capital projects which can be started during the budget after taking into account their urgency and the expected rate of return on each project.</w:t>
      </w:r>
    </w:p>
    <w:p w:rsidR="00AC69F4" w:rsidRPr="00E251DD" w:rsidRDefault="00AC69F4" w:rsidP="00DA7FDA">
      <w:pPr>
        <w:pStyle w:val="ListParagraph"/>
        <w:numPr>
          <w:ilvl w:val="0"/>
          <w:numId w:val="4"/>
        </w:numPr>
        <w:spacing w:line="360" w:lineRule="auto"/>
        <w:jc w:val="both"/>
        <w:rPr>
          <w:rFonts w:ascii="Cambria" w:hAnsi="Cambria" w:cs="Bookman Old Style"/>
          <w:sz w:val="24"/>
          <w:szCs w:val="24"/>
        </w:rPr>
      </w:pPr>
      <w:r w:rsidRPr="00E251DD">
        <w:rPr>
          <w:rFonts w:ascii="Cambria" w:hAnsi="Cambria" w:cs="Bookman Old Style"/>
          <w:sz w:val="24"/>
          <w:szCs w:val="24"/>
        </w:rPr>
        <w:t>It estimates the expenditure that would have to be incurred on capital projects approved by the management together with the source from which the required funds would be maintained.</w:t>
      </w:r>
    </w:p>
    <w:p w:rsidR="00AC69F4" w:rsidRPr="00E251DD" w:rsidRDefault="00AC69F4" w:rsidP="00DA7FDA">
      <w:pPr>
        <w:pStyle w:val="ListParagraph"/>
        <w:numPr>
          <w:ilvl w:val="0"/>
          <w:numId w:val="4"/>
        </w:numPr>
        <w:spacing w:line="360" w:lineRule="auto"/>
        <w:jc w:val="both"/>
        <w:rPr>
          <w:rFonts w:ascii="Cambria" w:hAnsi="Cambria" w:cs="Bookman Old Style"/>
          <w:sz w:val="24"/>
          <w:szCs w:val="24"/>
        </w:rPr>
      </w:pPr>
      <w:r w:rsidRPr="00E251DD">
        <w:rPr>
          <w:rFonts w:ascii="Cambria" w:hAnsi="Cambria" w:cs="Bookman Old Style"/>
          <w:sz w:val="24"/>
          <w:szCs w:val="24"/>
        </w:rPr>
        <w:t>It restricts the capital expenditure on projects within authorized limits.</w:t>
      </w:r>
    </w:p>
    <w:p w:rsidR="00AC69F4" w:rsidRPr="00E251DD" w:rsidRDefault="00AC69F4" w:rsidP="00DA7FDA">
      <w:pPr>
        <w:spacing w:line="360" w:lineRule="auto"/>
        <w:ind w:left="720"/>
        <w:jc w:val="both"/>
        <w:rPr>
          <w:rFonts w:ascii="Cambria" w:hAnsi="Cambria" w:cs="Bookman Old Style"/>
          <w:sz w:val="24"/>
          <w:szCs w:val="24"/>
        </w:rPr>
      </w:pPr>
    </w:p>
    <w:p w:rsidR="00AC69F4" w:rsidRPr="00E251DD" w:rsidRDefault="00AC69F4" w:rsidP="00DA7FDA">
      <w:pPr>
        <w:spacing w:line="360" w:lineRule="auto"/>
        <w:ind w:left="720"/>
        <w:jc w:val="both"/>
        <w:rPr>
          <w:rFonts w:ascii="Cambria" w:hAnsi="Cambria" w:cs="Bookman Old Style"/>
          <w:sz w:val="24"/>
          <w:szCs w:val="24"/>
        </w:rPr>
      </w:pPr>
    </w:p>
    <w:p w:rsidR="00AC69F4" w:rsidRPr="00E251DD" w:rsidRDefault="00AC69F4" w:rsidP="00DA7FDA">
      <w:pPr>
        <w:spacing w:line="360" w:lineRule="auto"/>
        <w:ind w:left="720"/>
        <w:jc w:val="both"/>
        <w:rPr>
          <w:rFonts w:ascii="Cambria" w:hAnsi="Cambria" w:cs="Bookman Old Style"/>
          <w:b/>
          <w:bCs/>
          <w:sz w:val="24"/>
          <w:szCs w:val="24"/>
        </w:rPr>
      </w:pPr>
    </w:p>
    <w:p w:rsidR="00AC69F4" w:rsidRPr="00E251DD" w:rsidRDefault="00AC69F4" w:rsidP="00DA7FDA">
      <w:pPr>
        <w:spacing w:line="360" w:lineRule="auto"/>
        <w:ind w:left="720"/>
        <w:jc w:val="both"/>
        <w:rPr>
          <w:rFonts w:ascii="Cambria" w:hAnsi="Cambria" w:cs="Bookman Old Style"/>
          <w:b/>
          <w:bCs/>
          <w:sz w:val="24"/>
          <w:szCs w:val="24"/>
        </w:rPr>
      </w:pPr>
    </w:p>
    <w:p w:rsidR="00922028" w:rsidRPr="00E251DD" w:rsidRDefault="00922028" w:rsidP="00DA7FDA">
      <w:pPr>
        <w:spacing w:line="360" w:lineRule="auto"/>
        <w:ind w:left="720"/>
        <w:jc w:val="both"/>
        <w:rPr>
          <w:rFonts w:ascii="Cambria" w:hAnsi="Cambria" w:cs="Bookman Old Style"/>
          <w:b/>
          <w:bCs/>
          <w:sz w:val="24"/>
          <w:szCs w:val="24"/>
        </w:rPr>
      </w:pPr>
    </w:p>
    <w:p w:rsidR="00922028" w:rsidRPr="00E251DD" w:rsidRDefault="00922028" w:rsidP="00DA7FDA">
      <w:pPr>
        <w:spacing w:line="360" w:lineRule="auto"/>
        <w:ind w:left="720"/>
        <w:jc w:val="both"/>
        <w:rPr>
          <w:rFonts w:ascii="Cambria" w:hAnsi="Cambria" w:cs="Bookman Old Style"/>
          <w:b/>
          <w:bCs/>
          <w:sz w:val="24"/>
          <w:szCs w:val="24"/>
        </w:rPr>
      </w:pPr>
    </w:p>
    <w:p w:rsidR="00922028" w:rsidRPr="00E251DD" w:rsidRDefault="00922028" w:rsidP="00DA7FDA">
      <w:pPr>
        <w:spacing w:line="360" w:lineRule="auto"/>
        <w:ind w:left="720"/>
        <w:jc w:val="both"/>
        <w:rPr>
          <w:rFonts w:ascii="Cambria" w:hAnsi="Cambria" w:cs="Bookman Old Style"/>
          <w:b/>
          <w:bCs/>
          <w:sz w:val="24"/>
          <w:szCs w:val="24"/>
        </w:rPr>
      </w:pPr>
    </w:p>
    <w:p w:rsidR="00AC69F4" w:rsidRPr="00E251DD" w:rsidRDefault="00AC69F4" w:rsidP="00DA7FDA">
      <w:pPr>
        <w:spacing w:line="360" w:lineRule="auto"/>
        <w:ind w:left="720"/>
        <w:jc w:val="both"/>
        <w:rPr>
          <w:rFonts w:ascii="Cambria" w:hAnsi="Cambria" w:cs="Bookman Old Style"/>
          <w:b/>
          <w:bCs/>
          <w:sz w:val="24"/>
          <w:szCs w:val="24"/>
        </w:rPr>
      </w:pPr>
      <w:r w:rsidRPr="00E251DD">
        <w:rPr>
          <w:rFonts w:ascii="Cambria" w:hAnsi="Cambria" w:cs="Bookman Old Style"/>
          <w:b/>
          <w:bCs/>
          <w:sz w:val="24"/>
          <w:szCs w:val="24"/>
        </w:rPr>
        <w:lastRenderedPageBreak/>
        <w:t>4.5 Importance of capital budgeting:</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Capital budgeting decisions are most crucial and crucial business architectures. Special care should be taken in making these decisions on account of the following reasons.</w:t>
      </w:r>
    </w:p>
    <w:p w:rsidR="00AC69F4" w:rsidRPr="00E251DD" w:rsidRDefault="00AC69F4" w:rsidP="00DA7FDA">
      <w:pPr>
        <w:spacing w:line="360" w:lineRule="auto"/>
        <w:ind w:left="720"/>
        <w:jc w:val="both"/>
        <w:rPr>
          <w:rFonts w:ascii="Cambria" w:hAnsi="Cambria" w:cs="Bookman Old Style"/>
          <w:b/>
          <w:bCs/>
          <w:sz w:val="24"/>
          <w:szCs w:val="24"/>
        </w:rPr>
      </w:pPr>
      <w:r w:rsidRPr="00E251DD">
        <w:rPr>
          <w:rFonts w:ascii="Cambria" w:hAnsi="Cambria" w:cs="Bookman Old Style"/>
          <w:b/>
          <w:bCs/>
          <w:sz w:val="24"/>
          <w:szCs w:val="24"/>
        </w:rPr>
        <w:t>4.6 Involvement of Heavy Funds:</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Capital budgeting decisions require large capital outlays. It is therefore absolutely necessary that the firm should carefully plan its investment programs so that it may get the finances of the right time and they are put to most profitable use. An opportune investment decision can give spectacular results and on the other hand an ill-advised and incorrect decision can jeopardize the survival of even the biggest firm.</w:t>
      </w:r>
    </w:p>
    <w:p w:rsidR="00AC69F4" w:rsidRPr="00E251DD" w:rsidRDefault="00AC69F4" w:rsidP="00DA7FDA">
      <w:pPr>
        <w:spacing w:line="360" w:lineRule="auto"/>
        <w:ind w:left="720"/>
        <w:jc w:val="both"/>
        <w:rPr>
          <w:rFonts w:ascii="Cambria" w:hAnsi="Cambria" w:cs="Bookman Old Style"/>
          <w:b/>
          <w:bCs/>
          <w:sz w:val="24"/>
          <w:szCs w:val="24"/>
        </w:rPr>
      </w:pPr>
      <w:r w:rsidRPr="00E251DD">
        <w:rPr>
          <w:rFonts w:ascii="Cambria" w:hAnsi="Cambria" w:cs="Bookman Old Style"/>
          <w:b/>
          <w:bCs/>
          <w:sz w:val="24"/>
          <w:szCs w:val="24"/>
        </w:rPr>
        <w:t>4.7 Long Term Implication:</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The long term feel the effect of capital budgeting decision over a long period and therefore they have a decisive influence on the rate and direction of the growth of the firm.</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For example, if a company purchases a new plant for manufacture of a new product. The company commits itself to sizable amount of fixed cost in terms of indirect labor such as supervisory staff salary and indirect expenses such as rent etc. in case the product does not come out or came out but proves to be unprofitable, the company will have to bear the burden of fixed cost unless it decide to write off the investments completely as a wrong decision. Therefore it can prove disastrous for the long-term survival of the firm.</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Similarly inadequate investment in assets would make it difficult for the firm to run the business in the long run just as an unwanted expansion </w:t>
      </w:r>
    </w:p>
    <w:p w:rsidR="00AC69F4" w:rsidRPr="00E251DD" w:rsidRDefault="00AC69F4" w:rsidP="00DA7FDA">
      <w:pPr>
        <w:spacing w:line="360" w:lineRule="auto"/>
        <w:ind w:left="720"/>
        <w:jc w:val="both"/>
        <w:rPr>
          <w:rFonts w:ascii="Cambria" w:hAnsi="Cambria" w:cs="Bookman Old Style"/>
          <w:sz w:val="24"/>
          <w:szCs w:val="24"/>
        </w:rPr>
      </w:pPr>
    </w:p>
    <w:p w:rsidR="00AC69F4" w:rsidRPr="00E251DD" w:rsidRDefault="00AC69F4" w:rsidP="00DA7FDA">
      <w:pPr>
        <w:spacing w:line="360" w:lineRule="auto"/>
        <w:ind w:left="720"/>
        <w:jc w:val="both"/>
        <w:rPr>
          <w:rFonts w:ascii="Cambria" w:hAnsi="Cambria" w:cs="Bookman Old Style"/>
          <w:sz w:val="24"/>
          <w:szCs w:val="24"/>
        </w:rPr>
      </w:pPr>
    </w:p>
    <w:p w:rsidR="00922028" w:rsidRPr="00E251DD" w:rsidRDefault="00922028" w:rsidP="00DA7FDA">
      <w:pPr>
        <w:spacing w:line="360" w:lineRule="auto"/>
        <w:ind w:left="720"/>
        <w:jc w:val="both"/>
        <w:rPr>
          <w:rFonts w:ascii="Cambria" w:hAnsi="Cambria" w:cs="Bookman Old Style"/>
          <w:b/>
          <w:bCs/>
          <w:sz w:val="24"/>
          <w:szCs w:val="24"/>
        </w:rPr>
      </w:pPr>
    </w:p>
    <w:p w:rsidR="00AC69F4" w:rsidRPr="00E251DD" w:rsidRDefault="00AC69F4" w:rsidP="00DA7FDA">
      <w:pPr>
        <w:spacing w:line="360" w:lineRule="auto"/>
        <w:ind w:left="720"/>
        <w:jc w:val="both"/>
        <w:rPr>
          <w:rFonts w:ascii="Cambria" w:hAnsi="Cambria" w:cs="Bookman Old Style"/>
          <w:b/>
          <w:bCs/>
          <w:sz w:val="24"/>
          <w:szCs w:val="24"/>
        </w:rPr>
      </w:pPr>
      <w:r w:rsidRPr="00E251DD">
        <w:rPr>
          <w:rFonts w:ascii="Cambria" w:hAnsi="Cambria" w:cs="Bookman Old Style"/>
          <w:b/>
          <w:bCs/>
          <w:sz w:val="24"/>
          <w:szCs w:val="24"/>
        </w:rPr>
        <w:lastRenderedPageBreak/>
        <w:t>4.8 Irreversible decisions:</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In most cases capital budgeting decisions are irreversible. This is because it is very difficult to find a market for the capital assets. The only alternatives will be to scrap the capital assets so purchased or sell than to incur a substantial loss in the event of the decision proved wrong.</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The capital budgeting decision requires an assessment of future events, which are uncertain. It is really a difficult task to estimate the future events, the profitable benefits and costs accurately in quantitative terms because of economic, political, social and technological factors.</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On account of these reasons capital expenditure decisions are the class of division, which is best, reserved for consideration by the highest level of management. In case some parts of it are delegated, a system of effective control by the top management has to be evolved.</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It has already been said that the firm capital budgeting include both planning for proposed capital outlays and their financing. However in this chapter we are not dealing with selection of a particular project out of several alternative projects available. Thus our study is restricted to the process of deciding whether or not to commit resources to a project whose benefits costs is in consonance with the profit maximization.</w:t>
      </w:r>
    </w:p>
    <w:p w:rsidR="00AC69F4" w:rsidRPr="00E251DD" w:rsidRDefault="00AC69F4" w:rsidP="00DA7FDA">
      <w:pPr>
        <w:spacing w:line="360" w:lineRule="auto"/>
        <w:ind w:left="720"/>
        <w:jc w:val="both"/>
        <w:rPr>
          <w:rFonts w:ascii="Cambria" w:hAnsi="Cambria" w:cs="Bookman Old Style"/>
          <w:b/>
          <w:bCs/>
          <w:sz w:val="24"/>
          <w:szCs w:val="24"/>
        </w:rPr>
      </w:pPr>
      <w:r w:rsidRPr="00E251DD">
        <w:rPr>
          <w:rFonts w:ascii="Cambria" w:hAnsi="Cambria" w:cs="Bookman Old Style"/>
          <w:b/>
          <w:bCs/>
          <w:sz w:val="24"/>
          <w:szCs w:val="24"/>
        </w:rPr>
        <w:t>4.9 Capital Investment proposals:</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A firm may have several investment proposals for consideration. It may adopt some of them or all of them depending upon whether they are independent or dependent of maguey excusal.</w:t>
      </w:r>
    </w:p>
    <w:p w:rsidR="00AC69F4" w:rsidRPr="00E251DD" w:rsidRDefault="00AC69F4" w:rsidP="00DA7FDA">
      <w:pPr>
        <w:spacing w:line="360" w:lineRule="auto"/>
        <w:ind w:left="720"/>
        <w:jc w:val="both"/>
        <w:rPr>
          <w:rFonts w:ascii="Cambria" w:hAnsi="Cambria" w:cs="Bookman Old Style"/>
          <w:b/>
          <w:bCs/>
          <w:sz w:val="24"/>
          <w:szCs w:val="24"/>
        </w:rPr>
      </w:pPr>
      <w:r w:rsidRPr="00E251DD">
        <w:rPr>
          <w:rFonts w:ascii="Cambria" w:hAnsi="Cambria" w:cs="Bookman Old Style"/>
          <w:b/>
          <w:bCs/>
          <w:sz w:val="24"/>
          <w:szCs w:val="24"/>
        </w:rPr>
        <w:t>4.10 Capital budgeting – appraisal methods:</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In view of the significance of capital budgeting decision, it is </w:t>
      </w:r>
      <w:proofErr w:type="spellStart"/>
      <w:proofErr w:type="gramStart"/>
      <w:r w:rsidRPr="00E251DD">
        <w:rPr>
          <w:rFonts w:ascii="Cambria" w:hAnsi="Cambria" w:cs="Bookman Old Style"/>
          <w:sz w:val="24"/>
          <w:szCs w:val="24"/>
        </w:rPr>
        <w:t>a</w:t>
      </w:r>
      <w:proofErr w:type="spellEnd"/>
      <w:proofErr w:type="gramEnd"/>
      <w:r w:rsidRPr="00E251DD">
        <w:rPr>
          <w:rFonts w:ascii="Cambria" w:hAnsi="Cambria" w:cs="Bookman Old Style"/>
          <w:sz w:val="24"/>
          <w:szCs w:val="24"/>
        </w:rPr>
        <w:t xml:space="preserve"> absolutely necessary that the method adopted for appraisal of capital investment proposal is a sound one. Ant appraisal method should provide the following:</w:t>
      </w:r>
    </w:p>
    <w:p w:rsidR="00AC69F4" w:rsidRPr="00E251DD" w:rsidRDefault="00AC69F4" w:rsidP="00DA7FDA">
      <w:pPr>
        <w:pStyle w:val="ListParagraph"/>
        <w:numPr>
          <w:ilvl w:val="0"/>
          <w:numId w:val="5"/>
        </w:numPr>
        <w:spacing w:line="360" w:lineRule="auto"/>
        <w:jc w:val="both"/>
        <w:rPr>
          <w:rFonts w:ascii="Cambria" w:hAnsi="Cambria" w:cs="Bookman Old Style"/>
          <w:sz w:val="24"/>
          <w:szCs w:val="24"/>
        </w:rPr>
      </w:pPr>
      <w:r w:rsidRPr="00E251DD">
        <w:rPr>
          <w:rFonts w:ascii="Cambria" w:hAnsi="Cambria" w:cs="Bookman Old Style"/>
          <w:sz w:val="24"/>
          <w:szCs w:val="24"/>
        </w:rPr>
        <w:lastRenderedPageBreak/>
        <w:t>A basis of distinguishing between acceptable and non- acceptable.</w:t>
      </w:r>
    </w:p>
    <w:p w:rsidR="00AC69F4" w:rsidRPr="00E251DD" w:rsidRDefault="00AC69F4" w:rsidP="00DA7FDA">
      <w:pPr>
        <w:pStyle w:val="ListParagraph"/>
        <w:numPr>
          <w:ilvl w:val="0"/>
          <w:numId w:val="5"/>
        </w:numPr>
        <w:spacing w:line="360" w:lineRule="auto"/>
        <w:jc w:val="both"/>
        <w:rPr>
          <w:rFonts w:ascii="Cambria" w:hAnsi="Cambria" w:cs="Bookman Old Style"/>
          <w:sz w:val="24"/>
          <w:szCs w:val="24"/>
        </w:rPr>
      </w:pPr>
      <w:r w:rsidRPr="00E251DD">
        <w:rPr>
          <w:rFonts w:ascii="Cambria" w:hAnsi="Cambria" w:cs="Bookman Old Style"/>
          <w:sz w:val="24"/>
          <w:szCs w:val="24"/>
        </w:rPr>
        <w:t>Ranking of project in order of their desirability.</w:t>
      </w:r>
    </w:p>
    <w:p w:rsidR="00AC69F4" w:rsidRPr="00E251DD" w:rsidRDefault="00AC69F4" w:rsidP="00DA7FDA">
      <w:pPr>
        <w:pStyle w:val="ListParagraph"/>
        <w:numPr>
          <w:ilvl w:val="0"/>
          <w:numId w:val="5"/>
        </w:numPr>
        <w:spacing w:line="360" w:lineRule="auto"/>
        <w:jc w:val="both"/>
        <w:rPr>
          <w:rFonts w:ascii="Cambria" w:hAnsi="Cambria" w:cs="Bookman Old Style"/>
          <w:sz w:val="24"/>
          <w:szCs w:val="24"/>
        </w:rPr>
      </w:pPr>
      <w:r w:rsidRPr="00E251DD">
        <w:rPr>
          <w:rFonts w:ascii="Cambria" w:hAnsi="Cambria" w:cs="Bookman Old Style"/>
          <w:sz w:val="24"/>
          <w:szCs w:val="24"/>
        </w:rPr>
        <w:t>Choosing among which is applicable to any concealed project.</w:t>
      </w:r>
    </w:p>
    <w:p w:rsidR="00AC69F4" w:rsidRPr="00E251DD" w:rsidRDefault="00AC69F4" w:rsidP="00DA7FDA">
      <w:pPr>
        <w:pStyle w:val="ListParagraph"/>
        <w:numPr>
          <w:ilvl w:val="0"/>
          <w:numId w:val="5"/>
        </w:numPr>
        <w:spacing w:line="360" w:lineRule="auto"/>
        <w:jc w:val="both"/>
        <w:rPr>
          <w:rFonts w:ascii="Cambria" w:hAnsi="Cambria" w:cs="Bookman Old Style"/>
          <w:sz w:val="24"/>
          <w:szCs w:val="24"/>
        </w:rPr>
      </w:pPr>
      <w:r w:rsidRPr="00E251DD">
        <w:rPr>
          <w:rFonts w:ascii="Cambria" w:hAnsi="Cambria" w:cs="Bookman Old Style"/>
          <w:sz w:val="24"/>
          <w:szCs w:val="24"/>
        </w:rPr>
        <w:t>Recognizing the fact that bigger benefits are preferable to smaller one and every benefit is preferable to longer once.</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There are several methods for evaluating and ranking the capital investment proposal. In case of all these methods the main emphasis is to the return which will be derived on the capital invested in the project. In other words the basic approach is to compare the investment in the project with the benefits derived there from.</w:t>
      </w:r>
    </w:p>
    <w:p w:rsidR="00AC69F4" w:rsidRPr="00E251DD" w:rsidRDefault="00AC69F4" w:rsidP="00DA7FDA">
      <w:pPr>
        <w:pStyle w:val="ListParagraph"/>
        <w:numPr>
          <w:ilvl w:val="0"/>
          <w:numId w:val="6"/>
        </w:numPr>
        <w:spacing w:line="360" w:lineRule="auto"/>
        <w:jc w:val="both"/>
        <w:rPr>
          <w:rFonts w:ascii="Cambria" w:hAnsi="Cambria" w:cs="Bookman Old Style"/>
          <w:sz w:val="24"/>
          <w:szCs w:val="24"/>
        </w:rPr>
      </w:pPr>
      <w:r w:rsidRPr="00E251DD">
        <w:rPr>
          <w:rFonts w:ascii="Cambria" w:hAnsi="Cambria" w:cs="Bookman Old Style"/>
          <w:sz w:val="24"/>
          <w:szCs w:val="24"/>
        </w:rPr>
        <w:t>Payback period method.</w:t>
      </w:r>
    </w:p>
    <w:p w:rsidR="00AC69F4" w:rsidRPr="00E251DD" w:rsidRDefault="00AC69F4" w:rsidP="00DA7FDA">
      <w:pPr>
        <w:pStyle w:val="ListParagraph"/>
        <w:numPr>
          <w:ilvl w:val="0"/>
          <w:numId w:val="6"/>
        </w:numPr>
        <w:spacing w:line="360" w:lineRule="auto"/>
        <w:jc w:val="both"/>
        <w:rPr>
          <w:rFonts w:ascii="Cambria" w:hAnsi="Cambria" w:cs="Bookman Old Style"/>
          <w:sz w:val="24"/>
          <w:szCs w:val="24"/>
        </w:rPr>
      </w:pPr>
      <w:r w:rsidRPr="00E251DD">
        <w:rPr>
          <w:rFonts w:ascii="Cambria" w:hAnsi="Cambria" w:cs="Bookman Old Style"/>
          <w:sz w:val="24"/>
          <w:szCs w:val="24"/>
        </w:rPr>
        <w:t>Discounted payback method</w:t>
      </w:r>
    </w:p>
    <w:p w:rsidR="00AC69F4" w:rsidRPr="00E251DD" w:rsidRDefault="00AC69F4" w:rsidP="00DA7FDA">
      <w:pPr>
        <w:pStyle w:val="ListParagraph"/>
        <w:numPr>
          <w:ilvl w:val="0"/>
          <w:numId w:val="6"/>
        </w:numPr>
        <w:spacing w:line="360" w:lineRule="auto"/>
        <w:jc w:val="both"/>
        <w:rPr>
          <w:rFonts w:ascii="Cambria" w:hAnsi="Cambria" w:cs="Bookman Old Style"/>
          <w:sz w:val="24"/>
          <w:szCs w:val="24"/>
        </w:rPr>
      </w:pPr>
      <w:r w:rsidRPr="00E251DD">
        <w:rPr>
          <w:rFonts w:ascii="Cambria" w:hAnsi="Cambria" w:cs="Bookman Old Style"/>
          <w:sz w:val="24"/>
          <w:szCs w:val="24"/>
        </w:rPr>
        <w:t>Accounted Rate of Return Method</w:t>
      </w:r>
    </w:p>
    <w:p w:rsidR="00AC69F4" w:rsidRPr="00E251DD" w:rsidRDefault="00AC69F4" w:rsidP="00DA7FDA">
      <w:pPr>
        <w:pStyle w:val="ListParagraph"/>
        <w:numPr>
          <w:ilvl w:val="0"/>
          <w:numId w:val="6"/>
        </w:numPr>
        <w:spacing w:line="360" w:lineRule="auto"/>
        <w:jc w:val="both"/>
        <w:rPr>
          <w:rFonts w:ascii="Cambria" w:hAnsi="Cambria" w:cs="Bookman Old Style"/>
          <w:sz w:val="24"/>
          <w:szCs w:val="24"/>
        </w:rPr>
      </w:pPr>
      <w:r w:rsidRPr="00E251DD">
        <w:rPr>
          <w:rFonts w:ascii="Cambria" w:hAnsi="Cambria" w:cs="Bookman Old Style"/>
          <w:sz w:val="24"/>
          <w:szCs w:val="24"/>
        </w:rPr>
        <w:t>Net Present Value Method.</w:t>
      </w:r>
    </w:p>
    <w:p w:rsidR="00AC69F4" w:rsidRPr="00E251DD" w:rsidRDefault="00AC69F4" w:rsidP="00DA7FDA">
      <w:pPr>
        <w:pStyle w:val="ListParagraph"/>
        <w:numPr>
          <w:ilvl w:val="0"/>
          <w:numId w:val="6"/>
        </w:numPr>
        <w:spacing w:line="360" w:lineRule="auto"/>
        <w:jc w:val="both"/>
        <w:rPr>
          <w:rFonts w:ascii="Cambria" w:hAnsi="Cambria" w:cs="Bookman Old Style"/>
          <w:sz w:val="24"/>
          <w:szCs w:val="24"/>
        </w:rPr>
      </w:pPr>
      <w:r w:rsidRPr="00E251DD">
        <w:rPr>
          <w:rFonts w:ascii="Cambria" w:hAnsi="Cambria" w:cs="Bookman Old Style"/>
          <w:sz w:val="24"/>
          <w:szCs w:val="24"/>
        </w:rPr>
        <w:t>Internal rate of Return Method</w:t>
      </w:r>
    </w:p>
    <w:p w:rsidR="00AC69F4" w:rsidRPr="00E251DD" w:rsidRDefault="00AC69F4" w:rsidP="00DA7FDA">
      <w:pPr>
        <w:pStyle w:val="ListParagraph"/>
        <w:numPr>
          <w:ilvl w:val="0"/>
          <w:numId w:val="6"/>
        </w:numPr>
        <w:spacing w:line="360" w:lineRule="auto"/>
        <w:jc w:val="both"/>
        <w:rPr>
          <w:rFonts w:ascii="Cambria" w:hAnsi="Cambria" w:cs="Bookman Old Style"/>
          <w:sz w:val="24"/>
          <w:szCs w:val="24"/>
        </w:rPr>
      </w:pPr>
      <w:r w:rsidRPr="00E251DD">
        <w:rPr>
          <w:rFonts w:ascii="Cambria" w:hAnsi="Cambria" w:cs="Bookman Old Style"/>
          <w:sz w:val="24"/>
          <w:szCs w:val="24"/>
        </w:rPr>
        <w:t>Profitability Index Method</w:t>
      </w:r>
    </w:p>
    <w:p w:rsidR="00AC69F4" w:rsidRPr="00E251DD" w:rsidRDefault="00AC69F4" w:rsidP="00DA7FDA">
      <w:pPr>
        <w:pStyle w:val="ListParagraph"/>
        <w:numPr>
          <w:ilvl w:val="0"/>
          <w:numId w:val="6"/>
        </w:numPr>
        <w:spacing w:line="360" w:lineRule="auto"/>
        <w:jc w:val="both"/>
        <w:rPr>
          <w:rFonts w:ascii="Cambria" w:hAnsi="Cambria" w:cs="Bookman Old Style"/>
          <w:sz w:val="24"/>
          <w:szCs w:val="24"/>
        </w:rPr>
      </w:pPr>
      <w:r w:rsidRPr="00E251DD">
        <w:rPr>
          <w:rFonts w:ascii="Cambria" w:hAnsi="Cambria" w:cs="Bookman Old Style"/>
          <w:sz w:val="24"/>
          <w:szCs w:val="24"/>
        </w:rPr>
        <w:t>Modified Internal rate of Return Method</w:t>
      </w:r>
    </w:p>
    <w:p w:rsidR="00AC69F4" w:rsidRPr="00E251DD" w:rsidRDefault="00AC69F4" w:rsidP="00DA7FDA">
      <w:pPr>
        <w:spacing w:line="360" w:lineRule="auto"/>
        <w:ind w:left="720"/>
        <w:jc w:val="both"/>
        <w:rPr>
          <w:rFonts w:ascii="Cambria" w:hAnsi="Cambria" w:cs="Bookman Old Style"/>
          <w:sz w:val="24"/>
          <w:szCs w:val="24"/>
        </w:rPr>
      </w:pPr>
    </w:p>
    <w:p w:rsidR="00AC69F4" w:rsidRPr="00E251DD" w:rsidRDefault="00AC69F4" w:rsidP="00DA7FDA">
      <w:pPr>
        <w:pStyle w:val="ListParagraph"/>
        <w:spacing w:line="360" w:lineRule="auto"/>
        <w:ind w:left="0"/>
        <w:jc w:val="both"/>
        <w:rPr>
          <w:rFonts w:ascii="Cambria" w:hAnsi="Cambria" w:cs="Bookman Old Style"/>
          <w:b/>
          <w:bCs/>
          <w:sz w:val="24"/>
          <w:szCs w:val="24"/>
        </w:rPr>
      </w:pPr>
      <w:r w:rsidRPr="00E251DD">
        <w:rPr>
          <w:rFonts w:ascii="Cambria" w:hAnsi="Cambria" w:cs="Bookman Old Style"/>
          <w:sz w:val="24"/>
          <w:szCs w:val="24"/>
        </w:rPr>
        <w:t>(a)</w:t>
      </w:r>
      <w:r w:rsidRPr="00E251DD">
        <w:rPr>
          <w:rFonts w:ascii="Cambria" w:hAnsi="Cambria" w:cs="Bookman Old Style"/>
          <w:b/>
          <w:bCs/>
          <w:sz w:val="24"/>
          <w:szCs w:val="24"/>
        </w:rPr>
        <w:t xml:space="preserve"> Payback period method:</w:t>
      </w:r>
    </w:p>
    <w:p w:rsidR="00AC69F4" w:rsidRPr="00E251DD" w:rsidRDefault="00AC69F4" w:rsidP="00DA7FDA">
      <w:pPr>
        <w:pStyle w:val="ListParagraph"/>
        <w:spacing w:line="360" w:lineRule="auto"/>
        <w:jc w:val="both"/>
        <w:rPr>
          <w:rFonts w:ascii="Cambria" w:hAnsi="Cambria" w:cs="Bookman Old Style"/>
          <w:sz w:val="24"/>
          <w:szCs w:val="24"/>
        </w:rPr>
      </w:pPr>
      <w:r w:rsidRPr="00E251DD">
        <w:rPr>
          <w:rFonts w:ascii="Cambria" w:hAnsi="Cambria" w:cs="Bookman Old Style"/>
          <w:sz w:val="24"/>
          <w:szCs w:val="24"/>
        </w:rPr>
        <w:t>Payback period shows the expected number of years required to recover the original investment on a project. This is the oldest method of capital budgeting. This method has several flaws-</w:t>
      </w:r>
    </w:p>
    <w:p w:rsidR="00AC69F4" w:rsidRPr="00E251DD" w:rsidRDefault="00AC69F4" w:rsidP="00DA7FDA">
      <w:pPr>
        <w:pStyle w:val="ListParagraph"/>
        <w:spacing w:line="360" w:lineRule="auto"/>
        <w:jc w:val="both"/>
        <w:rPr>
          <w:rFonts w:ascii="Cambria" w:hAnsi="Cambria" w:cs="Bookman Old Style"/>
          <w:sz w:val="24"/>
          <w:szCs w:val="24"/>
        </w:rPr>
      </w:pPr>
    </w:p>
    <w:p w:rsidR="00922028" w:rsidRPr="00E251DD" w:rsidRDefault="00922028" w:rsidP="00DA7FDA">
      <w:pPr>
        <w:pStyle w:val="ListParagraph"/>
        <w:spacing w:line="360" w:lineRule="auto"/>
        <w:jc w:val="both"/>
        <w:rPr>
          <w:rFonts w:ascii="Cambria" w:hAnsi="Cambria" w:cs="Bookman Old Style"/>
          <w:sz w:val="24"/>
          <w:szCs w:val="24"/>
        </w:rPr>
      </w:pPr>
    </w:p>
    <w:p w:rsidR="00AC69F4" w:rsidRPr="00E251DD" w:rsidRDefault="00AC69F4" w:rsidP="00DA7FDA">
      <w:pPr>
        <w:pStyle w:val="ListParagraph"/>
        <w:numPr>
          <w:ilvl w:val="0"/>
          <w:numId w:val="7"/>
        </w:numPr>
        <w:spacing w:line="360" w:lineRule="auto"/>
        <w:ind w:left="720"/>
        <w:jc w:val="both"/>
        <w:rPr>
          <w:rFonts w:ascii="Cambria" w:hAnsi="Cambria" w:cs="Bookman Old Style"/>
          <w:i/>
          <w:iCs/>
          <w:sz w:val="24"/>
          <w:szCs w:val="24"/>
        </w:rPr>
      </w:pPr>
      <w:r w:rsidRPr="00E251DD">
        <w:rPr>
          <w:rFonts w:ascii="Cambria" w:hAnsi="Cambria" w:cs="Bookman Old Style"/>
          <w:i/>
          <w:iCs/>
          <w:sz w:val="24"/>
          <w:szCs w:val="24"/>
        </w:rPr>
        <w:lastRenderedPageBreak/>
        <w:t>It does not specify how much money is made by the project.</w:t>
      </w:r>
    </w:p>
    <w:p w:rsidR="00AC69F4" w:rsidRPr="00E251DD" w:rsidRDefault="00AC69F4" w:rsidP="00DA7FDA">
      <w:pPr>
        <w:pStyle w:val="ListParagraph"/>
        <w:numPr>
          <w:ilvl w:val="0"/>
          <w:numId w:val="7"/>
        </w:numPr>
        <w:spacing w:line="360" w:lineRule="auto"/>
        <w:ind w:left="720"/>
        <w:jc w:val="both"/>
        <w:rPr>
          <w:rFonts w:ascii="Cambria" w:hAnsi="Cambria" w:cs="Bookman Old Style"/>
          <w:i/>
          <w:iCs/>
          <w:sz w:val="24"/>
          <w:szCs w:val="24"/>
        </w:rPr>
      </w:pPr>
      <w:r w:rsidRPr="00E251DD">
        <w:rPr>
          <w:rFonts w:ascii="Cambria" w:hAnsi="Cambria" w:cs="Bookman Old Style"/>
          <w:i/>
          <w:iCs/>
          <w:sz w:val="24"/>
          <w:szCs w:val="24"/>
        </w:rPr>
        <w:t>It does not take into account the cost of capital.</w:t>
      </w:r>
    </w:p>
    <w:p w:rsidR="00AC69F4" w:rsidRPr="00E251DD" w:rsidRDefault="00AC69F4" w:rsidP="00DA7FDA">
      <w:pPr>
        <w:pStyle w:val="ListParagraph"/>
        <w:numPr>
          <w:ilvl w:val="0"/>
          <w:numId w:val="7"/>
        </w:numPr>
        <w:spacing w:line="360" w:lineRule="auto"/>
        <w:ind w:left="720"/>
        <w:jc w:val="both"/>
        <w:rPr>
          <w:rFonts w:ascii="Cambria" w:hAnsi="Cambria" w:cs="Bookman Old Style"/>
          <w:sz w:val="24"/>
          <w:szCs w:val="24"/>
        </w:rPr>
      </w:pPr>
      <w:r w:rsidRPr="00E251DD">
        <w:rPr>
          <w:rFonts w:ascii="Cambria" w:hAnsi="Cambria" w:cs="Bookman Old Style"/>
          <w:i/>
          <w:iCs/>
          <w:sz w:val="24"/>
          <w:szCs w:val="24"/>
        </w:rPr>
        <w:t>It completely ignores the time value of money</w:t>
      </w:r>
      <w:r w:rsidRPr="00E251DD">
        <w:rPr>
          <w:rFonts w:ascii="Cambria" w:hAnsi="Cambria" w:cs="Bookman Old Style"/>
          <w:sz w:val="24"/>
          <w:szCs w:val="24"/>
        </w:rPr>
        <w:t>.</w:t>
      </w:r>
    </w:p>
    <w:p w:rsidR="00AC69F4" w:rsidRPr="00E251DD" w:rsidRDefault="00AC69F4" w:rsidP="00DA7FDA">
      <w:pPr>
        <w:spacing w:line="360" w:lineRule="auto"/>
        <w:ind w:left="90"/>
        <w:jc w:val="both"/>
        <w:rPr>
          <w:rFonts w:ascii="Cambria" w:hAnsi="Cambria" w:cs="Bookman Old Style"/>
          <w:b/>
          <w:bCs/>
          <w:sz w:val="24"/>
          <w:szCs w:val="24"/>
        </w:rPr>
      </w:pPr>
    </w:p>
    <w:p w:rsidR="00AC69F4" w:rsidRPr="00E251DD" w:rsidRDefault="00AC69F4" w:rsidP="00DA7FDA">
      <w:pPr>
        <w:spacing w:line="360" w:lineRule="auto"/>
        <w:ind w:left="90"/>
        <w:jc w:val="both"/>
        <w:rPr>
          <w:rFonts w:ascii="Cambria" w:hAnsi="Cambria" w:cs="Bookman Old Style"/>
          <w:b/>
          <w:bCs/>
          <w:sz w:val="24"/>
          <w:szCs w:val="24"/>
        </w:rPr>
      </w:pPr>
    </w:p>
    <w:p w:rsidR="00AC69F4" w:rsidRPr="00E251DD" w:rsidRDefault="00AC69F4" w:rsidP="00DA7FDA">
      <w:pPr>
        <w:spacing w:line="360" w:lineRule="auto"/>
        <w:ind w:left="90"/>
        <w:jc w:val="both"/>
        <w:rPr>
          <w:rFonts w:ascii="Cambria" w:hAnsi="Cambria" w:cs="Bookman Old Style"/>
          <w:b/>
          <w:bCs/>
          <w:sz w:val="24"/>
          <w:szCs w:val="24"/>
        </w:rPr>
      </w:pPr>
      <w:r w:rsidRPr="00E251DD">
        <w:rPr>
          <w:rFonts w:ascii="Cambria" w:hAnsi="Cambria" w:cs="Bookman Old Style"/>
          <w:b/>
          <w:bCs/>
          <w:sz w:val="24"/>
          <w:szCs w:val="24"/>
        </w:rPr>
        <w:t>(b) Discounted payback method:</w:t>
      </w:r>
    </w:p>
    <w:p w:rsidR="00AC69F4" w:rsidRPr="00E251DD" w:rsidRDefault="00AC69F4" w:rsidP="00DA7FDA">
      <w:pPr>
        <w:pStyle w:val="ListParagraph"/>
        <w:spacing w:line="360" w:lineRule="auto"/>
        <w:jc w:val="both"/>
        <w:rPr>
          <w:rFonts w:ascii="Cambria" w:hAnsi="Cambria" w:cs="Bookman Old Style"/>
          <w:sz w:val="24"/>
          <w:szCs w:val="24"/>
        </w:rPr>
      </w:pPr>
      <w:r w:rsidRPr="00E251DD">
        <w:rPr>
          <w:rFonts w:ascii="Cambria" w:hAnsi="Cambria" w:cs="Bookman Old Style"/>
          <w:sz w:val="24"/>
          <w:szCs w:val="24"/>
        </w:rPr>
        <w:t>Discount payback period is the same as pay back method, but the expected cash inflows are discounted to the present at the cost of capital, which removes one of the deficiencies of the payback method.</w:t>
      </w:r>
    </w:p>
    <w:p w:rsidR="00AC69F4" w:rsidRPr="00E251DD" w:rsidRDefault="00AC69F4" w:rsidP="00DA7FDA">
      <w:pPr>
        <w:pStyle w:val="ListParagraph"/>
        <w:spacing w:line="360" w:lineRule="auto"/>
        <w:jc w:val="both"/>
        <w:rPr>
          <w:rFonts w:ascii="Cambria" w:hAnsi="Cambria" w:cs="Bookman Old Style"/>
          <w:sz w:val="24"/>
          <w:szCs w:val="24"/>
        </w:rPr>
      </w:pPr>
    </w:p>
    <w:p w:rsidR="00AC69F4" w:rsidRPr="00E251DD" w:rsidRDefault="00AC69F4" w:rsidP="00DA7FDA">
      <w:pPr>
        <w:spacing w:line="360" w:lineRule="auto"/>
        <w:ind w:left="90"/>
        <w:jc w:val="both"/>
        <w:rPr>
          <w:rFonts w:ascii="Cambria" w:hAnsi="Cambria" w:cs="Bookman Old Style"/>
          <w:b/>
          <w:bCs/>
          <w:sz w:val="24"/>
          <w:szCs w:val="24"/>
        </w:rPr>
      </w:pPr>
      <w:r w:rsidRPr="00E251DD">
        <w:rPr>
          <w:rFonts w:ascii="Cambria" w:hAnsi="Cambria" w:cs="Bookman Old Style"/>
          <w:b/>
          <w:bCs/>
          <w:sz w:val="24"/>
          <w:szCs w:val="24"/>
        </w:rPr>
        <w:t>(c)  Accounted Rate of Return Method:</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Accounting rate of return focuses not on cash inflows, but on project’s contribution to the firm’s net income. It is defined as average annual income divided by average investment, where average annual income is defined as average cash inflow minus average annual depreciation and average investment is given as cost plus salvage value divided by 2. Although it is the second lowest methods for capital budgeting, it ignores the time value of money, and is an accounting rather than a financial tool and as such may not really be used for financial decisions.</w:t>
      </w:r>
    </w:p>
    <w:p w:rsidR="00AC69F4" w:rsidRPr="00E251DD" w:rsidRDefault="00AC69F4" w:rsidP="00DA7FDA">
      <w:pPr>
        <w:spacing w:line="360" w:lineRule="auto"/>
        <w:ind w:left="180"/>
        <w:jc w:val="both"/>
        <w:rPr>
          <w:rFonts w:ascii="Cambria" w:hAnsi="Cambria" w:cs="Bookman Old Style"/>
          <w:b/>
          <w:bCs/>
          <w:sz w:val="24"/>
          <w:szCs w:val="24"/>
        </w:rPr>
      </w:pPr>
      <w:r w:rsidRPr="00E251DD">
        <w:rPr>
          <w:rFonts w:ascii="Cambria" w:hAnsi="Cambria" w:cs="Bookman Old Style"/>
          <w:b/>
          <w:bCs/>
          <w:sz w:val="24"/>
          <w:szCs w:val="24"/>
        </w:rPr>
        <w:t>(d)  Net Present Value Method:</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The net present value of a project is defined as the summation of discounted cash inflows expected over the life of the project minus the initial investment. The return value may be positive or negative. If the rupee value is negative the project should be probably rejected. In this method, the return value expected for a project takes into account the time value of money, and the cost of capital. It is one of three most popular methods, but tends to be used less by real firms but more by academics.</w:t>
      </w:r>
    </w:p>
    <w:p w:rsidR="00922028" w:rsidRPr="00E251DD" w:rsidRDefault="00922028" w:rsidP="00DA7FDA">
      <w:pPr>
        <w:pStyle w:val="ListParagraph"/>
        <w:spacing w:line="360" w:lineRule="auto"/>
        <w:ind w:left="90"/>
        <w:jc w:val="both"/>
        <w:rPr>
          <w:rFonts w:ascii="Cambria" w:hAnsi="Cambria" w:cs="Bookman Old Style"/>
          <w:b/>
          <w:bCs/>
          <w:sz w:val="24"/>
          <w:szCs w:val="24"/>
        </w:rPr>
      </w:pPr>
    </w:p>
    <w:p w:rsidR="00AC69F4" w:rsidRPr="00E251DD" w:rsidRDefault="00AC69F4" w:rsidP="00DA7FDA">
      <w:pPr>
        <w:pStyle w:val="ListParagraph"/>
        <w:spacing w:line="360" w:lineRule="auto"/>
        <w:ind w:left="90"/>
        <w:jc w:val="both"/>
        <w:rPr>
          <w:rFonts w:ascii="Cambria" w:hAnsi="Cambria" w:cs="Bookman Old Style"/>
          <w:b/>
          <w:bCs/>
          <w:sz w:val="24"/>
          <w:szCs w:val="24"/>
        </w:rPr>
      </w:pPr>
      <w:r w:rsidRPr="00E251DD">
        <w:rPr>
          <w:rFonts w:ascii="Cambria" w:hAnsi="Cambria" w:cs="Bookman Old Style"/>
          <w:b/>
          <w:bCs/>
          <w:sz w:val="24"/>
          <w:szCs w:val="24"/>
        </w:rPr>
        <w:lastRenderedPageBreak/>
        <w:t>(e)        Internal rate of Return Method:</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The internal rate of return is the discount rate at which the discounted expected cash inflows of a project equal to the initial cost may be used to select mutually exclusive projects.</w:t>
      </w:r>
    </w:p>
    <w:p w:rsidR="00AC69F4" w:rsidRPr="00E251DD" w:rsidRDefault="00AC69F4" w:rsidP="00DA7FDA">
      <w:pPr>
        <w:pStyle w:val="ListParagraph"/>
        <w:spacing w:line="360" w:lineRule="auto"/>
        <w:ind w:left="180"/>
        <w:jc w:val="both"/>
        <w:rPr>
          <w:rFonts w:ascii="Cambria" w:hAnsi="Cambria" w:cs="Bookman Old Style"/>
          <w:b/>
          <w:bCs/>
          <w:sz w:val="24"/>
          <w:szCs w:val="24"/>
        </w:rPr>
      </w:pPr>
    </w:p>
    <w:p w:rsidR="00AC69F4" w:rsidRPr="00E251DD" w:rsidRDefault="00AC69F4" w:rsidP="00DA7FDA">
      <w:pPr>
        <w:pStyle w:val="ListParagraph"/>
        <w:spacing w:line="360" w:lineRule="auto"/>
        <w:ind w:left="180"/>
        <w:jc w:val="both"/>
        <w:rPr>
          <w:rFonts w:ascii="Cambria" w:hAnsi="Cambria" w:cs="Bookman Old Style"/>
          <w:b/>
          <w:bCs/>
          <w:sz w:val="24"/>
          <w:szCs w:val="24"/>
        </w:rPr>
      </w:pPr>
      <w:r w:rsidRPr="00E251DD">
        <w:rPr>
          <w:rFonts w:ascii="Cambria" w:hAnsi="Cambria" w:cs="Bookman Old Style"/>
          <w:b/>
          <w:bCs/>
          <w:sz w:val="24"/>
          <w:szCs w:val="24"/>
        </w:rPr>
        <w:t>(f)     Profitability Index Method:</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The profitability index is defined as the present value of projects expected cash inflows divided by the present value of all costs associated with the project.</w:t>
      </w:r>
    </w:p>
    <w:p w:rsidR="00AC69F4" w:rsidRPr="00E251DD" w:rsidRDefault="00AC69F4" w:rsidP="00DA7FDA">
      <w:pPr>
        <w:spacing w:line="360" w:lineRule="auto"/>
        <w:ind w:left="180"/>
        <w:jc w:val="both"/>
        <w:rPr>
          <w:rFonts w:ascii="Cambria" w:hAnsi="Cambria" w:cs="Bookman Old Style"/>
          <w:b/>
          <w:bCs/>
          <w:sz w:val="24"/>
          <w:szCs w:val="24"/>
        </w:rPr>
      </w:pPr>
    </w:p>
    <w:p w:rsidR="00AC69F4" w:rsidRPr="00E251DD" w:rsidRDefault="00AC69F4" w:rsidP="00DA7FDA">
      <w:pPr>
        <w:spacing w:line="360" w:lineRule="auto"/>
        <w:ind w:left="180"/>
        <w:jc w:val="both"/>
        <w:rPr>
          <w:rFonts w:ascii="Cambria" w:hAnsi="Cambria" w:cs="Bookman Old Style"/>
          <w:b/>
          <w:bCs/>
          <w:sz w:val="24"/>
          <w:szCs w:val="24"/>
        </w:rPr>
      </w:pPr>
    </w:p>
    <w:p w:rsidR="00AC69F4" w:rsidRPr="00E251DD" w:rsidRDefault="00AC69F4" w:rsidP="00DA7FDA">
      <w:pPr>
        <w:spacing w:line="360" w:lineRule="auto"/>
        <w:ind w:left="180"/>
        <w:jc w:val="both"/>
        <w:rPr>
          <w:rFonts w:ascii="Cambria" w:hAnsi="Cambria" w:cs="Bookman Old Style"/>
          <w:b/>
          <w:bCs/>
          <w:sz w:val="24"/>
          <w:szCs w:val="24"/>
        </w:rPr>
      </w:pPr>
      <w:r w:rsidRPr="00E251DD">
        <w:rPr>
          <w:rFonts w:ascii="Cambria" w:hAnsi="Cambria" w:cs="Bookman Old Style"/>
          <w:b/>
          <w:bCs/>
          <w:sz w:val="24"/>
          <w:szCs w:val="24"/>
        </w:rPr>
        <w:t xml:space="preserve">(g)      Modified </w:t>
      </w:r>
      <w:proofErr w:type="gramStart"/>
      <w:r w:rsidRPr="00E251DD">
        <w:rPr>
          <w:rFonts w:ascii="Cambria" w:hAnsi="Cambria" w:cs="Bookman Old Style"/>
          <w:b/>
          <w:bCs/>
          <w:sz w:val="24"/>
          <w:szCs w:val="24"/>
        </w:rPr>
        <w:t>Internal</w:t>
      </w:r>
      <w:proofErr w:type="gramEnd"/>
      <w:r w:rsidRPr="00E251DD">
        <w:rPr>
          <w:rFonts w:ascii="Cambria" w:hAnsi="Cambria" w:cs="Bookman Old Style"/>
          <w:b/>
          <w:bCs/>
          <w:sz w:val="24"/>
          <w:szCs w:val="24"/>
        </w:rPr>
        <w:t xml:space="preserve"> rate of Return Method:</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The modified internal rate of return better reflects the profitability of a project. Unlike IRR, which assumes cash inflows from the project are reinvested at the IRR, whereas the modified IRR assumes that all cash flows are reinvested at the firm’s cost of capital.</w:t>
      </w:r>
    </w:p>
    <w:p w:rsidR="00AC69F4" w:rsidRPr="00E251DD" w:rsidRDefault="00AC69F4" w:rsidP="00DA7FDA">
      <w:pPr>
        <w:spacing w:line="360" w:lineRule="auto"/>
        <w:ind w:left="720"/>
        <w:jc w:val="both"/>
        <w:rPr>
          <w:rFonts w:ascii="Cambria" w:hAnsi="Cambria" w:cs="Bookman Old Style"/>
          <w:sz w:val="24"/>
          <w:szCs w:val="24"/>
        </w:rPr>
      </w:pP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A distinction should be made about the uses of these capital budgeting methods. If the indicators are used solely for an accept/reject decision then the IRR MIRR, NPV and PI methods can be adopted.</w:t>
      </w:r>
    </w:p>
    <w:p w:rsidR="00AC69F4" w:rsidRPr="00E251DD" w:rsidRDefault="00AC69F4" w:rsidP="00DA7FDA">
      <w:pPr>
        <w:spacing w:line="360" w:lineRule="auto"/>
        <w:ind w:left="720"/>
        <w:rPr>
          <w:rFonts w:ascii="Cambria" w:hAnsi="Cambria" w:cs="Bookman Old Style"/>
          <w:sz w:val="24"/>
          <w:szCs w:val="24"/>
        </w:rPr>
      </w:pPr>
      <w:r w:rsidRPr="00E251DD">
        <w:rPr>
          <w:rFonts w:ascii="Cambria" w:hAnsi="Cambria" w:cs="Bookman Old Style"/>
          <w:sz w:val="24"/>
          <w:szCs w:val="24"/>
        </w:rPr>
        <w:br w:type="page"/>
      </w:r>
      <w:r w:rsidRPr="00E251DD">
        <w:rPr>
          <w:rFonts w:ascii="Cambria" w:hAnsi="Cambria" w:cs="Bookman Old Style"/>
          <w:sz w:val="24"/>
          <w:szCs w:val="24"/>
        </w:rPr>
        <w:lastRenderedPageBreak/>
        <w:t xml:space="preserve">                                    </w:t>
      </w:r>
    </w:p>
    <w:p w:rsidR="00AC69F4" w:rsidRPr="00E251DD" w:rsidRDefault="00AC69F4" w:rsidP="00DA7FDA">
      <w:pPr>
        <w:spacing w:line="360" w:lineRule="auto"/>
        <w:ind w:left="720"/>
        <w:rPr>
          <w:rFonts w:ascii="Cambria" w:hAnsi="Cambria" w:cs="Bookman Old Style"/>
          <w:sz w:val="24"/>
          <w:szCs w:val="24"/>
        </w:rPr>
      </w:pPr>
    </w:p>
    <w:p w:rsidR="00AC69F4" w:rsidRPr="00E251DD" w:rsidRDefault="00AC69F4" w:rsidP="00DA7FDA">
      <w:pPr>
        <w:spacing w:line="360" w:lineRule="auto"/>
        <w:ind w:left="720"/>
        <w:rPr>
          <w:rFonts w:ascii="Cambria" w:hAnsi="Cambria" w:cs="Bookman Old Style"/>
          <w:sz w:val="24"/>
          <w:szCs w:val="24"/>
        </w:rPr>
      </w:pPr>
    </w:p>
    <w:p w:rsidR="00AC69F4" w:rsidRPr="00E251DD" w:rsidRDefault="00AC69F4" w:rsidP="00DA7FDA">
      <w:pPr>
        <w:spacing w:line="360" w:lineRule="auto"/>
        <w:ind w:left="720"/>
        <w:rPr>
          <w:rFonts w:ascii="Cambria" w:hAnsi="Cambria" w:cs="Bookman Old Style"/>
          <w:sz w:val="24"/>
          <w:szCs w:val="24"/>
        </w:rPr>
      </w:pPr>
    </w:p>
    <w:p w:rsidR="00AC69F4" w:rsidRPr="00E251DD" w:rsidRDefault="00AC69F4" w:rsidP="00DA7FDA">
      <w:pPr>
        <w:spacing w:line="360" w:lineRule="auto"/>
        <w:ind w:left="720"/>
        <w:rPr>
          <w:rFonts w:ascii="Cambria" w:hAnsi="Cambria" w:cs="Bookman Old Style"/>
          <w:sz w:val="24"/>
          <w:szCs w:val="24"/>
        </w:rPr>
      </w:pPr>
      <w:r w:rsidRPr="00E251DD">
        <w:rPr>
          <w:rFonts w:ascii="Cambria" w:hAnsi="Cambria" w:cs="Bookman Old Style"/>
          <w:sz w:val="24"/>
          <w:szCs w:val="24"/>
        </w:rPr>
        <w:t xml:space="preserve">                               </w:t>
      </w:r>
    </w:p>
    <w:p w:rsidR="00AC69F4" w:rsidRPr="00E251DD" w:rsidRDefault="00AC69F4" w:rsidP="00DA7FDA">
      <w:pPr>
        <w:spacing w:line="360" w:lineRule="auto"/>
        <w:ind w:left="720"/>
        <w:rPr>
          <w:rFonts w:ascii="Cambria" w:hAnsi="Cambria" w:cs="Bookman Old Style"/>
          <w:sz w:val="24"/>
          <w:szCs w:val="24"/>
        </w:rPr>
      </w:pPr>
    </w:p>
    <w:p w:rsidR="00AC69F4" w:rsidRPr="00E251DD" w:rsidRDefault="00AC69F4" w:rsidP="00DA7FDA">
      <w:pPr>
        <w:spacing w:line="360" w:lineRule="auto"/>
        <w:ind w:left="720"/>
        <w:rPr>
          <w:rFonts w:ascii="Cambria" w:hAnsi="Cambria" w:cs="Bookman Old Style"/>
          <w:sz w:val="24"/>
          <w:szCs w:val="24"/>
        </w:rPr>
      </w:pPr>
      <w:r w:rsidRPr="00E251DD">
        <w:rPr>
          <w:rFonts w:ascii="Cambria" w:hAnsi="Cambria" w:cs="Bookman Old Style"/>
          <w:sz w:val="24"/>
          <w:szCs w:val="24"/>
        </w:rPr>
        <w:t xml:space="preserve">                                         </w:t>
      </w:r>
      <w:r w:rsidR="00922028" w:rsidRPr="00E251DD">
        <w:rPr>
          <w:rFonts w:ascii="Cambria" w:hAnsi="Cambria" w:cs="Bookman Old Style"/>
          <w:sz w:val="24"/>
          <w:szCs w:val="24"/>
        </w:rPr>
        <w:t xml:space="preserve">                         </w:t>
      </w:r>
      <w:r w:rsidRPr="00E251DD">
        <w:rPr>
          <w:rFonts w:ascii="Cambria" w:hAnsi="Cambria" w:cs="Bookman Old Style"/>
          <w:b/>
          <w:bCs/>
          <w:sz w:val="24"/>
          <w:szCs w:val="24"/>
        </w:rPr>
        <w:t>CHAPTER – 5</w:t>
      </w:r>
    </w:p>
    <w:p w:rsidR="00AC69F4" w:rsidRPr="00E251DD" w:rsidRDefault="00AC69F4" w:rsidP="00DA7FDA">
      <w:pPr>
        <w:spacing w:line="360" w:lineRule="auto"/>
        <w:ind w:left="720"/>
        <w:jc w:val="center"/>
        <w:rPr>
          <w:rFonts w:ascii="Cambria" w:hAnsi="Cambria" w:cs="Bookman Old Style"/>
          <w:b/>
          <w:bCs/>
          <w:sz w:val="24"/>
          <w:szCs w:val="24"/>
        </w:rPr>
      </w:pPr>
      <w:r w:rsidRPr="00E251DD">
        <w:rPr>
          <w:rFonts w:ascii="Cambria" w:hAnsi="Cambria" w:cs="Bookman Old Style"/>
          <w:b/>
          <w:bCs/>
          <w:sz w:val="24"/>
          <w:szCs w:val="24"/>
        </w:rPr>
        <w:t>CAPITAL BUDGETING IN SCCL</w:t>
      </w:r>
    </w:p>
    <w:p w:rsidR="00AC69F4" w:rsidRPr="00E251DD" w:rsidRDefault="00AC69F4" w:rsidP="00DA7FDA">
      <w:pPr>
        <w:spacing w:line="360" w:lineRule="auto"/>
        <w:ind w:left="720"/>
        <w:jc w:val="both"/>
        <w:rPr>
          <w:rFonts w:ascii="Cambria" w:hAnsi="Cambria" w:cs="Bookman Old Style"/>
          <w:sz w:val="24"/>
          <w:szCs w:val="24"/>
        </w:rPr>
      </w:pPr>
    </w:p>
    <w:p w:rsidR="00AC69F4" w:rsidRPr="00E251DD" w:rsidRDefault="00AC69F4" w:rsidP="00DA7FDA">
      <w:pPr>
        <w:spacing w:line="360" w:lineRule="auto"/>
        <w:ind w:left="720"/>
        <w:jc w:val="both"/>
        <w:rPr>
          <w:rFonts w:ascii="Cambria" w:hAnsi="Cambria" w:cs="Bookman Old Style"/>
          <w:sz w:val="24"/>
          <w:szCs w:val="24"/>
        </w:rPr>
      </w:pPr>
    </w:p>
    <w:p w:rsidR="00AC69F4" w:rsidRPr="00E251DD" w:rsidRDefault="00AC69F4" w:rsidP="00DA7FDA">
      <w:pPr>
        <w:spacing w:line="360" w:lineRule="auto"/>
        <w:ind w:left="720"/>
        <w:jc w:val="both"/>
        <w:rPr>
          <w:rFonts w:ascii="Cambria" w:hAnsi="Cambria" w:cs="Bookman Old Style"/>
          <w:sz w:val="24"/>
          <w:szCs w:val="24"/>
        </w:rPr>
      </w:pPr>
    </w:p>
    <w:p w:rsidR="00AC69F4" w:rsidRPr="00E251DD" w:rsidRDefault="00AC69F4" w:rsidP="00DA7FDA">
      <w:pPr>
        <w:spacing w:line="360" w:lineRule="auto"/>
        <w:ind w:left="720"/>
        <w:jc w:val="both"/>
        <w:rPr>
          <w:rFonts w:ascii="Cambria" w:hAnsi="Cambria" w:cs="Bookman Old Style"/>
          <w:sz w:val="24"/>
          <w:szCs w:val="24"/>
        </w:rPr>
      </w:pPr>
    </w:p>
    <w:p w:rsidR="00AC69F4" w:rsidRPr="00E251DD" w:rsidRDefault="00AC69F4" w:rsidP="00DA7FDA">
      <w:pPr>
        <w:spacing w:line="360" w:lineRule="auto"/>
        <w:ind w:left="720"/>
        <w:jc w:val="both"/>
        <w:rPr>
          <w:rFonts w:ascii="Cambria" w:hAnsi="Cambria" w:cs="Bookman Old Style"/>
          <w:sz w:val="24"/>
          <w:szCs w:val="24"/>
        </w:rPr>
      </w:pPr>
    </w:p>
    <w:p w:rsidR="00AC69F4" w:rsidRPr="00E251DD" w:rsidRDefault="00AC69F4" w:rsidP="00DA7FDA">
      <w:pPr>
        <w:spacing w:line="360" w:lineRule="auto"/>
        <w:ind w:left="720"/>
        <w:rPr>
          <w:rFonts w:ascii="Cambria" w:hAnsi="Cambria" w:cs="Bookman Old Style"/>
          <w:sz w:val="24"/>
          <w:szCs w:val="24"/>
        </w:rPr>
      </w:pPr>
      <w:r w:rsidRPr="00E251DD">
        <w:rPr>
          <w:rFonts w:ascii="Cambria" w:hAnsi="Cambria" w:cs="Bookman Old Style"/>
          <w:sz w:val="24"/>
          <w:szCs w:val="24"/>
        </w:rPr>
        <w:br w:type="page"/>
      </w:r>
    </w:p>
    <w:p w:rsidR="00AC69F4" w:rsidRPr="00E251DD" w:rsidRDefault="00AC69F4" w:rsidP="00DA7FDA">
      <w:pPr>
        <w:spacing w:line="360" w:lineRule="auto"/>
        <w:ind w:left="720"/>
        <w:jc w:val="center"/>
        <w:rPr>
          <w:rFonts w:ascii="Cambria" w:hAnsi="Cambria" w:cs="Bookman Old Style"/>
          <w:b/>
          <w:bCs/>
          <w:sz w:val="24"/>
          <w:szCs w:val="24"/>
        </w:rPr>
      </w:pPr>
      <w:r w:rsidRPr="00E251DD">
        <w:rPr>
          <w:rFonts w:ascii="Cambria" w:hAnsi="Cambria" w:cs="Bookman Old Style"/>
          <w:b/>
          <w:bCs/>
          <w:sz w:val="24"/>
          <w:szCs w:val="24"/>
        </w:rPr>
        <w:t>CAPITAL BUDGETING IN SCCL</w:t>
      </w:r>
    </w:p>
    <w:p w:rsidR="00AC69F4" w:rsidRPr="00E251DD" w:rsidRDefault="00AC69F4" w:rsidP="00DA7FDA">
      <w:pPr>
        <w:spacing w:line="360" w:lineRule="auto"/>
        <w:ind w:left="720"/>
        <w:jc w:val="both"/>
        <w:rPr>
          <w:rFonts w:ascii="Cambria" w:hAnsi="Cambria" w:cs="Bookman Old Style"/>
          <w:b/>
          <w:bCs/>
          <w:sz w:val="24"/>
          <w:szCs w:val="24"/>
        </w:rPr>
      </w:pPr>
      <w:r w:rsidRPr="00E251DD">
        <w:rPr>
          <w:rFonts w:ascii="Cambria" w:hAnsi="Cambria" w:cs="Bookman Old Style"/>
          <w:b/>
          <w:bCs/>
          <w:sz w:val="24"/>
          <w:szCs w:val="24"/>
        </w:rPr>
        <w:t>5.1 FEASIBILITY REPORT:</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The SCCL Board has power to sanction the projects below </w:t>
      </w:r>
      <w:proofErr w:type="spellStart"/>
      <w:r w:rsidRPr="00E251DD">
        <w:rPr>
          <w:rFonts w:ascii="Cambria" w:hAnsi="Cambria" w:cs="Bookman Old Style"/>
          <w:sz w:val="24"/>
          <w:szCs w:val="24"/>
        </w:rPr>
        <w:t>Rs</w:t>
      </w:r>
      <w:proofErr w:type="spellEnd"/>
      <w:r w:rsidRPr="00E251DD">
        <w:rPr>
          <w:rFonts w:ascii="Cambria" w:hAnsi="Cambria" w:cs="Bookman Old Style"/>
          <w:sz w:val="24"/>
          <w:szCs w:val="24"/>
        </w:rPr>
        <w:t xml:space="preserve"> 50 </w:t>
      </w:r>
      <w:proofErr w:type="spellStart"/>
      <w:r w:rsidRPr="00E251DD">
        <w:rPr>
          <w:rFonts w:ascii="Cambria" w:hAnsi="Cambria" w:cs="Bookman Old Style"/>
          <w:sz w:val="24"/>
          <w:szCs w:val="24"/>
        </w:rPr>
        <w:t>crores</w:t>
      </w:r>
      <w:proofErr w:type="spellEnd"/>
      <w:r w:rsidRPr="00E251DD">
        <w:rPr>
          <w:rFonts w:ascii="Cambria" w:hAnsi="Cambria" w:cs="Bookman Old Style"/>
          <w:sz w:val="24"/>
          <w:szCs w:val="24"/>
        </w:rPr>
        <w:t xml:space="preserve">. The projects costing above </w:t>
      </w:r>
      <w:proofErr w:type="spellStart"/>
      <w:r w:rsidRPr="00E251DD">
        <w:rPr>
          <w:rFonts w:ascii="Cambria" w:hAnsi="Cambria" w:cs="Bookman Old Style"/>
          <w:sz w:val="24"/>
          <w:szCs w:val="24"/>
        </w:rPr>
        <w:t>Rs</w:t>
      </w:r>
      <w:proofErr w:type="spellEnd"/>
      <w:r w:rsidRPr="00E251DD">
        <w:rPr>
          <w:rFonts w:ascii="Cambria" w:hAnsi="Cambria" w:cs="Bookman Old Style"/>
          <w:sz w:val="24"/>
          <w:szCs w:val="24"/>
        </w:rPr>
        <w:t xml:space="preserve"> 50 </w:t>
      </w:r>
      <w:proofErr w:type="spellStart"/>
      <w:r w:rsidRPr="00E251DD">
        <w:rPr>
          <w:rFonts w:ascii="Cambria" w:hAnsi="Cambria" w:cs="Bookman Old Style"/>
          <w:sz w:val="24"/>
          <w:szCs w:val="24"/>
        </w:rPr>
        <w:t>crores</w:t>
      </w:r>
      <w:proofErr w:type="spellEnd"/>
      <w:r w:rsidRPr="00E251DD">
        <w:rPr>
          <w:rFonts w:ascii="Cambria" w:hAnsi="Cambria" w:cs="Bookman Old Style"/>
          <w:sz w:val="24"/>
          <w:szCs w:val="24"/>
        </w:rPr>
        <w:t xml:space="preserve"> are sanctioned by Government of </w:t>
      </w:r>
      <w:proofErr w:type="gramStart"/>
      <w:r w:rsidRPr="00E251DD">
        <w:rPr>
          <w:rFonts w:ascii="Cambria" w:hAnsi="Cambria" w:cs="Bookman Old Style"/>
          <w:sz w:val="24"/>
          <w:szCs w:val="24"/>
        </w:rPr>
        <w:t>India .</w:t>
      </w:r>
      <w:proofErr w:type="gramEnd"/>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Feasibility report is a study of project to enable the management and Government to take investment decision. For preparation of project reports a detailed exploration works will be undertaken to take investment decision.</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The </w:t>
      </w:r>
      <w:proofErr w:type="gramStart"/>
      <w:r w:rsidRPr="00E251DD">
        <w:rPr>
          <w:rFonts w:ascii="Cambria" w:hAnsi="Cambria" w:cs="Bookman Old Style"/>
          <w:sz w:val="24"/>
          <w:szCs w:val="24"/>
        </w:rPr>
        <w:t>methodology adopted for preparation of feasibility report differ</w:t>
      </w:r>
      <w:proofErr w:type="gramEnd"/>
      <w:r w:rsidRPr="00E251DD">
        <w:rPr>
          <w:rFonts w:ascii="Cambria" w:hAnsi="Cambria" w:cs="Bookman Old Style"/>
          <w:sz w:val="24"/>
          <w:szCs w:val="24"/>
        </w:rPr>
        <w:t xml:space="preserve"> from Project – to project and industry – to – industry. Feasibility report in coal sector is evolved over a period of time observing various guidelines and suggestions issued by the evaluating agencies </w:t>
      </w:r>
      <w:proofErr w:type="spellStart"/>
      <w:r w:rsidRPr="00E251DD">
        <w:rPr>
          <w:rFonts w:ascii="Cambria" w:hAnsi="Cambria" w:cs="Bookman Old Style"/>
          <w:sz w:val="24"/>
          <w:szCs w:val="24"/>
        </w:rPr>
        <w:t>viz</w:t>
      </w:r>
      <w:proofErr w:type="spellEnd"/>
      <w:r w:rsidRPr="00E251DD">
        <w:rPr>
          <w:rFonts w:ascii="Cambria" w:hAnsi="Cambria" w:cs="Bookman Old Style"/>
          <w:sz w:val="24"/>
          <w:szCs w:val="24"/>
        </w:rPr>
        <w:t>; Ministry of coal, Planning commission, Investment board etc.</w:t>
      </w:r>
    </w:p>
    <w:p w:rsidR="00AC69F4" w:rsidRPr="00E251DD" w:rsidRDefault="00AC69F4" w:rsidP="00DA7FDA">
      <w:pPr>
        <w:spacing w:line="360" w:lineRule="auto"/>
        <w:ind w:left="720"/>
        <w:jc w:val="both"/>
        <w:rPr>
          <w:rFonts w:ascii="Cambria" w:hAnsi="Cambria" w:cs="Bookman Old Style"/>
          <w:sz w:val="24"/>
          <w:szCs w:val="24"/>
        </w:rPr>
      </w:pPr>
    </w:p>
    <w:p w:rsidR="00AC69F4" w:rsidRPr="00E251DD" w:rsidRDefault="00AC69F4" w:rsidP="00DA7FDA">
      <w:pPr>
        <w:spacing w:line="360" w:lineRule="auto"/>
        <w:ind w:left="720"/>
        <w:jc w:val="both"/>
        <w:rPr>
          <w:rFonts w:ascii="Cambria" w:hAnsi="Cambria" w:cs="Bookman Old Style"/>
          <w:b/>
          <w:bCs/>
          <w:sz w:val="24"/>
          <w:szCs w:val="24"/>
        </w:rPr>
      </w:pPr>
      <w:r w:rsidRPr="00E251DD">
        <w:rPr>
          <w:rFonts w:ascii="Cambria" w:hAnsi="Cambria" w:cs="Bookman Old Style"/>
          <w:b/>
          <w:bCs/>
          <w:sz w:val="24"/>
          <w:szCs w:val="24"/>
        </w:rPr>
        <w:t xml:space="preserve">5.2 Evaluation </w:t>
      </w:r>
      <w:proofErr w:type="gramStart"/>
      <w:r w:rsidRPr="00E251DD">
        <w:rPr>
          <w:rFonts w:ascii="Cambria" w:hAnsi="Cambria" w:cs="Bookman Old Style"/>
          <w:b/>
          <w:bCs/>
          <w:sz w:val="24"/>
          <w:szCs w:val="24"/>
        </w:rPr>
        <w:t>Of</w:t>
      </w:r>
      <w:proofErr w:type="gramEnd"/>
      <w:r w:rsidRPr="00E251DD">
        <w:rPr>
          <w:rFonts w:ascii="Cambria" w:hAnsi="Cambria" w:cs="Bookman Old Style"/>
          <w:b/>
          <w:bCs/>
          <w:sz w:val="24"/>
          <w:szCs w:val="24"/>
        </w:rPr>
        <w:t xml:space="preserve"> Feasibility Report </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The feasibility report outlines the type of technology like underground method, with details of extractable coal resources, life of the project etc. The feasibility report quantifies various physical input required viz. land, building, plant and machinery (input) with year wise phasing of requirement.</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The physical parameters are converted into monetary terms evolving the financial viability of the projects. The various methods adopted are:</w:t>
      </w:r>
    </w:p>
    <w:p w:rsidR="00AC69F4" w:rsidRPr="00E251DD" w:rsidRDefault="00AC69F4" w:rsidP="00DA7FDA">
      <w:pPr>
        <w:pStyle w:val="ListParagraph"/>
        <w:numPr>
          <w:ilvl w:val="0"/>
          <w:numId w:val="8"/>
        </w:numPr>
        <w:spacing w:line="360" w:lineRule="auto"/>
        <w:jc w:val="both"/>
        <w:rPr>
          <w:rFonts w:ascii="Cambria" w:hAnsi="Cambria" w:cs="Bookman Old Style"/>
          <w:sz w:val="24"/>
          <w:szCs w:val="24"/>
        </w:rPr>
      </w:pPr>
      <w:r w:rsidRPr="00E251DD">
        <w:rPr>
          <w:rFonts w:ascii="Cambria" w:hAnsi="Cambria" w:cs="Bookman Old Style"/>
          <w:sz w:val="24"/>
          <w:szCs w:val="24"/>
        </w:rPr>
        <w:t xml:space="preserve">Operation cost </w:t>
      </w:r>
      <w:proofErr w:type="spellStart"/>
      <w:r w:rsidRPr="00E251DD">
        <w:rPr>
          <w:rFonts w:ascii="Cambria" w:hAnsi="Cambria" w:cs="Bookman Old Style"/>
          <w:sz w:val="24"/>
          <w:szCs w:val="24"/>
        </w:rPr>
        <w:t>Vs</w:t>
      </w:r>
      <w:proofErr w:type="spellEnd"/>
      <w:r w:rsidRPr="00E251DD">
        <w:rPr>
          <w:rFonts w:ascii="Cambria" w:hAnsi="Cambria" w:cs="Bookman Old Style"/>
          <w:sz w:val="24"/>
          <w:szCs w:val="24"/>
        </w:rPr>
        <w:t xml:space="preserve"> Realization</w:t>
      </w:r>
    </w:p>
    <w:p w:rsidR="00AC69F4" w:rsidRPr="00E251DD" w:rsidRDefault="00AC69F4" w:rsidP="00DA7FDA">
      <w:pPr>
        <w:pStyle w:val="ListParagraph"/>
        <w:numPr>
          <w:ilvl w:val="0"/>
          <w:numId w:val="8"/>
        </w:numPr>
        <w:spacing w:line="360" w:lineRule="auto"/>
        <w:jc w:val="both"/>
        <w:rPr>
          <w:rFonts w:ascii="Cambria" w:hAnsi="Cambria" w:cs="Bookman Old Style"/>
          <w:sz w:val="24"/>
          <w:szCs w:val="24"/>
        </w:rPr>
      </w:pPr>
      <w:r w:rsidRPr="00E251DD">
        <w:rPr>
          <w:rFonts w:ascii="Cambria" w:hAnsi="Cambria" w:cs="Bookman Old Style"/>
          <w:sz w:val="24"/>
          <w:szCs w:val="24"/>
        </w:rPr>
        <w:t>Discounted cash inflow methods like I.R.R and N.P.V. drawn and compared with required rate of return.</w:t>
      </w:r>
    </w:p>
    <w:p w:rsidR="00AC69F4" w:rsidRPr="00E251DD" w:rsidRDefault="00AC69F4" w:rsidP="00DA7FDA">
      <w:pPr>
        <w:pStyle w:val="ListParagraph"/>
        <w:numPr>
          <w:ilvl w:val="0"/>
          <w:numId w:val="8"/>
        </w:numPr>
        <w:spacing w:line="360" w:lineRule="auto"/>
        <w:jc w:val="both"/>
        <w:rPr>
          <w:rFonts w:ascii="Cambria" w:hAnsi="Cambria" w:cs="Bookman Old Style"/>
          <w:sz w:val="24"/>
          <w:szCs w:val="24"/>
        </w:rPr>
      </w:pPr>
      <w:r w:rsidRPr="00E251DD">
        <w:rPr>
          <w:rFonts w:ascii="Cambria" w:hAnsi="Cambria" w:cs="Bookman Old Style"/>
          <w:sz w:val="24"/>
          <w:szCs w:val="24"/>
        </w:rPr>
        <w:t>Payback period</w:t>
      </w:r>
    </w:p>
    <w:p w:rsidR="00AC69F4" w:rsidRPr="00E251DD" w:rsidRDefault="00AC69F4" w:rsidP="00DA7FDA">
      <w:pPr>
        <w:pStyle w:val="ListParagraph"/>
        <w:numPr>
          <w:ilvl w:val="0"/>
          <w:numId w:val="8"/>
        </w:numPr>
        <w:spacing w:line="360" w:lineRule="auto"/>
        <w:jc w:val="both"/>
        <w:rPr>
          <w:rFonts w:ascii="Cambria" w:hAnsi="Cambria" w:cs="Bookman Old Style"/>
          <w:sz w:val="24"/>
          <w:szCs w:val="24"/>
        </w:rPr>
      </w:pPr>
      <w:r w:rsidRPr="00E251DD">
        <w:rPr>
          <w:rFonts w:ascii="Cambria" w:hAnsi="Cambria" w:cs="Bookman Old Style"/>
          <w:sz w:val="24"/>
          <w:szCs w:val="24"/>
        </w:rPr>
        <w:lastRenderedPageBreak/>
        <w:t>Economic analysis duly indicating overall benefits to the nation.</w:t>
      </w:r>
    </w:p>
    <w:p w:rsidR="00AC69F4" w:rsidRPr="00E251DD" w:rsidRDefault="00AC69F4" w:rsidP="00DA7FDA">
      <w:pPr>
        <w:spacing w:line="360" w:lineRule="auto"/>
        <w:ind w:left="720"/>
        <w:jc w:val="both"/>
        <w:rPr>
          <w:rFonts w:ascii="Cambria" w:hAnsi="Cambria" w:cs="Bookman Old Style"/>
          <w:sz w:val="24"/>
          <w:szCs w:val="24"/>
        </w:rPr>
      </w:pP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Keeping in view the different stages of project cycle emphasis is made to analyze a new from the stage of projection i.e. preparation of the FR.</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The structure and contents of the FR in SCCL have been evolved, as stated earlier over period of time taking due consideration of the guidelines of various Government agencies as well as the management of the SCCL.</w:t>
      </w:r>
    </w:p>
    <w:p w:rsidR="00AC69F4" w:rsidRPr="00E251DD" w:rsidRDefault="00AC69F4" w:rsidP="00DA7FDA">
      <w:pPr>
        <w:spacing w:line="360" w:lineRule="auto"/>
        <w:ind w:left="720"/>
        <w:jc w:val="both"/>
        <w:rPr>
          <w:rFonts w:ascii="Cambria" w:hAnsi="Cambria" w:cs="Bookman Old Style"/>
          <w:b/>
          <w:bCs/>
          <w:sz w:val="24"/>
          <w:szCs w:val="24"/>
        </w:rPr>
      </w:pPr>
      <w:r w:rsidRPr="00E251DD">
        <w:rPr>
          <w:rFonts w:ascii="Cambria" w:hAnsi="Cambria" w:cs="Bookman Old Style"/>
          <w:b/>
          <w:bCs/>
          <w:sz w:val="24"/>
          <w:szCs w:val="24"/>
        </w:rPr>
        <w:t>5.3 Annual Plans and 5 – Year Plan:</w:t>
      </w:r>
    </w:p>
    <w:p w:rsidR="00AC69F4" w:rsidRPr="00E251DD" w:rsidRDefault="00AC69F4" w:rsidP="00DA7FDA">
      <w:pPr>
        <w:spacing w:line="360" w:lineRule="auto"/>
        <w:ind w:left="720"/>
        <w:jc w:val="both"/>
        <w:rPr>
          <w:rFonts w:ascii="Cambria" w:hAnsi="Cambria" w:cs="Bookman Old Style"/>
          <w:sz w:val="24"/>
          <w:szCs w:val="24"/>
        </w:rPr>
      </w:pP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The Government of India will set the production target of SCCL. The Annual plans and 5-year plans will be prepared and submitted to India.</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These five year plan shows the total amount required during the plan period considering various priorities. According to production schedule, requirements of funds will be shown in each year.</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Thus, annual plan will be drawn identifying all projects – prosperity, formulation, construction, and infrastructure development.</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Annual plan will be prepared considering the following:</w:t>
      </w:r>
    </w:p>
    <w:p w:rsidR="00AC69F4" w:rsidRPr="00E251DD" w:rsidRDefault="00AC69F4" w:rsidP="00DA7FDA">
      <w:pPr>
        <w:pStyle w:val="ListParagraph"/>
        <w:numPr>
          <w:ilvl w:val="0"/>
          <w:numId w:val="9"/>
        </w:numPr>
        <w:spacing w:line="360" w:lineRule="auto"/>
        <w:jc w:val="both"/>
        <w:rPr>
          <w:rFonts w:ascii="Cambria" w:hAnsi="Cambria" w:cs="Bookman Old Style"/>
          <w:sz w:val="24"/>
          <w:szCs w:val="24"/>
        </w:rPr>
      </w:pPr>
      <w:r w:rsidRPr="00E251DD">
        <w:rPr>
          <w:rFonts w:ascii="Cambria" w:hAnsi="Cambria" w:cs="Bookman Old Style"/>
          <w:sz w:val="24"/>
          <w:szCs w:val="24"/>
        </w:rPr>
        <w:t>Completed mines and existing mines.</w:t>
      </w:r>
    </w:p>
    <w:p w:rsidR="00AC69F4" w:rsidRPr="00E251DD" w:rsidRDefault="00AC69F4" w:rsidP="00DA7FDA">
      <w:pPr>
        <w:pStyle w:val="ListParagraph"/>
        <w:numPr>
          <w:ilvl w:val="0"/>
          <w:numId w:val="9"/>
        </w:numPr>
        <w:spacing w:line="360" w:lineRule="auto"/>
        <w:jc w:val="both"/>
        <w:rPr>
          <w:rFonts w:ascii="Cambria" w:hAnsi="Cambria" w:cs="Bookman Old Style"/>
          <w:sz w:val="24"/>
          <w:szCs w:val="24"/>
        </w:rPr>
      </w:pPr>
      <w:r w:rsidRPr="00E251DD">
        <w:rPr>
          <w:rFonts w:ascii="Cambria" w:hAnsi="Cambria" w:cs="Bookman Old Style"/>
          <w:sz w:val="24"/>
          <w:szCs w:val="24"/>
        </w:rPr>
        <w:t>Ongoing projects.</w:t>
      </w:r>
    </w:p>
    <w:p w:rsidR="00AC69F4" w:rsidRPr="00E251DD" w:rsidRDefault="00AC69F4" w:rsidP="00DA7FDA">
      <w:pPr>
        <w:pStyle w:val="ListParagraph"/>
        <w:numPr>
          <w:ilvl w:val="0"/>
          <w:numId w:val="9"/>
        </w:numPr>
        <w:spacing w:line="360" w:lineRule="auto"/>
        <w:jc w:val="both"/>
        <w:rPr>
          <w:rFonts w:ascii="Cambria" w:hAnsi="Cambria" w:cs="Bookman Old Style"/>
          <w:sz w:val="24"/>
          <w:szCs w:val="24"/>
        </w:rPr>
      </w:pPr>
      <w:r w:rsidRPr="00E251DD">
        <w:rPr>
          <w:rFonts w:ascii="Cambria" w:hAnsi="Cambria" w:cs="Bookman Old Style"/>
          <w:sz w:val="24"/>
          <w:szCs w:val="24"/>
        </w:rPr>
        <w:t>Projects under formulation waiting for approval.</w:t>
      </w:r>
    </w:p>
    <w:p w:rsidR="00AC69F4" w:rsidRPr="00E251DD" w:rsidRDefault="00AC69F4" w:rsidP="00DA7FDA">
      <w:pPr>
        <w:pStyle w:val="ListParagraph"/>
        <w:numPr>
          <w:ilvl w:val="0"/>
          <w:numId w:val="9"/>
        </w:numPr>
        <w:spacing w:line="360" w:lineRule="auto"/>
        <w:jc w:val="both"/>
        <w:rPr>
          <w:rFonts w:ascii="Cambria" w:hAnsi="Cambria" w:cs="Bookman Old Style"/>
          <w:sz w:val="24"/>
          <w:szCs w:val="24"/>
        </w:rPr>
      </w:pPr>
      <w:r w:rsidRPr="00E251DD">
        <w:rPr>
          <w:rFonts w:ascii="Cambria" w:hAnsi="Cambria" w:cs="Bookman Old Style"/>
          <w:sz w:val="24"/>
          <w:szCs w:val="24"/>
        </w:rPr>
        <w:t>Projects yet to be formulated and others.</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The total capital requirement for the 5-year plan and for the annual plans will be financed as follows:</w:t>
      </w:r>
    </w:p>
    <w:p w:rsidR="00AC69F4" w:rsidRPr="00E251DD" w:rsidRDefault="00AC69F4" w:rsidP="00DA7FDA">
      <w:pPr>
        <w:pStyle w:val="ListParagraph"/>
        <w:numPr>
          <w:ilvl w:val="0"/>
          <w:numId w:val="10"/>
        </w:numPr>
        <w:spacing w:line="360" w:lineRule="auto"/>
        <w:jc w:val="both"/>
        <w:rPr>
          <w:rFonts w:ascii="Cambria" w:hAnsi="Cambria" w:cs="Bookman Old Style"/>
          <w:sz w:val="24"/>
          <w:szCs w:val="24"/>
        </w:rPr>
      </w:pPr>
      <w:r w:rsidRPr="00E251DD">
        <w:rPr>
          <w:rFonts w:ascii="Cambria" w:hAnsi="Cambria" w:cs="Bookman Old Style"/>
          <w:sz w:val="24"/>
          <w:szCs w:val="24"/>
        </w:rPr>
        <w:t>Government of Andhra Pradesh equity.</w:t>
      </w:r>
    </w:p>
    <w:p w:rsidR="00AC69F4" w:rsidRPr="00E251DD" w:rsidRDefault="00AC69F4" w:rsidP="00DA7FDA">
      <w:pPr>
        <w:pStyle w:val="ListParagraph"/>
        <w:numPr>
          <w:ilvl w:val="0"/>
          <w:numId w:val="10"/>
        </w:numPr>
        <w:spacing w:line="360" w:lineRule="auto"/>
        <w:jc w:val="both"/>
        <w:rPr>
          <w:rFonts w:ascii="Cambria" w:hAnsi="Cambria" w:cs="Bookman Old Style"/>
          <w:sz w:val="24"/>
          <w:szCs w:val="24"/>
        </w:rPr>
      </w:pPr>
      <w:r w:rsidRPr="00E251DD">
        <w:rPr>
          <w:rFonts w:ascii="Cambria" w:hAnsi="Cambria" w:cs="Bookman Old Style"/>
          <w:sz w:val="24"/>
          <w:szCs w:val="24"/>
        </w:rPr>
        <w:lastRenderedPageBreak/>
        <w:t>Government of India equity.</w:t>
      </w:r>
    </w:p>
    <w:p w:rsidR="00AC69F4" w:rsidRPr="00E251DD" w:rsidRDefault="00AC69F4" w:rsidP="00DA7FDA">
      <w:pPr>
        <w:pStyle w:val="ListParagraph"/>
        <w:numPr>
          <w:ilvl w:val="0"/>
          <w:numId w:val="10"/>
        </w:numPr>
        <w:spacing w:line="360" w:lineRule="auto"/>
        <w:jc w:val="both"/>
        <w:rPr>
          <w:rFonts w:ascii="Cambria" w:hAnsi="Cambria" w:cs="Bookman Old Style"/>
          <w:sz w:val="24"/>
          <w:szCs w:val="24"/>
        </w:rPr>
      </w:pPr>
      <w:r w:rsidRPr="00E251DD">
        <w:rPr>
          <w:rFonts w:ascii="Cambria" w:hAnsi="Cambria" w:cs="Bookman Old Style"/>
          <w:sz w:val="24"/>
          <w:szCs w:val="24"/>
        </w:rPr>
        <w:t>Bilateral credit.</w:t>
      </w:r>
    </w:p>
    <w:p w:rsidR="00AC69F4" w:rsidRPr="00E251DD" w:rsidRDefault="00AC69F4" w:rsidP="00DA7FDA">
      <w:pPr>
        <w:pStyle w:val="ListParagraph"/>
        <w:numPr>
          <w:ilvl w:val="0"/>
          <w:numId w:val="10"/>
        </w:numPr>
        <w:spacing w:line="360" w:lineRule="auto"/>
        <w:jc w:val="both"/>
        <w:rPr>
          <w:rFonts w:ascii="Cambria" w:hAnsi="Cambria" w:cs="Bookman Old Style"/>
          <w:sz w:val="24"/>
          <w:szCs w:val="24"/>
        </w:rPr>
      </w:pPr>
      <w:r w:rsidRPr="00E251DD">
        <w:rPr>
          <w:rFonts w:ascii="Cambria" w:hAnsi="Cambria" w:cs="Bookman Old Style"/>
          <w:sz w:val="24"/>
          <w:szCs w:val="24"/>
        </w:rPr>
        <w:t>Government of India loan</w:t>
      </w:r>
    </w:p>
    <w:p w:rsidR="00AC69F4" w:rsidRPr="00E251DD" w:rsidRDefault="00AC69F4" w:rsidP="00DA7FDA">
      <w:pPr>
        <w:pStyle w:val="ListParagraph"/>
        <w:numPr>
          <w:ilvl w:val="0"/>
          <w:numId w:val="10"/>
        </w:numPr>
        <w:spacing w:line="360" w:lineRule="auto"/>
        <w:jc w:val="both"/>
        <w:rPr>
          <w:rFonts w:ascii="Cambria" w:hAnsi="Cambria" w:cs="Bookman Old Style"/>
          <w:sz w:val="24"/>
          <w:szCs w:val="24"/>
        </w:rPr>
      </w:pPr>
      <w:r w:rsidRPr="00E251DD">
        <w:rPr>
          <w:rFonts w:ascii="Cambria" w:hAnsi="Cambria" w:cs="Bookman Old Style"/>
          <w:sz w:val="24"/>
          <w:szCs w:val="24"/>
        </w:rPr>
        <w:t>Suppliers credit</w:t>
      </w:r>
    </w:p>
    <w:p w:rsidR="00AC69F4" w:rsidRPr="00E251DD" w:rsidRDefault="00AC69F4" w:rsidP="00DA7FDA">
      <w:pPr>
        <w:pStyle w:val="ListParagraph"/>
        <w:numPr>
          <w:ilvl w:val="0"/>
          <w:numId w:val="10"/>
        </w:numPr>
        <w:spacing w:line="360" w:lineRule="auto"/>
        <w:jc w:val="both"/>
        <w:rPr>
          <w:rFonts w:ascii="Cambria" w:hAnsi="Cambria" w:cs="Bookman Old Style"/>
          <w:sz w:val="24"/>
          <w:szCs w:val="24"/>
        </w:rPr>
      </w:pPr>
      <w:r w:rsidRPr="00E251DD">
        <w:rPr>
          <w:rFonts w:ascii="Cambria" w:hAnsi="Cambria" w:cs="Bookman Old Style"/>
          <w:sz w:val="24"/>
          <w:szCs w:val="24"/>
        </w:rPr>
        <w:t>Internal resources.</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The total of the above resources is the total outlay.</w:t>
      </w:r>
    </w:p>
    <w:p w:rsidR="00AC69F4" w:rsidRPr="00E251DD" w:rsidRDefault="00AC69F4" w:rsidP="00DA7FDA">
      <w:pPr>
        <w:spacing w:line="360" w:lineRule="auto"/>
        <w:ind w:left="90"/>
        <w:jc w:val="both"/>
        <w:rPr>
          <w:rFonts w:ascii="Cambria" w:hAnsi="Cambria" w:cs="Bookman Old Style"/>
          <w:b/>
          <w:bCs/>
          <w:sz w:val="24"/>
          <w:szCs w:val="24"/>
        </w:rPr>
      </w:pPr>
      <w:r w:rsidRPr="00E251DD">
        <w:rPr>
          <w:rFonts w:ascii="Cambria" w:hAnsi="Cambria" w:cs="Bookman Old Style"/>
          <w:b/>
          <w:bCs/>
          <w:sz w:val="24"/>
          <w:szCs w:val="24"/>
        </w:rPr>
        <w:t>5.4 Pattern of Finance:</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The SCCL is tripartite Government Company. Government of Andhra Pradesh is 51% equity and Government of India’s 49%</w:t>
      </w:r>
    </w:p>
    <w:p w:rsidR="00AC69F4" w:rsidRPr="00E251DD" w:rsidRDefault="00AC69F4" w:rsidP="00DA7FDA">
      <w:pPr>
        <w:spacing w:line="360" w:lineRule="auto"/>
        <w:ind w:left="720"/>
        <w:jc w:val="both"/>
        <w:rPr>
          <w:rFonts w:ascii="Cambria" w:hAnsi="Cambria" w:cs="Bookman Old Style"/>
          <w:sz w:val="24"/>
          <w:szCs w:val="24"/>
        </w:rPr>
      </w:pPr>
    </w:p>
    <w:p w:rsidR="00AC69F4" w:rsidRPr="00E251DD" w:rsidRDefault="00AC69F4" w:rsidP="00DA7FDA">
      <w:pPr>
        <w:spacing w:line="360" w:lineRule="auto"/>
        <w:ind w:left="90"/>
        <w:jc w:val="both"/>
        <w:rPr>
          <w:rFonts w:ascii="Cambria" w:hAnsi="Cambria" w:cs="Bookman Old Style"/>
          <w:b/>
          <w:bCs/>
          <w:sz w:val="24"/>
          <w:szCs w:val="24"/>
        </w:rPr>
      </w:pPr>
      <w:r w:rsidRPr="00E251DD">
        <w:rPr>
          <w:rFonts w:ascii="Cambria" w:hAnsi="Cambria" w:cs="Bookman Old Style"/>
          <w:b/>
          <w:bCs/>
          <w:sz w:val="24"/>
          <w:szCs w:val="24"/>
        </w:rPr>
        <w:t>5.5 Clearances by SCCL Board of Directors:</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FR prepared is submitted for clearance of Technical committee of the Board. After clearance by the technical committee, the F.R is cleared in the Board of SCCL. The SCCL Board is delegated to approve projects up to </w:t>
      </w:r>
      <w:proofErr w:type="spellStart"/>
      <w:r w:rsidRPr="00E251DD">
        <w:rPr>
          <w:rFonts w:ascii="Cambria" w:hAnsi="Cambria" w:cs="Bookman Old Style"/>
          <w:sz w:val="24"/>
          <w:szCs w:val="24"/>
        </w:rPr>
        <w:t>Rs</w:t>
      </w:r>
      <w:proofErr w:type="spellEnd"/>
      <w:r w:rsidRPr="00E251DD">
        <w:rPr>
          <w:rFonts w:ascii="Cambria" w:hAnsi="Cambria" w:cs="Bookman Old Style"/>
          <w:sz w:val="24"/>
          <w:szCs w:val="24"/>
        </w:rPr>
        <w:t xml:space="preserve"> 50.00 </w:t>
      </w:r>
      <w:proofErr w:type="spellStart"/>
      <w:r w:rsidRPr="00E251DD">
        <w:rPr>
          <w:rFonts w:ascii="Cambria" w:hAnsi="Cambria" w:cs="Bookman Old Style"/>
          <w:sz w:val="24"/>
          <w:szCs w:val="24"/>
        </w:rPr>
        <w:t>crores</w:t>
      </w:r>
      <w:proofErr w:type="spellEnd"/>
      <w:r w:rsidRPr="00E251DD">
        <w:rPr>
          <w:rFonts w:ascii="Cambria" w:hAnsi="Cambria" w:cs="Bookman Old Style"/>
          <w:sz w:val="24"/>
          <w:szCs w:val="24"/>
        </w:rPr>
        <w:t>. The FR is then submitted to Government of India after clearance from the Board.</w:t>
      </w:r>
    </w:p>
    <w:p w:rsidR="00AC69F4" w:rsidRPr="00E251DD" w:rsidRDefault="00AC69F4" w:rsidP="00DA7FDA">
      <w:pPr>
        <w:spacing w:line="360" w:lineRule="auto"/>
        <w:ind w:left="90"/>
        <w:jc w:val="both"/>
        <w:rPr>
          <w:rFonts w:ascii="Cambria" w:hAnsi="Cambria" w:cs="Bookman Old Style"/>
          <w:b/>
          <w:bCs/>
          <w:sz w:val="24"/>
          <w:szCs w:val="24"/>
        </w:rPr>
      </w:pPr>
      <w:r w:rsidRPr="00E251DD">
        <w:rPr>
          <w:rFonts w:ascii="Cambria" w:hAnsi="Cambria" w:cs="Bookman Old Style"/>
          <w:b/>
          <w:bCs/>
          <w:sz w:val="24"/>
          <w:szCs w:val="24"/>
        </w:rPr>
        <w:t>5.6 Project cost estimation:</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The capital requirement of the project is estimated under the following major heads – land; Plant &amp; Machinery; Coal Handling Plant and railway siding, Vehicles, Furniture &amp; fixtures, Cost of development, Environmental management plan, Interest during management plan, interest during construction, Capitalization of revenue expenditure. The details of capital estimation under of </w:t>
      </w:r>
      <w:proofErr w:type="gramStart"/>
      <w:r w:rsidRPr="00E251DD">
        <w:rPr>
          <w:rFonts w:ascii="Cambria" w:hAnsi="Cambria" w:cs="Bookman Old Style"/>
          <w:sz w:val="24"/>
          <w:szCs w:val="24"/>
        </w:rPr>
        <w:t>a</w:t>
      </w:r>
      <w:proofErr w:type="gramEnd"/>
      <w:r w:rsidRPr="00E251DD">
        <w:rPr>
          <w:rFonts w:ascii="Cambria" w:hAnsi="Cambria" w:cs="Bookman Old Style"/>
          <w:sz w:val="24"/>
          <w:szCs w:val="24"/>
        </w:rPr>
        <w:t xml:space="preserve"> above heads.</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 </w:t>
      </w:r>
      <w:r w:rsidRPr="00E251DD">
        <w:rPr>
          <w:rFonts w:ascii="Cambria" w:hAnsi="Cambria" w:cs="Bookman Old Style"/>
          <w:b/>
          <w:bCs/>
          <w:sz w:val="24"/>
          <w:szCs w:val="24"/>
        </w:rPr>
        <w:t>(a)Land:</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Based on the land requirement for mine area, </w:t>
      </w:r>
      <w:proofErr w:type="gramStart"/>
      <w:r w:rsidRPr="00E251DD">
        <w:rPr>
          <w:rFonts w:ascii="Cambria" w:hAnsi="Cambria" w:cs="Bookman Old Style"/>
          <w:sz w:val="24"/>
          <w:szCs w:val="24"/>
        </w:rPr>
        <w:t>laying</w:t>
      </w:r>
      <w:proofErr w:type="gramEnd"/>
      <w:r w:rsidRPr="00E251DD">
        <w:rPr>
          <w:rFonts w:ascii="Cambria" w:hAnsi="Cambria" w:cs="Bookman Old Style"/>
          <w:sz w:val="24"/>
          <w:szCs w:val="24"/>
        </w:rPr>
        <w:t xml:space="preserve"> of roads, auxiliary services, building township </w:t>
      </w:r>
      <w:proofErr w:type="spellStart"/>
      <w:r w:rsidRPr="00E251DD">
        <w:rPr>
          <w:rFonts w:ascii="Cambria" w:hAnsi="Cambria" w:cs="Bookman Old Style"/>
          <w:sz w:val="24"/>
          <w:szCs w:val="24"/>
        </w:rPr>
        <w:t>etc</w:t>
      </w:r>
      <w:proofErr w:type="spellEnd"/>
      <w:r w:rsidRPr="00E251DD">
        <w:rPr>
          <w:rFonts w:ascii="Cambria" w:hAnsi="Cambria" w:cs="Bookman Old Style"/>
          <w:sz w:val="24"/>
          <w:szCs w:val="24"/>
        </w:rPr>
        <w:t xml:space="preserve"> are estimated in physical terms. Later the land requirement is identified as to whether it is private land, Government land, and forest land etc., for </w:t>
      </w:r>
      <w:r w:rsidRPr="00E251DD">
        <w:rPr>
          <w:rFonts w:ascii="Cambria" w:hAnsi="Cambria" w:cs="Bookman Old Style"/>
          <w:sz w:val="24"/>
          <w:szCs w:val="24"/>
        </w:rPr>
        <w:lastRenderedPageBreak/>
        <w:t>ascertaining the acquisition cost. Taking into account the rate prevailing for different type of lands, the cost of acquisition of land is estimated. Based on the yearly requirement of land, the yearly capital projections are made for meeting the cost of land.</w:t>
      </w:r>
    </w:p>
    <w:p w:rsidR="00AC69F4" w:rsidRPr="00E251DD" w:rsidRDefault="00AC69F4" w:rsidP="00DA7FDA">
      <w:pPr>
        <w:spacing w:line="360" w:lineRule="auto"/>
        <w:ind w:left="90"/>
        <w:jc w:val="both"/>
        <w:rPr>
          <w:rFonts w:ascii="Cambria" w:hAnsi="Cambria" w:cs="Bookman Old Style"/>
          <w:b/>
          <w:bCs/>
          <w:sz w:val="24"/>
          <w:szCs w:val="24"/>
        </w:rPr>
      </w:pPr>
      <w:r w:rsidRPr="00E251DD">
        <w:rPr>
          <w:rFonts w:ascii="Cambria" w:hAnsi="Cambria" w:cs="Bookman Old Style"/>
          <w:b/>
          <w:bCs/>
          <w:sz w:val="24"/>
          <w:szCs w:val="24"/>
        </w:rPr>
        <w:t>(b) Prospecting and Boring:</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The cost of drilling in the blocks was already incurred and booked to Exploration capital account and the ideological information of the project is fixed up with the help of bore holes drilled. The cost incurred in connection with drilling of bore holes has to be capitalized.</w:t>
      </w:r>
    </w:p>
    <w:p w:rsidR="00AC69F4" w:rsidRPr="00E251DD" w:rsidRDefault="00AC69F4" w:rsidP="00DA7FDA">
      <w:pPr>
        <w:spacing w:line="360" w:lineRule="auto"/>
        <w:ind w:left="90"/>
        <w:jc w:val="both"/>
        <w:rPr>
          <w:rFonts w:ascii="Cambria" w:hAnsi="Cambria" w:cs="Bookman Old Style"/>
          <w:b/>
          <w:bCs/>
          <w:sz w:val="24"/>
          <w:szCs w:val="24"/>
        </w:rPr>
      </w:pPr>
      <w:r w:rsidRPr="00E251DD">
        <w:rPr>
          <w:rFonts w:ascii="Cambria" w:hAnsi="Cambria" w:cs="Bookman Old Style"/>
          <w:b/>
          <w:bCs/>
          <w:sz w:val="24"/>
          <w:szCs w:val="24"/>
        </w:rPr>
        <w:t>(c)      Cost of Building:</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The capital requirements are estimated under the following sub groups:</w:t>
      </w:r>
    </w:p>
    <w:p w:rsidR="00AC69F4" w:rsidRPr="00E251DD" w:rsidRDefault="00AC69F4" w:rsidP="00DA7FDA">
      <w:pPr>
        <w:pStyle w:val="ListParagraph"/>
        <w:numPr>
          <w:ilvl w:val="0"/>
          <w:numId w:val="11"/>
        </w:numPr>
        <w:spacing w:line="360" w:lineRule="auto"/>
        <w:jc w:val="both"/>
        <w:rPr>
          <w:rFonts w:ascii="Cambria" w:hAnsi="Cambria" w:cs="Bookman Old Style"/>
          <w:sz w:val="24"/>
          <w:szCs w:val="24"/>
        </w:rPr>
      </w:pPr>
      <w:r w:rsidRPr="00E251DD">
        <w:rPr>
          <w:rFonts w:ascii="Cambria" w:hAnsi="Cambria" w:cs="Bookman Old Style"/>
          <w:sz w:val="24"/>
          <w:szCs w:val="24"/>
        </w:rPr>
        <w:t>Main plant structure</w:t>
      </w:r>
    </w:p>
    <w:p w:rsidR="00AC69F4" w:rsidRPr="00E251DD" w:rsidRDefault="00AC69F4" w:rsidP="00DA7FDA">
      <w:pPr>
        <w:pStyle w:val="ListParagraph"/>
        <w:numPr>
          <w:ilvl w:val="0"/>
          <w:numId w:val="11"/>
        </w:numPr>
        <w:spacing w:line="360" w:lineRule="auto"/>
        <w:jc w:val="both"/>
        <w:rPr>
          <w:rFonts w:ascii="Cambria" w:hAnsi="Cambria" w:cs="Bookman Old Style"/>
          <w:sz w:val="24"/>
          <w:szCs w:val="24"/>
        </w:rPr>
      </w:pPr>
      <w:r w:rsidRPr="00E251DD">
        <w:rPr>
          <w:rFonts w:ascii="Cambria" w:hAnsi="Cambria" w:cs="Bookman Old Style"/>
          <w:sz w:val="24"/>
          <w:szCs w:val="24"/>
        </w:rPr>
        <w:t>Residential building</w:t>
      </w:r>
    </w:p>
    <w:p w:rsidR="00AC69F4" w:rsidRPr="00E251DD" w:rsidRDefault="00AC69F4" w:rsidP="00DA7FDA">
      <w:pPr>
        <w:pStyle w:val="ListParagraph"/>
        <w:numPr>
          <w:ilvl w:val="0"/>
          <w:numId w:val="11"/>
        </w:numPr>
        <w:spacing w:line="360" w:lineRule="auto"/>
        <w:jc w:val="both"/>
        <w:rPr>
          <w:rFonts w:ascii="Cambria" w:hAnsi="Cambria" w:cs="Bookman Old Style"/>
          <w:sz w:val="24"/>
          <w:szCs w:val="24"/>
        </w:rPr>
      </w:pPr>
      <w:r w:rsidRPr="00E251DD">
        <w:rPr>
          <w:rFonts w:ascii="Cambria" w:hAnsi="Cambria" w:cs="Bookman Old Style"/>
          <w:sz w:val="24"/>
          <w:szCs w:val="24"/>
        </w:rPr>
        <w:t>Auxiliary structures.</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Estimation of cost of production:</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The estimation of year wise production is worked out keeping in view the level of output, manpower, power requirement and stores cost etc. various elements considered in the estimation of cost of production are detailed below:</w:t>
      </w:r>
    </w:p>
    <w:p w:rsidR="00AC69F4" w:rsidRPr="00E251DD" w:rsidRDefault="00AC69F4" w:rsidP="00DA7FDA">
      <w:pPr>
        <w:pStyle w:val="ListParagraph"/>
        <w:numPr>
          <w:ilvl w:val="0"/>
          <w:numId w:val="12"/>
        </w:numPr>
        <w:spacing w:line="360" w:lineRule="auto"/>
        <w:jc w:val="both"/>
        <w:rPr>
          <w:rFonts w:ascii="Cambria" w:hAnsi="Cambria" w:cs="Bookman Old Style"/>
          <w:sz w:val="24"/>
          <w:szCs w:val="24"/>
        </w:rPr>
      </w:pPr>
      <w:r w:rsidRPr="00E251DD">
        <w:rPr>
          <w:rFonts w:ascii="Cambria" w:hAnsi="Cambria" w:cs="Bookman Old Style"/>
          <w:sz w:val="24"/>
          <w:szCs w:val="24"/>
        </w:rPr>
        <w:t>Wages</w:t>
      </w:r>
    </w:p>
    <w:p w:rsidR="00AC69F4" w:rsidRPr="00E251DD" w:rsidRDefault="00AC69F4" w:rsidP="00DA7FDA">
      <w:pPr>
        <w:pStyle w:val="ListParagraph"/>
        <w:numPr>
          <w:ilvl w:val="0"/>
          <w:numId w:val="12"/>
        </w:numPr>
        <w:spacing w:line="360" w:lineRule="auto"/>
        <w:jc w:val="both"/>
        <w:rPr>
          <w:rFonts w:ascii="Cambria" w:hAnsi="Cambria" w:cs="Bookman Old Style"/>
          <w:sz w:val="24"/>
          <w:szCs w:val="24"/>
        </w:rPr>
      </w:pPr>
      <w:r w:rsidRPr="00E251DD">
        <w:rPr>
          <w:rFonts w:ascii="Cambria" w:hAnsi="Cambria" w:cs="Bookman Old Style"/>
          <w:sz w:val="24"/>
          <w:szCs w:val="24"/>
        </w:rPr>
        <w:t>Stores</w:t>
      </w:r>
    </w:p>
    <w:p w:rsidR="00AC69F4" w:rsidRPr="00E251DD" w:rsidRDefault="00AC69F4" w:rsidP="00DA7FDA">
      <w:pPr>
        <w:pStyle w:val="ListParagraph"/>
        <w:numPr>
          <w:ilvl w:val="0"/>
          <w:numId w:val="12"/>
        </w:numPr>
        <w:spacing w:line="360" w:lineRule="auto"/>
        <w:jc w:val="both"/>
        <w:rPr>
          <w:rFonts w:ascii="Cambria" w:hAnsi="Cambria" w:cs="Bookman Old Style"/>
          <w:sz w:val="24"/>
          <w:szCs w:val="24"/>
        </w:rPr>
      </w:pPr>
      <w:r w:rsidRPr="00E251DD">
        <w:rPr>
          <w:rFonts w:ascii="Cambria" w:hAnsi="Cambria" w:cs="Bookman Old Style"/>
          <w:sz w:val="24"/>
          <w:szCs w:val="24"/>
        </w:rPr>
        <w:t>Power</w:t>
      </w:r>
    </w:p>
    <w:p w:rsidR="00AC69F4" w:rsidRPr="00E251DD" w:rsidRDefault="00AC69F4" w:rsidP="00DA7FDA">
      <w:pPr>
        <w:pStyle w:val="ListParagraph"/>
        <w:numPr>
          <w:ilvl w:val="0"/>
          <w:numId w:val="12"/>
        </w:numPr>
        <w:spacing w:line="360" w:lineRule="auto"/>
        <w:jc w:val="both"/>
        <w:rPr>
          <w:rFonts w:ascii="Cambria" w:hAnsi="Cambria" w:cs="Bookman Old Style"/>
          <w:sz w:val="24"/>
          <w:szCs w:val="24"/>
        </w:rPr>
      </w:pPr>
      <w:r w:rsidRPr="00E251DD">
        <w:rPr>
          <w:rFonts w:ascii="Cambria" w:hAnsi="Cambria" w:cs="Bookman Old Style"/>
          <w:sz w:val="24"/>
          <w:szCs w:val="24"/>
        </w:rPr>
        <w:t>Generation administration expenses</w:t>
      </w:r>
    </w:p>
    <w:p w:rsidR="00AC69F4" w:rsidRPr="00E251DD" w:rsidRDefault="00AC69F4" w:rsidP="00DA7FDA">
      <w:pPr>
        <w:pStyle w:val="ListParagraph"/>
        <w:numPr>
          <w:ilvl w:val="0"/>
          <w:numId w:val="12"/>
        </w:numPr>
        <w:spacing w:line="360" w:lineRule="auto"/>
        <w:jc w:val="both"/>
        <w:rPr>
          <w:rFonts w:ascii="Cambria" w:hAnsi="Cambria" w:cs="Bookman Old Style"/>
          <w:sz w:val="24"/>
          <w:szCs w:val="24"/>
        </w:rPr>
      </w:pPr>
      <w:r w:rsidRPr="00E251DD">
        <w:rPr>
          <w:rFonts w:ascii="Cambria" w:hAnsi="Cambria" w:cs="Bookman Old Style"/>
          <w:sz w:val="24"/>
          <w:szCs w:val="24"/>
        </w:rPr>
        <w:t>Post project environmental monitoring.</w:t>
      </w:r>
    </w:p>
    <w:p w:rsidR="00AC69F4" w:rsidRPr="00E251DD" w:rsidRDefault="00AC69F4" w:rsidP="00DA7FDA">
      <w:pPr>
        <w:pStyle w:val="ListParagraph"/>
        <w:numPr>
          <w:ilvl w:val="0"/>
          <w:numId w:val="12"/>
        </w:numPr>
        <w:spacing w:line="360" w:lineRule="auto"/>
        <w:jc w:val="both"/>
        <w:rPr>
          <w:rFonts w:ascii="Cambria" w:hAnsi="Cambria" w:cs="Bookman Old Style"/>
          <w:sz w:val="24"/>
          <w:szCs w:val="24"/>
        </w:rPr>
      </w:pPr>
      <w:r w:rsidRPr="00E251DD">
        <w:rPr>
          <w:rFonts w:ascii="Cambria" w:hAnsi="Cambria" w:cs="Bookman Old Style"/>
          <w:sz w:val="24"/>
          <w:szCs w:val="24"/>
        </w:rPr>
        <w:t>Interest on working capital</w:t>
      </w:r>
    </w:p>
    <w:p w:rsidR="00AC69F4" w:rsidRPr="00E251DD" w:rsidRDefault="00AC69F4" w:rsidP="00DA7FDA">
      <w:pPr>
        <w:pStyle w:val="ListParagraph"/>
        <w:numPr>
          <w:ilvl w:val="0"/>
          <w:numId w:val="12"/>
        </w:numPr>
        <w:spacing w:line="360" w:lineRule="auto"/>
        <w:jc w:val="both"/>
        <w:rPr>
          <w:rFonts w:ascii="Cambria" w:hAnsi="Cambria" w:cs="Bookman Old Style"/>
          <w:sz w:val="24"/>
          <w:szCs w:val="24"/>
        </w:rPr>
      </w:pPr>
      <w:r w:rsidRPr="00E251DD">
        <w:rPr>
          <w:rFonts w:ascii="Cambria" w:hAnsi="Cambria" w:cs="Bookman Old Style"/>
          <w:sz w:val="24"/>
          <w:szCs w:val="24"/>
        </w:rPr>
        <w:lastRenderedPageBreak/>
        <w:t>Interest on loan</w:t>
      </w:r>
    </w:p>
    <w:p w:rsidR="00AC69F4" w:rsidRPr="00E251DD" w:rsidRDefault="00AC69F4" w:rsidP="00DA7FDA">
      <w:pPr>
        <w:pStyle w:val="ListParagraph"/>
        <w:numPr>
          <w:ilvl w:val="0"/>
          <w:numId w:val="12"/>
        </w:numPr>
        <w:spacing w:line="360" w:lineRule="auto"/>
        <w:jc w:val="both"/>
        <w:rPr>
          <w:rFonts w:ascii="Cambria" w:hAnsi="Cambria" w:cs="Bookman Old Style"/>
          <w:sz w:val="24"/>
          <w:szCs w:val="24"/>
        </w:rPr>
      </w:pPr>
      <w:r w:rsidRPr="00E251DD">
        <w:rPr>
          <w:rFonts w:ascii="Cambria" w:hAnsi="Cambria" w:cs="Bookman Old Style"/>
          <w:sz w:val="24"/>
          <w:szCs w:val="24"/>
        </w:rPr>
        <w:t>Depreciation</w:t>
      </w:r>
    </w:p>
    <w:p w:rsidR="00AC69F4" w:rsidRPr="00E251DD" w:rsidRDefault="00AC69F4" w:rsidP="00DA7FDA">
      <w:pPr>
        <w:pStyle w:val="ListParagraph"/>
        <w:numPr>
          <w:ilvl w:val="0"/>
          <w:numId w:val="12"/>
        </w:numPr>
        <w:spacing w:line="360" w:lineRule="auto"/>
        <w:jc w:val="both"/>
        <w:rPr>
          <w:rFonts w:ascii="Cambria" w:hAnsi="Cambria" w:cs="Bookman Old Style"/>
          <w:sz w:val="24"/>
          <w:szCs w:val="24"/>
        </w:rPr>
      </w:pPr>
      <w:r w:rsidRPr="00E251DD">
        <w:rPr>
          <w:rFonts w:ascii="Cambria" w:hAnsi="Cambria" w:cs="Bookman Old Style"/>
          <w:sz w:val="24"/>
          <w:szCs w:val="24"/>
        </w:rPr>
        <w:t xml:space="preserve">Treatment  And compensatory </w:t>
      </w:r>
      <w:proofErr w:type="spellStart"/>
      <w:r w:rsidRPr="00E251DD">
        <w:rPr>
          <w:rFonts w:ascii="Cambria" w:hAnsi="Cambria" w:cs="Bookman Old Style"/>
          <w:sz w:val="24"/>
          <w:szCs w:val="24"/>
        </w:rPr>
        <w:t>aforestation</w:t>
      </w:r>
      <w:proofErr w:type="spellEnd"/>
    </w:p>
    <w:p w:rsidR="00AC69F4" w:rsidRPr="00E251DD" w:rsidRDefault="00AC69F4" w:rsidP="00DA7FDA">
      <w:pPr>
        <w:pStyle w:val="ListParagraph"/>
        <w:numPr>
          <w:ilvl w:val="0"/>
          <w:numId w:val="12"/>
        </w:numPr>
        <w:spacing w:line="360" w:lineRule="auto"/>
        <w:jc w:val="both"/>
        <w:rPr>
          <w:rFonts w:ascii="Cambria" w:hAnsi="Cambria" w:cs="Bookman Old Style"/>
          <w:sz w:val="24"/>
          <w:szCs w:val="24"/>
        </w:rPr>
      </w:pPr>
      <w:r w:rsidRPr="00E251DD">
        <w:rPr>
          <w:rFonts w:ascii="Cambria" w:hAnsi="Cambria" w:cs="Bookman Old Style"/>
          <w:sz w:val="24"/>
          <w:szCs w:val="24"/>
        </w:rPr>
        <w:t>Environment base line data generation</w:t>
      </w:r>
    </w:p>
    <w:p w:rsidR="00AC69F4" w:rsidRPr="00E251DD" w:rsidRDefault="00AC69F4" w:rsidP="00DA7FDA">
      <w:pPr>
        <w:pStyle w:val="ListParagraph"/>
        <w:numPr>
          <w:ilvl w:val="0"/>
          <w:numId w:val="12"/>
        </w:numPr>
        <w:spacing w:line="360" w:lineRule="auto"/>
        <w:jc w:val="both"/>
        <w:rPr>
          <w:rFonts w:ascii="Cambria" w:hAnsi="Cambria" w:cs="Bookman Old Style"/>
          <w:sz w:val="24"/>
          <w:szCs w:val="24"/>
        </w:rPr>
      </w:pPr>
      <w:r w:rsidRPr="00E251DD">
        <w:rPr>
          <w:rFonts w:ascii="Cambria" w:hAnsi="Cambria" w:cs="Bookman Old Style"/>
          <w:sz w:val="24"/>
          <w:szCs w:val="24"/>
        </w:rPr>
        <w:t>Green belt development</w:t>
      </w:r>
    </w:p>
    <w:p w:rsidR="00AC69F4" w:rsidRPr="00E251DD" w:rsidRDefault="00AC69F4" w:rsidP="00DA7FDA">
      <w:pPr>
        <w:pStyle w:val="ListParagraph"/>
        <w:numPr>
          <w:ilvl w:val="0"/>
          <w:numId w:val="12"/>
        </w:numPr>
        <w:spacing w:line="360" w:lineRule="auto"/>
        <w:jc w:val="both"/>
        <w:rPr>
          <w:rFonts w:ascii="Cambria" w:hAnsi="Cambria" w:cs="Bookman Old Style"/>
          <w:sz w:val="24"/>
          <w:szCs w:val="24"/>
        </w:rPr>
      </w:pPr>
      <w:r w:rsidRPr="00E251DD">
        <w:rPr>
          <w:rFonts w:ascii="Cambria" w:hAnsi="Cambria" w:cs="Bookman Old Style"/>
          <w:sz w:val="24"/>
          <w:szCs w:val="24"/>
        </w:rPr>
        <w:t>Pollution monitoring equipment</w:t>
      </w:r>
    </w:p>
    <w:p w:rsidR="00AC69F4" w:rsidRPr="00E251DD" w:rsidRDefault="00AC69F4" w:rsidP="00DA7FDA">
      <w:pPr>
        <w:spacing w:line="360" w:lineRule="auto"/>
        <w:jc w:val="both"/>
        <w:rPr>
          <w:rFonts w:ascii="Cambria" w:hAnsi="Cambria" w:cs="Bookman Old Style"/>
          <w:sz w:val="24"/>
          <w:szCs w:val="24"/>
        </w:rPr>
      </w:pPr>
      <w:r w:rsidRPr="00E251DD">
        <w:rPr>
          <w:rFonts w:ascii="Cambria" w:hAnsi="Cambria" w:cs="Bookman Old Style"/>
          <w:b/>
          <w:bCs/>
          <w:sz w:val="24"/>
          <w:szCs w:val="24"/>
        </w:rPr>
        <w:t>(e)    Interest</w:t>
      </w:r>
      <w:r w:rsidRPr="00E251DD">
        <w:rPr>
          <w:rFonts w:ascii="Cambria" w:hAnsi="Cambria" w:cs="Bookman Old Style"/>
          <w:sz w:val="24"/>
          <w:szCs w:val="24"/>
        </w:rPr>
        <w:t xml:space="preserve"> (during construction):</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The total capital requirements under the above heads are registered with yearly phasing keeping in view the prevailing debt equality ratio. The capital distributed into loan capital constructions period of the projects is worked out by adapting the prevailing interest rate @ 17% per annum.</w:t>
      </w:r>
    </w:p>
    <w:p w:rsidR="00AC69F4" w:rsidRPr="00E251DD" w:rsidRDefault="00AC69F4" w:rsidP="00DA7FDA">
      <w:pPr>
        <w:spacing w:line="360" w:lineRule="auto"/>
        <w:ind w:left="90"/>
        <w:jc w:val="both"/>
        <w:rPr>
          <w:rFonts w:ascii="Cambria" w:hAnsi="Cambria" w:cs="Bookman Old Style"/>
          <w:b/>
          <w:bCs/>
          <w:sz w:val="24"/>
          <w:szCs w:val="24"/>
        </w:rPr>
      </w:pPr>
      <w:r w:rsidRPr="00E251DD">
        <w:rPr>
          <w:rFonts w:ascii="Cambria" w:hAnsi="Cambria" w:cs="Bookman Old Style"/>
          <w:b/>
          <w:bCs/>
          <w:sz w:val="24"/>
          <w:szCs w:val="24"/>
        </w:rPr>
        <w:t>(f)     Capitalized revenue expenditure:</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The revenue nature of expenditure such as wages, stores, power general overheads expected to incur till the project is put on to revenue account is estimated year wise. Necessary credit will be given for the production in value. During construction period the net revenue expenditure is capitalized and included as an element of capital head in the project cost.</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Separate statements are prepared for estimating the cost under each head of expenditure. A summary of the capital cost of the project is prepared and included as annexure in feasibility report, bringing out the head wise total requirements with yearly phrasing for identifications of total project cost.</w:t>
      </w:r>
    </w:p>
    <w:p w:rsidR="00AC69F4" w:rsidRPr="00E251DD" w:rsidRDefault="00AC69F4" w:rsidP="00DA7FDA">
      <w:pPr>
        <w:spacing w:line="360" w:lineRule="auto"/>
        <w:ind w:left="90"/>
        <w:jc w:val="both"/>
        <w:rPr>
          <w:rFonts w:ascii="Cambria" w:hAnsi="Cambria" w:cs="Bookman Old Style"/>
          <w:b/>
          <w:bCs/>
          <w:sz w:val="24"/>
          <w:szCs w:val="24"/>
        </w:rPr>
      </w:pPr>
      <w:r w:rsidRPr="00E251DD">
        <w:rPr>
          <w:rFonts w:ascii="Cambria" w:hAnsi="Cambria" w:cs="Bookman Old Style"/>
          <w:b/>
          <w:bCs/>
          <w:sz w:val="24"/>
          <w:szCs w:val="24"/>
        </w:rPr>
        <w:t>(g)   Vehicles:</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Keeping in view the size of the project and its location, the requirement of vehicles is estimated. The vehicle head normally covers jeeps, cars, transport trucks, explosive vans, fork lifters etc. the capital requirement for vehicles estimated taking </w:t>
      </w:r>
      <w:r w:rsidRPr="00E251DD">
        <w:rPr>
          <w:rFonts w:ascii="Cambria" w:hAnsi="Cambria" w:cs="Bookman Old Style"/>
          <w:sz w:val="24"/>
          <w:szCs w:val="24"/>
        </w:rPr>
        <w:lastRenderedPageBreak/>
        <w:t>into account the prevailing market prices. The phrasing of vehicles was also shown as per requirement.</w:t>
      </w:r>
    </w:p>
    <w:p w:rsidR="00AC69F4" w:rsidRPr="00E251DD" w:rsidRDefault="00AC69F4" w:rsidP="00DA7FDA">
      <w:pPr>
        <w:spacing w:line="360" w:lineRule="auto"/>
        <w:ind w:left="90"/>
        <w:jc w:val="both"/>
        <w:rPr>
          <w:rFonts w:ascii="Cambria" w:hAnsi="Cambria" w:cs="Bookman Old Style"/>
          <w:b/>
          <w:bCs/>
          <w:sz w:val="24"/>
          <w:szCs w:val="24"/>
        </w:rPr>
      </w:pPr>
    </w:p>
    <w:p w:rsidR="00AC69F4" w:rsidRPr="00E251DD" w:rsidRDefault="00AC69F4" w:rsidP="00DA7FDA">
      <w:pPr>
        <w:spacing w:line="360" w:lineRule="auto"/>
        <w:ind w:left="90"/>
        <w:jc w:val="both"/>
        <w:rPr>
          <w:rFonts w:ascii="Cambria" w:hAnsi="Cambria" w:cs="Bookman Old Style"/>
          <w:b/>
          <w:bCs/>
          <w:sz w:val="24"/>
          <w:szCs w:val="24"/>
        </w:rPr>
      </w:pPr>
      <w:r w:rsidRPr="00E251DD">
        <w:rPr>
          <w:rFonts w:ascii="Cambria" w:hAnsi="Cambria" w:cs="Bookman Old Style"/>
          <w:b/>
          <w:bCs/>
          <w:sz w:val="24"/>
          <w:szCs w:val="24"/>
        </w:rPr>
        <w:t>(</w:t>
      </w:r>
      <w:proofErr w:type="gramStart"/>
      <w:r w:rsidRPr="00E251DD">
        <w:rPr>
          <w:rFonts w:ascii="Cambria" w:hAnsi="Cambria" w:cs="Bookman Old Style"/>
          <w:b/>
          <w:bCs/>
          <w:sz w:val="24"/>
          <w:szCs w:val="24"/>
        </w:rPr>
        <w:t>h</w:t>
      </w:r>
      <w:proofErr w:type="gramEnd"/>
      <w:r w:rsidRPr="00E251DD">
        <w:rPr>
          <w:rFonts w:ascii="Cambria" w:hAnsi="Cambria" w:cs="Bookman Old Style"/>
          <w:b/>
          <w:bCs/>
          <w:sz w:val="24"/>
          <w:szCs w:val="24"/>
        </w:rPr>
        <w:t>)  Furniture &amp; Fixtures:</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The furniture and fixtures required for the project are estimated and necessary provision is made under this head. Normally lump sum provisions are made for tables, chairs, filling racks, computers etc.</w:t>
      </w:r>
    </w:p>
    <w:p w:rsidR="00AC69F4" w:rsidRPr="00E251DD" w:rsidRDefault="00AC69F4" w:rsidP="00DA7FDA">
      <w:pPr>
        <w:pStyle w:val="ListParagraph"/>
        <w:numPr>
          <w:ilvl w:val="0"/>
          <w:numId w:val="32"/>
        </w:numPr>
        <w:spacing w:line="360" w:lineRule="auto"/>
        <w:jc w:val="both"/>
        <w:rPr>
          <w:rFonts w:ascii="Cambria" w:hAnsi="Cambria" w:cs="Bookman Old Style"/>
          <w:sz w:val="24"/>
          <w:szCs w:val="24"/>
        </w:rPr>
      </w:pPr>
      <w:r w:rsidRPr="00E251DD">
        <w:rPr>
          <w:rFonts w:ascii="Cambria" w:hAnsi="Cambria" w:cs="Bookman Old Style"/>
          <w:b/>
          <w:bCs/>
          <w:sz w:val="24"/>
          <w:szCs w:val="24"/>
        </w:rPr>
        <w:t>Cost of development</w:t>
      </w:r>
      <w:r w:rsidRPr="00E251DD">
        <w:rPr>
          <w:rFonts w:ascii="Cambria" w:hAnsi="Cambria" w:cs="Bookman Old Style"/>
          <w:sz w:val="24"/>
          <w:szCs w:val="24"/>
        </w:rPr>
        <w:t>:</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Under this head necessary cost provisions are made for development activities such as mine development, roads and culverts, water supply and other amenities, research and development and cost of preparation of feasibility report.</w:t>
      </w:r>
    </w:p>
    <w:p w:rsidR="00AC69F4" w:rsidRPr="00E251DD" w:rsidRDefault="00AC69F4" w:rsidP="00DA7FDA">
      <w:pPr>
        <w:spacing w:line="360" w:lineRule="auto"/>
        <w:ind w:left="90"/>
        <w:jc w:val="both"/>
        <w:rPr>
          <w:rFonts w:ascii="Cambria" w:hAnsi="Cambria" w:cs="Bookman Old Style"/>
          <w:sz w:val="24"/>
          <w:szCs w:val="24"/>
        </w:rPr>
      </w:pPr>
      <w:r w:rsidRPr="00E251DD">
        <w:rPr>
          <w:rFonts w:ascii="Cambria" w:hAnsi="Cambria" w:cs="Bookman Old Style"/>
          <w:b/>
          <w:bCs/>
          <w:sz w:val="24"/>
          <w:szCs w:val="24"/>
        </w:rPr>
        <w:t>(j)       Environmental Management Plan: (EMP</w:t>
      </w:r>
      <w:r w:rsidRPr="00E251DD">
        <w:rPr>
          <w:rFonts w:ascii="Cambria" w:hAnsi="Cambria" w:cs="Bookman Old Style"/>
          <w:sz w:val="24"/>
          <w:szCs w:val="24"/>
        </w:rPr>
        <w:t>)</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Under this head necessary cost provisions are made for providing rehabilitation to the displaced persons and for making compensation for pollution.</w:t>
      </w:r>
    </w:p>
    <w:p w:rsidR="00AC69F4" w:rsidRPr="00E251DD" w:rsidRDefault="00AC69F4" w:rsidP="00DA7FDA">
      <w:pPr>
        <w:spacing w:line="360" w:lineRule="auto"/>
        <w:ind w:left="90"/>
        <w:jc w:val="both"/>
        <w:rPr>
          <w:rFonts w:ascii="Cambria" w:hAnsi="Cambria" w:cs="Bookman Old Style"/>
          <w:sz w:val="24"/>
          <w:szCs w:val="24"/>
        </w:rPr>
      </w:pPr>
      <w:r w:rsidRPr="00E251DD">
        <w:rPr>
          <w:rFonts w:ascii="Cambria" w:hAnsi="Cambria" w:cs="Bookman Old Style"/>
          <w:b/>
          <w:bCs/>
          <w:sz w:val="24"/>
          <w:szCs w:val="24"/>
        </w:rPr>
        <w:t>(k)      Plant and equipment</w:t>
      </w:r>
      <w:r w:rsidRPr="00E251DD">
        <w:rPr>
          <w:rFonts w:ascii="Cambria" w:hAnsi="Cambria" w:cs="Bookman Old Style"/>
          <w:sz w:val="24"/>
          <w:szCs w:val="24"/>
        </w:rPr>
        <w:t>:</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The plant &amp; equipment is estimated separately under different groups for conventional method of mining and open cast mining.</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The requirement of plant and machinery under the subgroups is arrived on the basis of mine capacity and its development plan. To meet the contingencies for the items which have not been considered in the subgroups, a suitable percentage of the total P &amp; M cost is under contingencies.</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With estimating cost of the various plant and equipment required for the mine the latest in – house process available based on the recent purchases orders paced for similar items, tenders and quotation received from the suppliers and CMPDIL price list are adopted for basic process in the project equipment.</w:t>
      </w:r>
    </w:p>
    <w:p w:rsidR="00AC69F4" w:rsidRPr="00E251DD" w:rsidRDefault="00AC69F4" w:rsidP="00DA7FDA">
      <w:pPr>
        <w:spacing w:line="360" w:lineRule="auto"/>
        <w:ind w:left="90"/>
        <w:jc w:val="both"/>
        <w:rPr>
          <w:rFonts w:ascii="Cambria" w:hAnsi="Cambria" w:cs="Bookman Old Style"/>
          <w:b/>
          <w:bCs/>
          <w:sz w:val="24"/>
          <w:szCs w:val="24"/>
        </w:rPr>
      </w:pPr>
    </w:p>
    <w:p w:rsidR="00AC69F4" w:rsidRPr="00E251DD" w:rsidRDefault="00AC69F4" w:rsidP="00DA7FDA">
      <w:pPr>
        <w:spacing w:line="360" w:lineRule="auto"/>
        <w:ind w:left="90"/>
        <w:jc w:val="both"/>
        <w:rPr>
          <w:rFonts w:ascii="Cambria" w:hAnsi="Cambria" w:cs="Bookman Old Style"/>
          <w:b/>
          <w:bCs/>
          <w:sz w:val="24"/>
          <w:szCs w:val="24"/>
        </w:rPr>
      </w:pPr>
    </w:p>
    <w:p w:rsidR="00AC69F4" w:rsidRPr="00E251DD" w:rsidRDefault="00AC69F4" w:rsidP="00DA7FDA">
      <w:pPr>
        <w:spacing w:line="360" w:lineRule="auto"/>
        <w:ind w:left="90"/>
        <w:jc w:val="both"/>
        <w:rPr>
          <w:rFonts w:ascii="Cambria" w:hAnsi="Cambria" w:cs="Bookman Old Style"/>
          <w:b/>
          <w:bCs/>
          <w:sz w:val="24"/>
          <w:szCs w:val="24"/>
        </w:rPr>
      </w:pPr>
      <w:r w:rsidRPr="00E251DD">
        <w:rPr>
          <w:rFonts w:ascii="Cambria" w:hAnsi="Cambria" w:cs="Bookman Old Style"/>
          <w:b/>
          <w:bCs/>
          <w:sz w:val="24"/>
          <w:szCs w:val="24"/>
        </w:rPr>
        <w:t>(j)       Coal Handling Plant (CHP) &amp; railway siding:</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Taking into account the capacity of the existing Coal handling Plant in the project area, additional requirement is assessed so as to provide additional capacity to the existing CHP or to provide separate CHP. Accordingly capital requirement is estimated and phasing is shown to match the production phasing of the project. Provision for adequate railway siding facilities will be made in the project estimate.</w:t>
      </w:r>
    </w:p>
    <w:p w:rsidR="00AC69F4" w:rsidRPr="00E251DD" w:rsidRDefault="00AC69F4" w:rsidP="00DA7FDA">
      <w:pPr>
        <w:spacing w:line="360" w:lineRule="auto"/>
        <w:ind w:left="720"/>
        <w:jc w:val="both"/>
        <w:rPr>
          <w:rFonts w:ascii="Cambria" w:hAnsi="Cambria" w:cs="Bookman Old Style"/>
          <w:sz w:val="24"/>
          <w:szCs w:val="24"/>
        </w:rPr>
      </w:pPr>
    </w:p>
    <w:p w:rsidR="00AC69F4" w:rsidRPr="00E251DD" w:rsidRDefault="00AC69F4" w:rsidP="00DA7FDA">
      <w:pPr>
        <w:spacing w:line="360" w:lineRule="auto"/>
        <w:ind w:left="720"/>
        <w:rPr>
          <w:rFonts w:ascii="Cambria" w:hAnsi="Cambria" w:cs="Bookman Old Style"/>
          <w:sz w:val="24"/>
          <w:szCs w:val="24"/>
        </w:rPr>
      </w:pPr>
      <w:r w:rsidRPr="00E251DD">
        <w:rPr>
          <w:rFonts w:ascii="Cambria" w:hAnsi="Cambria" w:cs="Bookman Old Style"/>
          <w:sz w:val="24"/>
          <w:szCs w:val="24"/>
        </w:rPr>
        <w:br w:type="page"/>
      </w:r>
    </w:p>
    <w:p w:rsidR="00AC69F4" w:rsidRPr="00E251DD" w:rsidRDefault="00AC69F4" w:rsidP="00DA7FDA">
      <w:pPr>
        <w:spacing w:line="360" w:lineRule="auto"/>
        <w:ind w:left="720"/>
        <w:jc w:val="center"/>
        <w:rPr>
          <w:rFonts w:ascii="Cambria" w:hAnsi="Cambria" w:cs="Bookman Old Style"/>
          <w:b/>
          <w:bCs/>
          <w:sz w:val="24"/>
          <w:szCs w:val="24"/>
        </w:rPr>
      </w:pPr>
    </w:p>
    <w:p w:rsidR="00AC69F4" w:rsidRPr="00E251DD" w:rsidRDefault="00AC69F4" w:rsidP="00DA7FDA">
      <w:pPr>
        <w:spacing w:line="360" w:lineRule="auto"/>
        <w:ind w:left="720"/>
        <w:jc w:val="center"/>
        <w:rPr>
          <w:rFonts w:ascii="Cambria" w:hAnsi="Cambria" w:cs="Bookman Old Style"/>
          <w:b/>
          <w:bCs/>
          <w:sz w:val="24"/>
          <w:szCs w:val="24"/>
        </w:rPr>
      </w:pPr>
    </w:p>
    <w:p w:rsidR="00AC69F4" w:rsidRPr="00E251DD" w:rsidRDefault="00AC69F4" w:rsidP="00DA7FDA">
      <w:pPr>
        <w:spacing w:line="360" w:lineRule="auto"/>
        <w:ind w:left="720"/>
        <w:jc w:val="center"/>
        <w:rPr>
          <w:rFonts w:ascii="Cambria" w:hAnsi="Cambria" w:cs="Bookman Old Style"/>
          <w:sz w:val="24"/>
          <w:szCs w:val="24"/>
        </w:rPr>
      </w:pPr>
    </w:p>
    <w:p w:rsidR="00AC69F4" w:rsidRPr="00E251DD" w:rsidRDefault="00AC69F4" w:rsidP="00DA7FDA">
      <w:pPr>
        <w:spacing w:line="360" w:lineRule="auto"/>
        <w:ind w:left="720"/>
        <w:jc w:val="center"/>
        <w:rPr>
          <w:rFonts w:ascii="Cambria" w:hAnsi="Cambria" w:cs="Bookman Old Style"/>
          <w:sz w:val="24"/>
          <w:szCs w:val="24"/>
        </w:rPr>
      </w:pPr>
      <w:r w:rsidRPr="00E251DD">
        <w:rPr>
          <w:rFonts w:ascii="Cambria" w:hAnsi="Cambria" w:cs="Bookman Old Style"/>
          <w:sz w:val="24"/>
          <w:szCs w:val="24"/>
        </w:rPr>
        <w:t>CHAPTER-6</w:t>
      </w:r>
    </w:p>
    <w:p w:rsidR="00AC69F4" w:rsidRPr="00E251DD" w:rsidRDefault="00AC69F4" w:rsidP="00DA7FDA">
      <w:pPr>
        <w:spacing w:line="360" w:lineRule="auto"/>
        <w:ind w:left="720"/>
        <w:jc w:val="center"/>
        <w:rPr>
          <w:rFonts w:ascii="Cambria" w:hAnsi="Cambria" w:cs="Bookman Old Style"/>
          <w:sz w:val="24"/>
          <w:szCs w:val="24"/>
        </w:rPr>
      </w:pPr>
      <w:r w:rsidRPr="00E251DD">
        <w:rPr>
          <w:rFonts w:ascii="Cambria" w:hAnsi="Cambria" w:cs="Bookman Old Style"/>
          <w:sz w:val="24"/>
          <w:szCs w:val="24"/>
        </w:rPr>
        <w:t>KISTARAM PROJECT AREA</w:t>
      </w:r>
    </w:p>
    <w:p w:rsidR="00AC69F4" w:rsidRPr="00E251DD" w:rsidRDefault="00AC69F4" w:rsidP="00DA7FDA">
      <w:pPr>
        <w:spacing w:line="360" w:lineRule="auto"/>
        <w:ind w:left="720"/>
        <w:jc w:val="center"/>
        <w:rPr>
          <w:rFonts w:ascii="Cambria" w:hAnsi="Cambria" w:cs="Bookman Old Style"/>
          <w:sz w:val="24"/>
          <w:szCs w:val="24"/>
        </w:rPr>
      </w:pPr>
    </w:p>
    <w:p w:rsidR="00AC69F4" w:rsidRPr="00E251DD" w:rsidRDefault="00AC69F4" w:rsidP="00DA7FDA">
      <w:pPr>
        <w:spacing w:line="360" w:lineRule="auto"/>
        <w:ind w:left="720"/>
        <w:jc w:val="center"/>
        <w:rPr>
          <w:rFonts w:ascii="Cambria" w:hAnsi="Cambria" w:cs="Bookman Old Style"/>
          <w:b/>
          <w:bCs/>
          <w:sz w:val="24"/>
          <w:szCs w:val="24"/>
        </w:rPr>
      </w:pPr>
    </w:p>
    <w:p w:rsidR="00AC69F4" w:rsidRPr="00E251DD" w:rsidRDefault="00AC69F4" w:rsidP="00DA7FDA">
      <w:pPr>
        <w:spacing w:line="360" w:lineRule="auto"/>
        <w:ind w:left="720"/>
        <w:jc w:val="center"/>
        <w:rPr>
          <w:rFonts w:ascii="Cambria" w:hAnsi="Cambria" w:cs="Bookman Old Style"/>
          <w:b/>
          <w:bCs/>
          <w:sz w:val="24"/>
          <w:szCs w:val="24"/>
        </w:rPr>
      </w:pPr>
    </w:p>
    <w:p w:rsidR="00AC69F4" w:rsidRPr="00E251DD" w:rsidRDefault="00AC69F4" w:rsidP="00DA7FDA">
      <w:pPr>
        <w:spacing w:line="360" w:lineRule="auto"/>
        <w:ind w:left="720"/>
        <w:jc w:val="center"/>
        <w:rPr>
          <w:rFonts w:ascii="Cambria" w:hAnsi="Cambria" w:cs="Bookman Old Style"/>
          <w:b/>
          <w:bCs/>
          <w:sz w:val="24"/>
          <w:szCs w:val="24"/>
        </w:rPr>
      </w:pPr>
    </w:p>
    <w:p w:rsidR="00AC69F4" w:rsidRPr="00E251DD" w:rsidRDefault="00AC69F4" w:rsidP="00DA7FDA">
      <w:pPr>
        <w:spacing w:line="360" w:lineRule="auto"/>
        <w:ind w:left="720"/>
        <w:jc w:val="center"/>
        <w:rPr>
          <w:rFonts w:ascii="Cambria" w:hAnsi="Cambria" w:cs="Bookman Old Style"/>
          <w:b/>
          <w:bCs/>
          <w:sz w:val="24"/>
          <w:szCs w:val="24"/>
        </w:rPr>
      </w:pPr>
    </w:p>
    <w:p w:rsidR="00AC69F4" w:rsidRPr="00E251DD" w:rsidRDefault="00AC69F4" w:rsidP="00DA7FDA">
      <w:pPr>
        <w:spacing w:line="360" w:lineRule="auto"/>
        <w:ind w:left="720"/>
        <w:jc w:val="center"/>
        <w:rPr>
          <w:rFonts w:ascii="Cambria" w:hAnsi="Cambria" w:cs="Bookman Old Style"/>
          <w:b/>
          <w:bCs/>
          <w:sz w:val="24"/>
          <w:szCs w:val="24"/>
        </w:rPr>
      </w:pPr>
    </w:p>
    <w:p w:rsidR="00AC69F4" w:rsidRPr="00E251DD" w:rsidRDefault="00AC69F4" w:rsidP="00DA7FDA">
      <w:pPr>
        <w:spacing w:line="360" w:lineRule="auto"/>
        <w:ind w:left="720"/>
        <w:jc w:val="center"/>
        <w:rPr>
          <w:rFonts w:ascii="Cambria" w:hAnsi="Cambria" w:cs="Bookman Old Style"/>
          <w:b/>
          <w:bCs/>
          <w:sz w:val="24"/>
          <w:szCs w:val="24"/>
        </w:rPr>
      </w:pPr>
    </w:p>
    <w:p w:rsidR="00AC69F4" w:rsidRPr="00E251DD" w:rsidRDefault="00AC69F4" w:rsidP="00DA7FDA">
      <w:pPr>
        <w:spacing w:line="360" w:lineRule="auto"/>
        <w:ind w:left="720"/>
        <w:jc w:val="center"/>
        <w:rPr>
          <w:rFonts w:ascii="Cambria" w:hAnsi="Cambria" w:cs="Bookman Old Style"/>
          <w:b/>
          <w:bCs/>
          <w:sz w:val="24"/>
          <w:szCs w:val="24"/>
        </w:rPr>
      </w:pPr>
    </w:p>
    <w:p w:rsidR="00AC69F4" w:rsidRPr="00E251DD" w:rsidRDefault="00AC69F4" w:rsidP="00DA7FDA">
      <w:pPr>
        <w:spacing w:line="360" w:lineRule="auto"/>
        <w:ind w:left="720"/>
        <w:jc w:val="center"/>
        <w:rPr>
          <w:rFonts w:ascii="Cambria" w:hAnsi="Cambria" w:cs="Bookman Old Style"/>
          <w:b/>
          <w:bCs/>
          <w:sz w:val="24"/>
          <w:szCs w:val="24"/>
        </w:rPr>
      </w:pPr>
    </w:p>
    <w:p w:rsidR="00AC69F4" w:rsidRPr="00E251DD" w:rsidRDefault="00AC69F4" w:rsidP="00DA7FDA">
      <w:pPr>
        <w:spacing w:line="360" w:lineRule="auto"/>
        <w:ind w:left="720"/>
        <w:jc w:val="center"/>
        <w:rPr>
          <w:rFonts w:ascii="Cambria" w:hAnsi="Cambria" w:cs="Bookman Old Style"/>
          <w:b/>
          <w:bCs/>
          <w:sz w:val="24"/>
          <w:szCs w:val="24"/>
        </w:rPr>
      </w:pPr>
    </w:p>
    <w:p w:rsidR="00AC69F4" w:rsidRPr="00E251DD" w:rsidRDefault="00AC69F4" w:rsidP="00DA7FDA">
      <w:pPr>
        <w:spacing w:line="360" w:lineRule="auto"/>
        <w:ind w:left="720"/>
        <w:jc w:val="center"/>
        <w:rPr>
          <w:rFonts w:ascii="Cambria" w:hAnsi="Cambria" w:cs="Bookman Old Style"/>
          <w:b/>
          <w:bCs/>
          <w:sz w:val="24"/>
          <w:szCs w:val="24"/>
        </w:rPr>
      </w:pPr>
    </w:p>
    <w:p w:rsidR="00AC69F4" w:rsidRPr="00E251DD" w:rsidRDefault="00AC69F4" w:rsidP="00DA7FDA">
      <w:pPr>
        <w:spacing w:line="360" w:lineRule="auto"/>
        <w:ind w:left="720"/>
        <w:jc w:val="center"/>
        <w:rPr>
          <w:rFonts w:ascii="Cambria" w:hAnsi="Cambria" w:cs="Bookman Old Style"/>
          <w:b/>
          <w:bCs/>
          <w:sz w:val="24"/>
          <w:szCs w:val="24"/>
        </w:rPr>
      </w:pPr>
    </w:p>
    <w:p w:rsidR="00AC69F4" w:rsidRPr="00E251DD" w:rsidRDefault="00AC69F4" w:rsidP="00DA7FDA">
      <w:pPr>
        <w:spacing w:line="360" w:lineRule="auto"/>
        <w:ind w:left="720"/>
        <w:jc w:val="center"/>
        <w:rPr>
          <w:rFonts w:ascii="Cambria" w:hAnsi="Cambria" w:cs="Bookman Old Style"/>
          <w:b/>
          <w:bCs/>
          <w:sz w:val="24"/>
          <w:szCs w:val="24"/>
        </w:rPr>
      </w:pPr>
    </w:p>
    <w:p w:rsidR="00AC69F4" w:rsidRPr="00E251DD" w:rsidRDefault="00AC69F4" w:rsidP="00DA7FDA">
      <w:pPr>
        <w:spacing w:line="360" w:lineRule="auto"/>
        <w:ind w:left="720"/>
        <w:jc w:val="center"/>
        <w:rPr>
          <w:rFonts w:ascii="Cambria" w:hAnsi="Cambria" w:cs="Bookman Old Style"/>
          <w:b/>
          <w:bCs/>
          <w:sz w:val="24"/>
          <w:szCs w:val="24"/>
        </w:rPr>
      </w:pPr>
    </w:p>
    <w:p w:rsidR="00AC69F4" w:rsidRPr="00E251DD" w:rsidRDefault="00AC69F4" w:rsidP="00DA7FDA">
      <w:pPr>
        <w:spacing w:line="360" w:lineRule="auto"/>
        <w:ind w:left="720"/>
        <w:jc w:val="center"/>
        <w:rPr>
          <w:rFonts w:ascii="Cambria" w:hAnsi="Cambria" w:cs="Bookman Old Style"/>
          <w:b/>
          <w:bCs/>
          <w:sz w:val="24"/>
          <w:szCs w:val="24"/>
        </w:rPr>
      </w:pPr>
    </w:p>
    <w:p w:rsidR="00AC69F4" w:rsidRPr="00E251DD" w:rsidRDefault="00AC69F4" w:rsidP="00DA7FDA">
      <w:pPr>
        <w:spacing w:line="360" w:lineRule="auto"/>
        <w:rPr>
          <w:rFonts w:ascii="Cambria" w:hAnsi="Cambria" w:cs="Bookman Old Style"/>
          <w:b/>
          <w:bCs/>
          <w:sz w:val="24"/>
          <w:szCs w:val="24"/>
        </w:rPr>
      </w:pPr>
      <w:r w:rsidRPr="00E251DD">
        <w:rPr>
          <w:rFonts w:ascii="Cambria" w:hAnsi="Cambria" w:cs="Bookman Old Style"/>
          <w:b/>
          <w:bCs/>
          <w:sz w:val="24"/>
          <w:szCs w:val="24"/>
        </w:rPr>
        <w:t xml:space="preserve">                           </w:t>
      </w:r>
    </w:p>
    <w:p w:rsidR="00AC69F4" w:rsidRPr="00E251DD" w:rsidRDefault="00AC69F4" w:rsidP="00A52A2B">
      <w:pPr>
        <w:spacing w:line="360" w:lineRule="auto"/>
        <w:jc w:val="center"/>
        <w:rPr>
          <w:rFonts w:ascii="Cambria" w:hAnsi="Cambria" w:cs="Bookman Old Style"/>
          <w:b/>
          <w:bCs/>
          <w:sz w:val="24"/>
          <w:szCs w:val="24"/>
        </w:rPr>
      </w:pPr>
      <w:proofErr w:type="spellStart"/>
      <w:r w:rsidRPr="00E251DD">
        <w:rPr>
          <w:rFonts w:ascii="Cambria" w:hAnsi="Cambria" w:cs="Bookman Old Style"/>
          <w:b/>
          <w:bCs/>
          <w:sz w:val="24"/>
          <w:szCs w:val="24"/>
        </w:rPr>
        <w:lastRenderedPageBreak/>
        <w:t>Kistaram</w:t>
      </w:r>
      <w:proofErr w:type="spellEnd"/>
      <w:r w:rsidRPr="00E251DD">
        <w:rPr>
          <w:rFonts w:ascii="Cambria" w:hAnsi="Cambria" w:cs="Bookman Old Style"/>
          <w:b/>
          <w:bCs/>
          <w:sz w:val="24"/>
          <w:szCs w:val="24"/>
        </w:rPr>
        <w:t xml:space="preserve"> Open Cash Project, </w:t>
      </w:r>
      <w:proofErr w:type="spellStart"/>
      <w:r w:rsidRPr="00E251DD">
        <w:rPr>
          <w:rFonts w:ascii="Cambria" w:hAnsi="Cambria" w:cs="Bookman Old Style"/>
          <w:b/>
          <w:bCs/>
          <w:sz w:val="24"/>
          <w:szCs w:val="24"/>
        </w:rPr>
        <w:t>Kothagudem</w:t>
      </w:r>
      <w:proofErr w:type="spellEnd"/>
      <w:r w:rsidRPr="00E251DD">
        <w:rPr>
          <w:rFonts w:ascii="Cambria" w:hAnsi="Cambria" w:cs="Bookman Old Style"/>
          <w:b/>
          <w:bCs/>
          <w:sz w:val="24"/>
          <w:szCs w:val="24"/>
        </w:rPr>
        <w:t xml:space="preserve"> Area</w:t>
      </w:r>
    </w:p>
    <w:p w:rsidR="00AC69F4" w:rsidRPr="00E251DD" w:rsidRDefault="00AC69F4" w:rsidP="00DA7FDA">
      <w:pPr>
        <w:spacing w:line="360" w:lineRule="auto"/>
        <w:ind w:left="720"/>
        <w:jc w:val="both"/>
        <w:rPr>
          <w:rFonts w:ascii="Cambria" w:hAnsi="Cambria" w:cs="Bookman Old Style"/>
          <w:sz w:val="24"/>
          <w:szCs w:val="24"/>
        </w:rPr>
      </w:pPr>
    </w:p>
    <w:p w:rsidR="00AC69F4" w:rsidRPr="00E251DD" w:rsidRDefault="00AC69F4" w:rsidP="00DA7FDA">
      <w:pPr>
        <w:spacing w:line="360" w:lineRule="auto"/>
        <w:ind w:left="720"/>
        <w:jc w:val="both"/>
        <w:rPr>
          <w:rFonts w:ascii="Cambria" w:hAnsi="Cambria" w:cs="Bookman Old Style"/>
          <w:b/>
          <w:bCs/>
          <w:sz w:val="24"/>
          <w:szCs w:val="24"/>
        </w:rPr>
      </w:pPr>
      <w:r w:rsidRPr="00E251DD">
        <w:rPr>
          <w:rFonts w:ascii="Cambria" w:hAnsi="Cambria" w:cs="Bookman Old Style"/>
          <w:b/>
          <w:bCs/>
          <w:sz w:val="24"/>
          <w:szCs w:val="24"/>
        </w:rPr>
        <w:t>6.1 Background:</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To meet the ever increasing demand of coal, the company has drawn an ambitious production plan to sustain the production from 40.60 MT during 2007-08 to 40.80 MT by the end of XI plan period i.e., 2011-12. However, due to increase in coal demand and negative coal balance of about 25.00 MT in SCCL, the projections of the remaining period of XI plan will be revised and the change in production projections of XI plan will be finalized during the Mid- Term appraisal of XI five Year plan. The coal demand can only be met by starting new mines and by reorganizing and reconstructing some of the existing mines to set up production with advanced technology.</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SCCL is taking the following steps for increasing / maintaining the coal production:</w:t>
      </w:r>
    </w:p>
    <w:p w:rsidR="00AC69F4" w:rsidRPr="00E251DD" w:rsidRDefault="00AC69F4" w:rsidP="00DA7FDA">
      <w:pPr>
        <w:pStyle w:val="ListParagraph"/>
        <w:numPr>
          <w:ilvl w:val="0"/>
          <w:numId w:val="13"/>
        </w:numPr>
        <w:spacing w:line="360" w:lineRule="auto"/>
        <w:jc w:val="both"/>
        <w:rPr>
          <w:rFonts w:ascii="Cambria" w:hAnsi="Cambria" w:cs="Bookman Old Style"/>
          <w:sz w:val="24"/>
          <w:szCs w:val="24"/>
        </w:rPr>
      </w:pPr>
      <w:r w:rsidRPr="00E251DD">
        <w:rPr>
          <w:rFonts w:ascii="Cambria" w:hAnsi="Cambria" w:cs="Bookman Old Style"/>
          <w:sz w:val="24"/>
          <w:szCs w:val="24"/>
        </w:rPr>
        <w:t>Reconstruction of existing mines for optimum production by intermediate and high technology.</w:t>
      </w:r>
    </w:p>
    <w:p w:rsidR="00AC69F4" w:rsidRPr="00E251DD" w:rsidRDefault="00AC69F4" w:rsidP="00DA7FDA">
      <w:pPr>
        <w:pStyle w:val="ListParagraph"/>
        <w:numPr>
          <w:ilvl w:val="0"/>
          <w:numId w:val="13"/>
        </w:numPr>
        <w:spacing w:line="360" w:lineRule="auto"/>
        <w:jc w:val="both"/>
        <w:rPr>
          <w:rFonts w:ascii="Cambria" w:hAnsi="Cambria" w:cs="Bookman Old Style"/>
          <w:sz w:val="24"/>
          <w:szCs w:val="24"/>
        </w:rPr>
      </w:pPr>
      <w:r w:rsidRPr="00E251DD">
        <w:rPr>
          <w:rFonts w:ascii="Cambria" w:hAnsi="Cambria" w:cs="Bookman Old Style"/>
          <w:sz w:val="24"/>
          <w:szCs w:val="24"/>
        </w:rPr>
        <w:t>Opening of new mines in the adjoining / superjacent areas / seams for higher production.</w:t>
      </w:r>
    </w:p>
    <w:p w:rsidR="00AC69F4" w:rsidRPr="00E251DD" w:rsidRDefault="00AC69F4" w:rsidP="00DA7FDA">
      <w:pPr>
        <w:pStyle w:val="ListParagraph"/>
        <w:numPr>
          <w:ilvl w:val="0"/>
          <w:numId w:val="13"/>
        </w:numPr>
        <w:spacing w:line="360" w:lineRule="auto"/>
        <w:jc w:val="both"/>
        <w:rPr>
          <w:rFonts w:ascii="Cambria" w:hAnsi="Cambria" w:cs="Bookman Old Style"/>
          <w:sz w:val="24"/>
          <w:szCs w:val="24"/>
        </w:rPr>
      </w:pPr>
      <w:r w:rsidRPr="00E251DD">
        <w:rPr>
          <w:rFonts w:ascii="Cambria" w:hAnsi="Cambria" w:cs="Bookman Old Style"/>
          <w:sz w:val="24"/>
          <w:szCs w:val="24"/>
        </w:rPr>
        <w:t>Adopting opencast working wherever possible for high rate of production.</w:t>
      </w:r>
    </w:p>
    <w:p w:rsidR="00AC69F4" w:rsidRPr="00E251DD" w:rsidRDefault="00AC69F4" w:rsidP="00DA7FDA">
      <w:pPr>
        <w:pStyle w:val="ListParagraph"/>
        <w:numPr>
          <w:ilvl w:val="0"/>
          <w:numId w:val="13"/>
        </w:numPr>
        <w:spacing w:line="360" w:lineRule="auto"/>
        <w:jc w:val="both"/>
        <w:rPr>
          <w:rFonts w:ascii="Cambria" w:hAnsi="Cambria" w:cs="Bookman Old Style"/>
          <w:sz w:val="24"/>
          <w:szCs w:val="24"/>
        </w:rPr>
      </w:pPr>
      <w:r w:rsidRPr="00E251DD">
        <w:rPr>
          <w:rFonts w:ascii="Cambria" w:hAnsi="Cambria" w:cs="Bookman Old Style"/>
          <w:sz w:val="24"/>
          <w:szCs w:val="24"/>
        </w:rPr>
        <w:t>Conversion of shallow underground workings to opencast method for extraction of balance coal reserves.</w:t>
      </w:r>
    </w:p>
    <w:p w:rsidR="00AC69F4" w:rsidRPr="00E251DD" w:rsidRDefault="00AC69F4" w:rsidP="00DA7FDA">
      <w:pPr>
        <w:spacing w:line="360" w:lineRule="auto"/>
        <w:ind w:left="720"/>
        <w:jc w:val="both"/>
        <w:rPr>
          <w:rFonts w:ascii="Cambria" w:hAnsi="Cambria" w:cs="Bookman Old Style"/>
          <w:sz w:val="24"/>
          <w:szCs w:val="24"/>
        </w:rPr>
      </w:pPr>
    </w:p>
    <w:p w:rsidR="00AC69F4" w:rsidRPr="00E251DD" w:rsidRDefault="00AC69F4" w:rsidP="00DA7FDA">
      <w:pPr>
        <w:spacing w:line="360" w:lineRule="auto"/>
        <w:ind w:left="720"/>
        <w:jc w:val="both"/>
        <w:rPr>
          <w:rFonts w:ascii="Cambria" w:hAnsi="Cambria" w:cs="Bookman Old Style"/>
          <w:sz w:val="24"/>
          <w:szCs w:val="24"/>
        </w:rPr>
      </w:pPr>
    </w:p>
    <w:p w:rsidR="00AC69F4" w:rsidRPr="00E251DD" w:rsidRDefault="00AC69F4" w:rsidP="00DA7FDA">
      <w:pPr>
        <w:spacing w:line="360" w:lineRule="auto"/>
        <w:ind w:left="720"/>
        <w:jc w:val="both"/>
        <w:rPr>
          <w:rFonts w:ascii="Cambria" w:hAnsi="Cambria" w:cs="Bookman Old Style"/>
          <w:sz w:val="24"/>
          <w:szCs w:val="24"/>
        </w:rPr>
      </w:pPr>
    </w:p>
    <w:p w:rsidR="00AC69F4" w:rsidRPr="00E251DD" w:rsidRDefault="00AC69F4" w:rsidP="00DA7FDA">
      <w:pPr>
        <w:spacing w:line="360" w:lineRule="auto"/>
        <w:ind w:left="720"/>
        <w:jc w:val="both"/>
        <w:rPr>
          <w:rFonts w:ascii="Cambria" w:hAnsi="Cambria" w:cs="Bookman Old Style"/>
          <w:sz w:val="24"/>
          <w:szCs w:val="24"/>
        </w:rPr>
      </w:pPr>
    </w:p>
    <w:p w:rsidR="00AC69F4" w:rsidRPr="00E251DD" w:rsidRDefault="00AC69F4" w:rsidP="00DA7FDA">
      <w:pPr>
        <w:spacing w:line="360" w:lineRule="auto"/>
        <w:ind w:left="720"/>
        <w:rPr>
          <w:rFonts w:ascii="Cambria" w:hAnsi="Cambria" w:cs="Bookman Old Style"/>
          <w:sz w:val="24"/>
          <w:szCs w:val="24"/>
        </w:rPr>
      </w:pPr>
    </w:p>
    <w:p w:rsidR="00AC69F4" w:rsidRPr="00E251DD" w:rsidRDefault="00AC69F4" w:rsidP="00DA7FDA">
      <w:pPr>
        <w:spacing w:line="360" w:lineRule="auto"/>
        <w:ind w:left="720"/>
        <w:rPr>
          <w:rFonts w:ascii="Cambria" w:hAnsi="Cambria" w:cs="Bookman Old Style"/>
          <w:b/>
          <w:bCs/>
          <w:sz w:val="24"/>
          <w:szCs w:val="24"/>
        </w:rPr>
      </w:pPr>
    </w:p>
    <w:p w:rsidR="00AC69F4" w:rsidRPr="00E251DD" w:rsidRDefault="00AC69F4" w:rsidP="00DA7FDA">
      <w:pPr>
        <w:spacing w:line="360" w:lineRule="auto"/>
        <w:ind w:left="720"/>
        <w:rPr>
          <w:rFonts w:ascii="Cambria" w:hAnsi="Cambria" w:cs="Bookman Old Style"/>
          <w:b/>
          <w:bCs/>
          <w:sz w:val="24"/>
          <w:szCs w:val="24"/>
        </w:rPr>
      </w:pPr>
      <w:r w:rsidRPr="00E251DD">
        <w:rPr>
          <w:rFonts w:ascii="Cambria" w:hAnsi="Cambria" w:cs="Bookman Old Style"/>
          <w:b/>
          <w:bCs/>
          <w:sz w:val="24"/>
          <w:szCs w:val="24"/>
        </w:rPr>
        <w:t xml:space="preserve">                 </w:t>
      </w:r>
      <w:r w:rsidR="00922028" w:rsidRPr="00E251DD">
        <w:rPr>
          <w:rFonts w:ascii="Cambria" w:hAnsi="Cambria" w:cs="Bookman Old Style"/>
          <w:b/>
          <w:bCs/>
          <w:sz w:val="24"/>
          <w:szCs w:val="24"/>
        </w:rPr>
        <w:t xml:space="preserve">             </w:t>
      </w:r>
      <w:r w:rsidRPr="00E251DD">
        <w:rPr>
          <w:rFonts w:ascii="Cambria" w:hAnsi="Cambria" w:cs="Bookman Old Style"/>
          <w:b/>
          <w:bCs/>
          <w:sz w:val="24"/>
          <w:szCs w:val="24"/>
        </w:rPr>
        <w:t xml:space="preserve"> Demand and supply of coal (MT)</w:t>
      </w:r>
    </w:p>
    <w:tbl>
      <w:tblPr>
        <w:tblW w:w="8440" w:type="dxa"/>
        <w:tblInd w:w="-106" w:type="dxa"/>
        <w:tblLook w:val="00A0" w:firstRow="1" w:lastRow="0" w:firstColumn="1" w:lastColumn="0" w:noHBand="0" w:noVBand="0"/>
      </w:tblPr>
      <w:tblGrid>
        <w:gridCol w:w="2740"/>
        <w:gridCol w:w="1180"/>
        <w:gridCol w:w="1120"/>
        <w:gridCol w:w="1140"/>
        <w:gridCol w:w="1140"/>
        <w:gridCol w:w="1120"/>
      </w:tblGrid>
      <w:tr w:rsidR="00AC69F4" w:rsidRPr="00E251DD">
        <w:trPr>
          <w:trHeight w:val="390"/>
        </w:trPr>
        <w:tc>
          <w:tcPr>
            <w:tcW w:w="8440" w:type="dxa"/>
            <w:gridSpan w:val="6"/>
            <w:tcBorders>
              <w:top w:val="single" w:sz="4" w:space="0" w:color="auto"/>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b/>
                <w:bCs/>
                <w:color w:val="000000"/>
                <w:sz w:val="24"/>
                <w:szCs w:val="24"/>
                <w:lang w:val="en-IN" w:eastAsia="en-IN"/>
              </w:rPr>
            </w:pPr>
            <w:r w:rsidRPr="00E251DD">
              <w:rPr>
                <w:rFonts w:ascii="Cambria" w:hAnsi="Cambria"/>
                <w:b/>
                <w:bCs/>
                <w:color w:val="000000"/>
                <w:sz w:val="24"/>
                <w:szCs w:val="24"/>
                <w:lang w:val="en-IN" w:eastAsia="en-IN"/>
              </w:rPr>
              <w:t>XI PLAN</w:t>
            </w:r>
          </w:p>
        </w:tc>
      </w:tr>
      <w:tr w:rsidR="00AC69F4" w:rsidRPr="00E251DD">
        <w:trPr>
          <w:trHeight w:val="435"/>
        </w:trPr>
        <w:tc>
          <w:tcPr>
            <w:tcW w:w="2740" w:type="dxa"/>
            <w:tcBorders>
              <w:top w:val="nil"/>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rPr>
                <w:rFonts w:ascii="Cambria" w:hAnsi="Cambria"/>
                <w:b/>
                <w:bCs/>
                <w:color w:val="000000"/>
                <w:sz w:val="24"/>
                <w:szCs w:val="24"/>
                <w:lang w:val="en-IN" w:eastAsia="en-IN"/>
              </w:rPr>
            </w:pPr>
            <w:r w:rsidRPr="00E251DD">
              <w:rPr>
                <w:rFonts w:ascii="Cambria" w:hAnsi="Cambria"/>
                <w:b/>
                <w:bCs/>
                <w:color w:val="000000"/>
                <w:sz w:val="24"/>
                <w:szCs w:val="24"/>
                <w:lang w:val="en-IN" w:eastAsia="en-IN"/>
              </w:rPr>
              <w:t>s.no</w:t>
            </w:r>
          </w:p>
        </w:tc>
        <w:tc>
          <w:tcPr>
            <w:tcW w:w="1180" w:type="dxa"/>
            <w:tcBorders>
              <w:top w:val="nil"/>
              <w:left w:val="nil"/>
              <w:bottom w:val="single" w:sz="4" w:space="0" w:color="auto"/>
              <w:right w:val="single" w:sz="4" w:space="0" w:color="auto"/>
            </w:tcBorders>
            <w:vAlign w:val="center"/>
          </w:tcPr>
          <w:p w:rsidR="00AC69F4" w:rsidRPr="00E251DD" w:rsidRDefault="00267603" w:rsidP="003F6409">
            <w:pPr>
              <w:spacing w:after="0" w:line="240" w:lineRule="auto"/>
              <w:jc w:val="right"/>
              <w:rPr>
                <w:rFonts w:ascii="Cambria" w:hAnsi="Cambria"/>
                <w:b/>
                <w:bCs/>
                <w:color w:val="000000"/>
                <w:sz w:val="24"/>
                <w:szCs w:val="24"/>
                <w:lang w:val="en-IN" w:eastAsia="en-IN"/>
              </w:rPr>
            </w:pPr>
            <w:r w:rsidRPr="00E251DD">
              <w:rPr>
                <w:rFonts w:ascii="Cambria" w:hAnsi="Cambria"/>
                <w:b/>
                <w:bCs/>
                <w:color w:val="000000"/>
                <w:sz w:val="24"/>
                <w:szCs w:val="24"/>
                <w:lang w:val="en-IN" w:eastAsia="en-IN"/>
              </w:rPr>
              <w:t>2009-2010</w:t>
            </w:r>
          </w:p>
        </w:tc>
        <w:tc>
          <w:tcPr>
            <w:tcW w:w="1120" w:type="dxa"/>
            <w:tcBorders>
              <w:top w:val="nil"/>
              <w:left w:val="nil"/>
              <w:bottom w:val="single" w:sz="4" w:space="0" w:color="auto"/>
              <w:right w:val="single" w:sz="4" w:space="0" w:color="auto"/>
            </w:tcBorders>
            <w:vAlign w:val="center"/>
          </w:tcPr>
          <w:p w:rsidR="00AC69F4" w:rsidRPr="00E251DD" w:rsidRDefault="00267603" w:rsidP="003F6409">
            <w:pPr>
              <w:spacing w:after="0" w:line="240" w:lineRule="auto"/>
              <w:jc w:val="right"/>
              <w:rPr>
                <w:rFonts w:ascii="Cambria" w:hAnsi="Cambria"/>
                <w:b/>
                <w:bCs/>
                <w:color w:val="000000"/>
                <w:sz w:val="24"/>
                <w:szCs w:val="24"/>
                <w:lang w:val="en-IN" w:eastAsia="en-IN"/>
              </w:rPr>
            </w:pPr>
            <w:r w:rsidRPr="00E251DD">
              <w:rPr>
                <w:rFonts w:ascii="Cambria" w:hAnsi="Cambria"/>
                <w:b/>
                <w:bCs/>
                <w:color w:val="000000"/>
                <w:sz w:val="24"/>
                <w:szCs w:val="24"/>
                <w:lang w:val="en-IN" w:eastAsia="en-IN"/>
              </w:rPr>
              <w:t>2010-2011</w:t>
            </w:r>
          </w:p>
        </w:tc>
        <w:tc>
          <w:tcPr>
            <w:tcW w:w="1140" w:type="dxa"/>
            <w:tcBorders>
              <w:top w:val="nil"/>
              <w:left w:val="nil"/>
              <w:bottom w:val="single" w:sz="4" w:space="0" w:color="auto"/>
              <w:right w:val="single" w:sz="4" w:space="0" w:color="auto"/>
            </w:tcBorders>
            <w:vAlign w:val="center"/>
          </w:tcPr>
          <w:p w:rsidR="00AC69F4" w:rsidRPr="00E251DD" w:rsidRDefault="00267603" w:rsidP="003F6409">
            <w:pPr>
              <w:spacing w:after="0" w:line="240" w:lineRule="auto"/>
              <w:jc w:val="right"/>
              <w:rPr>
                <w:rFonts w:ascii="Cambria" w:hAnsi="Cambria"/>
                <w:b/>
                <w:bCs/>
                <w:color w:val="000000"/>
                <w:sz w:val="24"/>
                <w:szCs w:val="24"/>
                <w:lang w:val="en-IN" w:eastAsia="en-IN"/>
              </w:rPr>
            </w:pPr>
            <w:r w:rsidRPr="00E251DD">
              <w:rPr>
                <w:rFonts w:ascii="Cambria" w:hAnsi="Cambria"/>
                <w:b/>
                <w:bCs/>
                <w:color w:val="000000"/>
                <w:sz w:val="24"/>
                <w:szCs w:val="24"/>
                <w:lang w:val="en-IN" w:eastAsia="en-IN"/>
              </w:rPr>
              <w:t>2011-2012</w:t>
            </w:r>
          </w:p>
        </w:tc>
        <w:tc>
          <w:tcPr>
            <w:tcW w:w="1140" w:type="dxa"/>
            <w:tcBorders>
              <w:top w:val="nil"/>
              <w:left w:val="nil"/>
              <w:bottom w:val="single" w:sz="4" w:space="0" w:color="auto"/>
              <w:right w:val="single" w:sz="4" w:space="0" w:color="auto"/>
            </w:tcBorders>
            <w:vAlign w:val="center"/>
          </w:tcPr>
          <w:p w:rsidR="00AC69F4" w:rsidRPr="00E251DD" w:rsidRDefault="00267603" w:rsidP="003F6409">
            <w:pPr>
              <w:spacing w:after="0" w:line="240" w:lineRule="auto"/>
              <w:jc w:val="right"/>
              <w:rPr>
                <w:rFonts w:ascii="Cambria" w:hAnsi="Cambria"/>
                <w:b/>
                <w:bCs/>
                <w:color w:val="000000"/>
                <w:sz w:val="24"/>
                <w:szCs w:val="24"/>
                <w:lang w:val="en-IN" w:eastAsia="en-IN"/>
              </w:rPr>
            </w:pPr>
            <w:r w:rsidRPr="00E251DD">
              <w:rPr>
                <w:rFonts w:ascii="Cambria" w:hAnsi="Cambria"/>
                <w:b/>
                <w:bCs/>
                <w:color w:val="000000"/>
                <w:sz w:val="24"/>
                <w:szCs w:val="24"/>
                <w:lang w:val="en-IN" w:eastAsia="en-IN"/>
              </w:rPr>
              <w:t>2012-2013</w:t>
            </w:r>
          </w:p>
        </w:tc>
        <w:tc>
          <w:tcPr>
            <w:tcW w:w="1120" w:type="dxa"/>
            <w:tcBorders>
              <w:top w:val="nil"/>
              <w:left w:val="nil"/>
              <w:bottom w:val="single" w:sz="4" w:space="0" w:color="auto"/>
              <w:right w:val="single" w:sz="4" w:space="0" w:color="auto"/>
            </w:tcBorders>
            <w:vAlign w:val="center"/>
          </w:tcPr>
          <w:p w:rsidR="00AC69F4" w:rsidRPr="00E251DD" w:rsidRDefault="00267603" w:rsidP="003F6409">
            <w:pPr>
              <w:spacing w:after="0" w:line="240" w:lineRule="auto"/>
              <w:jc w:val="right"/>
              <w:rPr>
                <w:rFonts w:ascii="Cambria" w:hAnsi="Cambria"/>
                <w:b/>
                <w:bCs/>
                <w:color w:val="000000"/>
                <w:sz w:val="24"/>
                <w:szCs w:val="24"/>
                <w:lang w:val="en-IN" w:eastAsia="en-IN"/>
              </w:rPr>
            </w:pPr>
            <w:r w:rsidRPr="00E251DD">
              <w:rPr>
                <w:rFonts w:ascii="Cambria" w:hAnsi="Cambria"/>
                <w:b/>
                <w:bCs/>
                <w:color w:val="000000"/>
                <w:sz w:val="24"/>
                <w:szCs w:val="24"/>
                <w:lang w:val="en-IN" w:eastAsia="en-IN"/>
              </w:rPr>
              <w:t>2013-2014</w:t>
            </w:r>
          </w:p>
        </w:tc>
      </w:tr>
      <w:tr w:rsidR="00AC69F4" w:rsidRPr="00E251DD">
        <w:trPr>
          <w:trHeight w:val="390"/>
        </w:trPr>
        <w:tc>
          <w:tcPr>
            <w:tcW w:w="2740" w:type="dxa"/>
            <w:tcBorders>
              <w:top w:val="nil"/>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rPr>
                <w:rFonts w:ascii="Cambria" w:hAnsi="Cambria"/>
                <w:b/>
                <w:bCs/>
                <w:color w:val="000000"/>
                <w:sz w:val="24"/>
                <w:szCs w:val="24"/>
                <w:lang w:val="en-IN" w:eastAsia="en-IN"/>
              </w:rPr>
            </w:pPr>
            <w:r w:rsidRPr="00E251DD">
              <w:rPr>
                <w:rFonts w:ascii="Cambria" w:hAnsi="Cambria"/>
                <w:b/>
                <w:bCs/>
                <w:color w:val="000000"/>
                <w:sz w:val="24"/>
                <w:szCs w:val="24"/>
                <w:lang w:val="en-IN" w:eastAsia="en-IN"/>
              </w:rPr>
              <w:t>I  Demand</w:t>
            </w:r>
          </w:p>
        </w:tc>
        <w:tc>
          <w:tcPr>
            <w:tcW w:w="118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right"/>
              <w:rPr>
                <w:rFonts w:ascii="Cambria" w:hAnsi="Cambria"/>
                <w:color w:val="000000"/>
                <w:sz w:val="24"/>
                <w:szCs w:val="24"/>
                <w:lang w:val="en-IN" w:eastAsia="en-IN"/>
              </w:rPr>
            </w:pPr>
            <w:r w:rsidRPr="00E251DD">
              <w:rPr>
                <w:rFonts w:ascii="Cambria" w:hAnsi="Cambria"/>
                <w:color w:val="000000"/>
                <w:sz w:val="24"/>
                <w:szCs w:val="24"/>
                <w:lang w:val="en-IN" w:eastAsia="en-IN"/>
              </w:rPr>
              <w:t> </w:t>
            </w:r>
          </w:p>
        </w:tc>
        <w:tc>
          <w:tcPr>
            <w:tcW w:w="112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right"/>
              <w:rPr>
                <w:rFonts w:ascii="Cambria" w:hAnsi="Cambria"/>
                <w:color w:val="000000"/>
                <w:sz w:val="24"/>
                <w:szCs w:val="24"/>
                <w:lang w:val="en-IN" w:eastAsia="en-IN"/>
              </w:rPr>
            </w:pPr>
            <w:r w:rsidRPr="00E251DD">
              <w:rPr>
                <w:rFonts w:ascii="Cambria" w:hAnsi="Cambria"/>
                <w:color w:val="000000"/>
                <w:sz w:val="24"/>
                <w:szCs w:val="24"/>
                <w:lang w:val="en-IN" w:eastAsia="en-IN"/>
              </w:rPr>
              <w:t> </w:t>
            </w:r>
          </w:p>
        </w:tc>
        <w:tc>
          <w:tcPr>
            <w:tcW w:w="114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right"/>
              <w:rPr>
                <w:rFonts w:ascii="Cambria" w:hAnsi="Cambria"/>
                <w:color w:val="000000"/>
                <w:sz w:val="24"/>
                <w:szCs w:val="24"/>
                <w:lang w:val="en-IN" w:eastAsia="en-IN"/>
              </w:rPr>
            </w:pPr>
            <w:r w:rsidRPr="00E251DD">
              <w:rPr>
                <w:rFonts w:ascii="Cambria" w:hAnsi="Cambria"/>
                <w:color w:val="000000"/>
                <w:sz w:val="24"/>
                <w:szCs w:val="24"/>
                <w:lang w:val="en-IN" w:eastAsia="en-IN"/>
              </w:rPr>
              <w:t> </w:t>
            </w:r>
          </w:p>
        </w:tc>
        <w:tc>
          <w:tcPr>
            <w:tcW w:w="114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right"/>
              <w:rPr>
                <w:rFonts w:ascii="Cambria" w:hAnsi="Cambria"/>
                <w:color w:val="000000"/>
                <w:sz w:val="24"/>
                <w:szCs w:val="24"/>
                <w:lang w:val="en-IN" w:eastAsia="en-IN"/>
              </w:rPr>
            </w:pPr>
            <w:r w:rsidRPr="00E251DD">
              <w:rPr>
                <w:rFonts w:ascii="Cambria" w:hAnsi="Cambria"/>
                <w:color w:val="000000"/>
                <w:sz w:val="24"/>
                <w:szCs w:val="24"/>
                <w:lang w:val="en-IN" w:eastAsia="en-IN"/>
              </w:rPr>
              <w:t> </w:t>
            </w:r>
          </w:p>
        </w:tc>
        <w:tc>
          <w:tcPr>
            <w:tcW w:w="112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right"/>
              <w:rPr>
                <w:rFonts w:ascii="Cambria" w:hAnsi="Cambria"/>
                <w:color w:val="000000"/>
                <w:sz w:val="24"/>
                <w:szCs w:val="24"/>
                <w:lang w:val="en-IN" w:eastAsia="en-IN"/>
              </w:rPr>
            </w:pPr>
            <w:r w:rsidRPr="00E251DD">
              <w:rPr>
                <w:rFonts w:ascii="Cambria" w:hAnsi="Cambria"/>
                <w:color w:val="000000"/>
                <w:sz w:val="24"/>
                <w:szCs w:val="24"/>
                <w:lang w:val="en-IN" w:eastAsia="en-IN"/>
              </w:rPr>
              <w:t> </w:t>
            </w:r>
          </w:p>
        </w:tc>
      </w:tr>
      <w:tr w:rsidR="00AC69F4" w:rsidRPr="00E251DD">
        <w:trPr>
          <w:trHeight w:val="435"/>
        </w:trPr>
        <w:tc>
          <w:tcPr>
            <w:tcW w:w="2740" w:type="dxa"/>
            <w:tcBorders>
              <w:top w:val="nil"/>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rPr>
                <w:rFonts w:ascii="Cambria" w:hAnsi="Cambria"/>
                <w:color w:val="000000"/>
                <w:sz w:val="24"/>
                <w:szCs w:val="24"/>
                <w:lang w:val="en-IN" w:eastAsia="en-IN"/>
              </w:rPr>
            </w:pPr>
            <w:r w:rsidRPr="00E251DD">
              <w:rPr>
                <w:rFonts w:ascii="Cambria" w:hAnsi="Cambria"/>
                <w:color w:val="000000"/>
                <w:sz w:val="24"/>
                <w:szCs w:val="24"/>
                <w:lang w:val="en-IN" w:eastAsia="en-IN"/>
              </w:rPr>
              <w:t>I. power(utilities)</w:t>
            </w:r>
          </w:p>
        </w:tc>
        <w:tc>
          <w:tcPr>
            <w:tcW w:w="11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color w:val="000000"/>
                <w:sz w:val="24"/>
                <w:szCs w:val="24"/>
                <w:lang w:val="en-IN" w:eastAsia="en-IN"/>
              </w:rPr>
            </w:pPr>
            <w:r w:rsidRPr="00E251DD">
              <w:rPr>
                <w:rFonts w:ascii="Cambria" w:hAnsi="Cambria"/>
                <w:color w:val="000000"/>
                <w:sz w:val="24"/>
                <w:szCs w:val="24"/>
                <w:lang w:val="en-IN" w:eastAsia="en-IN"/>
              </w:rPr>
              <w:t>28.6</w:t>
            </w:r>
          </w:p>
        </w:tc>
        <w:tc>
          <w:tcPr>
            <w:tcW w:w="112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color w:val="000000"/>
                <w:sz w:val="24"/>
                <w:szCs w:val="24"/>
                <w:lang w:val="en-IN" w:eastAsia="en-IN"/>
              </w:rPr>
            </w:pPr>
            <w:r w:rsidRPr="00E251DD">
              <w:rPr>
                <w:rFonts w:ascii="Cambria" w:hAnsi="Cambria"/>
                <w:color w:val="000000"/>
                <w:sz w:val="24"/>
                <w:szCs w:val="24"/>
                <w:lang w:val="en-IN" w:eastAsia="en-IN"/>
              </w:rPr>
              <w:t>30.6</w:t>
            </w:r>
          </w:p>
        </w:tc>
        <w:tc>
          <w:tcPr>
            <w:tcW w:w="114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color w:val="000000"/>
                <w:sz w:val="24"/>
                <w:szCs w:val="24"/>
                <w:lang w:val="en-IN" w:eastAsia="en-IN"/>
              </w:rPr>
            </w:pPr>
            <w:r w:rsidRPr="00E251DD">
              <w:rPr>
                <w:rFonts w:ascii="Cambria" w:hAnsi="Cambria"/>
                <w:color w:val="000000"/>
                <w:sz w:val="24"/>
                <w:szCs w:val="24"/>
                <w:lang w:val="en-IN" w:eastAsia="en-IN"/>
              </w:rPr>
              <w:t>32.66</w:t>
            </w:r>
          </w:p>
        </w:tc>
        <w:tc>
          <w:tcPr>
            <w:tcW w:w="114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color w:val="000000"/>
                <w:sz w:val="24"/>
                <w:szCs w:val="24"/>
                <w:lang w:val="en-IN" w:eastAsia="en-IN"/>
              </w:rPr>
            </w:pPr>
            <w:r w:rsidRPr="00E251DD">
              <w:rPr>
                <w:rFonts w:ascii="Cambria" w:hAnsi="Cambria"/>
                <w:color w:val="000000"/>
                <w:sz w:val="24"/>
                <w:szCs w:val="24"/>
                <w:lang w:val="en-IN" w:eastAsia="en-IN"/>
              </w:rPr>
              <w:t>32.66</w:t>
            </w:r>
          </w:p>
        </w:tc>
        <w:tc>
          <w:tcPr>
            <w:tcW w:w="112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color w:val="000000"/>
                <w:sz w:val="24"/>
                <w:szCs w:val="24"/>
                <w:lang w:val="en-IN" w:eastAsia="en-IN"/>
              </w:rPr>
            </w:pPr>
            <w:r w:rsidRPr="00E251DD">
              <w:rPr>
                <w:rFonts w:ascii="Cambria" w:hAnsi="Cambria"/>
                <w:color w:val="000000"/>
                <w:sz w:val="24"/>
                <w:szCs w:val="24"/>
                <w:lang w:val="en-IN" w:eastAsia="en-IN"/>
              </w:rPr>
              <w:t>32.66</w:t>
            </w:r>
          </w:p>
        </w:tc>
      </w:tr>
      <w:tr w:rsidR="00AC69F4" w:rsidRPr="00E251DD">
        <w:trPr>
          <w:trHeight w:val="420"/>
        </w:trPr>
        <w:tc>
          <w:tcPr>
            <w:tcW w:w="2740" w:type="dxa"/>
            <w:tcBorders>
              <w:top w:val="nil"/>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rPr>
                <w:rFonts w:ascii="Cambria" w:hAnsi="Cambria"/>
                <w:color w:val="000000"/>
                <w:sz w:val="24"/>
                <w:szCs w:val="24"/>
                <w:lang w:val="en-IN" w:eastAsia="en-IN"/>
              </w:rPr>
            </w:pPr>
            <w:proofErr w:type="spellStart"/>
            <w:r w:rsidRPr="00E251DD">
              <w:rPr>
                <w:rFonts w:ascii="Cambria" w:hAnsi="Cambria"/>
                <w:color w:val="000000"/>
                <w:sz w:val="24"/>
                <w:szCs w:val="24"/>
                <w:lang w:val="en-IN" w:eastAsia="en-IN"/>
              </w:rPr>
              <w:t>ii.captive</w:t>
            </w:r>
            <w:proofErr w:type="spellEnd"/>
            <w:r w:rsidRPr="00E251DD">
              <w:rPr>
                <w:rFonts w:ascii="Cambria" w:hAnsi="Cambria"/>
                <w:color w:val="000000"/>
                <w:sz w:val="24"/>
                <w:szCs w:val="24"/>
                <w:lang w:val="en-IN" w:eastAsia="en-IN"/>
              </w:rPr>
              <w:t xml:space="preserve"> power</w:t>
            </w:r>
          </w:p>
        </w:tc>
        <w:tc>
          <w:tcPr>
            <w:tcW w:w="11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color w:val="000000"/>
                <w:sz w:val="24"/>
                <w:szCs w:val="24"/>
                <w:lang w:val="en-IN" w:eastAsia="en-IN"/>
              </w:rPr>
            </w:pPr>
            <w:r w:rsidRPr="00E251DD">
              <w:rPr>
                <w:rFonts w:ascii="Cambria" w:hAnsi="Cambria"/>
                <w:color w:val="000000"/>
                <w:sz w:val="24"/>
                <w:szCs w:val="24"/>
                <w:lang w:val="en-IN" w:eastAsia="en-IN"/>
              </w:rPr>
              <w:t>1.87</w:t>
            </w:r>
          </w:p>
        </w:tc>
        <w:tc>
          <w:tcPr>
            <w:tcW w:w="112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color w:val="000000"/>
                <w:sz w:val="24"/>
                <w:szCs w:val="24"/>
                <w:lang w:val="en-IN" w:eastAsia="en-IN"/>
              </w:rPr>
            </w:pPr>
            <w:r w:rsidRPr="00E251DD">
              <w:rPr>
                <w:rFonts w:ascii="Cambria" w:hAnsi="Cambria"/>
                <w:color w:val="000000"/>
                <w:sz w:val="24"/>
                <w:szCs w:val="24"/>
                <w:lang w:val="en-IN" w:eastAsia="en-IN"/>
              </w:rPr>
              <w:t>1.87</w:t>
            </w:r>
          </w:p>
        </w:tc>
        <w:tc>
          <w:tcPr>
            <w:tcW w:w="114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color w:val="000000"/>
                <w:sz w:val="24"/>
                <w:szCs w:val="24"/>
                <w:lang w:val="en-IN" w:eastAsia="en-IN"/>
              </w:rPr>
            </w:pPr>
            <w:r w:rsidRPr="00E251DD">
              <w:rPr>
                <w:rFonts w:ascii="Cambria" w:hAnsi="Cambria"/>
                <w:color w:val="000000"/>
                <w:sz w:val="24"/>
                <w:szCs w:val="24"/>
                <w:lang w:val="en-IN" w:eastAsia="en-IN"/>
              </w:rPr>
              <w:t>1.87</w:t>
            </w:r>
          </w:p>
        </w:tc>
        <w:tc>
          <w:tcPr>
            <w:tcW w:w="114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color w:val="000000"/>
                <w:sz w:val="24"/>
                <w:szCs w:val="24"/>
                <w:lang w:val="en-IN" w:eastAsia="en-IN"/>
              </w:rPr>
            </w:pPr>
            <w:r w:rsidRPr="00E251DD">
              <w:rPr>
                <w:rFonts w:ascii="Cambria" w:hAnsi="Cambria"/>
                <w:color w:val="000000"/>
                <w:sz w:val="24"/>
                <w:szCs w:val="24"/>
                <w:lang w:val="en-IN" w:eastAsia="en-IN"/>
              </w:rPr>
              <w:t>1.87</w:t>
            </w:r>
          </w:p>
        </w:tc>
        <w:tc>
          <w:tcPr>
            <w:tcW w:w="112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color w:val="000000"/>
                <w:sz w:val="24"/>
                <w:szCs w:val="24"/>
                <w:lang w:val="en-IN" w:eastAsia="en-IN"/>
              </w:rPr>
            </w:pPr>
            <w:r w:rsidRPr="00E251DD">
              <w:rPr>
                <w:rFonts w:ascii="Cambria" w:hAnsi="Cambria"/>
                <w:color w:val="000000"/>
                <w:sz w:val="24"/>
                <w:szCs w:val="24"/>
                <w:lang w:val="en-IN" w:eastAsia="en-IN"/>
              </w:rPr>
              <w:t>1.87</w:t>
            </w:r>
          </w:p>
        </w:tc>
      </w:tr>
      <w:tr w:rsidR="00AC69F4" w:rsidRPr="00E251DD">
        <w:trPr>
          <w:trHeight w:val="390"/>
        </w:trPr>
        <w:tc>
          <w:tcPr>
            <w:tcW w:w="2740" w:type="dxa"/>
            <w:tcBorders>
              <w:top w:val="nil"/>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rPr>
                <w:rFonts w:ascii="Cambria" w:hAnsi="Cambria"/>
                <w:color w:val="000000"/>
                <w:sz w:val="24"/>
                <w:szCs w:val="24"/>
                <w:lang w:val="en-IN" w:eastAsia="en-IN"/>
              </w:rPr>
            </w:pPr>
            <w:proofErr w:type="spellStart"/>
            <w:r w:rsidRPr="00E251DD">
              <w:rPr>
                <w:rFonts w:ascii="Cambria" w:hAnsi="Cambria"/>
                <w:color w:val="000000"/>
                <w:sz w:val="24"/>
                <w:szCs w:val="24"/>
                <w:lang w:val="en-IN" w:eastAsia="en-IN"/>
              </w:rPr>
              <w:t>iii.cements</w:t>
            </w:r>
            <w:proofErr w:type="spellEnd"/>
          </w:p>
        </w:tc>
        <w:tc>
          <w:tcPr>
            <w:tcW w:w="11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color w:val="000000"/>
                <w:sz w:val="24"/>
                <w:szCs w:val="24"/>
                <w:lang w:val="en-IN" w:eastAsia="en-IN"/>
              </w:rPr>
            </w:pPr>
            <w:r w:rsidRPr="00E251DD">
              <w:rPr>
                <w:rFonts w:ascii="Cambria" w:hAnsi="Cambria"/>
                <w:color w:val="000000"/>
                <w:sz w:val="24"/>
                <w:szCs w:val="24"/>
                <w:lang w:val="en-IN" w:eastAsia="en-IN"/>
              </w:rPr>
              <w:t>6.28</w:t>
            </w:r>
          </w:p>
        </w:tc>
        <w:tc>
          <w:tcPr>
            <w:tcW w:w="112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color w:val="000000"/>
                <w:sz w:val="24"/>
                <w:szCs w:val="24"/>
                <w:lang w:val="en-IN" w:eastAsia="en-IN"/>
              </w:rPr>
            </w:pPr>
            <w:r w:rsidRPr="00E251DD">
              <w:rPr>
                <w:rFonts w:ascii="Cambria" w:hAnsi="Cambria"/>
                <w:color w:val="000000"/>
                <w:sz w:val="24"/>
                <w:szCs w:val="24"/>
                <w:lang w:val="en-IN" w:eastAsia="en-IN"/>
              </w:rPr>
              <w:t>14.4</w:t>
            </w:r>
          </w:p>
        </w:tc>
        <w:tc>
          <w:tcPr>
            <w:tcW w:w="114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color w:val="000000"/>
                <w:sz w:val="24"/>
                <w:szCs w:val="24"/>
                <w:lang w:val="en-IN" w:eastAsia="en-IN"/>
              </w:rPr>
            </w:pPr>
            <w:r w:rsidRPr="00E251DD">
              <w:rPr>
                <w:rFonts w:ascii="Cambria" w:hAnsi="Cambria"/>
                <w:color w:val="000000"/>
                <w:sz w:val="24"/>
                <w:szCs w:val="24"/>
                <w:lang w:val="en-IN" w:eastAsia="en-IN"/>
              </w:rPr>
              <w:t>14.4</w:t>
            </w:r>
          </w:p>
        </w:tc>
        <w:tc>
          <w:tcPr>
            <w:tcW w:w="114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color w:val="000000"/>
                <w:sz w:val="24"/>
                <w:szCs w:val="24"/>
                <w:lang w:val="en-IN" w:eastAsia="en-IN"/>
              </w:rPr>
            </w:pPr>
            <w:r w:rsidRPr="00E251DD">
              <w:rPr>
                <w:rFonts w:ascii="Cambria" w:hAnsi="Cambria"/>
                <w:color w:val="000000"/>
                <w:sz w:val="24"/>
                <w:szCs w:val="24"/>
                <w:lang w:val="en-IN" w:eastAsia="en-IN"/>
              </w:rPr>
              <w:t>14.4</w:t>
            </w:r>
          </w:p>
        </w:tc>
        <w:tc>
          <w:tcPr>
            <w:tcW w:w="112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color w:val="000000"/>
                <w:sz w:val="24"/>
                <w:szCs w:val="24"/>
                <w:lang w:val="en-IN" w:eastAsia="en-IN"/>
              </w:rPr>
            </w:pPr>
            <w:r w:rsidRPr="00E251DD">
              <w:rPr>
                <w:rFonts w:ascii="Cambria" w:hAnsi="Cambria"/>
                <w:color w:val="000000"/>
                <w:sz w:val="24"/>
                <w:szCs w:val="24"/>
                <w:lang w:val="en-IN" w:eastAsia="en-IN"/>
              </w:rPr>
              <w:t>14.4</w:t>
            </w:r>
          </w:p>
        </w:tc>
      </w:tr>
      <w:tr w:rsidR="00AC69F4" w:rsidRPr="00E251DD">
        <w:trPr>
          <w:trHeight w:val="600"/>
        </w:trPr>
        <w:tc>
          <w:tcPr>
            <w:tcW w:w="2740" w:type="dxa"/>
            <w:tcBorders>
              <w:top w:val="nil"/>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rPr>
                <w:rFonts w:ascii="Cambria" w:hAnsi="Cambria"/>
                <w:color w:val="000000"/>
                <w:sz w:val="24"/>
                <w:szCs w:val="24"/>
                <w:lang w:val="en-IN" w:eastAsia="en-IN"/>
              </w:rPr>
            </w:pPr>
            <w:proofErr w:type="spellStart"/>
            <w:r w:rsidRPr="00E251DD">
              <w:rPr>
                <w:rFonts w:ascii="Cambria" w:hAnsi="Cambria"/>
                <w:color w:val="000000"/>
                <w:sz w:val="24"/>
                <w:szCs w:val="24"/>
                <w:lang w:val="en-IN" w:eastAsia="en-IN"/>
              </w:rPr>
              <w:t>iv.others</w:t>
            </w:r>
            <w:proofErr w:type="spellEnd"/>
            <w:r w:rsidRPr="00E251DD">
              <w:rPr>
                <w:rFonts w:ascii="Cambria" w:hAnsi="Cambria"/>
                <w:color w:val="000000"/>
                <w:sz w:val="24"/>
                <w:szCs w:val="24"/>
                <w:lang w:val="en-IN" w:eastAsia="en-IN"/>
              </w:rPr>
              <w:t xml:space="preserve"> including colliery</w:t>
            </w:r>
            <w:r w:rsidRPr="00E251DD">
              <w:rPr>
                <w:rFonts w:ascii="Cambria" w:hAnsi="Cambria"/>
                <w:color w:val="000000"/>
                <w:sz w:val="24"/>
                <w:szCs w:val="24"/>
                <w:lang w:val="en-IN" w:eastAsia="en-IN"/>
              </w:rPr>
              <w:br/>
              <w:t>consumption</w:t>
            </w:r>
          </w:p>
        </w:tc>
        <w:tc>
          <w:tcPr>
            <w:tcW w:w="11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color w:val="000000"/>
                <w:sz w:val="24"/>
                <w:szCs w:val="24"/>
                <w:lang w:val="en-IN" w:eastAsia="en-IN"/>
              </w:rPr>
            </w:pPr>
            <w:r w:rsidRPr="00E251DD">
              <w:rPr>
                <w:rFonts w:ascii="Cambria" w:hAnsi="Cambria"/>
                <w:color w:val="000000"/>
                <w:sz w:val="24"/>
                <w:szCs w:val="24"/>
                <w:lang w:val="en-IN" w:eastAsia="en-IN"/>
              </w:rPr>
              <w:t>7.57</w:t>
            </w:r>
          </w:p>
        </w:tc>
        <w:tc>
          <w:tcPr>
            <w:tcW w:w="112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color w:val="000000"/>
                <w:sz w:val="24"/>
                <w:szCs w:val="24"/>
                <w:lang w:val="en-IN" w:eastAsia="en-IN"/>
              </w:rPr>
            </w:pPr>
            <w:r w:rsidRPr="00E251DD">
              <w:rPr>
                <w:rFonts w:ascii="Cambria" w:hAnsi="Cambria"/>
                <w:color w:val="000000"/>
                <w:sz w:val="24"/>
                <w:szCs w:val="24"/>
                <w:lang w:val="en-IN" w:eastAsia="en-IN"/>
              </w:rPr>
              <w:t>12.75</w:t>
            </w:r>
          </w:p>
        </w:tc>
        <w:tc>
          <w:tcPr>
            <w:tcW w:w="114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color w:val="000000"/>
                <w:sz w:val="24"/>
                <w:szCs w:val="24"/>
                <w:lang w:val="en-IN" w:eastAsia="en-IN"/>
              </w:rPr>
            </w:pPr>
            <w:r w:rsidRPr="00E251DD">
              <w:rPr>
                <w:rFonts w:ascii="Cambria" w:hAnsi="Cambria"/>
                <w:color w:val="000000"/>
                <w:sz w:val="24"/>
                <w:szCs w:val="24"/>
                <w:lang w:val="en-IN" w:eastAsia="en-IN"/>
              </w:rPr>
              <w:t>16.45</w:t>
            </w:r>
          </w:p>
        </w:tc>
        <w:tc>
          <w:tcPr>
            <w:tcW w:w="114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color w:val="000000"/>
                <w:sz w:val="24"/>
                <w:szCs w:val="24"/>
                <w:lang w:val="en-IN" w:eastAsia="en-IN"/>
              </w:rPr>
            </w:pPr>
            <w:r w:rsidRPr="00E251DD">
              <w:rPr>
                <w:rFonts w:ascii="Cambria" w:hAnsi="Cambria"/>
                <w:color w:val="000000"/>
                <w:sz w:val="24"/>
                <w:szCs w:val="24"/>
                <w:lang w:val="en-IN" w:eastAsia="en-IN"/>
              </w:rPr>
              <w:t>16.85</w:t>
            </w:r>
          </w:p>
        </w:tc>
        <w:tc>
          <w:tcPr>
            <w:tcW w:w="112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color w:val="000000"/>
                <w:sz w:val="24"/>
                <w:szCs w:val="24"/>
                <w:lang w:val="en-IN" w:eastAsia="en-IN"/>
              </w:rPr>
            </w:pPr>
            <w:r w:rsidRPr="00E251DD">
              <w:rPr>
                <w:rFonts w:ascii="Cambria" w:hAnsi="Cambria"/>
                <w:color w:val="000000"/>
                <w:sz w:val="24"/>
                <w:szCs w:val="24"/>
                <w:lang w:val="en-IN" w:eastAsia="en-IN"/>
              </w:rPr>
              <w:t>16.85</w:t>
            </w:r>
          </w:p>
        </w:tc>
      </w:tr>
      <w:tr w:rsidR="00AC69F4" w:rsidRPr="00E251DD">
        <w:trPr>
          <w:trHeight w:val="405"/>
        </w:trPr>
        <w:tc>
          <w:tcPr>
            <w:tcW w:w="2740" w:type="dxa"/>
            <w:tcBorders>
              <w:top w:val="nil"/>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rPr>
                <w:rFonts w:ascii="Cambria" w:hAnsi="Cambria"/>
                <w:b/>
                <w:bCs/>
                <w:color w:val="000000"/>
                <w:sz w:val="24"/>
                <w:szCs w:val="24"/>
                <w:lang w:val="en-IN" w:eastAsia="en-IN"/>
              </w:rPr>
            </w:pPr>
            <w:r w:rsidRPr="00E251DD">
              <w:rPr>
                <w:rFonts w:ascii="Cambria" w:hAnsi="Cambria"/>
                <w:b/>
                <w:bCs/>
                <w:color w:val="000000"/>
                <w:sz w:val="24"/>
                <w:szCs w:val="24"/>
                <w:lang w:val="en-IN" w:eastAsia="en-IN"/>
              </w:rPr>
              <w:t>Total</w:t>
            </w:r>
          </w:p>
        </w:tc>
        <w:tc>
          <w:tcPr>
            <w:tcW w:w="11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b/>
                <w:bCs/>
                <w:color w:val="000000"/>
                <w:sz w:val="24"/>
                <w:szCs w:val="24"/>
                <w:lang w:val="en-IN" w:eastAsia="en-IN"/>
              </w:rPr>
            </w:pPr>
            <w:r w:rsidRPr="00E251DD">
              <w:rPr>
                <w:rFonts w:ascii="Cambria" w:hAnsi="Cambria"/>
                <w:b/>
                <w:bCs/>
                <w:color w:val="000000"/>
                <w:sz w:val="24"/>
                <w:szCs w:val="24"/>
                <w:lang w:val="en-IN" w:eastAsia="en-IN"/>
              </w:rPr>
              <w:t>44.32</w:t>
            </w:r>
          </w:p>
        </w:tc>
        <w:tc>
          <w:tcPr>
            <w:tcW w:w="112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b/>
                <w:bCs/>
                <w:color w:val="000000"/>
                <w:sz w:val="24"/>
                <w:szCs w:val="24"/>
                <w:lang w:val="en-IN" w:eastAsia="en-IN"/>
              </w:rPr>
            </w:pPr>
            <w:r w:rsidRPr="00E251DD">
              <w:rPr>
                <w:rFonts w:ascii="Cambria" w:hAnsi="Cambria"/>
                <w:b/>
                <w:bCs/>
                <w:color w:val="000000"/>
                <w:sz w:val="24"/>
                <w:szCs w:val="24"/>
                <w:lang w:val="en-IN" w:eastAsia="en-IN"/>
              </w:rPr>
              <w:t>59.62</w:t>
            </w:r>
          </w:p>
        </w:tc>
        <w:tc>
          <w:tcPr>
            <w:tcW w:w="114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b/>
                <w:bCs/>
                <w:color w:val="000000"/>
                <w:sz w:val="24"/>
                <w:szCs w:val="24"/>
                <w:lang w:val="en-IN" w:eastAsia="en-IN"/>
              </w:rPr>
            </w:pPr>
            <w:r w:rsidRPr="00E251DD">
              <w:rPr>
                <w:rFonts w:ascii="Cambria" w:hAnsi="Cambria"/>
                <w:b/>
                <w:bCs/>
                <w:color w:val="000000"/>
                <w:sz w:val="24"/>
                <w:szCs w:val="24"/>
                <w:lang w:val="en-IN" w:eastAsia="en-IN"/>
              </w:rPr>
              <w:t>65.38</w:t>
            </w:r>
          </w:p>
        </w:tc>
        <w:tc>
          <w:tcPr>
            <w:tcW w:w="114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b/>
                <w:bCs/>
                <w:color w:val="000000"/>
                <w:sz w:val="24"/>
                <w:szCs w:val="24"/>
                <w:lang w:val="en-IN" w:eastAsia="en-IN"/>
              </w:rPr>
            </w:pPr>
            <w:r w:rsidRPr="00E251DD">
              <w:rPr>
                <w:rFonts w:ascii="Cambria" w:hAnsi="Cambria"/>
                <w:b/>
                <w:bCs/>
                <w:color w:val="000000"/>
                <w:sz w:val="24"/>
                <w:szCs w:val="24"/>
                <w:lang w:val="en-IN" w:eastAsia="en-IN"/>
              </w:rPr>
              <w:t>65.78</w:t>
            </w:r>
          </w:p>
        </w:tc>
        <w:tc>
          <w:tcPr>
            <w:tcW w:w="112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b/>
                <w:bCs/>
                <w:color w:val="000000"/>
                <w:sz w:val="24"/>
                <w:szCs w:val="24"/>
                <w:lang w:val="en-IN" w:eastAsia="en-IN"/>
              </w:rPr>
            </w:pPr>
            <w:r w:rsidRPr="00E251DD">
              <w:rPr>
                <w:rFonts w:ascii="Cambria" w:hAnsi="Cambria"/>
                <w:b/>
                <w:bCs/>
                <w:color w:val="000000"/>
                <w:sz w:val="24"/>
                <w:szCs w:val="24"/>
                <w:lang w:val="en-IN" w:eastAsia="en-IN"/>
              </w:rPr>
              <w:t>65.78</w:t>
            </w:r>
          </w:p>
        </w:tc>
      </w:tr>
      <w:tr w:rsidR="00AC69F4" w:rsidRPr="00E251DD">
        <w:trPr>
          <w:trHeight w:val="345"/>
        </w:trPr>
        <w:tc>
          <w:tcPr>
            <w:tcW w:w="2740" w:type="dxa"/>
            <w:tcBorders>
              <w:top w:val="nil"/>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rPr>
                <w:rFonts w:ascii="Cambria" w:hAnsi="Cambria"/>
                <w:b/>
                <w:bCs/>
                <w:color w:val="000000"/>
                <w:sz w:val="24"/>
                <w:szCs w:val="24"/>
                <w:lang w:val="en-IN" w:eastAsia="en-IN"/>
              </w:rPr>
            </w:pPr>
            <w:r w:rsidRPr="00E251DD">
              <w:rPr>
                <w:rFonts w:ascii="Cambria" w:hAnsi="Cambria"/>
                <w:b/>
                <w:bCs/>
                <w:color w:val="000000"/>
                <w:sz w:val="24"/>
                <w:szCs w:val="24"/>
                <w:lang w:val="en-IN" w:eastAsia="en-IN"/>
              </w:rPr>
              <w:t>II Capacity available</w:t>
            </w:r>
          </w:p>
        </w:tc>
        <w:tc>
          <w:tcPr>
            <w:tcW w:w="11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color w:val="000000"/>
                <w:sz w:val="24"/>
                <w:szCs w:val="24"/>
                <w:lang w:val="en-IN" w:eastAsia="en-IN"/>
              </w:rPr>
            </w:pPr>
            <w:r w:rsidRPr="00E251DD">
              <w:rPr>
                <w:rFonts w:ascii="Cambria" w:hAnsi="Cambria"/>
                <w:color w:val="000000"/>
                <w:sz w:val="24"/>
                <w:szCs w:val="24"/>
                <w:lang w:val="en-IN" w:eastAsia="en-IN"/>
              </w:rPr>
              <w:t> </w:t>
            </w:r>
          </w:p>
        </w:tc>
        <w:tc>
          <w:tcPr>
            <w:tcW w:w="112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color w:val="000000"/>
                <w:sz w:val="24"/>
                <w:szCs w:val="24"/>
                <w:lang w:val="en-IN" w:eastAsia="en-IN"/>
              </w:rPr>
            </w:pPr>
            <w:r w:rsidRPr="00E251DD">
              <w:rPr>
                <w:rFonts w:ascii="Cambria" w:hAnsi="Cambria"/>
                <w:color w:val="000000"/>
                <w:sz w:val="24"/>
                <w:szCs w:val="24"/>
                <w:lang w:val="en-IN" w:eastAsia="en-IN"/>
              </w:rPr>
              <w:t> </w:t>
            </w:r>
          </w:p>
        </w:tc>
        <w:tc>
          <w:tcPr>
            <w:tcW w:w="114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color w:val="000000"/>
                <w:sz w:val="24"/>
                <w:szCs w:val="24"/>
                <w:lang w:val="en-IN" w:eastAsia="en-IN"/>
              </w:rPr>
            </w:pPr>
            <w:r w:rsidRPr="00E251DD">
              <w:rPr>
                <w:rFonts w:ascii="Cambria" w:hAnsi="Cambria"/>
                <w:color w:val="000000"/>
                <w:sz w:val="24"/>
                <w:szCs w:val="24"/>
                <w:lang w:val="en-IN" w:eastAsia="en-IN"/>
              </w:rPr>
              <w:t> </w:t>
            </w:r>
          </w:p>
        </w:tc>
        <w:tc>
          <w:tcPr>
            <w:tcW w:w="114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color w:val="000000"/>
                <w:sz w:val="24"/>
                <w:szCs w:val="24"/>
                <w:lang w:val="en-IN" w:eastAsia="en-IN"/>
              </w:rPr>
            </w:pPr>
            <w:r w:rsidRPr="00E251DD">
              <w:rPr>
                <w:rFonts w:ascii="Cambria" w:hAnsi="Cambria"/>
                <w:color w:val="000000"/>
                <w:sz w:val="24"/>
                <w:szCs w:val="24"/>
                <w:lang w:val="en-IN" w:eastAsia="en-IN"/>
              </w:rPr>
              <w:t> </w:t>
            </w:r>
          </w:p>
        </w:tc>
        <w:tc>
          <w:tcPr>
            <w:tcW w:w="112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color w:val="000000"/>
                <w:sz w:val="24"/>
                <w:szCs w:val="24"/>
                <w:lang w:val="en-IN" w:eastAsia="en-IN"/>
              </w:rPr>
            </w:pPr>
            <w:r w:rsidRPr="00E251DD">
              <w:rPr>
                <w:rFonts w:ascii="Cambria" w:hAnsi="Cambria"/>
                <w:color w:val="000000"/>
                <w:sz w:val="24"/>
                <w:szCs w:val="24"/>
                <w:lang w:val="en-IN" w:eastAsia="en-IN"/>
              </w:rPr>
              <w:t> </w:t>
            </w:r>
          </w:p>
        </w:tc>
      </w:tr>
      <w:tr w:rsidR="00AC69F4" w:rsidRPr="00E251DD">
        <w:trPr>
          <w:trHeight w:val="405"/>
        </w:trPr>
        <w:tc>
          <w:tcPr>
            <w:tcW w:w="2740" w:type="dxa"/>
            <w:tcBorders>
              <w:top w:val="nil"/>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rPr>
                <w:rFonts w:ascii="Cambria" w:hAnsi="Cambria"/>
                <w:color w:val="000000"/>
                <w:sz w:val="24"/>
                <w:szCs w:val="24"/>
                <w:lang w:val="en-IN" w:eastAsia="en-IN"/>
              </w:rPr>
            </w:pPr>
            <w:proofErr w:type="spellStart"/>
            <w:r w:rsidRPr="00E251DD">
              <w:rPr>
                <w:rFonts w:ascii="Cambria" w:hAnsi="Cambria"/>
                <w:color w:val="000000"/>
                <w:sz w:val="24"/>
                <w:szCs w:val="24"/>
                <w:lang w:val="en-IN" w:eastAsia="en-IN"/>
              </w:rPr>
              <w:t>i.existing</w:t>
            </w:r>
            <w:proofErr w:type="spellEnd"/>
            <w:r w:rsidRPr="00E251DD">
              <w:rPr>
                <w:rFonts w:ascii="Cambria" w:hAnsi="Cambria"/>
                <w:color w:val="000000"/>
                <w:sz w:val="24"/>
                <w:szCs w:val="24"/>
                <w:lang w:val="en-IN" w:eastAsia="en-IN"/>
              </w:rPr>
              <w:t xml:space="preserve"> capacity</w:t>
            </w:r>
          </w:p>
        </w:tc>
        <w:tc>
          <w:tcPr>
            <w:tcW w:w="11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color w:val="000000"/>
                <w:sz w:val="24"/>
                <w:szCs w:val="24"/>
                <w:lang w:val="en-IN" w:eastAsia="en-IN"/>
              </w:rPr>
            </w:pPr>
            <w:r w:rsidRPr="00E251DD">
              <w:rPr>
                <w:rFonts w:ascii="Cambria" w:hAnsi="Cambria"/>
                <w:color w:val="000000"/>
                <w:sz w:val="24"/>
                <w:szCs w:val="24"/>
                <w:lang w:val="en-IN" w:eastAsia="en-IN"/>
              </w:rPr>
              <w:t>15.095</w:t>
            </w:r>
          </w:p>
        </w:tc>
        <w:tc>
          <w:tcPr>
            <w:tcW w:w="112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color w:val="000000"/>
                <w:sz w:val="24"/>
                <w:szCs w:val="24"/>
                <w:lang w:val="en-IN" w:eastAsia="en-IN"/>
              </w:rPr>
            </w:pPr>
            <w:r w:rsidRPr="00E251DD">
              <w:rPr>
                <w:rFonts w:ascii="Cambria" w:hAnsi="Cambria"/>
                <w:color w:val="000000"/>
                <w:sz w:val="24"/>
                <w:szCs w:val="24"/>
                <w:lang w:val="en-IN" w:eastAsia="en-IN"/>
              </w:rPr>
              <w:t>14.975</w:t>
            </w:r>
          </w:p>
        </w:tc>
        <w:tc>
          <w:tcPr>
            <w:tcW w:w="114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color w:val="000000"/>
                <w:sz w:val="24"/>
                <w:szCs w:val="24"/>
                <w:lang w:val="en-IN" w:eastAsia="en-IN"/>
              </w:rPr>
            </w:pPr>
            <w:r w:rsidRPr="00E251DD">
              <w:rPr>
                <w:rFonts w:ascii="Cambria" w:hAnsi="Cambria"/>
                <w:color w:val="000000"/>
                <w:sz w:val="24"/>
                <w:szCs w:val="24"/>
                <w:lang w:val="en-IN" w:eastAsia="en-IN"/>
              </w:rPr>
              <w:t>14.775</w:t>
            </w:r>
          </w:p>
        </w:tc>
        <w:tc>
          <w:tcPr>
            <w:tcW w:w="114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color w:val="000000"/>
                <w:sz w:val="24"/>
                <w:szCs w:val="24"/>
                <w:lang w:val="en-IN" w:eastAsia="en-IN"/>
              </w:rPr>
            </w:pPr>
            <w:r w:rsidRPr="00E251DD">
              <w:rPr>
                <w:rFonts w:ascii="Cambria" w:hAnsi="Cambria"/>
                <w:color w:val="000000"/>
                <w:sz w:val="24"/>
                <w:szCs w:val="24"/>
                <w:lang w:val="en-IN" w:eastAsia="en-IN"/>
              </w:rPr>
              <w:t>14.42</w:t>
            </w:r>
          </w:p>
        </w:tc>
        <w:tc>
          <w:tcPr>
            <w:tcW w:w="112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color w:val="000000"/>
                <w:sz w:val="24"/>
                <w:szCs w:val="24"/>
                <w:lang w:val="en-IN" w:eastAsia="en-IN"/>
              </w:rPr>
            </w:pPr>
            <w:r w:rsidRPr="00E251DD">
              <w:rPr>
                <w:rFonts w:ascii="Cambria" w:hAnsi="Cambria"/>
                <w:color w:val="000000"/>
                <w:sz w:val="24"/>
                <w:szCs w:val="24"/>
                <w:lang w:val="en-IN" w:eastAsia="en-IN"/>
              </w:rPr>
              <w:t>10.92</w:t>
            </w:r>
          </w:p>
        </w:tc>
      </w:tr>
      <w:tr w:rsidR="00AC69F4" w:rsidRPr="00E251DD">
        <w:trPr>
          <w:trHeight w:val="465"/>
        </w:trPr>
        <w:tc>
          <w:tcPr>
            <w:tcW w:w="2740" w:type="dxa"/>
            <w:tcBorders>
              <w:top w:val="nil"/>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rPr>
                <w:rFonts w:ascii="Cambria" w:hAnsi="Cambria"/>
                <w:color w:val="000000"/>
                <w:sz w:val="24"/>
                <w:szCs w:val="24"/>
                <w:lang w:val="en-IN" w:eastAsia="en-IN"/>
              </w:rPr>
            </w:pPr>
            <w:r w:rsidRPr="00E251DD">
              <w:rPr>
                <w:rFonts w:ascii="Cambria" w:hAnsi="Cambria"/>
                <w:color w:val="000000"/>
                <w:sz w:val="24"/>
                <w:szCs w:val="24"/>
                <w:lang w:val="en-IN" w:eastAsia="en-IN"/>
              </w:rPr>
              <w:t>ii. Under implementation</w:t>
            </w:r>
          </w:p>
        </w:tc>
        <w:tc>
          <w:tcPr>
            <w:tcW w:w="11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color w:val="000000"/>
                <w:sz w:val="24"/>
                <w:szCs w:val="24"/>
                <w:lang w:val="en-IN" w:eastAsia="en-IN"/>
              </w:rPr>
            </w:pPr>
            <w:r w:rsidRPr="00E251DD">
              <w:rPr>
                <w:rFonts w:ascii="Cambria" w:hAnsi="Cambria"/>
                <w:color w:val="000000"/>
                <w:sz w:val="24"/>
                <w:szCs w:val="24"/>
                <w:lang w:val="en-IN" w:eastAsia="en-IN"/>
              </w:rPr>
              <w:t>7.715</w:t>
            </w:r>
          </w:p>
        </w:tc>
        <w:tc>
          <w:tcPr>
            <w:tcW w:w="112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color w:val="000000"/>
                <w:sz w:val="24"/>
                <w:szCs w:val="24"/>
                <w:lang w:val="en-IN" w:eastAsia="en-IN"/>
              </w:rPr>
            </w:pPr>
            <w:r w:rsidRPr="00E251DD">
              <w:rPr>
                <w:rFonts w:ascii="Cambria" w:hAnsi="Cambria"/>
                <w:color w:val="000000"/>
                <w:sz w:val="24"/>
                <w:szCs w:val="24"/>
                <w:lang w:val="en-IN" w:eastAsia="en-IN"/>
              </w:rPr>
              <w:t>7.854</w:t>
            </w:r>
          </w:p>
        </w:tc>
        <w:tc>
          <w:tcPr>
            <w:tcW w:w="114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color w:val="000000"/>
                <w:sz w:val="24"/>
                <w:szCs w:val="24"/>
                <w:lang w:val="en-IN" w:eastAsia="en-IN"/>
              </w:rPr>
            </w:pPr>
            <w:r w:rsidRPr="00E251DD">
              <w:rPr>
                <w:rFonts w:ascii="Cambria" w:hAnsi="Cambria"/>
                <w:color w:val="000000"/>
                <w:sz w:val="24"/>
                <w:szCs w:val="24"/>
                <w:lang w:val="en-IN" w:eastAsia="en-IN"/>
              </w:rPr>
              <w:t>7.825</w:t>
            </w:r>
          </w:p>
        </w:tc>
        <w:tc>
          <w:tcPr>
            <w:tcW w:w="114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color w:val="000000"/>
                <w:sz w:val="24"/>
                <w:szCs w:val="24"/>
                <w:lang w:val="en-IN" w:eastAsia="en-IN"/>
              </w:rPr>
            </w:pPr>
            <w:r w:rsidRPr="00E251DD">
              <w:rPr>
                <w:rFonts w:ascii="Cambria" w:hAnsi="Cambria"/>
                <w:color w:val="000000"/>
                <w:sz w:val="24"/>
                <w:szCs w:val="24"/>
                <w:lang w:val="en-IN" w:eastAsia="en-IN"/>
              </w:rPr>
              <w:t>7.825</w:t>
            </w:r>
          </w:p>
        </w:tc>
        <w:tc>
          <w:tcPr>
            <w:tcW w:w="112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color w:val="000000"/>
                <w:sz w:val="24"/>
                <w:szCs w:val="24"/>
                <w:lang w:val="en-IN" w:eastAsia="en-IN"/>
              </w:rPr>
            </w:pPr>
            <w:r w:rsidRPr="00E251DD">
              <w:rPr>
                <w:rFonts w:ascii="Cambria" w:hAnsi="Cambria"/>
                <w:color w:val="000000"/>
                <w:sz w:val="24"/>
                <w:szCs w:val="24"/>
                <w:lang w:val="en-IN" w:eastAsia="en-IN"/>
              </w:rPr>
              <w:t>7.575</w:t>
            </w:r>
          </w:p>
        </w:tc>
      </w:tr>
      <w:tr w:rsidR="00AC69F4" w:rsidRPr="00E251DD">
        <w:trPr>
          <w:trHeight w:val="420"/>
        </w:trPr>
        <w:tc>
          <w:tcPr>
            <w:tcW w:w="2740" w:type="dxa"/>
            <w:tcBorders>
              <w:top w:val="nil"/>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rPr>
                <w:rFonts w:ascii="Cambria" w:hAnsi="Cambria"/>
                <w:b/>
                <w:bCs/>
                <w:color w:val="000000"/>
                <w:sz w:val="24"/>
                <w:szCs w:val="24"/>
                <w:lang w:val="en-IN" w:eastAsia="en-IN"/>
              </w:rPr>
            </w:pPr>
            <w:r w:rsidRPr="00E251DD">
              <w:rPr>
                <w:rFonts w:ascii="Cambria" w:hAnsi="Cambria"/>
                <w:b/>
                <w:bCs/>
                <w:color w:val="000000"/>
                <w:sz w:val="24"/>
                <w:szCs w:val="24"/>
                <w:lang w:val="en-IN" w:eastAsia="en-IN"/>
              </w:rPr>
              <w:t>Total(II)</w:t>
            </w:r>
          </w:p>
        </w:tc>
        <w:tc>
          <w:tcPr>
            <w:tcW w:w="11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b/>
                <w:bCs/>
                <w:color w:val="000000"/>
                <w:sz w:val="24"/>
                <w:szCs w:val="24"/>
                <w:lang w:val="en-IN" w:eastAsia="en-IN"/>
              </w:rPr>
            </w:pPr>
            <w:r w:rsidRPr="00E251DD">
              <w:rPr>
                <w:rFonts w:ascii="Cambria" w:hAnsi="Cambria"/>
                <w:b/>
                <w:bCs/>
                <w:color w:val="000000"/>
                <w:sz w:val="24"/>
                <w:szCs w:val="24"/>
                <w:lang w:val="en-IN" w:eastAsia="en-IN"/>
              </w:rPr>
              <w:t>22.81</w:t>
            </w:r>
          </w:p>
        </w:tc>
        <w:tc>
          <w:tcPr>
            <w:tcW w:w="112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b/>
                <w:bCs/>
                <w:color w:val="000000"/>
                <w:sz w:val="24"/>
                <w:szCs w:val="24"/>
                <w:lang w:val="en-IN" w:eastAsia="en-IN"/>
              </w:rPr>
            </w:pPr>
            <w:r w:rsidRPr="00E251DD">
              <w:rPr>
                <w:rFonts w:ascii="Cambria" w:hAnsi="Cambria"/>
                <w:b/>
                <w:bCs/>
                <w:color w:val="000000"/>
                <w:sz w:val="24"/>
                <w:szCs w:val="24"/>
                <w:lang w:val="en-IN" w:eastAsia="en-IN"/>
              </w:rPr>
              <w:t>22.82</w:t>
            </w:r>
          </w:p>
        </w:tc>
        <w:tc>
          <w:tcPr>
            <w:tcW w:w="114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b/>
                <w:bCs/>
                <w:color w:val="000000"/>
                <w:sz w:val="24"/>
                <w:szCs w:val="24"/>
                <w:lang w:val="en-IN" w:eastAsia="en-IN"/>
              </w:rPr>
            </w:pPr>
            <w:r w:rsidRPr="00E251DD">
              <w:rPr>
                <w:rFonts w:ascii="Cambria" w:hAnsi="Cambria"/>
                <w:b/>
                <w:bCs/>
                <w:color w:val="000000"/>
                <w:sz w:val="24"/>
                <w:szCs w:val="24"/>
                <w:lang w:val="en-IN" w:eastAsia="en-IN"/>
              </w:rPr>
              <w:t>22.6</w:t>
            </w:r>
          </w:p>
        </w:tc>
        <w:tc>
          <w:tcPr>
            <w:tcW w:w="114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b/>
                <w:bCs/>
                <w:color w:val="000000"/>
                <w:sz w:val="24"/>
                <w:szCs w:val="24"/>
                <w:lang w:val="en-IN" w:eastAsia="en-IN"/>
              </w:rPr>
            </w:pPr>
            <w:r w:rsidRPr="00E251DD">
              <w:rPr>
                <w:rFonts w:ascii="Cambria" w:hAnsi="Cambria"/>
                <w:b/>
                <w:bCs/>
                <w:color w:val="000000"/>
                <w:sz w:val="24"/>
                <w:szCs w:val="24"/>
                <w:lang w:val="en-IN" w:eastAsia="en-IN"/>
              </w:rPr>
              <w:t>22.245</w:t>
            </w:r>
          </w:p>
        </w:tc>
        <w:tc>
          <w:tcPr>
            <w:tcW w:w="112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b/>
                <w:bCs/>
                <w:color w:val="000000"/>
                <w:sz w:val="24"/>
                <w:szCs w:val="24"/>
                <w:lang w:val="en-IN" w:eastAsia="en-IN"/>
              </w:rPr>
            </w:pPr>
            <w:r w:rsidRPr="00E251DD">
              <w:rPr>
                <w:rFonts w:ascii="Cambria" w:hAnsi="Cambria"/>
                <w:b/>
                <w:bCs/>
                <w:color w:val="000000"/>
                <w:sz w:val="24"/>
                <w:szCs w:val="24"/>
                <w:lang w:val="en-IN" w:eastAsia="en-IN"/>
              </w:rPr>
              <w:t>18.495</w:t>
            </w:r>
          </w:p>
        </w:tc>
      </w:tr>
      <w:tr w:rsidR="00AC69F4" w:rsidRPr="00E251DD">
        <w:trPr>
          <w:trHeight w:val="660"/>
        </w:trPr>
        <w:tc>
          <w:tcPr>
            <w:tcW w:w="2740" w:type="dxa"/>
            <w:tcBorders>
              <w:top w:val="nil"/>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rPr>
                <w:rFonts w:ascii="Cambria" w:hAnsi="Cambria"/>
                <w:b/>
                <w:bCs/>
                <w:color w:val="000000"/>
                <w:sz w:val="24"/>
                <w:szCs w:val="24"/>
                <w:lang w:val="en-IN" w:eastAsia="en-IN"/>
              </w:rPr>
            </w:pPr>
            <w:r w:rsidRPr="00E251DD">
              <w:rPr>
                <w:rFonts w:ascii="Cambria" w:hAnsi="Cambria"/>
                <w:b/>
                <w:bCs/>
                <w:color w:val="000000"/>
                <w:sz w:val="24"/>
                <w:szCs w:val="24"/>
                <w:lang w:val="en-IN" w:eastAsia="en-IN"/>
              </w:rPr>
              <w:t>III Gap between demand and supply(I-II)</w:t>
            </w:r>
          </w:p>
        </w:tc>
        <w:tc>
          <w:tcPr>
            <w:tcW w:w="11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b/>
                <w:bCs/>
                <w:color w:val="000000"/>
                <w:sz w:val="24"/>
                <w:szCs w:val="24"/>
                <w:lang w:val="en-IN" w:eastAsia="en-IN"/>
              </w:rPr>
            </w:pPr>
            <w:r w:rsidRPr="00E251DD">
              <w:rPr>
                <w:rFonts w:ascii="Cambria" w:hAnsi="Cambria"/>
                <w:b/>
                <w:bCs/>
                <w:color w:val="000000"/>
                <w:sz w:val="24"/>
                <w:szCs w:val="24"/>
                <w:lang w:val="en-IN" w:eastAsia="en-IN"/>
              </w:rPr>
              <w:t>22.77</w:t>
            </w:r>
          </w:p>
        </w:tc>
        <w:tc>
          <w:tcPr>
            <w:tcW w:w="112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b/>
                <w:bCs/>
                <w:color w:val="000000"/>
                <w:sz w:val="24"/>
                <w:szCs w:val="24"/>
                <w:lang w:val="en-IN" w:eastAsia="en-IN"/>
              </w:rPr>
            </w:pPr>
            <w:r w:rsidRPr="00E251DD">
              <w:rPr>
                <w:rFonts w:ascii="Cambria" w:hAnsi="Cambria"/>
                <w:b/>
                <w:bCs/>
                <w:color w:val="000000"/>
                <w:sz w:val="24"/>
                <w:szCs w:val="24"/>
                <w:lang w:val="en-IN" w:eastAsia="en-IN"/>
              </w:rPr>
              <w:t>24.3</w:t>
            </w:r>
          </w:p>
        </w:tc>
        <w:tc>
          <w:tcPr>
            <w:tcW w:w="114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b/>
                <w:bCs/>
                <w:color w:val="000000"/>
                <w:sz w:val="24"/>
                <w:szCs w:val="24"/>
                <w:lang w:val="en-IN" w:eastAsia="en-IN"/>
              </w:rPr>
            </w:pPr>
            <w:r w:rsidRPr="00E251DD">
              <w:rPr>
                <w:rFonts w:ascii="Cambria" w:hAnsi="Cambria"/>
                <w:b/>
                <w:bCs/>
                <w:color w:val="000000"/>
                <w:sz w:val="24"/>
                <w:szCs w:val="24"/>
                <w:lang w:val="en-IN" w:eastAsia="en-IN"/>
              </w:rPr>
              <w:t>27.58</w:t>
            </w:r>
          </w:p>
        </w:tc>
        <w:tc>
          <w:tcPr>
            <w:tcW w:w="114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b/>
                <w:bCs/>
                <w:color w:val="000000"/>
                <w:sz w:val="24"/>
                <w:szCs w:val="24"/>
                <w:lang w:val="en-IN" w:eastAsia="en-IN"/>
              </w:rPr>
            </w:pPr>
            <w:r w:rsidRPr="00E251DD">
              <w:rPr>
                <w:rFonts w:ascii="Cambria" w:hAnsi="Cambria"/>
                <w:b/>
                <w:bCs/>
                <w:color w:val="000000"/>
                <w:sz w:val="24"/>
                <w:szCs w:val="24"/>
                <w:lang w:val="en-IN" w:eastAsia="en-IN"/>
              </w:rPr>
              <w:t>27.935</w:t>
            </w:r>
          </w:p>
        </w:tc>
        <w:tc>
          <w:tcPr>
            <w:tcW w:w="112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b/>
                <w:bCs/>
                <w:color w:val="000000"/>
                <w:sz w:val="24"/>
                <w:szCs w:val="24"/>
                <w:lang w:val="en-IN" w:eastAsia="en-IN"/>
              </w:rPr>
            </w:pPr>
            <w:r w:rsidRPr="00E251DD">
              <w:rPr>
                <w:rFonts w:ascii="Cambria" w:hAnsi="Cambria"/>
                <w:b/>
                <w:bCs/>
                <w:color w:val="000000"/>
                <w:sz w:val="24"/>
                <w:szCs w:val="24"/>
                <w:lang w:val="en-IN" w:eastAsia="en-IN"/>
              </w:rPr>
              <w:t>31.685</w:t>
            </w:r>
          </w:p>
        </w:tc>
      </w:tr>
      <w:tr w:rsidR="00AC69F4" w:rsidRPr="00E251DD">
        <w:trPr>
          <w:trHeight w:val="660"/>
        </w:trPr>
        <w:tc>
          <w:tcPr>
            <w:tcW w:w="2740" w:type="dxa"/>
            <w:tcBorders>
              <w:top w:val="nil"/>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rPr>
                <w:rFonts w:ascii="Cambria" w:hAnsi="Cambria"/>
                <w:b/>
                <w:bCs/>
                <w:color w:val="000000"/>
                <w:sz w:val="24"/>
                <w:szCs w:val="24"/>
                <w:lang w:val="en-IN" w:eastAsia="en-IN"/>
              </w:rPr>
            </w:pPr>
            <w:r w:rsidRPr="00E251DD">
              <w:rPr>
                <w:rFonts w:ascii="Cambria" w:hAnsi="Cambria"/>
                <w:b/>
                <w:bCs/>
                <w:color w:val="000000"/>
                <w:sz w:val="24"/>
                <w:szCs w:val="24"/>
                <w:lang w:val="en-IN" w:eastAsia="en-IN"/>
              </w:rPr>
              <w:t>IV capacity creation proposals</w:t>
            </w:r>
          </w:p>
        </w:tc>
        <w:tc>
          <w:tcPr>
            <w:tcW w:w="11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b/>
                <w:bCs/>
                <w:color w:val="000000"/>
                <w:sz w:val="24"/>
                <w:szCs w:val="24"/>
                <w:lang w:val="en-IN" w:eastAsia="en-IN"/>
              </w:rPr>
            </w:pPr>
            <w:r w:rsidRPr="00E251DD">
              <w:rPr>
                <w:rFonts w:ascii="Cambria" w:hAnsi="Cambria"/>
                <w:b/>
                <w:bCs/>
                <w:color w:val="000000"/>
                <w:sz w:val="24"/>
                <w:szCs w:val="24"/>
                <w:lang w:val="en-IN" w:eastAsia="en-IN"/>
              </w:rPr>
              <w:t> </w:t>
            </w:r>
          </w:p>
        </w:tc>
        <w:tc>
          <w:tcPr>
            <w:tcW w:w="112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b/>
                <w:bCs/>
                <w:color w:val="000000"/>
                <w:sz w:val="24"/>
                <w:szCs w:val="24"/>
                <w:lang w:val="en-IN" w:eastAsia="en-IN"/>
              </w:rPr>
            </w:pPr>
            <w:r w:rsidRPr="00E251DD">
              <w:rPr>
                <w:rFonts w:ascii="Cambria" w:hAnsi="Cambria"/>
                <w:b/>
                <w:bCs/>
                <w:color w:val="000000"/>
                <w:sz w:val="24"/>
                <w:szCs w:val="24"/>
                <w:lang w:val="en-IN" w:eastAsia="en-IN"/>
              </w:rPr>
              <w:t> </w:t>
            </w:r>
          </w:p>
        </w:tc>
        <w:tc>
          <w:tcPr>
            <w:tcW w:w="114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b/>
                <w:bCs/>
                <w:color w:val="000000"/>
                <w:sz w:val="24"/>
                <w:szCs w:val="24"/>
                <w:lang w:val="en-IN" w:eastAsia="en-IN"/>
              </w:rPr>
            </w:pPr>
            <w:r w:rsidRPr="00E251DD">
              <w:rPr>
                <w:rFonts w:ascii="Cambria" w:hAnsi="Cambria"/>
                <w:b/>
                <w:bCs/>
                <w:color w:val="000000"/>
                <w:sz w:val="24"/>
                <w:szCs w:val="24"/>
                <w:lang w:val="en-IN" w:eastAsia="en-IN"/>
              </w:rPr>
              <w:t> </w:t>
            </w:r>
          </w:p>
        </w:tc>
        <w:tc>
          <w:tcPr>
            <w:tcW w:w="114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b/>
                <w:bCs/>
                <w:color w:val="000000"/>
                <w:sz w:val="24"/>
                <w:szCs w:val="24"/>
                <w:lang w:val="en-IN" w:eastAsia="en-IN"/>
              </w:rPr>
            </w:pPr>
            <w:r w:rsidRPr="00E251DD">
              <w:rPr>
                <w:rFonts w:ascii="Cambria" w:hAnsi="Cambria"/>
                <w:b/>
                <w:bCs/>
                <w:color w:val="000000"/>
                <w:sz w:val="24"/>
                <w:szCs w:val="24"/>
                <w:lang w:val="en-IN" w:eastAsia="en-IN"/>
              </w:rPr>
              <w:t> </w:t>
            </w:r>
          </w:p>
        </w:tc>
        <w:tc>
          <w:tcPr>
            <w:tcW w:w="112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b/>
                <w:bCs/>
                <w:color w:val="000000"/>
                <w:sz w:val="24"/>
                <w:szCs w:val="24"/>
                <w:lang w:val="en-IN" w:eastAsia="en-IN"/>
              </w:rPr>
            </w:pPr>
            <w:r w:rsidRPr="00E251DD">
              <w:rPr>
                <w:rFonts w:ascii="Cambria" w:hAnsi="Cambria"/>
                <w:b/>
                <w:bCs/>
                <w:color w:val="000000"/>
                <w:sz w:val="24"/>
                <w:szCs w:val="24"/>
                <w:lang w:val="en-IN" w:eastAsia="en-IN"/>
              </w:rPr>
              <w:t> </w:t>
            </w:r>
          </w:p>
        </w:tc>
      </w:tr>
      <w:tr w:rsidR="00AC69F4" w:rsidRPr="00E251DD">
        <w:trPr>
          <w:trHeight w:val="375"/>
        </w:trPr>
        <w:tc>
          <w:tcPr>
            <w:tcW w:w="2740" w:type="dxa"/>
            <w:tcBorders>
              <w:top w:val="nil"/>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rPr>
                <w:rFonts w:ascii="Cambria" w:hAnsi="Cambria"/>
                <w:color w:val="000000"/>
                <w:sz w:val="24"/>
                <w:szCs w:val="24"/>
                <w:lang w:val="en-IN" w:eastAsia="en-IN"/>
              </w:rPr>
            </w:pPr>
            <w:r w:rsidRPr="00E251DD">
              <w:rPr>
                <w:rFonts w:ascii="Cambria" w:hAnsi="Cambria"/>
                <w:color w:val="000000"/>
                <w:sz w:val="24"/>
                <w:szCs w:val="24"/>
                <w:lang w:val="en-IN" w:eastAsia="en-IN"/>
              </w:rPr>
              <w:t>I. approved projects</w:t>
            </w:r>
          </w:p>
        </w:tc>
        <w:tc>
          <w:tcPr>
            <w:tcW w:w="11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color w:val="000000"/>
                <w:sz w:val="24"/>
                <w:szCs w:val="24"/>
                <w:lang w:val="en-IN" w:eastAsia="en-IN"/>
              </w:rPr>
            </w:pPr>
            <w:r w:rsidRPr="00E251DD">
              <w:rPr>
                <w:rFonts w:ascii="Cambria" w:hAnsi="Cambria"/>
                <w:color w:val="000000"/>
                <w:sz w:val="24"/>
                <w:szCs w:val="24"/>
                <w:lang w:val="en-IN" w:eastAsia="en-IN"/>
              </w:rPr>
              <w:t>2.48</w:t>
            </w:r>
          </w:p>
        </w:tc>
        <w:tc>
          <w:tcPr>
            <w:tcW w:w="112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color w:val="000000"/>
                <w:sz w:val="24"/>
                <w:szCs w:val="24"/>
                <w:lang w:val="en-IN" w:eastAsia="en-IN"/>
              </w:rPr>
            </w:pPr>
            <w:r w:rsidRPr="00E251DD">
              <w:rPr>
                <w:rFonts w:ascii="Cambria" w:hAnsi="Cambria"/>
                <w:color w:val="000000"/>
                <w:sz w:val="24"/>
                <w:szCs w:val="24"/>
                <w:lang w:val="en-IN" w:eastAsia="en-IN"/>
              </w:rPr>
              <w:t>2.48</w:t>
            </w:r>
          </w:p>
        </w:tc>
        <w:tc>
          <w:tcPr>
            <w:tcW w:w="114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color w:val="000000"/>
                <w:sz w:val="24"/>
                <w:szCs w:val="24"/>
                <w:lang w:val="en-IN" w:eastAsia="en-IN"/>
              </w:rPr>
            </w:pPr>
            <w:r w:rsidRPr="00E251DD">
              <w:rPr>
                <w:rFonts w:ascii="Cambria" w:hAnsi="Cambria"/>
                <w:color w:val="000000"/>
                <w:sz w:val="24"/>
                <w:szCs w:val="24"/>
                <w:lang w:val="en-IN" w:eastAsia="en-IN"/>
              </w:rPr>
              <w:t>2.16</w:t>
            </w:r>
          </w:p>
        </w:tc>
        <w:tc>
          <w:tcPr>
            <w:tcW w:w="114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color w:val="000000"/>
                <w:sz w:val="24"/>
                <w:szCs w:val="24"/>
                <w:lang w:val="en-IN" w:eastAsia="en-IN"/>
              </w:rPr>
            </w:pPr>
            <w:r w:rsidRPr="00E251DD">
              <w:rPr>
                <w:rFonts w:ascii="Cambria" w:hAnsi="Cambria"/>
                <w:color w:val="000000"/>
                <w:sz w:val="24"/>
                <w:szCs w:val="24"/>
                <w:lang w:val="en-IN" w:eastAsia="en-IN"/>
              </w:rPr>
              <w:t>1.46</w:t>
            </w:r>
          </w:p>
        </w:tc>
        <w:tc>
          <w:tcPr>
            <w:tcW w:w="112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color w:val="000000"/>
                <w:sz w:val="24"/>
                <w:szCs w:val="24"/>
                <w:lang w:val="en-IN" w:eastAsia="en-IN"/>
              </w:rPr>
            </w:pPr>
            <w:r w:rsidRPr="00E251DD">
              <w:rPr>
                <w:rFonts w:ascii="Cambria" w:hAnsi="Cambria"/>
                <w:color w:val="000000"/>
                <w:sz w:val="24"/>
                <w:szCs w:val="24"/>
                <w:lang w:val="en-IN" w:eastAsia="en-IN"/>
              </w:rPr>
              <w:t>0.96</w:t>
            </w:r>
          </w:p>
        </w:tc>
      </w:tr>
      <w:tr w:rsidR="00AC69F4" w:rsidRPr="00E251DD">
        <w:trPr>
          <w:trHeight w:val="1005"/>
        </w:trPr>
        <w:tc>
          <w:tcPr>
            <w:tcW w:w="2740" w:type="dxa"/>
            <w:tcBorders>
              <w:top w:val="nil"/>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rPr>
                <w:rFonts w:ascii="Cambria" w:hAnsi="Cambria"/>
                <w:color w:val="000000"/>
                <w:sz w:val="24"/>
                <w:szCs w:val="24"/>
                <w:lang w:val="en-IN" w:eastAsia="en-IN"/>
              </w:rPr>
            </w:pPr>
            <w:proofErr w:type="spellStart"/>
            <w:r w:rsidRPr="00E251DD">
              <w:rPr>
                <w:rFonts w:ascii="Cambria" w:hAnsi="Cambria"/>
                <w:color w:val="000000"/>
                <w:sz w:val="24"/>
                <w:szCs w:val="24"/>
                <w:lang w:val="en-IN" w:eastAsia="en-IN"/>
              </w:rPr>
              <w:t>II.projects</w:t>
            </w:r>
            <w:proofErr w:type="spellEnd"/>
            <w:r w:rsidRPr="00E251DD">
              <w:rPr>
                <w:rFonts w:ascii="Cambria" w:hAnsi="Cambria"/>
                <w:color w:val="000000"/>
                <w:sz w:val="24"/>
                <w:szCs w:val="24"/>
                <w:lang w:val="en-IN" w:eastAsia="en-IN"/>
              </w:rPr>
              <w:t xml:space="preserve"> under formulation(INCLUDING KISTARAM PROJECT)</w:t>
            </w:r>
          </w:p>
        </w:tc>
        <w:tc>
          <w:tcPr>
            <w:tcW w:w="11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color w:val="000000"/>
                <w:sz w:val="24"/>
                <w:szCs w:val="24"/>
                <w:lang w:val="en-IN" w:eastAsia="en-IN"/>
              </w:rPr>
            </w:pPr>
            <w:r w:rsidRPr="00E251DD">
              <w:rPr>
                <w:rFonts w:ascii="Cambria" w:hAnsi="Cambria"/>
                <w:color w:val="000000"/>
                <w:sz w:val="24"/>
                <w:szCs w:val="24"/>
                <w:lang w:val="en-IN" w:eastAsia="en-IN"/>
              </w:rPr>
              <w:t>12.75</w:t>
            </w:r>
          </w:p>
        </w:tc>
        <w:tc>
          <w:tcPr>
            <w:tcW w:w="112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color w:val="000000"/>
                <w:sz w:val="24"/>
                <w:szCs w:val="24"/>
                <w:lang w:val="en-IN" w:eastAsia="en-IN"/>
              </w:rPr>
            </w:pPr>
            <w:r w:rsidRPr="00E251DD">
              <w:rPr>
                <w:rFonts w:ascii="Cambria" w:hAnsi="Cambria"/>
                <w:color w:val="000000"/>
                <w:sz w:val="24"/>
                <w:szCs w:val="24"/>
                <w:lang w:val="en-IN" w:eastAsia="en-IN"/>
              </w:rPr>
              <w:t>13.23</w:t>
            </w:r>
          </w:p>
        </w:tc>
        <w:tc>
          <w:tcPr>
            <w:tcW w:w="114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color w:val="000000"/>
                <w:sz w:val="24"/>
                <w:szCs w:val="24"/>
                <w:lang w:val="en-IN" w:eastAsia="en-IN"/>
              </w:rPr>
            </w:pPr>
            <w:r w:rsidRPr="00E251DD">
              <w:rPr>
                <w:rFonts w:ascii="Cambria" w:hAnsi="Cambria"/>
                <w:color w:val="000000"/>
                <w:sz w:val="24"/>
                <w:szCs w:val="24"/>
                <w:lang w:val="en-IN" w:eastAsia="en-IN"/>
              </w:rPr>
              <w:t>14.32</w:t>
            </w:r>
          </w:p>
        </w:tc>
        <w:tc>
          <w:tcPr>
            <w:tcW w:w="114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color w:val="000000"/>
                <w:sz w:val="24"/>
                <w:szCs w:val="24"/>
                <w:lang w:val="en-IN" w:eastAsia="en-IN"/>
              </w:rPr>
            </w:pPr>
            <w:r w:rsidRPr="00E251DD">
              <w:rPr>
                <w:rFonts w:ascii="Cambria" w:hAnsi="Cambria"/>
                <w:color w:val="000000"/>
                <w:sz w:val="24"/>
                <w:szCs w:val="24"/>
                <w:lang w:val="en-IN" w:eastAsia="en-IN"/>
              </w:rPr>
              <w:t>16.295</w:t>
            </w:r>
          </w:p>
        </w:tc>
        <w:tc>
          <w:tcPr>
            <w:tcW w:w="112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color w:val="000000"/>
                <w:sz w:val="24"/>
                <w:szCs w:val="24"/>
                <w:lang w:val="en-IN" w:eastAsia="en-IN"/>
              </w:rPr>
            </w:pPr>
            <w:r w:rsidRPr="00E251DD">
              <w:rPr>
                <w:rFonts w:ascii="Cambria" w:hAnsi="Cambria"/>
                <w:color w:val="000000"/>
                <w:sz w:val="24"/>
                <w:szCs w:val="24"/>
                <w:lang w:val="en-IN" w:eastAsia="en-IN"/>
              </w:rPr>
              <w:t>21.345</w:t>
            </w:r>
          </w:p>
        </w:tc>
      </w:tr>
      <w:tr w:rsidR="00AC69F4" w:rsidRPr="00E251DD">
        <w:trPr>
          <w:trHeight w:val="390"/>
        </w:trPr>
        <w:tc>
          <w:tcPr>
            <w:tcW w:w="2740" w:type="dxa"/>
            <w:tcBorders>
              <w:top w:val="nil"/>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rPr>
                <w:rFonts w:ascii="Cambria" w:hAnsi="Cambria"/>
                <w:b/>
                <w:bCs/>
                <w:color w:val="000000"/>
                <w:sz w:val="24"/>
                <w:szCs w:val="24"/>
                <w:lang w:val="en-IN" w:eastAsia="en-IN"/>
              </w:rPr>
            </w:pPr>
            <w:r w:rsidRPr="00E251DD">
              <w:rPr>
                <w:rFonts w:ascii="Cambria" w:hAnsi="Cambria"/>
                <w:b/>
                <w:bCs/>
                <w:color w:val="000000"/>
                <w:sz w:val="24"/>
                <w:szCs w:val="24"/>
                <w:lang w:val="en-IN" w:eastAsia="en-IN"/>
              </w:rPr>
              <w:t>subtotal(IV)</w:t>
            </w:r>
          </w:p>
        </w:tc>
        <w:tc>
          <w:tcPr>
            <w:tcW w:w="11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b/>
                <w:bCs/>
                <w:color w:val="000000"/>
                <w:sz w:val="24"/>
                <w:szCs w:val="24"/>
                <w:lang w:val="en-IN" w:eastAsia="en-IN"/>
              </w:rPr>
            </w:pPr>
            <w:r w:rsidRPr="00E251DD">
              <w:rPr>
                <w:rFonts w:ascii="Cambria" w:hAnsi="Cambria"/>
                <w:b/>
                <w:bCs/>
                <w:color w:val="000000"/>
                <w:sz w:val="24"/>
                <w:szCs w:val="24"/>
                <w:lang w:val="en-IN" w:eastAsia="en-IN"/>
              </w:rPr>
              <w:t>15.23</w:t>
            </w:r>
          </w:p>
        </w:tc>
        <w:tc>
          <w:tcPr>
            <w:tcW w:w="112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b/>
                <w:bCs/>
                <w:color w:val="000000"/>
                <w:sz w:val="24"/>
                <w:szCs w:val="24"/>
                <w:lang w:val="en-IN" w:eastAsia="en-IN"/>
              </w:rPr>
            </w:pPr>
            <w:r w:rsidRPr="00E251DD">
              <w:rPr>
                <w:rFonts w:ascii="Cambria" w:hAnsi="Cambria"/>
                <w:b/>
                <w:bCs/>
                <w:color w:val="000000"/>
                <w:sz w:val="24"/>
                <w:szCs w:val="24"/>
                <w:lang w:val="en-IN" w:eastAsia="en-IN"/>
              </w:rPr>
              <w:t>15.71</w:t>
            </w:r>
          </w:p>
        </w:tc>
        <w:tc>
          <w:tcPr>
            <w:tcW w:w="114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b/>
                <w:bCs/>
                <w:color w:val="000000"/>
                <w:sz w:val="24"/>
                <w:szCs w:val="24"/>
                <w:lang w:val="en-IN" w:eastAsia="en-IN"/>
              </w:rPr>
            </w:pPr>
            <w:r w:rsidRPr="00E251DD">
              <w:rPr>
                <w:rFonts w:ascii="Cambria" w:hAnsi="Cambria"/>
                <w:b/>
                <w:bCs/>
                <w:color w:val="000000"/>
                <w:sz w:val="24"/>
                <w:szCs w:val="24"/>
                <w:lang w:val="en-IN" w:eastAsia="en-IN"/>
              </w:rPr>
              <w:t>16.48</w:t>
            </w:r>
          </w:p>
        </w:tc>
        <w:tc>
          <w:tcPr>
            <w:tcW w:w="114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b/>
                <w:bCs/>
                <w:color w:val="000000"/>
                <w:sz w:val="24"/>
                <w:szCs w:val="24"/>
                <w:lang w:val="en-IN" w:eastAsia="en-IN"/>
              </w:rPr>
            </w:pPr>
            <w:r w:rsidRPr="00E251DD">
              <w:rPr>
                <w:rFonts w:ascii="Cambria" w:hAnsi="Cambria"/>
                <w:b/>
                <w:bCs/>
                <w:color w:val="000000"/>
                <w:sz w:val="24"/>
                <w:szCs w:val="24"/>
                <w:lang w:val="en-IN" w:eastAsia="en-IN"/>
              </w:rPr>
              <w:t>17.755</w:t>
            </w:r>
          </w:p>
        </w:tc>
        <w:tc>
          <w:tcPr>
            <w:tcW w:w="112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b/>
                <w:bCs/>
                <w:color w:val="000000"/>
                <w:sz w:val="24"/>
                <w:szCs w:val="24"/>
                <w:lang w:val="en-IN" w:eastAsia="en-IN"/>
              </w:rPr>
            </w:pPr>
            <w:r w:rsidRPr="00E251DD">
              <w:rPr>
                <w:rFonts w:ascii="Cambria" w:hAnsi="Cambria"/>
                <w:b/>
                <w:bCs/>
                <w:color w:val="000000"/>
                <w:sz w:val="24"/>
                <w:szCs w:val="24"/>
                <w:lang w:val="en-IN" w:eastAsia="en-IN"/>
              </w:rPr>
              <w:t>22.305</w:t>
            </w:r>
          </w:p>
        </w:tc>
      </w:tr>
      <w:tr w:rsidR="00AC69F4" w:rsidRPr="00E251DD">
        <w:trPr>
          <w:trHeight w:val="645"/>
        </w:trPr>
        <w:tc>
          <w:tcPr>
            <w:tcW w:w="2740" w:type="dxa"/>
            <w:tcBorders>
              <w:top w:val="nil"/>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rPr>
                <w:rFonts w:ascii="Cambria" w:hAnsi="Cambria"/>
                <w:b/>
                <w:bCs/>
                <w:color w:val="000000"/>
                <w:sz w:val="24"/>
                <w:szCs w:val="24"/>
                <w:lang w:val="en-IN" w:eastAsia="en-IN"/>
              </w:rPr>
            </w:pPr>
            <w:proofErr w:type="spellStart"/>
            <w:r w:rsidRPr="00E251DD">
              <w:rPr>
                <w:rFonts w:ascii="Cambria" w:hAnsi="Cambria"/>
                <w:b/>
                <w:bCs/>
                <w:color w:val="000000"/>
                <w:sz w:val="24"/>
                <w:szCs w:val="24"/>
                <w:lang w:val="en-IN" w:eastAsia="en-IN"/>
              </w:rPr>
              <w:t>V.total</w:t>
            </w:r>
            <w:proofErr w:type="spellEnd"/>
            <w:r w:rsidRPr="00E251DD">
              <w:rPr>
                <w:rFonts w:ascii="Cambria" w:hAnsi="Cambria"/>
                <w:b/>
                <w:bCs/>
                <w:color w:val="000000"/>
                <w:sz w:val="24"/>
                <w:szCs w:val="24"/>
                <w:lang w:val="en-IN" w:eastAsia="en-IN"/>
              </w:rPr>
              <w:t xml:space="preserve"> capacity(INCLUDING CAPACITY PROPOSALS)</w:t>
            </w:r>
          </w:p>
        </w:tc>
        <w:tc>
          <w:tcPr>
            <w:tcW w:w="11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b/>
                <w:bCs/>
                <w:color w:val="000000"/>
                <w:sz w:val="24"/>
                <w:szCs w:val="24"/>
                <w:lang w:val="en-IN" w:eastAsia="en-IN"/>
              </w:rPr>
            </w:pPr>
            <w:r w:rsidRPr="00E251DD">
              <w:rPr>
                <w:rFonts w:ascii="Cambria" w:hAnsi="Cambria"/>
                <w:b/>
                <w:bCs/>
                <w:color w:val="000000"/>
                <w:sz w:val="24"/>
                <w:szCs w:val="24"/>
                <w:lang w:val="en-IN" w:eastAsia="en-IN"/>
              </w:rPr>
              <w:t>38.04</w:t>
            </w:r>
          </w:p>
        </w:tc>
        <w:tc>
          <w:tcPr>
            <w:tcW w:w="112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b/>
                <w:bCs/>
                <w:color w:val="000000"/>
                <w:sz w:val="24"/>
                <w:szCs w:val="24"/>
                <w:lang w:val="en-IN" w:eastAsia="en-IN"/>
              </w:rPr>
            </w:pPr>
            <w:r w:rsidRPr="00E251DD">
              <w:rPr>
                <w:rFonts w:ascii="Cambria" w:hAnsi="Cambria"/>
                <w:b/>
                <w:bCs/>
                <w:color w:val="000000"/>
                <w:sz w:val="24"/>
                <w:szCs w:val="24"/>
                <w:lang w:val="en-IN" w:eastAsia="en-IN"/>
              </w:rPr>
              <w:t>38.53</w:t>
            </w:r>
          </w:p>
        </w:tc>
        <w:tc>
          <w:tcPr>
            <w:tcW w:w="114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b/>
                <w:bCs/>
                <w:color w:val="000000"/>
                <w:sz w:val="24"/>
                <w:szCs w:val="24"/>
                <w:lang w:val="en-IN" w:eastAsia="en-IN"/>
              </w:rPr>
            </w:pPr>
            <w:r w:rsidRPr="00E251DD">
              <w:rPr>
                <w:rFonts w:ascii="Cambria" w:hAnsi="Cambria"/>
                <w:b/>
                <w:bCs/>
                <w:color w:val="000000"/>
                <w:sz w:val="24"/>
                <w:szCs w:val="24"/>
                <w:lang w:val="en-IN" w:eastAsia="en-IN"/>
              </w:rPr>
              <w:t>39.08</w:t>
            </w:r>
          </w:p>
        </w:tc>
        <w:tc>
          <w:tcPr>
            <w:tcW w:w="114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b/>
                <w:bCs/>
                <w:color w:val="000000"/>
                <w:sz w:val="24"/>
                <w:szCs w:val="24"/>
                <w:lang w:val="en-IN" w:eastAsia="en-IN"/>
              </w:rPr>
            </w:pPr>
            <w:r w:rsidRPr="00E251DD">
              <w:rPr>
                <w:rFonts w:ascii="Cambria" w:hAnsi="Cambria"/>
                <w:b/>
                <w:bCs/>
                <w:color w:val="000000"/>
                <w:sz w:val="24"/>
                <w:szCs w:val="24"/>
                <w:lang w:val="en-IN" w:eastAsia="en-IN"/>
              </w:rPr>
              <w:t>40</w:t>
            </w:r>
          </w:p>
        </w:tc>
        <w:tc>
          <w:tcPr>
            <w:tcW w:w="112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b/>
                <w:bCs/>
                <w:color w:val="000000"/>
                <w:sz w:val="24"/>
                <w:szCs w:val="24"/>
                <w:lang w:val="en-IN" w:eastAsia="en-IN"/>
              </w:rPr>
            </w:pPr>
            <w:r w:rsidRPr="00E251DD">
              <w:rPr>
                <w:rFonts w:ascii="Cambria" w:hAnsi="Cambria"/>
                <w:b/>
                <w:bCs/>
                <w:color w:val="000000"/>
                <w:sz w:val="24"/>
                <w:szCs w:val="24"/>
                <w:lang w:val="en-IN" w:eastAsia="en-IN"/>
              </w:rPr>
              <w:t>40.8</w:t>
            </w:r>
          </w:p>
        </w:tc>
      </w:tr>
      <w:tr w:rsidR="00AC69F4" w:rsidRPr="00E251DD">
        <w:trPr>
          <w:trHeight w:val="420"/>
        </w:trPr>
        <w:tc>
          <w:tcPr>
            <w:tcW w:w="2740" w:type="dxa"/>
            <w:tcBorders>
              <w:top w:val="nil"/>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rPr>
                <w:rFonts w:ascii="Cambria" w:hAnsi="Cambria"/>
                <w:b/>
                <w:bCs/>
                <w:color w:val="000000"/>
                <w:sz w:val="24"/>
                <w:szCs w:val="24"/>
                <w:lang w:val="en-IN" w:eastAsia="en-IN"/>
              </w:rPr>
            </w:pPr>
            <w:r w:rsidRPr="00E251DD">
              <w:rPr>
                <w:rFonts w:ascii="Cambria" w:hAnsi="Cambria"/>
                <w:b/>
                <w:bCs/>
                <w:color w:val="000000"/>
                <w:sz w:val="24"/>
                <w:szCs w:val="24"/>
                <w:lang w:val="en-IN" w:eastAsia="en-IN"/>
              </w:rPr>
              <w:t>overall gap (V-I)</w:t>
            </w:r>
          </w:p>
        </w:tc>
        <w:tc>
          <w:tcPr>
            <w:tcW w:w="11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b/>
                <w:bCs/>
                <w:color w:val="000000"/>
                <w:sz w:val="24"/>
                <w:szCs w:val="24"/>
                <w:lang w:val="en-IN" w:eastAsia="en-IN"/>
              </w:rPr>
            </w:pPr>
            <w:r w:rsidRPr="00E251DD">
              <w:rPr>
                <w:rFonts w:ascii="Cambria" w:hAnsi="Cambria"/>
                <w:b/>
                <w:bCs/>
                <w:color w:val="000000"/>
                <w:sz w:val="24"/>
                <w:szCs w:val="24"/>
                <w:lang w:val="en-IN" w:eastAsia="en-IN"/>
              </w:rPr>
              <w:t>-6.28</w:t>
            </w:r>
          </w:p>
        </w:tc>
        <w:tc>
          <w:tcPr>
            <w:tcW w:w="112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b/>
                <w:bCs/>
                <w:color w:val="000000"/>
                <w:sz w:val="24"/>
                <w:szCs w:val="24"/>
                <w:lang w:val="en-IN" w:eastAsia="en-IN"/>
              </w:rPr>
            </w:pPr>
            <w:r w:rsidRPr="00E251DD">
              <w:rPr>
                <w:rFonts w:ascii="Cambria" w:hAnsi="Cambria"/>
                <w:b/>
                <w:bCs/>
                <w:color w:val="000000"/>
                <w:sz w:val="24"/>
                <w:szCs w:val="24"/>
                <w:lang w:val="en-IN" w:eastAsia="en-IN"/>
              </w:rPr>
              <w:t>-21.09</w:t>
            </w:r>
          </w:p>
        </w:tc>
        <w:tc>
          <w:tcPr>
            <w:tcW w:w="114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b/>
                <w:bCs/>
                <w:color w:val="000000"/>
                <w:sz w:val="24"/>
                <w:szCs w:val="24"/>
                <w:lang w:val="en-IN" w:eastAsia="en-IN"/>
              </w:rPr>
            </w:pPr>
            <w:r w:rsidRPr="00E251DD">
              <w:rPr>
                <w:rFonts w:ascii="Cambria" w:hAnsi="Cambria"/>
                <w:b/>
                <w:bCs/>
                <w:color w:val="000000"/>
                <w:sz w:val="24"/>
                <w:szCs w:val="24"/>
                <w:lang w:val="en-IN" w:eastAsia="en-IN"/>
              </w:rPr>
              <w:t>-26.3</w:t>
            </w:r>
          </w:p>
        </w:tc>
        <w:tc>
          <w:tcPr>
            <w:tcW w:w="114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b/>
                <w:bCs/>
                <w:color w:val="000000"/>
                <w:sz w:val="24"/>
                <w:szCs w:val="24"/>
                <w:lang w:val="en-IN" w:eastAsia="en-IN"/>
              </w:rPr>
            </w:pPr>
            <w:r w:rsidRPr="00E251DD">
              <w:rPr>
                <w:rFonts w:ascii="Cambria" w:hAnsi="Cambria"/>
                <w:b/>
                <w:bCs/>
                <w:color w:val="000000"/>
                <w:sz w:val="24"/>
                <w:szCs w:val="24"/>
                <w:lang w:val="en-IN" w:eastAsia="en-IN"/>
              </w:rPr>
              <w:t>-25.78</w:t>
            </w:r>
          </w:p>
        </w:tc>
        <w:tc>
          <w:tcPr>
            <w:tcW w:w="112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right"/>
              <w:rPr>
                <w:rFonts w:ascii="Cambria" w:hAnsi="Cambria"/>
                <w:b/>
                <w:bCs/>
                <w:color w:val="000000"/>
                <w:sz w:val="24"/>
                <w:szCs w:val="24"/>
                <w:lang w:val="en-IN" w:eastAsia="en-IN"/>
              </w:rPr>
            </w:pPr>
            <w:r w:rsidRPr="00E251DD">
              <w:rPr>
                <w:rFonts w:ascii="Cambria" w:hAnsi="Cambria"/>
                <w:b/>
                <w:bCs/>
                <w:color w:val="000000"/>
                <w:sz w:val="24"/>
                <w:szCs w:val="24"/>
                <w:lang w:val="en-IN" w:eastAsia="en-IN"/>
              </w:rPr>
              <w:t>-24.98</w:t>
            </w:r>
          </w:p>
        </w:tc>
      </w:tr>
    </w:tbl>
    <w:p w:rsidR="00AC69F4" w:rsidRPr="00E251DD" w:rsidRDefault="00AC69F4" w:rsidP="00DA7FDA">
      <w:pPr>
        <w:spacing w:line="360" w:lineRule="auto"/>
        <w:ind w:left="720"/>
        <w:rPr>
          <w:rFonts w:ascii="Cambria" w:hAnsi="Cambria" w:cs="Bookman Old Style"/>
          <w:sz w:val="24"/>
          <w:szCs w:val="24"/>
        </w:rPr>
      </w:pPr>
    </w:p>
    <w:p w:rsidR="00AC69F4" w:rsidRPr="00E251DD" w:rsidRDefault="00AC69F4" w:rsidP="00DA7FDA">
      <w:pPr>
        <w:spacing w:line="360" w:lineRule="auto"/>
        <w:ind w:left="720"/>
        <w:rPr>
          <w:rFonts w:ascii="Cambria" w:hAnsi="Cambria" w:cs="Bookman Old Style"/>
          <w:sz w:val="24"/>
          <w:szCs w:val="24"/>
        </w:rPr>
      </w:pPr>
    </w:p>
    <w:p w:rsidR="00AC69F4" w:rsidRPr="00E251DD" w:rsidRDefault="00AC69F4" w:rsidP="00DA7FDA">
      <w:pPr>
        <w:spacing w:line="360" w:lineRule="auto"/>
        <w:ind w:left="720"/>
        <w:jc w:val="both"/>
        <w:rPr>
          <w:rFonts w:ascii="Cambria" w:hAnsi="Cambria" w:cs="Bookman Old Style"/>
          <w:sz w:val="24"/>
          <w:szCs w:val="24"/>
        </w:rPr>
      </w:pPr>
    </w:p>
    <w:p w:rsidR="00AC69F4" w:rsidRPr="00E251DD" w:rsidRDefault="00AC69F4" w:rsidP="00DA7FDA">
      <w:pPr>
        <w:pStyle w:val="ListParagraph"/>
        <w:spacing w:line="360" w:lineRule="auto"/>
        <w:jc w:val="both"/>
        <w:rPr>
          <w:rFonts w:ascii="Cambria" w:hAnsi="Cambria" w:cs="Bookman Old Style"/>
          <w:sz w:val="24"/>
          <w:szCs w:val="24"/>
        </w:rPr>
      </w:pPr>
    </w:p>
    <w:p w:rsidR="00AC69F4" w:rsidRPr="00E251DD" w:rsidRDefault="00AC69F4" w:rsidP="00DA7FDA">
      <w:pPr>
        <w:spacing w:line="360" w:lineRule="auto"/>
        <w:rPr>
          <w:rFonts w:ascii="Cambria" w:hAnsi="Cambria" w:cs="Bookman Old Style"/>
          <w:sz w:val="24"/>
          <w:szCs w:val="24"/>
        </w:rPr>
      </w:pPr>
      <w:r w:rsidRPr="00E251DD">
        <w:rPr>
          <w:rFonts w:ascii="Cambria" w:hAnsi="Cambria" w:cs="Bookman Old Style"/>
          <w:sz w:val="24"/>
          <w:szCs w:val="24"/>
        </w:rPr>
        <w:t>To meet the demand of coal, the exploration activities have been intensified in the deeper areas as well as in the hitherto unexplored potential coal bearing areas of Godavari valley coal field.</w:t>
      </w:r>
    </w:p>
    <w:p w:rsidR="00AC69F4" w:rsidRPr="00E251DD" w:rsidRDefault="00AC69F4" w:rsidP="00DA7FDA">
      <w:pPr>
        <w:spacing w:line="360" w:lineRule="auto"/>
        <w:ind w:left="720"/>
        <w:rPr>
          <w:rFonts w:ascii="Cambria" w:hAnsi="Cambria" w:cs="Bookman Old Style"/>
          <w:sz w:val="24"/>
          <w:szCs w:val="24"/>
        </w:rPr>
      </w:pPr>
      <w:r w:rsidRPr="00E251DD">
        <w:rPr>
          <w:rFonts w:ascii="Cambria" w:hAnsi="Cambria" w:cs="Bookman Old Style"/>
          <w:sz w:val="24"/>
          <w:szCs w:val="24"/>
        </w:rPr>
        <w:t xml:space="preserve">Detailed exploration has been conducted in the </w:t>
      </w:r>
      <w:proofErr w:type="spellStart"/>
      <w:r w:rsidRPr="00E251DD">
        <w:rPr>
          <w:rFonts w:ascii="Cambria" w:hAnsi="Cambria" w:cs="Bookman Old Style"/>
          <w:sz w:val="24"/>
          <w:szCs w:val="24"/>
        </w:rPr>
        <w:t>Venkatapuram</w:t>
      </w:r>
      <w:proofErr w:type="spellEnd"/>
      <w:r w:rsidRPr="00E251DD">
        <w:rPr>
          <w:rFonts w:ascii="Cambria" w:hAnsi="Cambria" w:cs="Bookman Old Style"/>
          <w:sz w:val="24"/>
          <w:szCs w:val="24"/>
        </w:rPr>
        <w:t xml:space="preserve"> block located near JVR OCP I Expansion project to prove the persistency of coal seams up to 191.20 depths. An opencast project, JVR OCP I expansion is in operation since 2005-06. JVR OCP I expansion is located about 2 km from the proposed property. The required infrastructure is already developed.</w:t>
      </w:r>
    </w:p>
    <w:p w:rsidR="00AC69F4" w:rsidRPr="00E251DD" w:rsidRDefault="00AC69F4" w:rsidP="00DA7FDA">
      <w:pPr>
        <w:spacing w:line="360" w:lineRule="auto"/>
        <w:ind w:left="720"/>
        <w:rPr>
          <w:rFonts w:ascii="Cambria" w:hAnsi="Cambria" w:cs="Bookman Old Style"/>
          <w:sz w:val="24"/>
          <w:szCs w:val="24"/>
        </w:rPr>
      </w:pPr>
      <w:r w:rsidRPr="00E251DD">
        <w:rPr>
          <w:rFonts w:ascii="Cambria" w:hAnsi="Cambria" w:cs="Bookman Old Style"/>
          <w:sz w:val="24"/>
          <w:szCs w:val="24"/>
        </w:rPr>
        <w:t xml:space="preserve">In view of availability of infrastructure and feasibility of the deposit for exploitation by opencast method, it is proposed to take up the project on priority to meet the demand of coal. The proposed opencast project is named as </w:t>
      </w:r>
      <w:proofErr w:type="spellStart"/>
      <w:r w:rsidRPr="00E251DD">
        <w:rPr>
          <w:rFonts w:ascii="Cambria" w:hAnsi="Cambria" w:cs="Bookman Old Style"/>
          <w:sz w:val="24"/>
          <w:szCs w:val="24"/>
        </w:rPr>
        <w:t>Kistaram</w:t>
      </w:r>
      <w:proofErr w:type="spellEnd"/>
      <w:r w:rsidRPr="00E251DD">
        <w:rPr>
          <w:rFonts w:ascii="Cambria" w:hAnsi="Cambria" w:cs="Bookman Old Style"/>
          <w:sz w:val="24"/>
          <w:szCs w:val="24"/>
        </w:rPr>
        <w:t xml:space="preserve"> OCP.</w:t>
      </w:r>
    </w:p>
    <w:p w:rsidR="00AC69F4" w:rsidRPr="00E251DD" w:rsidRDefault="00AC69F4" w:rsidP="00DA7FDA">
      <w:pPr>
        <w:spacing w:line="360" w:lineRule="auto"/>
        <w:ind w:left="720"/>
        <w:rPr>
          <w:rFonts w:ascii="Cambria" w:hAnsi="Cambria" w:cs="Bookman Old Style"/>
          <w:sz w:val="24"/>
          <w:szCs w:val="24"/>
        </w:rPr>
      </w:pPr>
      <w:r w:rsidRPr="00E251DD">
        <w:rPr>
          <w:rFonts w:ascii="Cambria" w:hAnsi="Cambria" w:cs="Bookman Old Style"/>
          <w:sz w:val="24"/>
          <w:szCs w:val="24"/>
        </w:rPr>
        <w:t xml:space="preserve">Detailed exploration in </w:t>
      </w:r>
      <w:proofErr w:type="spellStart"/>
      <w:r w:rsidRPr="00E251DD">
        <w:rPr>
          <w:rFonts w:ascii="Cambria" w:hAnsi="Cambria" w:cs="Bookman Old Style"/>
          <w:sz w:val="24"/>
          <w:szCs w:val="24"/>
        </w:rPr>
        <w:t>Kistaram</w:t>
      </w:r>
      <w:proofErr w:type="spellEnd"/>
      <w:r w:rsidRPr="00E251DD">
        <w:rPr>
          <w:rFonts w:ascii="Cambria" w:hAnsi="Cambria" w:cs="Bookman Old Style"/>
          <w:sz w:val="24"/>
          <w:szCs w:val="24"/>
        </w:rPr>
        <w:t xml:space="preserve"> OCP area was stared in August 2007 and a total of 5746.50 M have been drilled in 50 boreholes. Out of 50 boreholes 45 boreholes are falling in coal bearing area of 1.95 </w:t>
      </w:r>
      <w:proofErr w:type="spellStart"/>
      <w:r w:rsidRPr="00E251DD">
        <w:rPr>
          <w:rFonts w:ascii="Cambria" w:hAnsi="Cambria" w:cs="Bookman Old Style"/>
          <w:sz w:val="24"/>
          <w:szCs w:val="24"/>
        </w:rPr>
        <w:t>sq</w:t>
      </w:r>
      <w:proofErr w:type="spellEnd"/>
      <w:r w:rsidRPr="00E251DD">
        <w:rPr>
          <w:rFonts w:ascii="Cambria" w:hAnsi="Cambria" w:cs="Bookman Old Style"/>
          <w:sz w:val="24"/>
          <w:szCs w:val="24"/>
        </w:rPr>
        <w:t xml:space="preserve"> km resulting in a density of about 29 boreholes/</w:t>
      </w:r>
      <w:proofErr w:type="spellStart"/>
      <w:r w:rsidRPr="00E251DD">
        <w:rPr>
          <w:rFonts w:ascii="Cambria" w:hAnsi="Cambria" w:cs="Bookman Old Style"/>
          <w:sz w:val="24"/>
          <w:szCs w:val="24"/>
        </w:rPr>
        <w:t>sq</w:t>
      </w:r>
      <w:proofErr w:type="spellEnd"/>
      <w:r w:rsidRPr="00E251DD">
        <w:rPr>
          <w:rFonts w:ascii="Cambria" w:hAnsi="Cambria" w:cs="Bookman Old Style"/>
          <w:sz w:val="24"/>
          <w:szCs w:val="24"/>
        </w:rPr>
        <w:t xml:space="preserve"> km.</w:t>
      </w:r>
    </w:p>
    <w:p w:rsidR="00AC69F4" w:rsidRPr="00E251DD" w:rsidRDefault="00AC69F4" w:rsidP="00DA7FDA">
      <w:pPr>
        <w:spacing w:line="360" w:lineRule="auto"/>
        <w:ind w:left="720"/>
        <w:rPr>
          <w:rFonts w:ascii="Cambria" w:hAnsi="Cambria" w:cs="Bookman Old Style"/>
          <w:sz w:val="24"/>
          <w:szCs w:val="24"/>
        </w:rPr>
      </w:pPr>
    </w:p>
    <w:p w:rsidR="00AC69F4" w:rsidRPr="00E251DD" w:rsidRDefault="00AC69F4" w:rsidP="00DA7FDA">
      <w:pPr>
        <w:spacing w:line="360" w:lineRule="auto"/>
        <w:ind w:left="720"/>
        <w:rPr>
          <w:rFonts w:ascii="Cambria" w:hAnsi="Cambria" w:cs="Bookman Old Style"/>
          <w:b/>
          <w:bCs/>
          <w:sz w:val="24"/>
          <w:szCs w:val="24"/>
        </w:rPr>
      </w:pPr>
      <w:r w:rsidRPr="00E251DD">
        <w:rPr>
          <w:rFonts w:ascii="Cambria" w:hAnsi="Cambria" w:cs="Bookman Old Style"/>
          <w:b/>
          <w:bCs/>
          <w:sz w:val="24"/>
          <w:szCs w:val="24"/>
        </w:rPr>
        <w:t xml:space="preserve">6.2 Location of </w:t>
      </w:r>
      <w:proofErr w:type="spellStart"/>
      <w:r w:rsidRPr="00E251DD">
        <w:rPr>
          <w:rFonts w:ascii="Cambria" w:hAnsi="Cambria" w:cs="Bookman Old Style"/>
          <w:b/>
          <w:bCs/>
          <w:sz w:val="24"/>
          <w:szCs w:val="24"/>
        </w:rPr>
        <w:t>Kistaram</w:t>
      </w:r>
      <w:proofErr w:type="spellEnd"/>
      <w:r w:rsidRPr="00E251DD">
        <w:rPr>
          <w:rFonts w:ascii="Cambria" w:hAnsi="Cambria" w:cs="Bookman Old Style"/>
          <w:b/>
          <w:bCs/>
          <w:sz w:val="24"/>
          <w:szCs w:val="24"/>
        </w:rPr>
        <w:t xml:space="preserve"> OCP:</w:t>
      </w:r>
    </w:p>
    <w:p w:rsidR="00AC69F4" w:rsidRPr="00E251DD" w:rsidRDefault="00AC69F4" w:rsidP="00DA7FDA">
      <w:pPr>
        <w:spacing w:line="360" w:lineRule="auto"/>
        <w:ind w:left="720"/>
        <w:rPr>
          <w:rFonts w:ascii="Cambria" w:hAnsi="Cambria" w:cs="Bookman Old Style"/>
          <w:sz w:val="24"/>
          <w:szCs w:val="24"/>
        </w:rPr>
      </w:pPr>
      <w:proofErr w:type="spellStart"/>
      <w:r w:rsidRPr="00E251DD">
        <w:rPr>
          <w:rFonts w:ascii="Cambria" w:hAnsi="Cambria" w:cs="Bookman Old Style"/>
          <w:sz w:val="24"/>
          <w:szCs w:val="24"/>
        </w:rPr>
        <w:t>Sathupalli</w:t>
      </w:r>
      <w:proofErr w:type="spellEnd"/>
      <w:r w:rsidRPr="00E251DD">
        <w:rPr>
          <w:rFonts w:ascii="Cambria" w:hAnsi="Cambria" w:cs="Bookman Old Style"/>
          <w:sz w:val="24"/>
          <w:szCs w:val="24"/>
        </w:rPr>
        <w:t xml:space="preserve"> – </w:t>
      </w:r>
      <w:proofErr w:type="spellStart"/>
      <w:r w:rsidRPr="00E251DD">
        <w:rPr>
          <w:rFonts w:ascii="Cambria" w:hAnsi="Cambria" w:cs="Bookman Old Style"/>
          <w:sz w:val="24"/>
          <w:szCs w:val="24"/>
        </w:rPr>
        <w:t>Chintalapadu</w:t>
      </w:r>
      <w:proofErr w:type="spellEnd"/>
      <w:r w:rsidRPr="00E251DD">
        <w:rPr>
          <w:rFonts w:ascii="Cambria" w:hAnsi="Cambria" w:cs="Bookman Old Style"/>
          <w:sz w:val="24"/>
          <w:szCs w:val="24"/>
        </w:rPr>
        <w:t xml:space="preserve"> coal belt represents the South eastern continuation of </w:t>
      </w:r>
      <w:proofErr w:type="spellStart"/>
      <w:r w:rsidRPr="00E251DD">
        <w:rPr>
          <w:rFonts w:ascii="Cambria" w:hAnsi="Cambria" w:cs="Bookman Old Style"/>
          <w:sz w:val="24"/>
          <w:szCs w:val="24"/>
        </w:rPr>
        <w:t>Kothagudem</w:t>
      </w:r>
      <w:proofErr w:type="spellEnd"/>
      <w:r w:rsidRPr="00E251DD">
        <w:rPr>
          <w:rFonts w:ascii="Cambria" w:hAnsi="Cambria" w:cs="Bookman Old Style"/>
          <w:sz w:val="24"/>
          <w:szCs w:val="24"/>
        </w:rPr>
        <w:t xml:space="preserve"> sub-basin covering an area </w:t>
      </w:r>
      <w:proofErr w:type="gramStart"/>
      <w:r w:rsidRPr="00E251DD">
        <w:rPr>
          <w:rFonts w:ascii="Cambria" w:hAnsi="Cambria" w:cs="Bookman Old Style"/>
          <w:sz w:val="24"/>
          <w:szCs w:val="24"/>
        </w:rPr>
        <w:t>of 11 sq.km</w:t>
      </w:r>
      <w:proofErr w:type="gramEnd"/>
      <w:r w:rsidRPr="00E251DD">
        <w:rPr>
          <w:rFonts w:ascii="Cambria" w:hAnsi="Cambria" w:cs="Bookman Old Style"/>
          <w:sz w:val="24"/>
          <w:szCs w:val="24"/>
        </w:rPr>
        <w:t xml:space="preserve">. </w:t>
      </w:r>
      <w:proofErr w:type="spellStart"/>
      <w:r w:rsidRPr="00E251DD">
        <w:rPr>
          <w:rFonts w:ascii="Cambria" w:hAnsi="Cambria" w:cs="Bookman Old Style"/>
          <w:sz w:val="24"/>
          <w:szCs w:val="24"/>
        </w:rPr>
        <w:t>Kistaram</w:t>
      </w:r>
      <w:proofErr w:type="spellEnd"/>
      <w:r w:rsidRPr="00E251DD">
        <w:rPr>
          <w:rFonts w:ascii="Cambria" w:hAnsi="Cambria" w:cs="Bookman Old Style"/>
          <w:sz w:val="24"/>
          <w:szCs w:val="24"/>
        </w:rPr>
        <w:t xml:space="preserve"> OCP is located on the North Western side of JVR OCP I expansion project covering an area of 1.95 Sq.km. the project OCP forms part of </w:t>
      </w:r>
      <w:proofErr w:type="spellStart"/>
      <w:r w:rsidRPr="00E251DD">
        <w:rPr>
          <w:rFonts w:ascii="Cambria" w:hAnsi="Cambria" w:cs="Bookman Old Style"/>
          <w:sz w:val="24"/>
          <w:szCs w:val="24"/>
        </w:rPr>
        <w:t>Kothagudem</w:t>
      </w:r>
      <w:proofErr w:type="spellEnd"/>
      <w:r w:rsidRPr="00E251DD">
        <w:rPr>
          <w:rFonts w:ascii="Cambria" w:hAnsi="Cambria" w:cs="Bookman Old Style"/>
          <w:sz w:val="24"/>
          <w:szCs w:val="24"/>
        </w:rPr>
        <w:t xml:space="preserve"> Region of SCCL.</w:t>
      </w:r>
    </w:p>
    <w:p w:rsidR="00AC69F4" w:rsidRPr="00E251DD" w:rsidRDefault="00AC69F4" w:rsidP="00DA7FDA">
      <w:pPr>
        <w:spacing w:line="360" w:lineRule="auto"/>
        <w:ind w:left="720"/>
        <w:rPr>
          <w:rFonts w:ascii="Cambria" w:hAnsi="Cambria" w:cs="Bookman Old Style"/>
          <w:sz w:val="24"/>
          <w:szCs w:val="24"/>
        </w:rPr>
      </w:pPr>
      <w:r w:rsidRPr="00E251DD">
        <w:rPr>
          <w:rFonts w:ascii="Cambria" w:hAnsi="Cambria" w:cs="Bookman Old Style"/>
          <w:sz w:val="24"/>
          <w:szCs w:val="24"/>
        </w:rPr>
        <w:t xml:space="preserve">The block is well connected by a 63 KM asphalt road from </w:t>
      </w:r>
      <w:proofErr w:type="spellStart"/>
      <w:r w:rsidRPr="00E251DD">
        <w:rPr>
          <w:rFonts w:ascii="Cambria" w:hAnsi="Cambria" w:cs="Bookman Old Style"/>
          <w:sz w:val="24"/>
          <w:szCs w:val="24"/>
        </w:rPr>
        <w:t>Kothagudem</w:t>
      </w:r>
      <w:proofErr w:type="spellEnd"/>
      <w:r w:rsidRPr="00E251DD">
        <w:rPr>
          <w:rFonts w:ascii="Cambria" w:hAnsi="Cambria" w:cs="Bookman Old Style"/>
          <w:sz w:val="24"/>
          <w:szCs w:val="24"/>
        </w:rPr>
        <w:t xml:space="preserve"> Town in the northwest. </w:t>
      </w:r>
      <w:proofErr w:type="spellStart"/>
      <w:r w:rsidRPr="00E251DD">
        <w:rPr>
          <w:rFonts w:ascii="Cambria" w:hAnsi="Cambria" w:cs="Bookman Old Style"/>
          <w:sz w:val="24"/>
          <w:szCs w:val="24"/>
        </w:rPr>
        <w:t>Annapureddypalli</w:t>
      </w:r>
      <w:proofErr w:type="spellEnd"/>
      <w:r w:rsidRPr="00E251DD">
        <w:rPr>
          <w:rFonts w:ascii="Cambria" w:hAnsi="Cambria" w:cs="Bookman Old Style"/>
          <w:sz w:val="24"/>
          <w:szCs w:val="24"/>
        </w:rPr>
        <w:t xml:space="preserve"> – </w:t>
      </w:r>
      <w:proofErr w:type="spellStart"/>
      <w:r w:rsidRPr="00E251DD">
        <w:rPr>
          <w:rFonts w:ascii="Cambria" w:hAnsi="Cambria" w:cs="Bookman Old Style"/>
          <w:sz w:val="24"/>
          <w:szCs w:val="24"/>
        </w:rPr>
        <w:t>Kistaram</w:t>
      </w:r>
      <w:proofErr w:type="spellEnd"/>
      <w:r w:rsidRPr="00E251DD">
        <w:rPr>
          <w:rFonts w:ascii="Cambria" w:hAnsi="Cambria" w:cs="Bookman Old Style"/>
          <w:sz w:val="24"/>
          <w:szCs w:val="24"/>
        </w:rPr>
        <w:t xml:space="preserve"> PWD road is passing along the western side of </w:t>
      </w:r>
      <w:proofErr w:type="spellStart"/>
      <w:r w:rsidRPr="00E251DD">
        <w:rPr>
          <w:rFonts w:ascii="Cambria" w:hAnsi="Cambria" w:cs="Bookman Old Style"/>
          <w:sz w:val="24"/>
          <w:szCs w:val="24"/>
        </w:rPr>
        <w:t>Kistaram</w:t>
      </w:r>
      <w:proofErr w:type="spellEnd"/>
      <w:r w:rsidRPr="00E251DD">
        <w:rPr>
          <w:rFonts w:ascii="Cambria" w:hAnsi="Cambria" w:cs="Bookman Old Style"/>
          <w:sz w:val="24"/>
          <w:szCs w:val="24"/>
        </w:rPr>
        <w:t xml:space="preserve"> OCP. </w:t>
      </w:r>
      <w:proofErr w:type="spellStart"/>
      <w:r w:rsidRPr="00E251DD">
        <w:rPr>
          <w:rFonts w:ascii="Cambria" w:hAnsi="Cambria" w:cs="Bookman Old Style"/>
          <w:sz w:val="24"/>
          <w:szCs w:val="24"/>
        </w:rPr>
        <w:t>Aswaraopet</w:t>
      </w:r>
      <w:proofErr w:type="spellEnd"/>
      <w:r w:rsidRPr="00E251DD">
        <w:rPr>
          <w:rFonts w:ascii="Cambria" w:hAnsi="Cambria" w:cs="Bookman Old Style"/>
          <w:sz w:val="24"/>
          <w:szCs w:val="24"/>
        </w:rPr>
        <w:t xml:space="preserve"> </w:t>
      </w:r>
      <w:proofErr w:type="spellStart"/>
      <w:r w:rsidRPr="00E251DD">
        <w:rPr>
          <w:rFonts w:ascii="Cambria" w:hAnsi="Cambria" w:cs="Bookman Old Style"/>
          <w:sz w:val="24"/>
          <w:szCs w:val="24"/>
        </w:rPr>
        <w:t>Khammam</w:t>
      </w:r>
      <w:proofErr w:type="spellEnd"/>
      <w:r w:rsidRPr="00E251DD">
        <w:rPr>
          <w:rFonts w:ascii="Cambria" w:hAnsi="Cambria" w:cs="Bookman Old Style"/>
          <w:sz w:val="24"/>
          <w:szCs w:val="24"/>
        </w:rPr>
        <w:t xml:space="preserve"> state high way is passing about 500 m away from the project on the southern side. </w:t>
      </w:r>
      <w:proofErr w:type="spellStart"/>
      <w:r w:rsidRPr="00E251DD">
        <w:rPr>
          <w:rFonts w:ascii="Cambria" w:hAnsi="Cambria" w:cs="Bookman Old Style"/>
          <w:sz w:val="24"/>
          <w:szCs w:val="24"/>
        </w:rPr>
        <w:t>Bhadrachalam</w:t>
      </w:r>
      <w:proofErr w:type="spellEnd"/>
      <w:r w:rsidRPr="00E251DD">
        <w:rPr>
          <w:rFonts w:ascii="Cambria" w:hAnsi="Cambria" w:cs="Bookman Old Style"/>
          <w:sz w:val="24"/>
          <w:szCs w:val="24"/>
        </w:rPr>
        <w:t xml:space="preserve"> road railway station (</w:t>
      </w:r>
      <w:proofErr w:type="spellStart"/>
      <w:r w:rsidRPr="00E251DD">
        <w:rPr>
          <w:rFonts w:ascii="Cambria" w:hAnsi="Cambria" w:cs="Bookman Old Style"/>
          <w:sz w:val="24"/>
          <w:szCs w:val="24"/>
        </w:rPr>
        <w:t>Kothagudem</w:t>
      </w:r>
      <w:proofErr w:type="spellEnd"/>
      <w:r w:rsidRPr="00E251DD">
        <w:rPr>
          <w:rFonts w:ascii="Cambria" w:hAnsi="Cambria" w:cs="Bookman Old Style"/>
          <w:sz w:val="24"/>
          <w:szCs w:val="24"/>
        </w:rPr>
        <w:t xml:space="preserve">) is the nearest railhead located in the northwest at about 63 KM on a branch line from </w:t>
      </w:r>
      <w:proofErr w:type="spellStart"/>
      <w:r w:rsidRPr="00E251DD">
        <w:rPr>
          <w:rFonts w:ascii="Cambria" w:hAnsi="Cambria" w:cs="Bookman Old Style"/>
          <w:sz w:val="24"/>
          <w:szCs w:val="24"/>
        </w:rPr>
        <w:t>Dornacal</w:t>
      </w:r>
      <w:proofErr w:type="spellEnd"/>
      <w:r w:rsidRPr="00E251DD">
        <w:rPr>
          <w:rFonts w:ascii="Cambria" w:hAnsi="Cambria" w:cs="Bookman Old Style"/>
          <w:sz w:val="24"/>
          <w:szCs w:val="24"/>
        </w:rPr>
        <w:t xml:space="preserve"> junction of Chennai – New Delhi main line of SC railway. </w:t>
      </w:r>
      <w:r w:rsidRPr="00E251DD">
        <w:rPr>
          <w:rFonts w:ascii="Cambria" w:hAnsi="Cambria" w:cs="Bookman Old Style"/>
          <w:sz w:val="24"/>
          <w:szCs w:val="24"/>
        </w:rPr>
        <w:lastRenderedPageBreak/>
        <w:t xml:space="preserve">The commercially important town Vijayawada is located 80 KM away in SSW direction. </w:t>
      </w:r>
      <w:proofErr w:type="spellStart"/>
      <w:r w:rsidRPr="00E251DD">
        <w:rPr>
          <w:rFonts w:ascii="Cambria" w:hAnsi="Cambria" w:cs="Bookman Old Style"/>
          <w:sz w:val="24"/>
          <w:szCs w:val="24"/>
        </w:rPr>
        <w:t>Khammam</w:t>
      </w:r>
      <w:proofErr w:type="spellEnd"/>
      <w:r w:rsidRPr="00E251DD">
        <w:rPr>
          <w:rFonts w:ascii="Cambria" w:hAnsi="Cambria" w:cs="Bookman Old Style"/>
          <w:sz w:val="24"/>
          <w:szCs w:val="24"/>
        </w:rPr>
        <w:t xml:space="preserve"> the district head quarter is located at a distance of 70 KM towards west of the project. </w:t>
      </w:r>
      <w:proofErr w:type="spellStart"/>
      <w:r w:rsidRPr="00E251DD">
        <w:rPr>
          <w:rFonts w:ascii="Cambria" w:hAnsi="Cambria" w:cs="Bookman Old Style"/>
          <w:sz w:val="24"/>
          <w:szCs w:val="24"/>
        </w:rPr>
        <w:t>Kistaram</w:t>
      </w:r>
      <w:proofErr w:type="spellEnd"/>
      <w:r w:rsidRPr="00E251DD">
        <w:rPr>
          <w:rFonts w:ascii="Cambria" w:hAnsi="Cambria" w:cs="Bookman Old Style"/>
          <w:sz w:val="24"/>
          <w:szCs w:val="24"/>
        </w:rPr>
        <w:t xml:space="preserve"> OCP is located about 5 KM from </w:t>
      </w:r>
      <w:proofErr w:type="spellStart"/>
      <w:r w:rsidRPr="00E251DD">
        <w:rPr>
          <w:rFonts w:ascii="Cambria" w:hAnsi="Cambria" w:cs="Bookman Old Style"/>
          <w:sz w:val="24"/>
          <w:szCs w:val="24"/>
        </w:rPr>
        <w:t>Sathupalli</w:t>
      </w:r>
      <w:proofErr w:type="spellEnd"/>
      <w:r w:rsidRPr="00E251DD">
        <w:rPr>
          <w:rFonts w:ascii="Cambria" w:hAnsi="Cambria" w:cs="Bookman Old Style"/>
          <w:sz w:val="24"/>
          <w:szCs w:val="24"/>
        </w:rPr>
        <w:t xml:space="preserve"> town located on the eastern side. </w:t>
      </w:r>
    </w:p>
    <w:p w:rsidR="00AC69F4" w:rsidRPr="00E251DD" w:rsidRDefault="00AC69F4" w:rsidP="00DA7FDA">
      <w:pPr>
        <w:spacing w:line="360" w:lineRule="auto"/>
        <w:rPr>
          <w:rFonts w:ascii="Cambria" w:hAnsi="Cambria" w:cs="Bookman Old Style"/>
          <w:sz w:val="24"/>
          <w:szCs w:val="24"/>
        </w:rPr>
      </w:pPr>
      <w:r w:rsidRPr="00E251DD">
        <w:rPr>
          <w:rFonts w:ascii="Cambria" w:hAnsi="Cambria" w:cs="Bookman Old Style"/>
          <w:b/>
          <w:bCs/>
          <w:sz w:val="24"/>
          <w:szCs w:val="24"/>
        </w:rPr>
        <w:t xml:space="preserve">6.3 </w:t>
      </w:r>
      <w:r w:rsidRPr="00E251DD">
        <w:rPr>
          <w:rFonts w:ascii="Cambria" w:hAnsi="Cambria" w:cs="Bookman Old Style"/>
          <w:b/>
          <w:bCs/>
          <w:sz w:val="24"/>
          <w:szCs w:val="24"/>
        </w:rPr>
        <w:tab/>
        <w:t>Salient features of the project</w:t>
      </w:r>
      <w:r w:rsidRPr="00E251DD">
        <w:rPr>
          <w:rFonts w:ascii="Cambria" w:hAnsi="Cambria" w:cs="Bookman Old Style"/>
          <w:sz w:val="24"/>
          <w:szCs w:val="24"/>
        </w:rPr>
        <w:t>:</w:t>
      </w:r>
    </w:p>
    <w:p w:rsidR="00AC69F4" w:rsidRPr="00E251DD" w:rsidRDefault="00AC69F4" w:rsidP="00DA7FDA">
      <w:pPr>
        <w:pStyle w:val="ListParagraph"/>
        <w:numPr>
          <w:ilvl w:val="0"/>
          <w:numId w:val="14"/>
        </w:numPr>
        <w:spacing w:line="360" w:lineRule="auto"/>
        <w:ind w:left="720"/>
        <w:jc w:val="both"/>
        <w:rPr>
          <w:rFonts w:ascii="Cambria" w:hAnsi="Cambria" w:cs="Bookman Old Style"/>
          <w:sz w:val="24"/>
          <w:szCs w:val="24"/>
        </w:rPr>
      </w:pPr>
      <w:proofErr w:type="spellStart"/>
      <w:r w:rsidRPr="00E251DD">
        <w:rPr>
          <w:rFonts w:ascii="Cambria" w:hAnsi="Cambria" w:cs="Bookman Old Style"/>
          <w:sz w:val="24"/>
          <w:szCs w:val="24"/>
        </w:rPr>
        <w:t>Kistaram</w:t>
      </w:r>
      <w:proofErr w:type="spellEnd"/>
      <w:r w:rsidRPr="00E251DD">
        <w:rPr>
          <w:rFonts w:ascii="Cambria" w:hAnsi="Cambria" w:cs="Bookman Old Style"/>
          <w:sz w:val="24"/>
          <w:szCs w:val="24"/>
        </w:rPr>
        <w:t xml:space="preserve"> opencast project is designed with an installed capacity of 2.00Mtpa.</w:t>
      </w:r>
    </w:p>
    <w:p w:rsidR="00AC69F4" w:rsidRPr="00E251DD" w:rsidRDefault="00AC69F4" w:rsidP="00DA7FDA">
      <w:pPr>
        <w:pStyle w:val="ListParagraph"/>
        <w:numPr>
          <w:ilvl w:val="0"/>
          <w:numId w:val="14"/>
        </w:num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The total mineable coal reserves are 21.61 MT and OB to be removed is 129.58 </w:t>
      </w:r>
      <w:proofErr w:type="spellStart"/>
      <w:r w:rsidRPr="00E251DD">
        <w:rPr>
          <w:rFonts w:ascii="Cambria" w:hAnsi="Cambria" w:cs="Bookman Old Style"/>
          <w:sz w:val="24"/>
          <w:szCs w:val="24"/>
        </w:rPr>
        <w:t>Mcum</w:t>
      </w:r>
      <w:proofErr w:type="spellEnd"/>
      <w:r w:rsidRPr="00E251DD">
        <w:rPr>
          <w:rFonts w:ascii="Cambria" w:hAnsi="Cambria" w:cs="Bookman Old Style"/>
          <w:sz w:val="24"/>
          <w:szCs w:val="24"/>
        </w:rPr>
        <w:t xml:space="preserve"> with an average stripping ratio of 6.00 cum/t. </w:t>
      </w:r>
    </w:p>
    <w:p w:rsidR="00AC69F4" w:rsidRPr="00E251DD" w:rsidRDefault="00AC69F4" w:rsidP="00DA7FDA">
      <w:pPr>
        <w:pStyle w:val="ListParagraph"/>
        <w:numPr>
          <w:ilvl w:val="0"/>
          <w:numId w:val="14"/>
        </w:num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The life of the project is 13 years including construction period. </w:t>
      </w:r>
    </w:p>
    <w:p w:rsidR="00AC69F4" w:rsidRPr="00E251DD" w:rsidRDefault="00AC69F4" w:rsidP="00DA7FDA">
      <w:pPr>
        <w:pStyle w:val="ListParagraph"/>
        <w:numPr>
          <w:ilvl w:val="0"/>
          <w:numId w:val="14"/>
        </w:num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Total land required to be acquired for this project is 435.68 Ha. Out of the above, 285.44 Ha is forest land and 150.24 Ha is </w:t>
      </w:r>
      <w:proofErr w:type="spellStart"/>
      <w:r w:rsidRPr="00E251DD">
        <w:rPr>
          <w:rFonts w:ascii="Cambria" w:hAnsi="Cambria" w:cs="Bookman Old Style"/>
          <w:sz w:val="24"/>
          <w:szCs w:val="24"/>
        </w:rPr>
        <w:t>non forest</w:t>
      </w:r>
      <w:proofErr w:type="spellEnd"/>
      <w:r w:rsidRPr="00E251DD">
        <w:rPr>
          <w:rFonts w:ascii="Cambria" w:hAnsi="Cambria" w:cs="Bookman Old Style"/>
          <w:sz w:val="24"/>
          <w:szCs w:val="24"/>
        </w:rPr>
        <w:t xml:space="preserve"> land. </w:t>
      </w:r>
    </w:p>
    <w:p w:rsidR="00AC69F4" w:rsidRPr="00E251DD" w:rsidRDefault="00AC69F4" w:rsidP="00DA7FDA">
      <w:pPr>
        <w:pStyle w:val="ListParagraph"/>
        <w:numPr>
          <w:ilvl w:val="0"/>
          <w:numId w:val="14"/>
        </w:num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The total man power 370 will be redeployed from other mines of SCCL after suitable training in a phased manner. Contract man power is not considered. </w:t>
      </w:r>
    </w:p>
    <w:p w:rsidR="00AC69F4" w:rsidRPr="00E251DD" w:rsidRDefault="00AC69F4" w:rsidP="00DA7FDA">
      <w:pPr>
        <w:pStyle w:val="ListParagraph"/>
        <w:numPr>
          <w:ilvl w:val="0"/>
          <w:numId w:val="14"/>
        </w:num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The planned OMS is 20.73 </w:t>
      </w:r>
      <w:proofErr w:type="spellStart"/>
      <w:r w:rsidRPr="00E251DD">
        <w:rPr>
          <w:rFonts w:ascii="Cambria" w:hAnsi="Cambria" w:cs="Bookman Old Style"/>
          <w:sz w:val="24"/>
          <w:szCs w:val="24"/>
        </w:rPr>
        <w:t>tonnes</w:t>
      </w:r>
      <w:proofErr w:type="spellEnd"/>
      <w:r w:rsidRPr="00E251DD">
        <w:rPr>
          <w:rFonts w:ascii="Cambria" w:hAnsi="Cambria" w:cs="Bookman Old Style"/>
          <w:sz w:val="24"/>
          <w:szCs w:val="24"/>
        </w:rPr>
        <w:t xml:space="preserve"> at 100% performance level.</w:t>
      </w:r>
    </w:p>
    <w:p w:rsidR="00AC69F4" w:rsidRPr="00E251DD" w:rsidRDefault="00AC69F4" w:rsidP="00DA7FDA">
      <w:pPr>
        <w:spacing w:line="360" w:lineRule="auto"/>
        <w:ind w:left="360"/>
        <w:jc w:val="both"/>
        <w:rPr>
          <w:rFonts w:ascii="Cambria" w:hAnsi="Cambria" w:cs="Bookman Old Style"/>
          <w:sz w:val="24"/>
          <w:szCs w:val="24"/>
        </w:rPr>
      </w:pPr>
    </w:p>
    <w:p w:rsidR="00AC69F4" w:rsidRPr="00E251DD" w:rsidRDefault="00AC69F4" w:rsidP="00DA7FDA">
      <w:pPr>
        <w:spacing w:line="360" w:lineRule="auto"/>
        <w:ind w:left="360"/>
        <w:jc w:val="both"/>
        <w:rPr>
          <w:rFonts w:ascii="Cambria" w:hAnsi="Cambria" w:cs="Bookman Old Style"/>
          <w:sz w:val="24"/>
          <w:szCs w:val="24"/>
        </w:rPr>
      </w:pPr>
    </w:p>
    <w:p w:rsidR="00AC69F4" w:rsidRPr="00E251DD" w:rsidRDefault="00AC69F4" w:rsidP="00DA7FDA">
      <w:pPr>
        <w:spacing w:line="360" w:lineRule="auto"/>
        <w:ind w:left="360"/>
        <w:jc w:val="both"/>
        <w:rPr>
          <w:rFonts w:ascii="Cambria" w:hAnsi="Cambria" w:cs="Bookman Old Style"/>
          <w:sz w:val="24"/>
          <w:szCs w:val="24"/>
        </w:rPr>
      </w:pPr>
    </w:p>
    <w:p w:rsidR="00AC69F4" w:rsidRPr="00E251DD" w:rsidRDefault="00AC69F4" w:rsidP="00DA7FDA">
      <w:pPr>
        <w:spacing w:line="360" w:lineRule="auto"/>
        <w:ind w:left="360"/>
        <w:jc w:val="both"/>
        <w:rPr>
          <w:rFonts w:ascii="Cambria" w:hAnsi="Cambria" w:cs="Bookman Old Style"/>
          <w:sz w:val="24"/>
          <w:szCs w:val="24"/>
        </w:rPr>
      </w:pPr>
    </w:p>
    <w:p w:rsidR="00AC69F4" w:rsidRPr="00E251DD" w:rsidRDefault="00AC69F4" w:rsidP="00DA7FDA">
      <w:pPr>
        <w:spacing w:line="360" w:lineRule="auto"/>
        <w:ind w:left="360"/>
        <w:jc w:val="both"/>
        <w:rPr>
          <w:rFonts w:ascii="Cambria" w:hAnsi="Cambria" w:cs="Bookman Old Style"/>
          <w:b/>
          <w:bCs/>
          <w:sz w:val="24"/>
          <w:szCs w:val="24"/>
        </w:rPr>
      </w:pPr>
      <w:r w:rsidRPr="00E251DD">
        <w:rPr>
          <w:rFonts w:ascii="Cambria" w:hAnsi="Cambria" w:cs="Bookman Old Style"/>
          <w:b/>
          <w:bCs/>
          <w:sz w:val="24"/>
          <w:szCs w:val="24"/>
        </w:rPr>
        <w:t>6.5</w:t>
      </w:r>
      <w:r w:rsidRPr="00E251DD">
        <w:rPr>
          <w:rFonts w:ascii="Cambria" w:hAnsi="Cambria" w:cs="Bookman Old Style"/>
          <w:b/>
          <w:bCs/>
          <w:sz w:val="24"/>
          <w:szCs w:val="24"/>
        </w:rPr>
        <w:tab/>
        <w:t>Coal seams:</w:t>
      </w:r>
    </w:p>
    <w:tbl>
      <w:tblPr>
        <w:tblW w:w="6188" w:type="dxa"/>
        <w:tblInd w:w="-106" w:type="dxa"/>
        <w:tblLook w:val="00A0" w:firstRow="1" w:lastRow="0" w:firstColumn="1" w:lastColumn="0" w:noHBand="0" w:noVBand="0"/>
      </w:tblPr>
      <w:tblGrid>
        <w:gridCol w:w="980"/>
        <w:gridCol w:w="970"/>
        <w:gridCol w:w="1247"/>
        <w:gridCol w:w="1484"/>
        <w:gridCol w:w="819"/>
        <w:gridCol w:w="760"/>
      </w:tblGrid>
      <w:tr w:rsidR="00AC69F4" w:rsidRPr="00E251DD">
        <w:trPr>
          <w:trHeight w:val="315"/>
        </w:trPr>
        <w:tc>
          <w:tcPr>
            <w:tcW w:w="980" w:type="dxa"/>
            <w:tcBorders>
              <w:top w:val="single" w:sz="4" w:space="0" w:color="auto"/>
              <w:left w:val="single" w:sz="4" w:space="0" w:color="auto"/>
              <w:bottom w:val="single" w:sz="4" w:space="0" w:color="auto"/>
              <w:right w:val="single" w:sz="4" w:space="0" w:color="auto"/>
            </w:tcBorders>
            <w:noWrap/>
            <w:vAlign w:val="bottom"/>
          </w:tcPr>
          <w:p w:rsidR="00AC69F4" w:rsidRPr="00E251DD" w:rsidRDefault="00231E2C" w:rsidP="003F6409">
            <w:pPr>
              <w:spacing w:after="0" w:line="240" w:lineRule="auto"/>
              <w:rPr>
                <w:rFonts w:ascii="Cambria" w:hAnsi="Cambria"/>
                <w:color w:val="000000"/>
                <w:sz w:val="24"/>
                <w:szCs w:val="24"/>
              </w:rPr>
            </w:pPr>
            <w:proofErr w:type="spellStart"/>
            <w:r w:rsidRPr="00E251DD">
              <w:rPr>
                <w:rFonts w:ascii="Cambria" w:hAnsi="Cambria"/>
                <w:color w:val="000000"/>
                <w:sz w:val="24"/>
                <w:szCs w:val="24"/>
              </w:rPr>
              <w:t>S</w:t>
            </w:r>
            <w:r w:rsidR="00AC69F4" w:rsidRPr="00E251DD">
              <w:rPr>
                <w:rFonts w:ascii="Cambria" w:hAnsi="Cambria"/>
                <w:color w:val="000000"/>
                <w:sz w:val="24"/>
                <w:szCs w:val="24"/>
              </w:rPr>
              <w:t>seam</w:t>
            </w:r>
            <w:proofErr w:type="spellEnd"/>
          </w:p>
        </w:tc>
        <w:tc>
          <w:tcPr>
            <w:tcW w:w="960" w:type="dxa"/>
            <w:tcBorders>
              <w:top w:val="single" w:sz="4" w:space="0" w:color="auto"/>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Parting</w:t>
            </w:r>
          </w:p>
        </w:tc>
        <w:tc>
          <w:tcPr>
            <w:tcW w:w="1185" w:type="dxa"/>
            <w:tcBorders>
              <w:top w:val="single" w:sz="4" w:space="0" w:color="auto"/>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 xml:space="preserve">          Thickness / Parting     (m)      </w:t>
            </w:r>
          </w:p>
        </w:tc>
        <w:tc>
          <w:tcPr>
            <w:tcW w:w="1484" w:type="dxa"/>
            <w:tcBorders>
              <w:top w:val="single" w:sz="4" w:space="0" w:color="auto"/>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 </w:t>
            </w:r>
          </w:p>
        </w:tc>
        <w:tc>
          <w:tcPr>
            <w:tcW w:w="819" w:type="dxa"/>
            <w:tcBorders>
              <w:top w:val="single" w:sz="4" w:space="0" w:color="auto"/>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 </w:t>
            </w:r>
          </w:p>
        </w:tc>
        <w:tc>
          <w:tcPr>
            <w:tcW w:w="760" w:type="dxa"/>
            <w:tcBorders>
              <w:top w:val="single" w:sz="4" w:space="0" w:color="auto"/>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 </w:t>
            </w:r>
          </w:p>
        </w:tc>
      </w:tr>
      <w:tr w:rsidR="00AC69F4" w:rsidRPr="00E251DD">
        <w:trPr>
          <w:trHeight w:val="315"/>
        </w:trPr>
        <w:tc>
          <w:tcPr>
            <w:tcW w:w="980"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 </w:t>
            </w:r>
          </w:p>
        </w:tc>
        <w:tc>
          <w:tcPr>
            <w:tcW w:w="9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 </w:t>
            </w:r>
          </w:p>
        </w:tc>
        <w:tc>
          <w:tcPr>
            <w:tcW w:w="118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 xml:space="preserve">          Range</w:t>
            </w:r>
          </w:p>
        </w:tc>
        <w:tc>
          <w:tcPr>
            <w:tcW w:w="148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 </w:t>
            </w:r>
          </w:p>
        </w:tc>
        <w:tc>
          <w:tcPr>
            <w:tcW w:w="819"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 xml:space="preserve">          usual</w:t>
            </w:r>
          </w:p>
        </w:tc>
        <w:tc>
          <w:tcPr>
            <w:tcW w:w="7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 </w:t>
            </w:r>
          </w:p>
        </w:tc>
      </w:tr>
      <w:tr w:rsidR="00AC69F4" w:rsidRPr="00E251DD">
        <w:trPr>
          <w:trHeight w:val="315"/>
        </w:trPr>
        <w:tc>
          <w:tcPr>
            <w:tcW w:w="980"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B4</w:t>
            </w:r>
          </w:p>
        </w:tc>
        <w:tc>
          <w:tcPr>
            <w:tcW w:w="9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 </w:t>
            </w:r>
          </w:p>
        </w:tc>
        <w:tc>
          <w:tcPr>
            <w:tcW w:w="118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0.35-0.87</w:t>
            </w:r>
          </w:p>
        </w:tc>
        <w:tc>
          <w:tcPr>
            <w:tcW w:w="148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 </w:t>
            </w:r>
          </w:p>
        </w:tc>
        <w:tc>
          <w:tcPr>
            <w:tcW w:w="819"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right"/>
              <w:rPr>
                <w:rFonts w:ascii="Cambria" w:hAnsi="Cambria"/>
                <w:color w:val="000000"/>
                <w:sz w:val="24"/>
                <w:szCs w:val="24"/>
              </w:rPr>
            </w:pPr>
            <w:r w:rsidRPr="00E251DD">
              <w:rPr>
                <w:rFonts w:ascii="Cambria" w:hAnsi="Cambria"/>
                <w:color w:val="000000"/>
                <w:sz w:val="24"/>
                <w:szCs w:val="24"/>
              </w:rPr>
              <w:t>0.53</w:t>
            </w:r>
          </w:p>
        </w:tc>
        <w:tc>
          <w:tcPr>
            <w:tcW w:w="7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 </w:t>
            </w:r>
          </w:p>
        </w:tc>
      </w:tr>
      <w:tr w:rsidR="00AC69F4" w:rsidRPr="00E251DD">
        <w:trPr>
          <w:trHeight w:val="315"/>
        </w:trPr>
        <w:tc>
          <w:tcPr>
            <w:tcW w:w="980"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 </w:t>
            </w:r>
          </w:p>
        </w:tc>
        <w:tc>
          <w:tcPr>
            <w:tcW w:w="9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parting</w:t>
            </w:r>
          </w:p>
        </w:tc>
        <w:tc>
          <w:tcPr>
            <w:tcW w:w="118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 </w:t>
            </w:r>
          </w:p>
        </w:tc>
        <w:tc>
          <w:tcPr>
            <w:tcW w:w="1484" w:type="dxa"/>
            <w:tcBorders>
              <w:top w:val="nil"/>
              <w:left w:val="nil"/>
              <w:bottom w:val="nil"/>
              <w:right w:val="nil"/>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6.20-9.75</w:t>
            </w:r>
          </w:p>
        </w:tc>
        <w:tc>
          <w:tcPr>
            <w:tcW w:w="819"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 </w:t>
            </w:r>
          </w:p>
        </w:tc>
        <w:tc>
          <w:tcPr>
            <w:tcW w:w="7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right"/>
              <w:rPr>
                <w:rFonts w:ascii="Cambria" w:hAnsi="Cambria"/>
                <w:color w:val="000000"/>
                <w:sz w:val="24"/>
                <w:szCs w:val="24"/>
              </w:rPr>
            </w:pPr>
            <w:r w:rsidRPr="00E251DD">
              <w:rPr>
                <w:rFonts w:ascii="Cambria" w:hAnsi="Cambria"/>
                <w:color w:val="000000"/>
                <w:sz w:val="24"/>
                <w:szCs w:val="24"/>
              </w:rPr>
              <w:t>8</w:t>
            </w:r>
          </w:p>
        </w:tc>
      </w:tr>
      <w:tr w:rsidR="00AC69F4" w:rsidRPr="00E251DD">
        <w:trPr>
          <w:trHeight w:val="315"/>
        </w:trPr>
        <w:tc>
          <w:tcPr>
            <w:tcW w:w="980"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B3</w:t>
            </w:r>
          </w:p>
        </w:tc>
        <w:tc>
          <w:tcPr>
            <w:tcW w:w="9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 </w:t>
            </w:r>
          </w:p>
        </w:tc>
        <w:tc>
          <w:tcPr>
            <w:tcW w:w="118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0.29-1.26</w:t>
            </w:r>
          </w:p>
        </w:tc>
        <w:tc>
          <w:tcPr>
            <w:tcW w:w="1484" w:type="dxa"/>
            <w:tcBorders>
              <w:top w:val="single" w:sz="4" w:space="0" w:color="auto"/>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 </w:t>
            </w:r>
          </w:p>
        </w:tc>
        <w:tc>
          <w:tcPr>
            <w:tcW w:w="819"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right"/>
              <w:rPr>
                <w:rFonts w:ascii="Cambria" w:hAnsi="Cambria"/>
                <w:color w:val="000000"/>
                <w:sz w:val="24"/>
                <w:szCs w:val="24"/>
              </w:rPr>
            </w:pPr>
            <w:r w:rsidRPr="00E251DD">
              <w:rPr>
                <w:rFonts w:ascii="Cambria" w:hAnsi="Cambria"/>
                <w:color w:val="000000"/>
                <w:sz w:val="24"/>
                <w:szCs w:val="24"/>
              </w:rPr>
              <w:t>0.75</w:t>
            </w:r>
          </w:p>
        </w:tc>
        <w:tc>
          <w:tcPr>
            <w:tcW w:w="7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 </w:t>
            </w:r>
          </w:p>
        </w:tc>
      </w:tr>
      <w:tr w:rsidR="00AC69F4" w:rsidRPr="00E251DD">
        <w:trPr>
          <w:trHeight w:val="315"/>
        </w:trPr>
        <w:tc>
          <w:tcPr>
            <w:tcW w:w="980"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lastRenderedPageBreak/>
              <w:t> </w:t>
            </w:r>
          </w:p>
        </w:tc>
        <w:tc>
          <w:tcPr>
            <w:tcW w:w="9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parting</w:t>
            </w:r>
          </w:p>
        </w:tc>
        <w:tc>
          <w:tcPr>
            <w:tcW w:w="118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 </w:t>
            </w:r>
          </w:p>
        </w:tc>
        <w:tc>
          <w:tcPr>
            <w:tcW w:w="148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0.94-4.44</w:t>
            </w:r>
          </w:p>
        </w:tc>
        <w:tc>
          <w:tcPr>
            <w:tcW w:w="819"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 </w:t>
            </w:r>
          </w:p>
        </w:tc>
        <w:tc>
          <w:tcPr>
            <w:tcW w:w="7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right"/>
              <w:rPr>
                <w:rFonts w:ascii="Cambria" w:hAnsi="Cambria"/>
                <w:color w:val="000000"/>
                <w:sz w:val="24"/>
                <w:szCs w:val="24"/>
              </w:rPr>
            </w:pPr>
            <w:r w:rsidRPr="00E251DD">
              <w:rPr>
                <w:rFonts w:ascii="Cambria" w:hAnsi="Cambria"/>
                <w:color w:val="000000"/>
                <w:sz w:val="24"/>
                <w:szCs w:val="24"/>
              </w:rPr>
              <w:t>1.5</w:t>
            </w:r>
          </w:p>
        </w:tc>
      </w:tr>
      <w:tr w:rsidR="00AC69F4" w:rsidRPr="00E251DD">
        <w:trPr>
          <w:trHeight w:val="315"/>
        </w:trPr>
        <w:tc>
          <w:tcPr>
            <w:tcW w:w="980"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B2</w:t>
            </w:r>
          </w:p>
        </w:tc>
        <w:tc>
          <w:tcPr>
            <w:tcW w:w="9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 </w:t>
            </w:r>
          </w:p>
        </w:tc>
        <w:tc>
          <w:tcPr>
            <w:tcW w:w="118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0.88-2.56</w:t>
            </w:r>
          </w:p>
        </w:tc>
        <w:tc>
          <w:tcPr>
            <w:tcW w:w="148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 </w:t>
            </w:r>
          </w:p>
        </w:tc>
        <w:tc>
          <w:tcPr>
            <w:tcW w:w="819"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right"/>
              <w:rPr>
                <w:rFonts w:ascii="Cambria" w:hAnsi="Cambria"/>
                <w:color w:val="000000"/>
                <w:sz w:val="24"/>
                <w:szCs w:val="24"/>
              </w:rPr>
            </w:pPr>
            <w:r w:rsidRPr="00E251DD">
              <w:rPr>
                <w:rFonts w:ascii="Cambria" w:hAnsi="Cambria"/>
                <w:color w:val="000000"/>
                <w:sz w:val="24"/>
                <w:szCs w:val="24"/>
              </w:rPr>
              <w:t>1.58</w:t>
            </w:r>
          </w:p>
        </w:tc>
        <w:tc>
          <w:tcPr>
            <w:tcW w:w="7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 </w:t>
            </w:r>
          </w:p>
        </w:tc>
      </w:tr>
      <w:tr w:rsidR="00AC69F4" w:rsidRPr="00E251DD">
        <w:trPr>
          <w:trHeight w:val="315"/>
        </w:trPr>
        <w:tc>
          <w:tcPr>
            <w:tcW w:w="980"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 </w:t>
            </w:r>
          </w:p>
        </w:tc>
        <w:tc>
          <w:tcPr>
            <w:tcW w:w="9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parting</w:t>
            </w:r>
          </w:p>
        </w:tc>
        <w:tc>
          <w:tcPr>
            <w:tcW w:w="118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 </w:t>
            </w:r>
          </w:p>
        </w:tc>
        <w:tc>
          <w:tcPr>
            <w:tcW w:w="148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0.75-5.11</w:t>
            </w:r>
          </w:p>
        </w:tc>
        <w:tc>
          <w:tcPr>
            <w:tcW w:w="819"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 </w:t>
            </w:r>
          </w:p>
        </w:tc>
        <w:tc>
          <w:tcPr>
            <w:tcW w:w="7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right"/>
              <w:rPr>
                <w:rFonts w:ascii="Cambria" w:hAnsi="Cambria"/>
                <w:color w:val="000000"/>
                <w:sz w:val="24"/>
                <w:szCs w:val="24"/>
              </w:rPr>
            </w:pPr>
            <w:r w:rsidRPr="00E251DD">
              <w:rPr>
                <w:rFonts w:ascii="Cambria" w:hAnsi="Cambria"/>
                <w:color w:val="000000"/>
                <w:sz w:val="24"/>
                <w:szCs w:val="24"/>
              </w:rPr>
              <w:t>3</w:t>
            </w:r>
          </w:p>
        </w:tc>
      </w:tr>
      <w:tr w:rsidR="00AC69F4" w:rsidRPr="00E251DD">
        <w:trPr>
          <w:trHeight w:val="315"/>
        </w:trPr>
        <w:tc>
          <w:tcPr>
            <w:tcW w:w="980"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B1</w:t>
            </w:r>
          </w:p>
        </w:tc>
        <w:tc>
          <w:tcPr>
            <w:tcW w:w="9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 </w:t>
            </w:r>
          </w:p>
        </w:tc>
        <w:tc>
          <w:tcPr>
            <w:tcW w:w="118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1.15-3.87</w:t>
            </w:r>
          </w:p>
        </w:tc>
        <w:tc>
          <w:tcPr>
            <w:tcW w:w="148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 </w:t>
            </w:r>
          </w:p>
        </w:tc>
        <w:tc>
          <w:tcPr>
            <w:tcW w:w="819"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right"/>
              <w:rPr>
                <w:rFonts w:ascii="Cambria" w:hAnsi="Cambria"/>
                <w:color w:val="000000"/>
                <w:sz w:val="24"/>
                <w:szCs w:val="24"/>
              </w:rPr>
            </w:pPr>
            <w:r w:rsidRPr="00E251DD">
              <w:rPr>
                <w:rFonts w:ascii="Cambria" w:hAnsi="Cambria"/>
                <w:color w:val="000000"/>
                <w:sz w:val="24"/>
                <w:szCs w:val="24"/>
              </w:rPr>
              <w:t>2.89</w:t>
            </w:r>
          </w:p>
        </w:tc>
        <w:tc>
          <w:tcPr>
            <w:tcW w:w="7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 </w:t>
            </w:r>
          </w:p>
        </w:tc>
      </w:tr>
      <w:tr w:rsidR="00AC69F4" w:rsidRPr="00E251DD">
        <w:trPr>
          <w:trHeight w:val="315"/>
        </w:trPr>
        <w:tc>
          <w:tcPr>
            <w:tcW w:w="980"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 </w:t>
            </w:r>
          </w:p>
        </w:tc>
        <w:tc>
          <w:tcPr>
            <w:tcW w:w="9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parting</w:t>
            </w:r>
          </w:p>
        </w:tc>
        <w:tc>
          <w:tcPr>
            <w:tcW w:w="118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 </w:t>
            </w:r>
          </w:p>
        </w:tc>
        <w:tc>
          <w:tcPr>
            <w:tcW w:w="148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21.88-28.75</w:t>
            </w:r>
          </w:p>
        </w:tc>
        <w:tc>
          <w:tcPr>
            <w:tcW w:w="819"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 </w:t>
            </w:r>
          </w:p>
        </w:tc>
        <w:tc>
          <w:tcPr>
            <w:tcW w:w="7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right"/>
              <w:rPr>
                <w:rFonts w:ascii="Cambria" w:hAnsi="Cambria"/>
                <w:color w:val="000000"/>
                <w:sz w:val="24"/>
                <w:szCs w:val="24"/>
              </w:rPr>
            </w:pPr>
            <w:r w:rsidRPr="00E251DD">
              <w:rPr>
                <w:rFonts w:ascii="Cambria" w:hAnsi="Cambria"/>
                <w:color w:val="000000"/>
                <w:sz w:val="24"/>
                <w:szCs w:val="24"/>
              </w:rPr>
              <w:t>25</w:t>
            </w:r>
          </w:p>
        </w:tc>
      </w:tr>
      <w:tr w:rsidR="00AC69F4" w:rsidRPr="00E251DD">
        <w:trPr>
          <w:trHeight w:val="315"/>
        </w:trPr>
        <w:tc>
          <w:tcPr>
            <w:tcW w:w="980"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Index-2</w:t>
            </w:r>
          </w:p>
        </w:tc>
        <w:tc>
          <w:tcPr>
            <w:tcW w:w="9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 </w:t>
            </w:r>
          </w:p>
        </w:tc>
        <w:tc>
          <w:tcPr>
            <w:tcW w:w="118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0.50-3.2</w:t>
            </w:r>
          </w:p>
        </w:tc>
        <w:tc>
          <w:tcPr>
            <w:tcW w:w="148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 </w:t>
            </w:r>
          </w:p>
        </w:tc>
        <w:tc>
          <w:tcPr>
            <w:tcW w:w="819"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right"/>
              <w:rPr>
                <w:rFonts w:ascii="Cambria" w:hAnsi="Cambria"/>
                <w:color w:val="000000"/>
                <w:sz w:val="24"/>
                <w:szCs w:val="24"/>
              </w:rPr>
            </w:pPr>
            <w:r w:rsidRPr="00E251DD">
              <w:rPr>
                <w:rFonts w:ascii="Cambria" w:hAnsi="Cambria"/>
                <w:color w:val="000000"/>
                <w:sz w:val="24"/>
                <w:szCs w:val="24"/>
              </w:rPr>
              <w:t>1.47</w:t>
            </w:r>
          </w:p>
        </w:tc>
        <w:tc>
          <w:tcPr>
            <w:tcW w:w="7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 </w:t>
            </w:r>
          </w:p>
        </w:tc>
      </w:tr>
      <w:tr w:rsidR="00AC69F4" w:rsidRPr="00E251DD">
        <w:trPr>
          <w:trHeight w:val="315"/>
        </w:trPr>
        <w:tc>
          <w:tcPr>
            <w:tcW w:w="980"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 </w:t>
            </w:r>
          </w:p>
        </w:tc>
        <w:tc>
          <w:tcPr>
            <w:tcW w:w="9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parting</w:t>
            </w:r>
          </w:p>
        </w:tc>
        <w:tc>
          <w:tcPr>
            <w:tcW w:w="118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 </w:t>
            </w:r>
          </w:p>
        </w:tc>
        <w:tc>
          <w:tcPr>
            <w:tcW w:w="148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7.48-14.17</w:t>
            </w:r>
          </w:p>
        </w:tc>
        <w:tc>
          <w:tcPr>
            <w:tcW w:w="819"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 </w:t>
            </w:r>
          </w:p>
        </w:tc>
        <w:tc>
          <w:tcPr>
            <w:tcW w:w="7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right"/>
              <w:rPr>
                <w:rFonts w:ascii="Cambria" w:hAnsi="Cambria"/>
                <w:color w:val="000000"/>
                <w:sz w:val="24"/>
                <w:szCs w:val="24"/>
              </w:rPr>
            </w:pPr>
            <w:r w:rsidRPr="00E251DD">
              <w:rPr>
                <w:rFonts w:ascii="Cambria" w:hAnsi="Cambria"/>
                <w:color w:val="000000"/>
                <w:sz w:val="24"/>
                <w:szCs w:val="24"/>
              </w:rPr>
              <w:t>12</w:t>
            </w:r>
          </w:p>
        </w:tc>
      </w:tr>
      <w:tr w:rsidR="00AC69F4" w:rsidRPr="00E251DD">
        <w:trPr>
          <w:trHeight w:val="315"/>
        </w:trPr>
        <w:tc>
          <w:tcPr>
            <w:tcW w:w="980"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Index-1</w:t>
            </w:r>
          </w:p>
        </w:tc>
        <w:tc>
          <w:tcPr>
            <w:tcW w:w="9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 </w:t>
            </w:r>
          </w:p>
        </w:tc>
        <w:tc>
          <w:tcPr>
            <w:tcW w:w="118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0.50-3.2</w:t>
            </w:r>
          </w:p>
        </w:tc>
        <w:tc>
          <w:tcPr>
            <w:tcW w:w="148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 </w:t>
            </w:r>
          </w:p>
        </w:tc>
        <w:tc>
          <w:tcPr>
            <w:tcW w:w="819"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right"/>
              <w:rPr>
                <w:rFonts w:ascii="Cambria" w:hAnsi="Cambria"/>
                <w:color w:val="000000"/>
                <w:sz w:val="24"/>
                <w:szCs w:val="24"/>
              </w:rPr>
            </w:pPr>
            <w:r w:rsidRPr="00E251DD">
              <w:rPr>
                <w:rFonts w:ascii="Cambria" w:hAnsi="Cambria"/>
                <w:color w:val="000000"/>
                <w:sz w:val="24"/>
                <w:szCs w:val="24"/>
              </w:rPr>
              <w:t>1.44</w:t>
            </w:r>
          </w:p>
        </w:tc>
        <w:tc>
          <w:tcPr>
            <w:tcW w:w="7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 </w:t>
            </w:r>
          </w:p>
        </w:tc>
      </w:tr>
      <w:tr w:rsidR="00AC69F4" w:rsidRPr="00E251DD">
        <w:trPr>
          <w:trHeight w:val="315"/>
        </w:trPr>
        <w:tc>
          <w:tcPr>
            <w:tcW w:w="980"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 </w:t>
            </w:r>
          </w:p>
        </w:tc>
        <w:tc>
          <w:tcPr>
            <w:tcW w:w="9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parting</w:t>
            </w:r>
          </w:p>
        </w:tc>
        <w:tc>
          <w:tcPr>
            <w:tcW w:w="118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 </w:t>
            </w:r>
          </w:p>
        </w:tc>
        <w:tc>
          <w:tcPr>
            <w:tcW w:w="148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1.08-10.50</w:t>
            </w:r>
          </w:p>
        </w:tc>
        <w:tc>
          <w:tcPr>
            <w:tcW w:w="819"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 </w:t>
            </w:r>
          </w:p>
        </w:tc>
        <w:tc>
          <w:tcPr>
            <w:tcW w:w="7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right"/>
              <w:rPr>
                <w:rFonts w:ascii="Cambria" w:hAnsi="Cambria"/>
                <w:color w:val="000000"/>
                <w:sz w:val="24"/>
                <w:szCs w:val="24"/>
              </w:rPr>
            </w:pPr>
            <w:r w:rsidRPr="00E251DD">
              <w:rPr>
                <w:rFonts w:ascii="Cambria" w:hAnsi="Cambria"/>
                <w:color w:val="000000"/>
                <w:sz w:val="24"/>
                <w:szCs w:val="24"/>
              </w:rPr>
              <w:t>7</w:t>
            </w:r>
          </w:p>
        </w:tc>
      </w:tr>
      <w:tr w:rsidR="00AC69F4" w:rsidRPr="00E251DD">
        <w:trPr>
          <w:trHeight w:val="315"/>
        </w:trPr>
        <w:tc>
          <w:tcPr>
            <w:tcW w:w="980"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A</w:t>
            </w:r>
          </w:p>
        </w:tc>
        <w:tc>
          <w:tcPr>
            <w:tcW w:w="9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 </w:t>
            </w:r>
          </w:p>
        </w:tc>
        <w:tc>
          <w:tcPr>
            <w:tcW w:w="118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4.10-8.72</w:t>
            </w:r>
          </w:p>
        </w:tc>
        <w:tc>
          <w:tcPr>
            <w:tcW w:w="148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 </w:t>
            </w:r>
          </w:p>
        </w:tc>
        <w:tc>
          <w:tcPr>
            <w:tcW w:w="819"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right"/>
              <w:rPr>
                <w:rFonts w:ascii="Cambria" w:hAnsi="Cambria"/>
                <w:color w:val="000000"/>
                <w:sz w:val="24"/>
                <w:szCs w:val="24"/>
              </w:rPr>
            </w:pPr>
            <w:r w:rsidRPr="00E251DD">
              <w:rPr>
                <w:rFonts w:ascii="Cambria" w:hAnsi="Cambria"/>
                <w:color w:val="000000"/>
                <w:sz w:val="24"/>
                <w:szCs w:val="24"/>
              </w:rPr>
              <w:t>6.44</w:t>
            </w:r>
          </w:p>
        </w:tc>
        <w:tc>
          <w:tcPr>
            <w:tcW w:w="7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 </w:t>
            </w:r>
          </w:p>
        </w:tc>
      </w:tr>
      <w:tr w:rsidR="00AC69F4" w:rsidRPr="00E251DD">
        <w:trPr>
          <w:trHeight w:val="315"/>
        </w:trPr>
        <w:tc>
          <w:tcPr>
            <w:tcW w:w="980"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 </w:t>
            </w:r>
          </w:p>
        </w:tc>
        <w:tc>
          <w:tcPr>
            <w:tcW w:w="9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parting</w:t>
            </w:r>
          </w:p>
        </w:tc>
        <w:tc>
          <w:tcPr>
            <w:tcW w:w="118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 </w:t>
            </w:r>
          </w:p>
        </w:tc>
        <w:tc>
          <w:tcPr>
            <w:tcW w:w="148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24.12-34.24</w:t>
            </w:r>
          </w:p>
        </w:tc>
        <w:tc>
          <w:tcPr>
            <w:tcW w:w="819"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 </w:t>
            </w:r>
          </w:p>
        </w:tc>
        <w:tc>
          <w:tcPr>
            <w:tcW w:w="7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right"/>
              <w:rPr>
                <w:rFonts w:ascii="Cambria" w:hAnsi="Cambria"/>
                <w:color w:val="000000"/>
                <w:sz w:val="24"/>
                <w:szCs w:val="24"/>
              </w:rPr>
            </w:pPr>
            <w:r w:rsidRPr="00E251DD">
              <w:rPr>
                <w:rFonts w:ascii="Cambria" w:hAnsi="Cambria"/>
                <w:color w:val="000000"/>
                <w:sz w:val="24"/>
                <w:szCs w:val="24"/>
              </w:rPr>
              <w:t>32</w:t>
            </w:r>
          </w:p>
        </w:tc>
      </w:tr>
      <w:tr w:rsidR="00AC69F4" w:rsidRPr="00E251DD">
        <w:trPr>
          <w:trHeight w:val="315"/>
        </w:trPr>
        <w:tc>
          <w:tcPr>
            <w:tcW w:w="980"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LB1</w:t>
            </w:r>
          </w:p>
        </w:tc>
        <w:tc>
          <w:tcPr>
            <w:tcW w:w="9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 </w:t>
            </w:r>
          </w:p>
        </w:tc>
        <w:tc>
          <w:tcPr>
            <w:tcW w:w="118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0.25-1.40</w:t>
            </w:r>
          </w:p>
        </w:tc>
        <w:tc>
          <w:tcPr>
            <w:tcW w:w="148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 </w:t>
            </w:r>
          </w:p>
        </w:tc>
        <w:tc>
          <w:tcPr>
            <w:tcW w:w="819"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right"/>
              <w:rPr>
                <w:rFonts w:ascii="Cambria" w:hAnsi="Cambria"/>
                <w:color w:val="000000"/>
                <w:sz w:val="24"/>
                <w:szCs w:val="24"/>
              </w:rPr>
            </w:pPr>
            <w:r w:rsidRPr="00E251DD">
              <w:rPr>
                <w:rFonts w:ascii="Cambria" w:hAnsi="Cambria"/>
                <w:color w:val="000000"/>
                <w:sz w:val="24"/>
                <w:szCs w:val="24"/>
              </w:rPr>
              <w:t>0.87</w:t>
            </w:r>
          </w:p>
        </w:tc>
        <w:tc>
          <w:tcPr>
            <w:tcW w:w="7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 </w:t>
            </w:r>
          </w:p>
        </w:tc>
      </w:tr>
      <w:tr w:rsidR="00AC69F4" w:rsidRPr="00E251DD">
        <w:trPr>
          <w:trHeight w:val="315"/>
        </w:trPr>
        <w:tc>
          <w:tcPr>
            <w:tcW w:w="980"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 </w:t>
            </w:r>
          </w:p>
        </w:tc>
        <w:tc>
          <w:tcPr>
            <w:tcW w:w="9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parting</w:t>
            </w:r>
          </w:p>
        </w:tc>
        <w:tc>
          <w:tcPr>
            <w:tcW w:w="118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 </w:t>
            </w:r>
          </w:p>
        </w:tc>
        <w:tc>
          <w:tcPr>
            <w:tcW w:w="148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14.96-21.90</w:t>
            </w:r>
          </w:p>
        </w:tc>
        <w:tc>
          <w:tcPr>
            <w:tcW w:w="819"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 </w:t>
            </w:r>
          </w:p>
        </w:tc>
        <w:tc>
          <w:tcPr>
            <w:tcW w:w="7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right"/>
              <w:rPr>
                <w:rFonts w:ascii="Cambria" w:hAnsi="Cambria"/>
                <w:color w:val="000000"/>
                <w:sz w:val="24"/>
                <w:szCs w:val="24"/>
              </w:rPr>
            </w:pPr>
            <w:r w:rsidRPr="00E251DD">
              <w:rPr>
                <w:rFonts w:ascii="Cambria" w:hAnsi="Cambria"/>
                <w:color w:val="000000"/>
                <w:sz w:val="24"/>
                <w:szCs w:val="24"/>
              </w:rPr>
              <w:t>20</w:t>
            </w:r>
          </w:p>
        </w:tc>
      </w:tr>
      <w:tr w:rsidR="00AC69F4" w:rsidRPr="00E251DD">
        <w:trPr>
          <w:trHeight w:val="315"/>
        </w:trPr>
        <w:tc>
          <w:tcPr>
            <w:tcW w:w="980"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LB2</w:t>
            </w:r>
          </w:p>
        </w:tc>
        <w:tc>
          <w:tcPr>
            <w:tcW w:w="9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 </w:t>
            </w:r>
          </w:p>
        </w:tc>
        <w:tc>
          <w:tcPr>
            <w:tcW w:w="1185"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0.30-1.94</w:t>
            </w:r>
          </w:p>
        </w:tc>
        <w:tc>
          <w:tcPr>
            <w:tcW w:w="148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 </w:t>
            </w:r>
          </w:p>
        </w:tc>
        <w:tc>
          <w:tcPr>
            <w:tcW w:w="819"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right"/>
              <w:rPr>
                <w:rFonts w:ascii="Cambria" w:hAnsi="Cambria"/>
                <w:color w:val="000000"/>
                <w:sz w:val="24"/>
                <w:szCs w:val="24"/>
              </w:rPr>
            </w:pPr>
            <w:r w:rsidRPr="00E251DD">
              <w:rPr>
                <w:rFonts w:ascii="Cambria" w:hAnsi="Cambria"/>
                <w:color w:val="000000"/>
                <w:sz w:val="24"/>
                <w:szCs w:val="24"/>
              </w:rPr>
              <w:t>0.88</w:t>
            </w:r>
          </w:p>
        </w:tc>
        <w:tc>
          <w:tcPr>
            <w:tcW w:w="76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olor w:val="000000"/>
                <w:sz w:val="24"/>
                <w:szCs w:val="24"/>
              </w:rPr>
            </w:pPr>
            <w:r w:rsidRPr="00E251DD">
              <w:rPr>
                <w:rFonts w:ascii="Cambria" w:hAnsi="Cambria"/>
                <w:color w:val="000000"/>
                <w:sz w:val="24"/>
                <w:szCs w:val="24"/>
              </w:rPr>
              <w:t> </w:t>
            </w:r>
          </w:p>
        </w:tc>
      </w:tr>
    </w:tbl>
    <w:p w:rsidR="00AC69F4" w:rsidRPr="00E251DD" w:rsidRDefault="00AC69F4" w:rsidP="00DA7FDA">
      <w:pPr>
        <w:spacing w:line="360" w:lineRule="auto"/>
        <w:ind w:left="360"/>
        <w:jc w:val="both"/>
        <w:rPr>
          <w:rFonts w:ascii="Cambria" w:hAnsi="Cambria" w:cs="Bookman Old Style"/>
          <w:b/>
          <w:bCs/>
          <w:sz w:val="24"/>
          <w:szCs w:val="24"/>
        </w:rPr>
      </w:pPr>
    </w:p>
    <w:p w:rsidR="00AC69F4" w:rsidRPr="00E251DD" w:rsidRDefault="00AC69F4" w:rsidP="00DA7FDA">
      <w:pPr>
        <w:spacing w:line="360" w:lineRule="auto"/>
        <w:rPr>
          <w:rFonts w:ascii="Cambria" w:hAnsi="Cambria" w:cs="Bookman Old Style"/>
          <w:sz w:val="24"/>
          <w:szCs w:val="24"/>
        </w:rPr>
      </w:pPr>
      <w:r w:rsidRPr="00E251DD">
        <w:rPr>
          <w:rFonts w:ascii="Cambria" w:hAnsi="Cambria" w:cs="Bookman Old Style"/>
          <w:sz w:val="24"/>
          <w:szCs w:val="24"/>
        </w:rPr>
        <w:t>The coal seams LB1 and LB2 are not considered for extraction since the coal seams not developed over major portion of the area and have very limited thickness.</w:t>
      </w:r>
    </w:p>
    <w:p w:rsidR="00A814BB" w:rsidRPr="00E251DD" w:rsidRDefault="00A814BB" w:rsidP="00DA7FDA">
      <w:pPr>
        <w:spacing w:line="360" w:lineRule="auto"/>
        <w:rPr>
          <w:rFonts w:ascii="Cambria" w:hAnsi="Cambria" w:cs="Bookman Old Style"/>
          <w:sz w:val="24"/>
          <w:szCs w:val="24"/>
        </w:rPr>
      </w:pPr>
    </w:p>
    <w:p w:rsidR="00A814BB" w:rsidRPr="00E251DD" w:rsidRDefault="00A814BB" w:rsidP="00DA7FDA">
      <w:pPr>
        <w:spacing w:line="360" w:lineRule="auto"/>
        <w:rPr>
          <w:rFonts w:ascii="Cambria" w:hAnsi="Cambria" w:cs="Bookman Old Style"/>
          <w:sz w:val="24"/>
          <w:szCs w:val="24"/>
        </w:rPr>
      </w:pPr>
    </w:p>
    <w:p w:rsidR="00A814BB" w:rsidRPr="00E251DD" w:rsidRDefault="00A814BB" w:rsidP="00DA7FDA">
      <w:pPr>
        <w:spacing w:line="360" w:lineRule="auto"/>
        <w:rPr>
          <w:rFonts w:ascii="Cambria" w:hAnsi="Cambria" w:cs="Bookman Old Style"/>
          <w:sz w:val="24"/>
          <w:szCs w:val="24"/>
        </w:rPr>
      </w:pPr>
    </w:p>
    <w:p w:rsidR="00AC69F4" w:rsidRPr="00E251DD" w:rsidRDefault="00AC69F4" w:rsidP="00DA7FDA">
      <w:pPr>
        <w:spacing w:line="360" w:lineRule="auto"/>
        <w:rPr>
          <w:rFonts w:ascii="Cambria" w:hAnsi="Cambria" w:cs="Bookman Old Style"/>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088"/>
        <w:gridCol w:w="2250"/>
        <w:gridCol w:w="2610"/>
      </w:tblGrid>
      <w:tr w:rsidR="008C1EB6" w:rsidRPr="00E251DD" w:rsidTr="008C1EB6">
        <w:tc>
          <w:tcPr>
            <w:tcW w:w="2088" w:type="dxa"/>
          </w:tcPr>
          <w:p w:rsidR="008C1EB6" w:rsidRPr="00E251DD" w:rsidRDefault="008C1EB6" w:rsidP="008C1EB6">
            <w:pPr>
              <w:spacing w:after="0" w:line="360" w:lineRule="auto"/>
              <w:ind w:left="720"/>
              <w:jc w:val="both"/>
              <w:rPr>
                <w:rFonts w:ascii="Cambria" w:hAnsi="Cambria" w:cs="Bookman Old Style"/>
                <w:b/>
                <w:bCs/>
                <w:sz w:val="24"/>
                <w:szCs w:val="24"/>
              </w:rPr>
            </w:pPr>
            <w:r w:rsidRPr="00E251DD">
              <w:rPr>
                <w:rFonts w:ascii="Cambria" w:hAnsi="Cambria" w:cs="Bookman Old Style"/>
                <w:b/>
                <w:bCs/>
                <w:sz w:val="24"/>
                <w:szCs w:val="24"/>
              </w:rPr>
              <w:t>Seam</w:t>
            </w:r>
          </w:p>
        </w:tc>
        <w:tc>
          <w:tcPr>
            <w:tcW w:w="2250" w:type="dxa"/>
          </w:tcPr>
          <w:p w:rsidR="008C1EB6" w:rsidRPr="00E251DD" w:rsidRDefault="008C1EB6" w:rsidP="008C1EB6">
            <w:pPr>
              <w:spacing w:after="0" w:line="360" w:lineRule="auto"/>
              <w:ind w:left="720"/>
              <w:jc w:val="both"/>
              <w:rPr>
                <w:rFonts w:ascii="Cambria" w:hAnsi="Cambria" w:cs="Bookman Old Style"/>
                <w:b/>
                <w:bCs/>
                <w:sz w:val="24"/>
                <w:szCs w:val="24"/>
              </w:rPr>
            </w:pPr>
            <w:r w:rsidRPr="00E251DD">
              <w:rPr>
                <w:rFonts w:ascii="Cambria" w:hAnsi="Cambria" w:cs="Bookman Old Style"/>
                <w:b/>
                <w:bCs/>
                <w:sz w:val="24"/>
                <w:szCs w:val="24"/>
              </w:rPr>
              <w:t>Net Geological reserves (</w:t>
            </w:r>
            <w:proofErr w:type="spellStart"/>
            <w:r w:rsidRPr="00E251DD">
              <w:rPr>
                <w:rFonts w:ascii="Cambria" w:hAnsi="Cambria" w:cs="Bookman Old Style"/>
                <w:b/>
                <w:bCs/>
                <w:sz w:val="24"/>
                <w:szCs w:val="24"/>
              </w:rPr>
              <w:t>mt</w:t>
            </w:r>
            <w:proofErr w:type="spellEnd"/>
            <w:r w:rsidRPr="00E251DD">
              <w:rPr>
                <w:rFonts w:ascii="Cambria" w:hAnsi="Cambria" w:cs="Bookman Old Style"/>
                <w:b/>
                <w:bCs/>
                <w:sz w:val="24"/>
                <w:szCs w:val="24"/>
              </w:rPr>
              <w:t>)</w:t>
            </w:r>
          </w:p>
        </w:tc>
        <w:tc>
          <w:tcPr>
            <w:tcW w:w="2610" w:type="dxa"/>
          </w:tcPr>
          <w:p w:rsidR="008C1EB6" w:rsidRPr="00E251DD" w:rsidRDefault="008C1EB6" w:rsidP="008C1EB6">
            <w:pPr>
              <w:spacing w:after="0" w:line="360" w:lineRule="auto"/>
              <w:ind w:left="720"/>
              <w:jc w:val="both"/>
              <w:rPr>
                <w:rFonts w:ascii="Cambria" w:hAnsi="Cambria" w:cs="Bookman Old Style"/>
                <w:b/>
                <w:bCs/>
                <w:sz w:val="24"/>
                <w:szCs w:val="24"/>
              </w:rPr>
            </w:pPr>
            <w:r w:rsidRPr="00E251DD">
              <w:rPr>
                <w:rFonts w:ascii="Cambria" w:hAnsi="Cambria" w:cs="Bookman Old Style"/>
                <w:b/>
                <w:bCs/>
                <w:sz w:val="24"/>
                <w:szCs w:val="24"/>
              </w:rPr>
              <w:t>Mineable reserves (</w:t>
            </w:r>
            <w:proofErr w:type="spellStart"/>
            <w:r w:rsidRPr="00E251DD">
              <w:rPr>
                <w:rFonts w:ascii="Cambria" w:hAnsi="Cambria" w:cs="Bookman Old Style"/>
                <w:b/>
                <w:bCs/>
                <w:sz w:val="24"/>
                <w:szCs w:val="24"/>
              </w:rPr>
              <w:t>mt</w:t>
            </w:r>
            <w:proofErr w:type="spellEnd"/>
            <w:r w:rsidRPr="00E251DD">
              <w:rPr>
                <w:rFonts w:ascii="Cambria" w:hAnsi="Cambria" w:cs="Bookman Old Style"/>
                <w:b/>
                <w:bCs/>
                <w:sz w:val="24"/>
                <w:szCs w:val="24"/>
              </w:rPr>
              <w:t>)</w:t>
            </w:r>
          </w:p>
        </w:tc>
      </w:tr>
      <w:tr w:rsidR="008C1EB6" w:rsidRPr="00E251DD" w:rsidTr="008C1EB6">
        <w:trPr>
          <w:trHeight w:val="1992"/>
        </w:trPr>
        <w:tc>
          <w:tcPr>
            <w:tcW w:w="2088" w:type="dxa"/>
          </w:tcPr>
          <w:p w:rsidR="008C1EB6" w:rsidRPr="00E251DD" w:rsidRDefault="008C1EB6" w:rsidP="008C1EB6">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t>B4</w:t>
            </w:r>
          </w:p>
          <w:p w:rsidR="008C1EB6" w:rsidRPr="00E251DD" w:rsidRDefault="008C1EB6" w:rsidP="008C1EB6">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t>B3</w:t>
            </w:r>
          </w:p>
          <w:p w:rsidR="008C1EB6" w:rsidRPr="00E251DD" w:rsidRDefault="008C1EB6" w:rsidP="008C1EB6">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t>B2</w:t>
            </w:r>
          </w:p>
          <w:p w:rsidR="008C1EB6" w:rsidRPr="00E251DD" w:rsidRDefault="008C1EB6" w:rsidP="008C1EB6">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t>B1</w:t>
            </w:r>
          </w:p>
          <w:p w:rsidR="008C1EB6" w:rsidRPr="00E251DD" w:rsidRDefault="008C1EB6" w:rsidP="008C1EB6">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t>Index II</w:t>
            </w:r>
          </w:p>
          <w:p w:rsidR="008C1EB6" w:rsidRPr="00E251DD" w:rsidRDefault="008C1EB6" w:rsidP="008C1EB6">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lastRenderedPageBreak/>
              <w:t>Index I</w:t>
            </w:r>
          </w:p>
          <w:p w:rsidR="008C1EB6" w:rsidRPr="00E251DD" w:rsidRDefault="008C1EB6" w:rsidP="008C1EB6">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t>A seam</w:t>
            </w:r>
          </w:p>
        </w:tc>
        <w:tc>
          <w:tcPr>
            <w:tcW w:w="2250" w:type="dxa"/>
          </w:tcPr>
          <w:p w:rsidR="008C1EB6" w:rsidRPr="00E251DD" w:rsidRDefault="008C1EB6" w:rsidP="008C1EB6">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lastRenderedPageBreak/>
              <w:t>0.27</w:t>
            </w:r>
          </w:p>
          <w:p w:rsidR="008C1EB6" w:rsidRPr="00E251DD" w:rsidRDefault="008C1EB6" w:rsidP="008C1EB6">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t>0.57</w:t>
            </w:r>
          </w:p>
          <w:p w:rsidR="008C1EB6" w:rsidRPr="00E251DD" w:rsidRDefault="008C1EB6" w:rsidP="008C1EB6">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t>1.64</w:t>
            </w:r>
          </w:p>
          <w:p w:rsidR="008C1EB6" w:rsidRPr="00E251DD" w:rsidRDefault="008C1EB6" w:rsidP="008C1EB6">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t>3.11</w:t>
            </w:r>
          </w:p>
          <w:p w:rsidR="008C1EB6" w:rsidRPr="00E251DD" w:rsidRDefault="008C1EB6" w:rsidP="008C1EB6">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t>2.06</w:t>
            </w:r>
          </w:p>
          <w:p w:rsidR="008C1EB6" w:rsidRPr="00E251DD" w:rsidRDefault="008C1EB6" w:rsidP="008C1EB6">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lastRenderedPageBreak/>
              <w:t>2.51</w:t>
            </w:r>
          </w:p>
          <w:p w:rsidR="008C1EB6" w:rsidRPr="00E251DD" w:rsidRDefault="008C1EB6" w:rsidP="008C1EB6">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t>13.90</w:t>
            </w:r>
          </w:p>
        </w:tc>
        <w:tc>
          <w:tcPr>
            <w:tcW w:w="2610" w:type="dxa"/>
          </w:tcPr>
          <w:p w:rsidR="008C1EB6" w:rsidRPr="00E251DD" w:rsidRDefault="008C1EB6" w:rsidP="008C1EB6">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lastRenderedPageBreak/>
              <w:t>0.23</w:t>
            </w:r>
          </w:p>
          <w:p w:rsidR="008C1EB6" w:rsidRPr="00E251DD" w:rsidRDefault="008C1EB6" w:rsidP="008C1EB6">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t>0.48</w:t>
            </w:r>
          </w:p>
          <w:p w:rsidR="008C1EB6" w:rsidRPr="00E251DD" w:rsidRDefault="008C1EB6" w:rsidP="008C1EB6">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t>1.48</w:t>
            </w:r>
          </w:p>
          <w:p w:rsidR="008C1EB6" w:rsidRPr="00E251DD" w:rsidRDefault="008C1EB6" w:rsidP="008C1EB6">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t>2.80</w:t>
            </w:r>
          </w:p>
          <w:p w:rsidR="008C1EB6" w:rsidRPr="00E251DD" w:rsidRDefault="008C1EB6" w:rsidP="008C1EB6">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t>1.85</w:t>
            </w:r>
          </w:p>
          <w:p w:rsidR="008C1EB6" w:rsidRPr="00E251DD" w:rsidRDefault="008C1EB6" w:rsidP="008C1EB6">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lastRenderedPageBreak/>
              <w:t>2.25</w:t>
            </w:r>
          </w:p>
          <w:p w:rsidR="008C1EB6" w:rsidRPr="00E251DD" w:rsidRDefault="008C1EB6" w:rsidP="008C1EB6">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t>12.51</w:t>
            </w:r>
          </w:p>
        </w:tc>
      </w:tr>
      <w:tr w:rsidR="008C1EB6" w:rsidRPr="00E251DD" w:rsidTr="008C1EB6">
        <w:tc>
          <w:tcPr>
            <w:tcW w:w="2088" w:type="dxa"/>
          </w:tcPr>
          <w:p w:rsidR="008C1EB6" w:rsidRPr="00E251DD" w:rsidRDefault="008C1EB6" w:rsidP="008C1EB6">
            <w:pPr>
              <w:spacing w:after="0" w:line="360" w:lineRule="auto"/>
              <w:ind w:left="720"/>
              <w:jc w:val="both"/>
              <w:rPr>
                <w:rFonts w:ascii="Cambria" w:hAnsi="Cambria" w:cs="Bookman Old Style"/>
                <w:b/>
                <w:bCs/>
                <w:sz w:val="24"/>
                <w:szCs w:val="24"/>
              </w:rPr>
            </w:pPr>
            <w:r w:rsidRPr="00E251DD">
              <w:rPr>
                <w:rFonts w:ascii="Cambria" w:hAnsi="Cambria" w:cs="Bookman Old Style"/>
                <w:b/>
                <w:bCs/>
                <w:sz w:val="24"/>
                <w:szCs w:val="24"/>
              </w:rPr>
              <w:lastRenderedPageBreak/>
              <w:t>TOTAL</w:t>
            </w:r>
          </w:p>
        </w:tc>
        <w:tc>
          <w:tcPr>
            <w:tcW w:w="2250" w:type="dxa"/>
          </w:tcPr>
          <w:p w:rsidR="008C1EB6" w:rsidRPr="00E251DD" w:rsidRDefault="008C1EB6" w:rsidP="008C1EB6">
            <w:pPr>
              <w:spacing w:after="0" w:line="360" w:lineRule="auto"/>
              <w:ind w:left="720"/>
              <w:jc w:val="both"/>
              <w:rPr>
                <w:rFonts w:ascii="Cambria" w:hAnsi="Cambria" w:cs="Bookman Old Style"/>
                <w:b/>
                <w:bCs/>
                <w:sz w:val="24"/>
                <w:szCs w:val="24"/>
              </w:rPr>
            </w:pPr>
            <w:r w:rsidRPr="00E251DD">
              <w:rPr>
                <w:rFonts w:ascii="Cambria" w:hAnsi="Cambria" w:cs="Bookman Old Style"/>
                <w:b/>
                <w:bCs/>
                <w:sz w:val="24"/>
                <w:szCs w:val="24"/>
              </w:rPr>
              <w:t>24.06</w:t>
            </w:r>
          </w:p>
        </w:tc>
        <w:tc>
          <w:tcPr>
            <w:tcW w:w="2610" w:type="dxa"/>
          </w:tcPr>
          <w:p w:rsidR="008C1EB6" w:rsidRPr="00E251DD" w:rsidRDefault="008C1EB6" w:rsidP="008C1EB6">
            <w:pPr>
              <w:spacing w:after="0" w:line="360" w:lineRule="auto"/>
              <w:ind w:left="720"/>
              <w:jc w:val="both"/>
              <w:rPr>
                <w:rFonts w:ascii="Cambria" w:hAnsi="Cambria" w:cs="Bookman Old Style"/>
                <w:b/>
                <w:bCs/>
                <w:sz w:val="24"/>
                <w:szCs w:val="24"/>
              </w:rPr>
            </w:pPr>
            <w:r w:rsidRPr="00E251DD">
              <w:rPr>
                <w:rFonts w:ascii="Cambria" w:hAnsi="Cambria" w:cs="Bookman Old Style"/>
                <w:b/>
                <w:bCs/>
                <w:sz w:val="24"/>
                <w:szCs w:val="24"/>
              </w:rPr>
              <w:t>21.61</w:t>
            </w:r>
          </w:p>
        </w:tc>
      </w:tr>
    </w:tbl>
    <w:p w:rsidR="00AC69F4" w:rsidRPr="00E251DD" w:rsidRDefault="00AC69F4" w:rsidP="00DA7FDA">
      <w:pPr>
        <w:spacing w:line="360" w:lineRule="auto"/>
        <w:rPr>
          <w:rFonts w:ascii="Cambria" w:hAnsi="Cambria" w:cs="Bookman Old Style"/>
          <w:sz w:val="24"/>
          <w:szCs w:val="24"/>
        </w:rPr>
      </w:pPr>
    </w:p>
    <w:p w:rsidR="00AC69F4" w:rsidRPr="00E251DD" w:rsidRDefault="00AC69F4" w:rsidP="00DA7FDA">
      <w:pPr>
        <w:spacing w:line="360" w:lineRule="auto"/>
        <w:rPr>
          <w:rFonts w:ascii="Cambria" w:hAnsi="Cambria" w:cs="Bookman Old Style"/>
          <w:sz w:val="24"/>
          <w:szCs w:val="24"/>
        </w:rPr>
      </w:pPr>
    </w:p>
    <w:p w:rsidR="00AC69F4" w:rsidRPr="00E251DD" w:rsidRDefault="00AC69F4" w:rsidP="00DA7FDA">
      <w:pPr>
        <w:spacing w:line="360" w:lineRule="auto"/>
        <w:ind w:left="720"/>
        <w:jc w:val="both"/>
        <w:rPr>
          <w:rFonts w:ascii="Cambria" w:hAnsi="Cambria" w:cs="Bookman Old Style"/>
          <w:b/>
          <w:bCs/>
          <w:sz w:val="24"/>
          <w:szCs w:val="24"/>
        </w:rPr>
      </w:pPr>
      <w:r w:rsidRPr="00E251DD">
        <w:rPr>
          <w:rFonts w:ascii="Cambria" w:hAnsi="Cambria" w:cs="Bookman Old Style"/>
          <w:b/>
          <w:bCs/>
          <w:sz w:val="24"/>
          <w:szCs w:val="24"/>
        </w:rPr>
        <w:t>6.6</w:t>
      </w:r>
      <w:r w:rsidRPr="00E251DD">
        <w:rPr>
          <w:rFonts w:ascii="Cambria" w:hAnsi="Cambria" w:cs="Bookman Old Style"/>
          <w:b/>
          <w:bCs/>
          <w:sz w:val="24"/>
          <w:szCs w:val="24"/>
        </w:rPr>
        <w:tab/>
        <w:t>Coal reserves:</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  Total coal (21.61 MT) to be extracted and OB (129.58 </w:t>
      </w:r>
      <w:proofErr w:type="spellStart"/>
      <w:r w:rsidRPr="00E251DD">
        <w:rPr>
          <w:rFonts w:ascii="Cambria" w:hAnsi="Cambria" w:cs="Bookman Old Style"/>
          <w:sz w:val="24"/>
          <w:szCs w:val="24"/>
        </w:rPr>
        <w:t>Mcum</w:t>
      </w:r>
      <w:proofErr w:type="spellEnd"/>
      <w:r w:rsidRPr="00E251DD">
        <w:rPr>
          <w:rFonts w:ascii="Cambria" w:hAnsi="Cambria" w:cs="Bookman Old Style"/>
          <w:sz w:val="24"/>
          <w:szCs w:val="24"/>
        </w:rPr>
        <w:t>) to be removed with a stripping ratio (6.00 cum/t)</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Grading: The coal mined and marketed by SCCL is graded as for the notification of </w:t>
      </w:r>
      <w:proofErr w:type="spellStart"/>
      <w:r w:rsidRPr="00E251DD">
        <w:rPr>
          <w:rFonts w:ascii="Cambria" w:hAnsi="Cambria" w:cs="Bookman Old Style"/>
          <w:sz w:val="24"/>
          <w:szCs w:val="24"/>
        </w:rPr>
        <w:t>Gol</w:t>
      </w:r>
      <w:proofErr w:type="spellEnd"/>
      <w:r w:rsidRPr="00E251DD">
        <w:rPr>
          <w:rFonts w:ascii="Cambria" w:hAnsi="Cambria" w:cs="Bookman Old Style"/>
          <w:sz w:val="24"/>
          <w:szCs w:val="24"/>
        </w:rPr>
        <w:t xml:space="preserve"> (S.O. 13/E </w:t>
      </w:r>
      <w:proofErr w:type="spellStart"/>
      <w:r w:rsidRPr="00E251DD">
        <w:rPr>
          <w:rFonts w:ascii="Cambria" w:hAnsi="Cambria" w:cs="Bookman Old Style"/>
          <w:sz w:val="24"/>
          <w:szCs w:val="24"/>
        </w:rPr>
        <w:t>dt</w:t>
      </w:r>
      <w:proofErr w:type="spellEnd"/>
      <w:r w:rsidRPr="00E251DD">
        <w:rPr>
          <w:rFonts w:ascii="Cambria" w:hAnsi="Cambria" w:cs="Bookman Old Style"/>
          <w:sz w:val="24"/>
          <w:szCs w:val="24"/>
        </w:rPr>
        <w:t xml:space="preserve"> </w:t>
      </w:r>
      <w:proofErr w:type="spellStart"/>
      <w:r w:rsidRPr="00E251DD">
        <w:rPr>
          <w:rFonts w:ascii="Cambria" w:hAnsi="Cambria" w:cs="Bookman Old Style"/>
          <w:sz w:val="24"/>
          <w:szCs w:val="24"/>
        </w:rPr>
        <w:t>jan</w:t>
      </w:r>
      <w:proofErr w:type="spellEnd"/>
      <w:r w:rsidRPr="00E251DD">
        <w:rPr>
          <w:rFonts w:ascii="Cambria" w:hAnsi="Cambria" w:cs="Bookman Old Style"/>
          <w:sz w:val="24"/>
          <w:szCs w:val="24"/>
        </w:rPr>
        <w:t xml:space="preserve"> 1984) </w:t>
      </w:r>
      <w:proofErr w:type="spellStart"/>
      <w:r w:rsidRPr="00E251DD">
        <w:rPr>
          <w:rFonts w:ascii="Cambria" w:hAnsi="Cambria" w:cs="Bookman Old Style"/>
          <w:sz w:val="24"/>
          <w:szCs w:val="24"/>
        </w:rPr>
        <w:t>w.e.f</w:t>
      </w:r>
      <w:proofErr w:type="spellEnd"/>
      <w:r w:rsidRPr="00E251DD">
        <w:rPr>
          <w:rFonts w:ascii="Cambria" w:hAnsi="Cambria" w:cs="Bookman Old Style"/>
          <w:sz w:val="24"/>
          <w:szCs w:val="24"/>
        </w:rPr>
        <w:t>. 1.1.1985 as show below:</w:t>
      </w:r>
    </w:p>
    <w:p w:rsidR="00AC69F4" w:rsidRPr="00E251DD" w:rsidRDefault="00AC69F4" w:rsidP="00DA7FDA">
      <w:pPr>
        <w:spacing w:line="360" w:lineRule="auto"/>
        <w:ind w:left="720"/>
        <w:jc w:val="both"/>
        <w:rPr>
          <w:rFonts w:ascii="Cambria" w:hAnsi="Cambria" w:cs="Bookman Old Style"/>
          <w:sz w:val="24"/>
          <w:szCs w:val="24"/>
        </w:rPr>
      </w:pPr>
    </w:p>
    <w:tbl>
      <w:tblPr>
        <w:tblW w:w="0" w:type="auto"/>
        <w:tblInd w:w="1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64"/>
        <w:gridCol w:w="1930"/>
        <w:gridCol w:w="2237"/>
      </w:tblGrid>
      <w:tr w:rsidR="00AC69F4" w:rsidRPr="00E251DD" w:rsidTr="00A814BB">
        <w:trPr>
          <w:trHeight w:val="266"/>
        </w:trPr>
        <w:tc>
          <w:tcPr>
            <w:tcW w:w="1864" w:type="dxa"/>
          </w:tcPr>
          <w:p w:rsidR="00AC69F4" w:rsidRPr="00E251DD" w:rsidRDefault="00AC69F4" w:rsidP="003F6409">
            <w:pPr>
              <w:spacing w:after="0" w:line="360" w:lineRule="auto"/>
              <w:ind w:left="720"/>
              <w:jc w:val="both"/>
              <w:rPr>
                <w:rFonts w:ascii="Cambria" w:hAnsi="Cambria" w:cs="Bookman Old Style"/>
                <w:b/>
                <w:bCs/>
                <w:sz w:val="24"/>
                <w:szCs w:val="24"/>
              </w:rPr>
            </w:pPr>
            <w:r w:rsidRPr="00E251DD">
              <w:rPr>
                <w:rFonts w:ascii="Cambria" w:hAnsi="Cambria" w:cs="Bookman Old Style"/>
                <w:b/>
                <w:bCs/>
                <w:sz w:val="24"/>
                <w:szCs w:val="24"/>
              </w:rPr>
              <w:t>Grade</w:t>
            </w:r>
          </w:p>
        </w:tc>
        <w:tc>
          <w:tcPr>
            <w:tcW w:w="1930" w:type="dxa"/>
          </w:tcPr>
          <w:p w:rsidR="00AC69F4" w:rsidRPr="00E251DD" w:rsidRDefault="00AC69F4" w:rsidP="003F6409">
            <w:pPr>
              <w:spacing w:after="0" w:line="360" w:lineRule="auto"/>
              <w:ind w:left="720"/>
              <w:jc w:val="both"/>
              <w:rPr>
                <w:rFonts w:ascii="Cambria" w:hAnsi="Cambria" w:cs="Bookman Old Style"/>
                <w:b/>
                <w:bCs/>
                <w:sz w:val="24"/>
                <w:szCs w:val="24"/>
              </w:rPr>
            </w:pPr>
            <w:r w:rsidRPr="00E251DD">
              <w:rPr>
                <w:rFonts w:ascii="Cambria" w:hAnsi="Cambria" w:cs="Bookman Old Style"/>
                <w:b/>
                <w:bCs/>
                <w:sz w:val="24"/>
                <w:szCs w:val="24"/>
              </w:rPr>
              <w:t>Specific gravity</w:t>
            </w:r>
          </w:p>
        </w:tc>
        <w:tc>
          <w:tcPr>
            <w:tcW w:w="2237" w:type="dxa"/>
          </w:tcPr>
          <w:p w:rsidR="00AC69F4" w:rsidRPr="00E251DD" w:rsidRDefault="00AC69F4" w:rsidP="003F6409">
            <w:pPr>
              <w:spacing w:after="0" w:line="360" w:lineRule="auto"/>
              <w:ind w:left="720"/>
              <w:jc w:val="both"/>
              <w:rPr>
                <w:rFonts w:ascii="Cambria" w:hAnsi="Cambria" w:cs="Bookman Old Style"/>
                <w:b/>
                <w:bCs/>
                <w:sz w:val="24"/>
                <w:szCs w:val="24"/>
              </w:rPr>
            </w:pPr>
            <w:r w:rsidRPr="00E251DD">
              <w:rPr>
                <w:rFonts w:ascii="Cambria" w:hAnsi="Cambria" w:cs="Bookman Old Style"/>
                <w:b/>
                <w:bCs/>
                <w:sz w:val="24"/>
                <w:szCs w:val="24"/>
              </w:rPr>
              <w:t>UHV (</w:t>
            </w:r>
            <w:proofErr w:type="spellStart"/>
            <w:r w:rsidRPr="00E251DD">
              <w:rPr>
                <w:rFonts w:ascii="Cambria" w:hAnsi="Cambria" w:cs="Bookman Old Style"/>
                <w:b/>
                <w:bCs/>
                <w:sz w:val="24"/>
                <w:szCs w:val="24"/>
              </w:rPr>
              <w:t>K.Cal</w:t>
            </w:r>
            <w:proofErr w:type="spellEnd"/>
            <w:r w:rsidRPr="00E251DD">
              <w:rPr>
                <w:rFonts w:ascii="Cambria" w:hAnsi="Cambria" w:cs="Bookman Old Style"/>
                <w:b/>
                <w:bCs/>
                <w:sz w:val="24"/>
                <w:szCs w:val="24"/>
              </w:rPr>
              <w:t>/Kg)</w:t>
            </w:r>
          </w:p>
        </w:tc>
      </w:tr>
      <w:tr w:rsidR="00AC69F4" w:rsidRPr="00E251DD" w:rsidTr="00A814BB">
        <w:trPr>
          <w:trHeight w:val="1671"/>
        </w:trPr>
        <w:tc>
          <w:tcPr>
            <w:tcW w:w="1864" w:type="dxa"/>
          </w:tcPr>
          <w:p w:rsidR="00AC69F4" w:rsidRPr="00E251DD" w:rsidRDefault="00AC69F4" w:rsidP="003F6409">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t>B</w:t>
            </w:r>
          </w:p>
          <w:p w:rsidR="00AC69F4" w:rsidRPr="00E251DD" w:rsidRDefault="00AC69F4" w:rsidP="003F6409">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t>C</w:t>
            </w:r>
          </w:p>
          <w:p w:rsidR="00AC69F4" w:rsidRPr="00E251DD" w:rsidRDefault="00AC69F4" w:rsidP="003F6409">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t>D</w:t>
            </w:r>
          </w:p>
          <w:p w:rsidR="00AC69F4" w:rsidRPr="00E251DD" w:rsidRDefault="00AC69F4" w:rsidP="003F6409">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t>E</w:t>
            </w:r>
          </w:p>
          <w:p w:rsidR="00AC69F4" w:rsidRPr="00E251DD" w:rsidRDefault="00AC69F4" w:rsidP="003F6409">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t>F</w:t>
            </w:r>
          </w:p>
          <w:p w:rsidR="00AC69F4" w:rsidRPr="00E251DD" w:rsidRDefault="00AC69F4" w:rsidP="003F6409">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t>G</w:t>
            </w:r>
          </w:p>
        </w:tc>
        <w:tc>
          <w:tcPr>
            <w:tcW w:w="1930" w:type="dxa"/>
          </w:tcPr>
          <w:p w:rsidR="00AC69F4" w:rsidRPr="00E251DD" w:rsidRDefault="00AC69F4" w:rsidP="003F6409">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t>1.45</w:t>
            </w:r>
          </w:p>
          <w:p w:rsidR="00AC69F4" w:rsidRPr="00E251DD" w:rsidRDefault="00AC69F4" w:rsidP="003F6409">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t>1.50</w:t>
            </w:r>
          </w:p>
          <w:p w:rsidR="00AC69F4" w:rsidRPr="00E251DD" w:rsidRDefault="00AC69F4" w:rsidP="003F6409">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t>1.55</w:t>
            </w:r>
          </w:p>
          <w:p w:rsidR="00AC69F4" w:rsidRPr="00E251DD" w:rsidRDefault="00AC69F4" w:rsidP="003F6409">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t>1.60</w:t>
            </w:r>
          </w:p>
          <w:p w:rsidR="00AC69F4" w:rsidRPr="00E251DD" w:rsidRDefault="00AC69F4" w:rsidP="003F6409">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t>1.67</w:t>
            </w:r>
          </w:p>
          <w:p w:rsidR="00AC69F4" w:rsidRPr="00E251DD" w:rsidRDefault="00AC69F4" w:rsidP="003F6409">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t>1.75</w:t>
            </w:r>
          </w:p>
        </w:tc>
        <w:tc>
          <w:tcPr>
            <w:tcW w:w="2237" w:type="dxa"/>
          </w:tcPr>
          <w:p w:rsidR="00AC69F4" w:rsidRPr="00E251DD" w:rsidRDefault="00AC69F4" w:rsidP="003F6409">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t>5600-6200</w:t>
            </w:r>
          </w:p>
          <w:p w:rsidR="00AC69F4" w:rsidRPr="00E251DD" w:rsidRDefault="00AC69F4" w:rsidP="003F6409">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t>4940-5600</w:t>
            </w:r>
          </w:p>
          <w:p w:rsidR="00AC69F4" w:rsidRPr="00E251DD" w:rsidRDefault="00AC69F4" w:rsidP="003F6409">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t>4200-4940</w:t>
            </w:r>
          </w:p>
          <w:p w:rsidR="00AC69F4" w:rsidRPr="00E251DD" w:rsidRDefault="00AC69F4" w:rsidP="003F6409">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t>3360-4200</w:t>
            </w:r>
          </w:p>
          <w:p w:rsidR="00AC69F4" w:rsidRPr="00E251DD" w:rsidRDefault="00AC69F4" w:rsidP="003F6409">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t>2400-3360</w:t>
            </w:r>
          </w:p>
          <w:p w:rsidR="00AC69F4" w:rsidRPr="00E251DD" w:rsidRDefault="00AC69F4" w:rsidP="003F6409">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t>1300-2400</w:t>
            </w:r>
          </w:p>
        </w:tc>
      </w:tr>
    </w:tbl>
    <w:p w:rsidR="00AC69F4" w:rsidRPr="00E251DD" w:rsidRDefault="00AC69F4" w:rsidP="00DA7FDA">
      <w:pPr>
        <w:spacing w:line="360" w:lineRule="auto"/>
        <w:ind w:left="720"/>
        <w:jc w:val="both"/>
        <w:rPr>
          <w:rFonts w:ascii="Cambria" w:hAnsi="Cambria" w:cs="Bookman Old Style"/>
          <w:sz w:val="24"/>
          <w:szCs w:val="24"/>
        </w:rPr>
      </w:pP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Useful Heat Values (UHV) = 8900 – 138 (Ash%- + Moisture %)</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Quality data available on 60% RH at 40</w:t>
      </w:r>
      <w:r w:rsidRPr="00E251DD">
        <w:rPr>
          <w:rFonts w:ascii="Cambria" w:hAnsi="Cambria" w:cs="Bookman Old Style"/>
          <w:sz w:val="24"/>
          <w:szCs w:val="24"/>
          <w:vertAlign w:val="superscript"/>
        </w:rPr>
        <w:t xml:space="preserve">0 </w:t>
      </w:r>
      <w:r w:rsidRPr="00E251DD">
        <w:rPr>
          <w:rFonts w:ascii="Cambria" w:hAnsi="Cambria" w:cs="Bookman Old Style"/>
          <w:sz w:val="24"/>
          <w:szCs w:val="24"/>
        </w:rPr>
        <w:t>C is made use of in arriving at the grades of the seam. For the estimation of the reserves the respective specific gravity is considered.</w:t>
      </w:r>
    </w:p>
    <w:p w:rsidR="00AC69F4" w:rsidRPr="00E251DD" w:rsidRDefault="00AC69F4" w:rsidP="00DA7FDA">
      <w:pPr>
        <w:spacing w:line="360" w:lineRule="auto"/>
        <w:ind w:left="720"/>
        <w:jc w:val="both"/>
        <w:rPr>
          <w:rFonts w:ascii="Cambria" w:hAnsi="Cambria" w:cs="Bookman Old Style"/>
          <w:sz w:val="24"/>
          <w:szCs w:val="24"/>
        </w:rPr>
      </w:pPr>
      <w:proofErr w:type="gramStart"/>
      <w:r w:rsidRPr="00E251DD">
        <w:rPr>
          <w:rFonts w:ascii="Cambria" w:hAnsi="Cambria" w:cs="Bookman Old Style"/>
          <w:sz w:val="24"/>
          <w:szCs w:val="24"/>
        </w:rPr>
        <w:lastRenderedPageBreak/>
        <w:t xml:space="preserve">The average UHV of the </w:t>
      </w:r>
      <w:proofErr w:type="spellStart"/>
      <w:r w:rsidRPr="00E251DD">
        <w:rPr>
          <w:rFonts w:ascii="Cambria" w:hAnsi="Cambria" w:cs="Bookman Old Style"/>
          <w:sz w:val="24"/>
          <w:szCs w:val="24"/>
        </w:rPr>
        <w:t>Kistaram</w:t>
      </w:r>
      <w:proofErr w:type="spellEnd"/>
      <w:r w:rsidRPr="00E251DD">
        <w:rPr>
          <w:rFonts w:ascii="Cambria" w:hAnsi="Cambria" w:cs="Bookman Old Style"/>
          <w:sz w:val="24"/>
          <w:szCs w:val="24"/>
        </w:rPr>
        <w:t xml:space="preserve"> project of 4330 </w:t>
      </w:r>
      <w:proofErr w:type="spellStart"/>
      <w:r w:rsidRPr="00E251DD">
        <w:rPr>
          <w:rFonts w:ascii="Cambria" w:hAnsi="Cambria" w:cs="Bookman Old Style"/>
          <w:sz w:val="24"/>
          <w:szCs w:val="24"/>
        </w:rPr>
        <w:t>K.Cal</w:t>
      </w:r>
      <w:proofErr w:type="spellEnd"/>
      <w:r w:rsidRPr="00E251DD">
        <w:rPr>
          <w:rFonts w:ascii="Cambria" w:hAnsi="Cambria" w:cs="Bookman Old Style"/>
          <w:sz w:val="24"/>
          <w:szCs w:val="24"/>
        </w:rPr>
        <w:t>/Kg i.e. Grade D.</w:t>
      </w:r>
      <w:proofErr w:type="gramEnd"/>
      <w:r w:rsidRPr="00E251DD">
        <w:rPr>
          <w:rFonts w:ascii="Cambria" w:hAnsi="Cambria" w:cs="Bookman Old Style"/>
          <w:sz w:val="24"/>
          <w:szCs w:val="24"/>
        </w:rPr>
        <w:t xml:space="preserve"> A 5% dilution is made for OC operations. After considering 5% dilutions due to contamination, the coal from the project will be of E grade with an average UHV of 4113 </w:t>
      </w:r>
      <w:proofErr w:type="spellStart"/>
      <w:r w:rsidRPr="00E251DD">
        <w:rPr>
          <w:rFonts w:ascii="Cambria" w:hAnsi="Cambria" w:cs="Bookman Old Style"/>
          <w:sz w:val="24"/>
          <w:szCs w:val="24"/>
        </w:rPr>
        <w:t>K.Cal</w:t>
      </w:r>
      <w:proofErr w:type="spellEnd"/>
      <w:r w:rsidRPr="00E251DD">
        <w:rPr>
          <w:rFonts w:ascii="Cambria" w:hAnsi="Cambria" w:cs="Bookman Old Style"/>
          <w:sz w:val="24"/>
          <w:szCs w:val="24"/>
        </w:rPr>
        <w:t>/Kg. The percentage of availability of D grade coal is 77.46% and F grade coal is 22.54%.</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b/>
          <w:bCs/>
          <w:sz w:val="24"/>
          <w:szCs w:val="24"/>
        </w:rPr>
        <w:t>6.7 Mining system</w:t>
      </w:r>
      <w:r w:rsidRPr="00E251DD">
        <w:rPr>
          <w:rFonts w:ascii="Cambria" w:hAnsi="Cambria" w:cs="Bookman Old Style"/>
          <w:sz w:val="24"/>
          <w:szCs w:val="24"/>
        </w:rPr>
        <w:t>:</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The geo mining characteristics of all the seams with their considerable thickness and the potentiality of thin seams make them ideally suited for exploitation by OC method. The OC mining system adopted in KISTARAM OC both for coal and overburden is shovel dumper combination.</w:t>
      </w:r>
    </w:p>
    <w:p w:rsidR="00AC69F4" w:rsidRPr="00E251DD" w:rsidRDefault="002A59A8" w:rsidP="00DA7FDA">
      <w:pPr>
        <w:spacing w:line="360" w:lineRule="auto"/>
        <w:ind w:left="720"/>
        <w:jc w:val="both"/>
        <w:rPr>
          <w:rFonts w:ascii="Cambria" w:hAnsi="Cambria" w:cs="Bookman Old Style"/>
          <w:sz w:val="24"/>
          <w:szCs w:val="24"/>
        </w:rPr>
      </w:pPr>
      <w:r w:rsidRPr="00E251DD">
        <w:rPr>
          <w:rFonts w:ascii="Cambria" w:hAnsi="Cambria" w:cs="Bookman Old Style"/>
          <w:b/>
          <w:bCs/>
          <w:sz w:val="24"/>
          <w:szCs w:val="24"/>
        </w:rPr>
        <w:t>6.8 Cos</w:t>
      </w:r>
      <w:r w:rsidR="00AC69F4" w:rsidRPr="00E251DD">
        <w:rPr>
          <w:rFonts w:ascii="Cambria" w:hAnsi="Cambria" w:cs="Bookman Old Style"/>
          <w:b/>
          <w:bCs/>
          <w:sz w:val="24"/>
          <w:szCs w:val="24"/>
        </w:rPr>
        <w:t>t of Overburden</w:t>
      </w:r>
      <w:r w:rsidR="00AC69F4" w:rsidRPr="00E251DD">
        <w:rPr>
          <w:rFonts w:ascii="Cambria" w:hAnsi="Cambria" w:cs="Bookman Old Style"/>
          <w:sz w:val="24"/>
          <w:szCs w:val="24"/>
        </w:rPr>
        <w:t>:</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The cost of OB removal considered for the feasibility report of </w:t>
      </w:r>
      <w:proofErr w:type="spellStart"/>
      <w:r w:rsidRPr="00E251DD">
        <w:rPr>
          <w:rFonts w:ascii="Cambria" w:hAnsi="Cambria" w:cs="Bookman Old Style"/>
          <w:sz w:val="24"/>
          <w:szCs w:val="24"/>
        </w:rPr>
        <w:t>Kistaram</w:t>
      </w:r>
      <w:proofErr w:type="spellEnd"/>
      <w:r w:rsidRPr="00E251DD">
        <w:rPr>
          <w:rFonts w:ascii="Cambria" w:hAnsi="Cambria" w:cs="Bookman Old Style"/>
          <w:sz w:val="24"/>
          <w:szCs w:val="24"/>
        </w:rPr>
        <w:t xml:space="preserve"> OC is estimated based on the recent contract awarded for similar work at GK OCP with suitable escalation (updated &amp; equated). The average cost of outstanding OB removal is estimated at </w:t>
      </w:r>
      <w:proofErr w:type="spellStart"/>
      <w:r w:rsidRPr="00E251DD">
        <w:rPr>
          <w:rFonts w:ascii="Cambria" w:hAnsi="Cambria" w:cs="Bookman Old Style"/>
          <w:sz w:val="24"/>
          <w:szCs w:val="24"/>
        </w:rPr>
        <w:t>Rs</w:t>
      </w:r>
      <w:proofErr w:type="spellEnd"/>
      <w:r w:rsidRPr="00E251DD">
        <w:rPr>
          <w:rFonts w:ascii="Cambria" w:hAnsi="Cambria" w:cs="Bookman Old Style"/>
          <w:sz w:val="24"/>
          <w:szCs w:val="24"/>
        </w:rPr>
        <w:t xml:space="preserve"> 88.76 per cum.</w:t>
      </w:r>
    </w:p>
    <w:p w:rsidR="00AC69F4" w:rsidRPr="00E251DD" w:rsidRDefault="00AC69F4" w:rsidP="00DA7FDA">
      <w:pPr>
        <w:spacing w:line="360" w:lineRule="auto"/>
        <w:ind w:left="720"/>
        <w:rPr>
          <w:rFonts w:ascii="Cambria" w:hAnsi="Cambria" w:cs="Bookman Old Style"/>
          <w:b/>
          <w:bCs/>
          <w:sz w:val="24"/>
          <w:szCs w:val="24"/>
        </w:rPr>
      </w:pPr>
    </w:p>
    <w:p w:rsidR="00AC69F4" w:rsidRPr="00E251DD" w:rsidRDefault="00AC69F4" w:rsidP="00DA7FDA">
      <w:pPr>
        <w:spacing w:line="360" w:lineRule="auto"/>
        <w:ind w:left="720"/>
        <w:rPr>
          <w:rFonts w:ascii="Cambria" w:hAnsi="Cambria" w:cs="Bookman Old Style"/>
          <w:b/>
          <w:bCs/>
          <w:sz w:val="24"/>
          <w:szCs w:val="24"/>
        </w:rPr>
      </w:pPr>
    </w:p>
    <w:p w:rsidR="00AC69F4" w:rsidRPr="00E251DD" w:rsidRDefault="00AC69F4" w:rsidP="00DA7FDA">
      <w:pPr>
        <w:spacing w:line="360" w:lineRule="auto"/>
        <w:ind w:left="720"/>
        <w:rPr>
          <w:rFonts w:ascii="Cambria" w:hAnsi="Cambria" w:cs="Bookman Old Style"/>
          <w:b/>
          <w:bCs/>
          <w:sz w:val="24"/>
          <w:szCs w:val="24"/>
        </w:rPr>
      </w:pPr>
    </w:p>
    <w:p w:rsidR="00AC69F4" w:rsidRPr="00E251DD" w:rsidRDefault="00AC69F4" w:rsidP="00DA7FDA">
      <w:pPr>
        <w:spacing w:line="360" w:lineRule="auto"/>
        <w:ind w:left="720"/>
        <w:rPr>
          <w:rFonts w:ascii="Cambria" w:hAnsi="Cambria" w:cs="Bookman Old Style"/>
          <w:b/>
          <w:bCs/>
          <w:sz w:val="24"/>
          <w:szCs w:val="24"/>
        </w:rPr>
      </w:pPr>
    </w:p>
    <w:p w:rsidR="00AC69F4" w:rsidRPr="00E251DD" w:rsidRDefault="00AC69F4" w:rsidP="00DA7FDA">
      <w:pPr>
        <w:spacing w:line="360" w:lineRule="auto"/>
        <w:ind w:left="720"/>
        <w:rPr>
          <w:rFonts w:ascii="Cambria" w:hAnsi="Cambria" w:cs="Bookman Old Style"/>
          <w:b/>
          <w:bCs/>
          <w:sz w:val="24"/>
          <w:szCs w:val="24"/>
        </w:rPr>
      </w:pPr>
    </w:p>
    <w:p w:rsidR="00AC69F4" w:rsidRPr="00E251DD" w:rsidRDefault="00AC69F4" w:rsidP="00DA7FDA">
      <w:pPr>
        <w:spacing w:line="360" w:lineRule="auto"/>
        <w:ind w:left="720"/>
        <w:rPr>
          <w:rFonts w:ascii="Cambria" w:hAnsi="Cambria" w:cs="Bookman Old Style"/>
          <w:b/>
          <w:bCs/>
          <w:sz w:val="24"/>
          <w:szCs w:val="24"/>
        </w:rPr>
      </w:pPr>
    </w:p>
    <w:p w:rsidR="00AC69F4" w:rsidRPr="00E251DD" w:rsidRDefault="00AC69F4" w:rsidP="00DA7FDA">
      <w:pPr>
        <w:spacing w:line="360" w:lineRule="auto"/>
        <w:ind w:left="720"/>
        <w:rPr>
          <w:rFonts w:ascii="Cambria" w:hAnsi="Cambria" w:cs="Bookman Old Style"/>
          <w:b/>
          <w:bCs/>
          <w:sz w:val="24"/>
          <w:szCs w:val="24"/>
        </w:rPr>
      </w:pPr>
    </w:p>
    <w:p w:rsidR="00AC69F4" w:rsidRPr="00E251DD" w:rsidRDefault="00AC69F4" w:rsidP="00DA7FDA">
      <w:pPr>
        <w:spacing w:line="360" w:lineRule="auto"/>
        <w:ind w:left="720"/>
        <w:rPr>
          <w:rFonts w:ascii="Cambria" w:hAnsi="Cambria" w:cs="Bookman Old Style"/>
          <w:b/>
          <w:bCs/>
          <w:sz w:val="24"/>
          <w:szCs w:val="24"/>
        </w:rPr>
      </w:pPr>
    </w:p>
    <w:p w:rsidR="00922028" w:rsidRPr="00E251DD" w:rsidRDefault="00922028" w:rsidP="00DA7FDA">
      <w:pPr>
        <w:spacing w:line="360" w:lineRule="auto"/>
        <w:ind w:left="720"/>
        <w:rPr>
          <w:rFonts w:ascii="Cambria" w:hAnsi="Cambria" w:cs="Bookman Old Style"/>
          <w:b/>
          <w:bCs/>
          <w:sz w:val="24"/>
          <w:szCs w:val="24"/>
        </w:rPr>
      </w:pPr>
    </w:p>
    <w:p w:rsidR="00922028" w:rsidRPr="00E251DD" w:rsidRDefault="00922028" w:rsidP="00DA7FDA">
      <w:pPr>
        <w:spacing w:line="360" w:lineRule="auto"/>
        <w:ind w:left="720"/>
        <w:rPr>
          <w:rFonts w:ascii="Cambria" w:hAnsi="Cambria" w:cs="Bookman Old Style"/>
          <w:b/>
          <w:bCs/>
          <w:sz w:val="24"/>
          <w:szCs w:val="24"/>
        </w:rPr>
      </w:pPr>
    </w:p>
    <w:p w:rsidR="00AC69F4" w:rsidRPr="00E251DD" w:rsidRDefault="00AC69F4" w:rsidP="00DA7FDA">
      <w:pPr>
        <w:spacing w:line="360" w:lineRule="auto"/>
        <w:ind w:left="720"/>
        <w:rPr>
          <w:rFonts w:ascii="Cambria" w:hAnsi="Cambria" w:cs="Bookman Old Style"/>
          <w:sz w:val="24"/>
          <w:szCs w:val="24"/>
        </w:rPr>
      </w:pPr>
      <w:r w:rsidRPr="00E251DD">
        <w:rPr>
          <w:rFonts w:ascii="Cambria" w:hAnsi="Cambria" w:cs="Bookman Old Style"/>
          <w:b/>
          <w:bCs/>
          <w:sz w:val="24"/>
          <w:szCs w:val="24"/>
        </w:rPr>
        <w:lastRenderedPageBreak/>
        <w:t>6.9 Equipment</w:t>
      </w:r>
      <w:r w:rsidRPr="00E251DD">
        <w:rPr>
          <w:rFonts w:ascii="Cambria" w:hAnsi="Cambria" w:cs="Bookman Old Style"/>
          <w:sz w:val="24"/>
          <w:szCs w:val="24"/>
        </w:rPr>
        <w: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5"/>
        <w:gridCol w:w="6023"/>
        <w:gridCol w:w="1364"/>
      </w:tblGrid>
      <w:tr w:rsidR="00AC69F4" w:rsidRPr="00E251DD">
        <w:trPr>
          <w:trHeight w:val="507"/>
        </w:trPr>
        <w:tc>
          <w:tcPr>
            <w:tcW w:w="858" w:type="dxa"/>
          </w:tcPr>
          <w:p w:rsidR="00AC69F4" w:rsidRPr="00E251DD" w:rsidRDefault="00AC69F4" w:rsidP="003F6409">
            <w:pPr>
              <w:spacing w:line="360" w:lineRule="auto"/>
              <w:ind w:left="720"/>
              <w:rPr>
                <w:rFonts w:ascii="Cambria" w:hAnsi="Cambria" w:cs="Bookman Old Style"/>
                <w:sz w:val="24"/>
                <w:szCs w:val="24"/>
              </w:rPr>
            </w:pPr>
            <w:r w:rsidRPr="00E251DD">
              <w:rPr>
                <w:rFonts w:ascii="Cambria" w:hAnsi="Cambria" w:cs="Bookman Old Style"/>
                <w:sz w:val="24"/>
                <w:szCs w:val="24"/>
              </w:rPr>
              <w:t>S.NO</w:t>
            </w:r>
          </w:p>
        </w:tc>
        <w:tc>
          <w:tcPr>
            <w:tcW w:w="6023" w:type="dxa"/>
          </w:tcPr>
          <w:p w:rsidR="00AC69F4" w:rsidRPr="00E251DD" w:rsidRDefault="00AC69F4" w:rsidP="003F6409">
            <w:pPr>
              <w:spacing w:line="360" w:lineRule="auto"/>
              <w:ind w:left="720"/>
              <w:jc w:val="center"/>
              <w:rPr>
                <w:rFonts w:ascii="Cambria" w:hAnsi="Cambria" w:cs="Bookman Old Style"/>
                <w:sz w:val="24"/>
                <w:szCs w:val="24"/>
              </w:rPr>
            </w:pPr>
            <w:r w:rsidRPr="00E251DD">
              <w:rPr>
                <w:rFonts w:ascii="Cambria" w:hAnsi="Cambria" w:cs="Bookman Old Style"/>
                <w:sz w:val="24"/>
                <w:szCs w:val="24"/>
              </w:rPr>
              <w:t>Description</w:t>
            </w:r>
          </w:p>
        </w:tc>
        <w:tc>
          <w:tcPr>
            <w:tcW w:w="1364" w:type="dxa"/>
          </w:tcPr>
          <w:p w:rsidR="00AC69F4" w:rsidRPr="00E251DD" w:rsidRDefault="00AC69F4" w:rsidP="003F6409">
            <w:pPr>
              <w:spacing w:line="360" w:lineRule="auto"/>
              <w:ind w:left="720"/>
              <w:rPr>
                <w:rFonts w:ascii="Cambria" w:hAnsi="Cambria" w:cs="Bookman Old Style"/>
                <w:sz w:val="24"/>
                <w:szCs w:val="24"/>
              </w:rPr>
            </w:pPr>
            <w:r w:rsidRPr="00E251DD">
              <w:rPr>
                <w:rFonts w:ascii="Cambria" w:hAnsi="Cambria" w:cs="Bookman Old Style"/>
                <w:sz w:val="24"/>
                <w:szCs w:val="24"/>
              </w:rPr>
              <w:t>No</w:t>
            </w:r>
          </w:p>
        </w:tc>
      </w:tr>
      <w:tr w:rsidR="00AC69F4" w:rsidRPr="00E251DD">
        <w:trPr>
          <w:trHeight w:val="1555"/>
        </w:trPr>
        <w:tc>
          <w:tcPr>
            <w:tcW w:w="858"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 xml:space="preserve">   </w:t>
            </w:r>
          </w:p>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 xml:space="preserve">         A</w:t>
            </w:r>
          </w:p>
          <w:p w:rsidR="00AC69F4" w:rsidRPr="00E251DD" w:rsidRDefault="00AC69F4" w:rsidP="003F6409">
            <w:pPr>
              <w:spacing w:line="360" w:lineRule="auto"/>
              <w:ind w:left="720"/>
              <w:rPr>
                <w:rFonts w:ascii="Cambria" w:hAnsi="Cambria" w:cs="Bookman Old Style"/>
                <w:sz w:val="24"/>
                <w:szCs w:val="24"/>
              </w:rPr>
            </w:pPr>
          </w:p>
          <w:p w:rsidR="00AC69F4" w:rsidRPr="00E251DD" w:rsidRDefault="00AC69F4" w:rsidP="003F6409">
            <w:pPr>
              <w:spacing w:line="360" w:lineRule="auto"/>
              <w:ind w:left="720"/>
              <w:rPr>
                <w:rFonts w:ascii="Cambria" w:hAnsi="Cambria" w:cs="Bookman Old Style"/>
                <w:sz w:val="24"/>
                <w:szCs w:val="24"/>
              </w:rPr>
            </w:pPr>
          </w:p>
          <w:p w:rsidR="00AC69F4" w:rsidRPr="00E251DD" w:rsidRDefault="00AC69F4" w:rsidP="003F6409">
            <w:pPr>
              <w:spacing w:line="360" w:lineRule="auto"/>
              <w:ind w:left="720"/>
              <w:rPr>
                <w:rFonts w:ascii="Cambria" w:hAnsi="Cambria" w:cs="Bookman Old Style"/>
                <w:sz w:val="24"/>
                <w:szCs w:val="24"/>
              </w:rPr>
            </w:pPr>
          </w:p>
          <w:p w:rsidR="00AC69F4" w:rsidRPr="00E251DD" w:rsidRDefault="00AC69F4" w:rsidP="003F6409">
            <w:pPr>
              <w:spacing w:line="360" w:lineRule="auto"/>
              <w:ind w:left="720"/>
              <w:rPr>
                <w:rFonts w:ascii="Cambria" w:hAnsi="Cambria" w:cs="Bookman Old Style"/>
                <w:sz w:val="24"/>
                <w:szCs w:val="24"/>
              </w:rPr>
            </w:pPr>
            <w:r w:rsidRPr="00E251DD">
              <w:rPr>
                <w:rFonts w:ascii="Cambria" w:hAnsi="Cambria" w:cs="Bookman Old Style"/>
                <w:sz w:val="24"/>
                <w:szCs w:val="24"/>
              </w:rPr>
              <w:t>B</w:t>
            </w:r>
          </w:p>
          <w:p w:rsidR="00AC69F4" w:rsidRPr="00E251DD" w:rsidRDefault="00AC69F4" w:rsidP="003F6409">
            <w:pPr>
              <w:spacing w:line="360" w:lineRule="auto"/>
              <w:ind w:left="720"/>
              <w:rPr>
                <w:rFonts w:ascii="Cambria" w:hAnsi="Cambria" w:cs="Bookman Old Style"/>
                <w:sz w:val="24"/>
                <w:szCs w:val="24"/>
              </w:rPr>
            </w:pPr>
          </w:p>
          <w:p w:rsidR="00AC69F4" w:rsidRPr="00E251DD" w:rsidRDefault="00AC69F4" w:rsidP="003F6409">
            <w:pPr>
              <w:spacing w:line="360" w:lineRule="auto"/>
              <w:ind w:left="720"/>
              <w:rPr>
                <w:rFonts w:ascii="Cambria" w:hAnsi="Cambria" w:cs="Bookman Old Style"/>
                <w:sz w:val="24"/>
                <w:szCs w:val="24"/>
              </w:rPr>
            </w:pPr>
          </w:p>
          <w:p w:rsidR="00AC69F4" w:rsidRPr="00E251DD" w:rsidRDefault="00AC69F4" w:rsidP="003F6409">
            <w:pPr>
              <w:spacing w:line="360" w:lineRule="auto"/>
              <w:ind w:left="720"/>
              <w:rPr>
                <w:rFonts w:ascii="Cambria" w:hAnsi="Cambria" w:cs="Bookman Old Style"/>
                <w:sz w:val="24"/>
                <w:szCs w:val="24"/>
              </w:rPr>
            </w:pPr>
          </w:p>
          <w:p w:rsidR="00AC69F4" w:rsidRPr="00E251DD" w:rsidRDefault="00AC69F4" w:rsidP="003F6409">
            <w:pPr>
              <w:spacing w:line="360" w:lineRule="auto"/>
              <w:ind w:left="720"/>
              <w:rPr>
                <w:rFonts w:ascii="Cambria" w:hAnsi="Cambria" w:cs="Bookman Old Style"/>
                <w:sz w:val="24"/>
                <w:szCs w:val="24"/>
              </w:rPr>
            </w:pPr>
          </w:p>
          <w:p w:rsidR="00AC69F4" w:rsidRPr="00E251DD" w:rsidRDefault="00AC69F4" w:rsidP="003F6409">
            <w:pPr>
              <w:spacing w:line="360" w:lineRule="auto"/>
              <w:ind w:left="720"/>
              <w:rPr>
                <w:rFonts w:ascii="Cambria" w:hAnsi="Cambria" w:cs="Bookman Old Style"/>
                <w:sz w:val="24"/>
                <w:szCs w:val="24"/>
              </w:rPr>
            </w:pPr>
          </w:p>
          <w:p w:rsidR="00AC69F4" w:rsidRPr="00E251DD" w:rsidRDefault="00AC69F4" w:rsidP="003F6409">
            <w:pPr>
              <w:spacing w:line="360" w:lineRule="auto"/>
              <w:ind w:left="720"/>
              <w:rPr>
                <w:rFonts w:ascii="Cambria" w:hAnsi="Cambria" w:cs="Bookman Old Style"/>
                <w:sz w:val="24"/>
                <w:szCs w:val="24"/>
              </w:rPr>
            </w:pPr>
          </w:p>
          <w:p w:rsidR="00AC69F4" w:rsidRPr="00E251DD" w:rsidRDefault="00AC69F4" w:rsidP="003F6409">
            <w:pPr>
              <w:spacing w:line="360" w:lineRule="auto"/>
              <w:ind w:left="720"/>
              <w:rPr>
                <w:rFonts w:ascii="Cambria" w:hAnsi="Cambria" w:cs="Bookman Old Style"/>
                <w:sz w:val="24"/>
                <w:szCs w:val="24"/>
              </w:rPr>
            </w:pPr>
          </w:p>
          <w:p w:rsidR="00AC69F4" w:rsidRPr="00E251DD" w:rsidRDefault="00AC69F4" w:rsidP="003F6409">
            <w:pPr>
              <w:spacing w:line="360" w:lineRule="auto"/>
              <w:ind w:left="720"/>
              <w:rPr>
                <w:rFonts w:ascii="Cambria" w:hAnsi="Cambria" w:cs="Bookman Old Style"/>
                <w:sz w:val="24"/>
                <w:szCs w:val="24"/>
              </w:rPr>
            </w:pPr>
          </w:p>
          <w:p w:rsidR="00AC69F4" w:rsidRPr="00E251DD" w:rsidRDefault="00AC69F4" w:rsidP="003F6409">
            <w:pPr>
              <w:spacing w:line="360" w:lineRule="auto"/>
              <w:ind w:left="720"/>
              <w:rPr>
                <w:rFonts w:ascii="Cambria" w:hAnsi="Cambria" w:cs="Bookman Old Style"/>
                <w:sz w:val="24"/>
                <w:szCs w:val="24"/>
              </w:rPr>
            </w:pPr>
          </w:p>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 xml:space="preserve">        </w:t>
            </w:r>
          </w:p>
          <w:p w:rsidR="00AC69F4" w:rsidRPr="00E251DD" w:rsidRDefault="00AC69F4" w:rsidP="003F6409">
            <w:pPr>
              <w:spacing w:line="360" w:lineRule="auto"/>
              <w:rPr>
                <w:rFonts w:ascii="Cambria" w:hAnsi="Cambria" w:cs="Bookman Old Style"/>
                <w:sz w:val="24"/>
                <w:szCs w:val="24"/>
              </w:rPr>
            </w:pPr>
          </w:p>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C</w:t>
            </w:r>
          </w:p>
        </w:tc>
        <w:tc>
          <w:tcPr>
            <w:tcW w:w="6023" w:type="dxa"/>
          </w:tcPr>
          <w:p w:rsidR="00AC69F4" w:rsidRPr="00E251DD" w:rsidRDefault="00AC69F4" w:rsidP="003F6409">
            <w:pPr>
              <w:spacing w:after="0" w:line="360" w:lineRule="auto"/>
              <w:ind w:left="720"/>
              <w:rPr>
                <w:rFonts w:ascii="Cambria" w:hAnsi="Cambria" w:cs="Bookman Old Style"/>
                <w:b/>
                <w:bCs/>
                <w:sz w:val="24"/>
                <w:szCs w:val="24"/>
              </w:rPr>
            </w:pPr>
          </w:p>
          <w:p w:rsidR="00AC69F4" w:rsidRPr="00E251DD" w:rsidRDefault="00AC69F4" w:rsidP="003F6409">
            <w:pPr>
              <w:spacing w:after="0" w:line="360" w:lineRule="auto"/>
              <w:ind w:left="720"/>
              <w:rPr>
                <w:rFonts w:ascii="Cambria" w:hAnsi="Cambria" w:cs="Bookman Old Style"/>
                <w:b/>
                <w:bCs/>
                <w:sz w:val="24"/>
                <w:szCs w:val="24"/>
              </w:rPr>
            </w:pPr>
          </w:p>
          <w:p w:rsidR="00AC69F4" w:rsidRPr="00E251DD" w:rsidRDefault="00AC69F4" w:rsidP="003F6409">
            <w:pPr>
              <w:spacing w:after="0" w:line="360" w:lineRule="auto"/>
              <w:ind w:left="720"/>
              <w:rPr>
                <w:rFonts w:ascii="Cambria" w:hAnsi="Cambria" w:cs="Bookman Old Style"/>
                <w:b/>
                <w:bCs/>
                <w:sz w:val="24"/>
                <w:szCs w:val="24"/>
              </w:rPr>
            </w:pPr>
            <w:r w:rsidRPr="00E251DD">
              <w:rPr>
                <w:rFonts w:ascii="Cambria" w:hAnsi="Cambria" w:cs="Bookman Old Style"/>
                <w:b/>
                <w:bCs/>
                <w:sz w:val="24"/>
                <w:szCs w:val="24"/>
              </w:rPr>
              <w:t>coal</w:t>
            </w:r>
          </w:p>
          <w:p w:rsidR="00AC69F4" w:rsidRPr="00E251DD" w:rsidRDefault="00AC69F4" w:rsidP="003F6409">
            <w:pPr>
              <w:spacing w:after="0" w:line="360" w:lineRule="auto"/>
              <w:ind w:left="720"/>
              <w:rPr>
                <w:rFonts w:ascii="Cambria" w:hAnsi="Cambria" w:cs="Bookman Old Style"/>
                <w:sz w:val="24"/>
                <w:szCs w:val="24"/>
              </w:rPr>
            </w:pPr>
            <w:r w:rsidRPr="00E251DD">
              <w:rPr>
                <w:rFonts w:ascii="Cambria" w:hAnsi="Cambria" w:cs="Bookman Old Style"/>
                <w:sz w:val="24"/>
                <w:szCs w:val="24"/>
              </w:rPr>
              <w:t>3 – 3.50 cum Diesel hydraulic Shovel</w:t>
            </w:r>
          </w:p>
          <w:p w:rsidR="00AC69F4" w:rsidRPr="00E251DD" w:rsidRDefault="00AC69F4" w:rsidP="003F6409">
            <w:pPr>
              <w:spacing w:after="0" w:line="360" w:lineRule="auto"/>
              <w:ind w:left="720"/>
              <w:rPr>
                <w:rFonts w:ascii="Cambria" w:hAnsi="Cambria" w:cs="Bookman Old Style"/>
                <w:sz w:val="24"/>
                <w:szCs w:val="24"/>
              </w:rPr>
            </w:pPr>
            <w:r w:rsidRPr="00E251DD">
              <w:rPr>
                <w:rFonts w:ascii="Cambria" w:hAnsi="Cambria" w:cs="Bookman Old Style"/>
                <w:sz w:val="24"/>
                <w:szCs w:val="24"/>
              </w:rPr>
              <w:t>35  T Rear Dumper</w:t>
            </w:r>
          </w:p>
          <w:p w:rsidR="00AC69F4" w:rsidRPr="00E251DD" w:rsidRDefault="00AC69F4" w:rsidP="003F6409">
            <w:pPr>
              <w:spacing w:after="0" w:line="360" w:lineRule="auto"/>
              <w:ind w:left="720"/>
              <w:rPr>
                <w:rFonts w:ascii="Cambria" w:hAnsi="Cambria" w:cs="Bookman Old Style"/>
                <w:sz w:val="24"/>
                <w:szCs w:val="24"/>
              </w:rPr>
            </w:pPr>
            <w:r w:rsidRPr="00E251DD">
              <w:rPr>
                <w:rFonts w:ascii="Cambria" w:hAnsi="Cambria" w:cs="Bookman Old Style"/>
                <w:sz w:val="24"/>
                <w:szCs w:val="24"/>
              </w:rPr>
              <w:t>150-16- mm High speed, steep gradient drills</w:t>
            </w:r>
          </w:p>
          <w:p w:rsidR="00AC69F4" w:rsidRPr="00E251DD" w:rsidRDefault="00AC69F4" w:rsidP="003F6409">
            <w:pPr>
              <w:spacing w:after="0" w:line="360" w:lineRule="auto"/>
              <w:ind w:left="720"/>
              <w:rPr>
                <w:rFonts w:ascii="Cambria" w:hAnsi="Cambria" w:cs="Bookman Old Style"/>
                <w:sz w:val="24"/>
                <w:szCs w:val="24"/>
              </w:rPr>
            </w:pPr>
            <w:r w:rsidRPr="00E251DD">
              <w:rPr>
                <w:rFonts w:ascii="Cambria" w:hAnsi="Cambria" w:cs="Bookman Old Style"/>
                <w:sz w:val="24"/>
                <w:szCs w:val="24"/>
              </w:rPr>
              <w:t>410 HP Dozer</w:t>
            </w:r>
          </w:p>
          <w:p w:rsidR="00AC69F4" w:rsidRPr="00E251DD" w:rsidRDefault="00AC69F4" w:rsidP="003F6409">
            <w:pPr>
              <w:spacing w:after="0" w:line="360" w:lineRule="auto"/>
              <w:ind w:left="720"/>
              <w:rPr>
                <w:rFonts w:ascii="Cambria" w:hAnsi="Cambria" w:cs="Bookman Old Style"/>
                <w:sz w:val="24"/>
                <w:szCs w:val="24"/>
              </w:rPr>
            </w:pPr>
            <w:r w:rsidRPr="00E251DD">
              <w:rPr>
                <w:rFonts w:ascii="Cambria" w:hAnsi="Cambria" w:cs="Bookman Old Style"/>
                <w:sz w:val="24"/>
                <w:szCs w:val="24"/>
              </w:rPr>
              <w:t>410 HP Dozer with rippers</w:t>
            </w:r>
          </w:p>
          <w:p w:rsidR="00AC69F4" w:rsidRPr="00E251DD" w:rsidRDefault="00AC69F4" w:rsidP="003F6409">
            <w:pPr>
              <w:spacing w:after="0" w:line="360" w:lineRule="auto"/>
              <w:ind w:left="720"/>
              <w:rPr>
                <w:rFonts w:ascii="Cambria" w:hAnsi="Cambria" w:cs="Bookman Old Style"/>
                <w:sz w:val="24"/>
                <w:szCs w:val="24"/>
              </w:rPr>
            </w:pPr>
          </w:p>
          <w:p w:rsidR="00AC69F4" w:rsidRPr="00E251DD" w:rsidRDefault="00AC69F4" w:rsidP="003F6409">
            <w:pPr>
              <w:spacing w:after="0" w:line="360" w:lineRule="auto"/>
              <w:ind w:left="720"/>
              <w:rPr>
                <w:rFonts w:ascii="Cambria" w:hAnsi="Cambria" w:cs="Bookman Old Style"/>
                <w:b/>
                <w:bCs/>
                <w:sz w:val="24"/>
                <w:szCs w:val="24"/>
              </w:rPr>
            </w:pPr>
            <w:r w:rsidRPr="00E251DD">
              <w:rPr>
                <w:rFonts w:ascii="Cambria" w:hAnsi="Cambria" w:cs="Bookman Old Style"/>
                <w:b/>
                <w:bCs/>
                <w:sz w:val="24"/>
                <w:szCs w:val="24"/>
              </w:rPr>
              <w:t>Common</w:t>
            </w:r>
          </w:p>
          <w:p w:rsidR="00AC69F4" w:rsidRPr="00E251DD" w:rsidRDefault="00AC69F4" w:rsidP="003F6409">
            <w:pPr>
              <w:spacing w:after="0" w:line="360" w:lineRule="auto"/>
              <w:ind w:left="720"/>
              <w:rPr>
                <w:rFonts w:ascii="Cambria" w:hAnsi="Cambria" w:cs="Bookman Old Style"/>
                <w:sz w:val="24"/>
                <w:szCs w:val="24"/>
              </w:rPr>
            </w:pPr>
            <w:r w:rsidRPr="00E251DD">
              <w:rPr>
                <w:rFonts w:ascii="Cambria" w:hAnsi="Cambria" w:cs="Bookman Old Style"/>
                <w:sz w:val="24"/>
                <w:szCs w:val="24"/>
              </w:rPr>
              <w:t>280 HP motor Grader</w:t>
            </w:r>
          </w:p>
          <w:p w:rsidR="00AC69F4" w:rsidRPr="00E251DD" w:rsidRDefault="00AC69F4" w:rsidP="003F6409">
            <w:pPr>
              <w:spacing w:after="0" w:line="360" w:lineRule="auto"/>
              <w:ind w:left="720"/>
              <w:rPr>
                <w:rFonts w:ascii="Cambria" w:hAnsi="Cambria" w:cs="Bookman Old Style"/>
                <w:sz w:val="24"/>
                <w:szCs w:val="24"/>
              </w:rPr>
            </w:pPr>
            <w:r w:rsidRPr="00E251DD">
              <w:rPr>
                <w:rFonts w:ascii="Cambria" w:hAnsi="Cambria" w:cs="Bookman Old Style"/>
                <w:sz w:val="24"/>
                <w:szCs w:val="24"/>
              </w:rPr>
              <w:t>20 T Crane</w:t>
            </w:r>
          </w:p>
          <w:p w:rsidR="00AC69F4" w:rsidRPr="00E251DD" w:rsidRDefault="00AC69F4" w:rsidP="003F6409">
            <w:pPr>
              <w:spacing w:after="0" w:line="360" w:lineRule="auto"/>
              <w:ind w:left="720"/>
              <w:rPr>
                <w:rFonts w:ascii="Cambria" w:hAnsi="Cambria" w:cs="Bookman Old Style"/>
                <w:sz w:val="24"/>
                <w:szCs w:val="24"/>
              </w:rPr>
            </w:pPr>
            <w:r w:rsidRPr="00E251DD">
              <w:rPr>
                <w:rFonts w:ascii="Cambria" w:hAnsi="Cambria" w:cs="Bookman Old Style"/>
                <w:sz w:val="24"/>
                <w:szCs w:val="24"/>
              </w:rPr>
              <w:t>8/10 T Crane</w:t>
            </w:r>
          </w:p>
          <w:p w:rsidR="00AC69F4" w:rsidRPr="00E251DD" w:rsidRDefault="00AC69F4" w:rsidP="003F6409">
            <w:pPr>
              <w:spacing w:after="0" w:line="360" w:lineRule="auto"/>
              <w:ind w:left="720"/>
              <w:rPr>
                <w:rFonts w:ascii="Cambria" w:hAnsi="Cambria" w:cs="Bookman Old Style"/>
                <w:sz w:val="24"/>
                <w:szCs w:val="24"/>
              </w:rPr>
            </w:pPr>
            <w:r w:rsidRPr="00E251DD">
              <w:rPr>
                <w:rFonts w:ascii="Cambria" w:hAnsi="Cambria" w:cs="Bookman Old Style"/>
                <w:sz w:val="24"/>
                <w:szCs w:val="24"/>
              </w:rPr>
              <w:t>1 Cum Diesel backhoe</w:t>
            </w:r>
          </w:p>
          <w:p w:rsidR="00AC69F4" w:rsidRPr="00E251DD" w:rsidRDefault="00AC69F4" w:rsidP="003F6409">
            <w:pPr>
              <w:spacing w:after="0" w:line="360" w:lineRule="auto"/>
              <w:ind w:left="720"/>
              <w:rPr>
                <w:rFonts w:ascii="Cambria" w:hAnsi="Cambria" w:cs="Bookman Old Style"/>
                <w:sz w:val="24"/>
                <w:szCs w:val="24"/>
              </w:rPr>
            </w:pPr>
            <w:r w:rsidRPr="00E251DD">
              <w:rPr>
                <w:rFonts w:ascii="Cambria" w:hAnsi="Cambria" w:cs="Bookman Old Style"/>
                <w:sz w:val="24"/>
                <w:szCs w:val="24"/>
              </w:rPr>
              <w:t>5-6 cum FEL</w:t>
            </w:r>
          </w:p>
          <w:p w:rsidR="00AC69F4" w:rsidRPr="00E251DD" w:rsidRDefault="00AC69F4" w:rsidP="003F6409">
            <w:pPr>
              <w:spacing w:after="0" w:line="360" w:lineRule="auto"/>
              <w:ind w:left="720"/>
              <w:rPr>
                <w:rFonts w:ascii="Cambria" w:hAnsi="Cambria" w:cs="Bookman Old Style"/>
                <w:sz w:val="24"/>
                <w:szCs w:val="24"/>
              </w:rPr>
            </w:pPr>
            <w:r w:rsidRPr="00E251DD">
              <w:rPr>
                <w:rFonts w:ascii="Cambria" w:hAnsi="Cambria" w:cs="Bookman Old Style"/>
                <w:sz w:val="24"/>
                <w:szCs w:val="24"/>
              </w:rPr>
              <w:t>Diesel bowsers</w:t>
            </w:r>
          </w:p>
          <w:p w:rsidR="00AC69F4" w:rsidRPr="00E251DD" w:rsidRDefault="00AC69F4" w:rsidP="003F6409">
            <w:pPr>
              <w:spacing w:after="0" w:line="360" w:lineRule="auto"/>
              <w:ind w:left="720"/>
              <w:rPr>
                <w:rFonts w:ascii="Cambria" w:hAnsi="Cambria" w:cs="Bookman Old Style"/>
                <w:sz w:val="24"/>
                <w:szCs w:val="24"/>
              </w:rPr>
            </w:pPr>
            <w:r w:rsidRPr="00E251DD">
              <w:rPr>
                <w:rFonts w:ascii="Cambria" w:hAnsi="Cambria" w:cs="Bookman Old Style"/>
                <w:sz w:val="24"/>
                <w:szCs w:val="24"/>
              </w:rPr>
              <w:t>Fire tender</w:t>
            </w:r>
          </w:p>
          <w:p w:rsidR="00AC69F4" w:rsidRPr="00E251DD" w:rsidRDefault="00AC69F4" w:rsidP="003F6409">
            <w:pPr>
              <w:spacing w:after="0" w:line="360" w:lineRule="auto"/>
              <w:ind w:left="720"/>
              <w:rPr>
                <w:rFonts w:ascii="Cambria" w:hAnsi="Cambria" w:cs="Bookman Old Style"/>
                <w:sz w:val="24"/>
                <w:szCs w:val="24"/>
              </w:rPr>
            </w:pPr>
            <w:r w:rsidRPr="00E251DD">
              <w:rPr>
                <w:rFonts w:ascii="Cambria" w:hAnsi="Cambria" w:cs="Bookman Old Style"/>
                <w:sz w:val="24"/>
                <w:szCs w:val="24"/>
              </w:rPr>
              <w:t>Boom truck</w:t>
            </w:r>
          </w:p>
          <w:p w:rsidR="00AC69F4" w:rsidRPr="00E251DD" w:rsidRDefault="00AC69F4" w:rsidP="003F6409">
            <w:pPr>
              <w:spacing w:after="0" w:line="360" w:lineRule="auto"/>
              <w:ind w:left="720"/>
              <w:rPr>
                <w:rFonts w:ascii="Cambria" w:hAnsi="Cambria" w:cs="Bookman Old Style"/>
                <w:sz w:val="24"/>
                <w:szCs w:val="24"/>
              </w:rPr>
            </w:pPr>
            <w:r w:rsidRPr="00E251DD">
              <w:rPr>
                <w:rFonts w:ascii="Cambria" w:hAnsi="Cambria" w:cs="Bookman Old Style"/>
                <w:sz w:val="24"/>
                <w:szCs w:val="24"/>
              </w:rPr>
              <w:t>Line truck</w:t>
            </w:r>
          </w:p>
          <w:p w:rsidR="00AC69F4" w:rsidRPr="00E251DD" w:rsidRDefault="00AC69F4" w:rsidP="003F6409">
            <w:pPr>
              <w:spacing w:after="0" w:line="360" w:lineRule="auto"/>
              <w:ind w:left="720"/>
              <w:rPr>
                <w:rFonts w:ascii="Cambria" w:hAnsi="Cambria" w:cs="Bookman Old Style"/>
                <w:sz w:val="24"/>
                <w:szCs w:val="24"/>
              </w:rPr>
            </w:pPr>
            <w:r w:rsidRPr="00E251DD">
              <w:rPr>
                <w:rFonts w:ascii="Cambria" w:hAnsi="Cambria" w:cs="Bookman Old Style"/>
                <w:sz w:val="24"/>
                <w:szCs w:val="24"/>
              </w:rPr>
              <w:t>Tipping truck</w:t>
            </w:r>
          </w:p>
          <w:p w:rsidR="00AC69F4" w:rsidRPr="00E251DD" w:rsidRDefault="00AC69F4" w:rsidP="003F6409">
            <w:pPr>
              <w:spacing w:after="0" w:line="360" w:lineRule="auto"/>
              <w:ind w:left="720"/>
              <w:rPr>
                <w:rFonts w:ascii="Cambria" w:hAnsi="Cambria" w:cs="Bookman Old Style"/>
                <w:sz w:val="24"/>
                <w:szCs w:val="24"/>
              </w:rPr>
            </w:pPr>
            <w:proofErr w:type="spellStart"/>
            <w:r w:rsidRPr="00E251DD">
              <w:rPr>
                <w:rFonts w:ascii="Cambria" w:hAnsi="Cambria" w:cs="Bookman Old Style"/>
                <w:sz w:val="24"/>
                <w:szCs w:val="24"/>
              </w:rPr>
              <w:t>Tyre</w:t>
            </w:r>
            <w:proofErr w:type="spellEnd"/>
            <w:r w:rsidRPr="00E251DD">
              <w:rPr>
                <w:rFonts w:ascii="Cambria" w:hAnsi="Cambria" w:cs="Bookman Old Style"/>
                <w:sz w:val="24"/>
                <w:szCs w:val="24"/>
              </w:rPr>
              <w:t xml:space="preserve"> handler </w:t>
            </w:r>
          </w:p>
          <w:p w:rsidR="00AC69F4" w:rsidRPr="00E251DD" w:rsidRDefault="00AC69F4" w:rsidP="003F6409">
            <w:pPr>
              <w:spacing w:after="0" w:line="360" w:lineRule="auto"/>
              <w:ind w:left="720"/>
              <w:rPr>
                <w:rFonts w:ascii="Cambria" w:hAnsi="Cambria" w:cs="Bookman Old Style"/>
                <w:sz w:val="24"/>
                <w:szCs w:val="24"/>
              </w:rPr>
            </w:pPr>
            <w:r w:rsidRPr="00E251DD">
              <w:rPr>
                <w:rFonts w:ascii="Cambria" w:hAnsi="Cambria" w:cs="Bookman Old Style"/>
                <w:sz w:val="24"/>
                <w:szCs w:val="24"/>
              </w:rPr>
              <w:t>28 KL water sprinkler</w:t>
            </w:r>
          </w:p>
          <w:p w:rsidR="00AC69F4" w:rsidRPr="00E251DD" w:rsidRDefault="00AC69F4" w:rsidP="003F6409">
            <w:pPr>
              <w:spacing w:after="0" w:line="360" w:lineRule="auto"/>
              <w:ind w:left="720"/>
              <w:rPr>
                <w:rFonts w:ascii="Cambria" w:hAnsi="Cambria" w:cs="Bookman Old Style"/>
                <w:sz w:val="24"/>
                <w:szCs w:val="24"/>
              </w:rPr>
            </w:pPr>
            <w:r w:rsidRPr="00E251DD">
              <w:rPr>
                <w:rFonts w:ascii="Cambria" w:hAnsi="Cambria" w:cs="Bookman Old Style"/>
                <w:sz w:val="24"/>
                <w:szCs w:val="24"/>
              </w:rPr>
              <w:t>Mobile maintenance Van</w:t>
            </w:r>
          </w:p>
          <w:p w:rsidR="00AC69F4" w:rsidRPr="00E251DD" w:rsidRDefault="00AC69F4" w:rsidP="003F6409">
            <w:pPr>
              <w:spacing w:after="0" w:line="360" w:lineRule="auto"/>
              <w:ind w:left="720"/>
              <w:rPr>
                <w:rFonts w:ascii="Cambria" w:hAnsi="Cambria" w:cs="Bookman Old Style"/>
                <w:b/>
                <w:bCs/>
                <w:sz w:val="24"/>
                <w:szCs w:val="24"/>
              </w:rPr>
            </w:pPr>
          </w:p>
          <w:p w:rsidR="00AC69F4" w:rsidRPr="00E251DD" w:rsidRDefault="00AC69F4" w:rsidP="003F6409">
            <w:pPr>
              <w:spacing w:after="0" w:line="360" w:lineRule="auto"/>
              <w:ind w:left="720"/>
              <w:rPr>
                <w:rFonts w:ascii="Cambria" w:hAnsi="Cambria" w:cs="Bookman Old Style"/>
                <w:b/>
                <w:bCs/>
                <w:sz w:val="24"/>
                <w:szCs w:val="24"/>
              </w:rPr>
            </w:pPr>
            <w:r w:rsidRPr="00E251DD">
              <w:rPr>
                <w:rFonts w:ascii="Cambria" w:hAnsi="Cambria" w:cs="Bookman Old Style"/>
                <w:b/>
                <w:bCs/>
                <w:sz w:val="24"/>
                <w:szCs w:val="24"/>
              </w:rPr>
              <w:t>Reclamation</w:t>
            </w:r>
          </w:p>
          <w:p w:rsidR="00AC69F4" w:rsidRPr="00E251DD" w:rsidRDefault="00AC69F4" w:rsidP="003F6409">
            <w:pPr>
              <w:spacing w:after="0" w:line="360" w:lineRule="auto"/>
              <w:ind w:left="720"/>
              <w:rPr>
                <w:rFonts w:ascii="Cambria" w:hAnsi="Cambria" w:cs="Bookman Old Style"/>
                <w:sz w:val="24"/>
                <w:szCs w:val="24"/>
              </w:rPr>
            </w:pPr>
            <w:r w:rsidRPr="00E251DD">
              <w:rPr>
                <w:rFonts w:ascii="Cambria" w:hAnsi="Cambria" w:cs="Bookman Old Style"/>
                <w:sz w:val="24"/>
                <w:szCs w:val="24"/>
              </w:rPr>
              <w:t>280 HP motor Grader</w:t>
            </w:r>
          </w:p>
          <w:p w:rsidR="00AC69F4" w:rsidRPr="00E251DD" w:rsidRDefault="00AC69F4" w:rsidP="003F6409">
            <w:pPr>
              <w:spacing w:after="0" w:line="360" w:lineRule="auto"/>
              <w:ind w:left="720"/>
              <w:rPr>
                <w:rFonts w:ascii="Cambria" w:hAnsi="Cambria" w:cs="Bookman Old Style"/>
                <w:sz w:val="24"/>
                <w:szCs w:val="24"/>
              </w:rPr>
            </w:pPr>
            <w:r w:rsidRPr="00E251DD">
              <w:rPr>
                <w:rFonts w:ascii="Cambria" w:hAnsi="Cambria" w:cs="Bookman Old Style"/>
                <w:sz w:val="24"/>
                <w:szCs w:val="24"/>
              </w:rPr>
              <w:t>410 HP Dozer</w:t>
            </w:r>
          </w:p>
          <w:p w:rsidR="00AC69F4" w:rsidRPr="00E251DD" w:rsidRDefault="00AC69F4" w:rsidP="003F6409">
            <w:pPr>
              <w:spacing w:after="0" w:line="360" w:lineRule="auto"/>
              <w:ind w:left="720"/>
              <w:rPr>
                <w:rFonts w:ascii="Cambria" w:hAnsi="Cambria" w:cs="Bookman Old Style"/>
                <w:sz w:val="24"/>
                <w:szCs w:val="24"/>
              </w:rPr>
            </w:pPr>
            <w:r w:rsidRPr="00E251DD">
              <w:rPr>
                <w:rFonts w:ascii="Cambria" w:hAnsi="Cambria" w:cs="Bookman Old Style"/>
                <w:sz w:val="24"/>
                <w:szCs w:val="24"/>
              </w:rPr>
              <w:t>28 KL water Sprinkler</w:t>
            </w:r>
          </w:p>
          <w:p w:rsidR="00AC69F4" w:rsidRPr="00E251DD" w:rsidRDefault="00AC69F4" w:rsidP="003F6409">
            <w:pPr>
              <w:spacing w:after="0" w:line="360" w:lineRule="auto"/>
              <w:ind w:left="720"/>
              <w:rPr>
                <w:rFonts w:ascii="Cambria" w:hAnsi="Cambria" w:cs="Bookman Old Style"/>
                <w:sz w:val="24"/>
                <w:szCs w:val="24"/>
              </w:rPr>
            </w:pPr>
            <w:r w:rsidRPr="00E251DD">
              <w:rPr>
                <w:rFonts w:ascii="Cambria" w:hAnsi="Cambria" w:cs="Bookman Old Style"/>
                <w:sz w:val="24"/>
                <w:szCs w:val="24"/>
              </w:rPr>
              <w:lastRenderedPageBreak/>
              <w:t>Farm truck</w:t>
            </w:r>
          </w:p>
          <w:p w:rsidR="00AC69F4" w:rsidRPr="00E251DD" w:rsidRDefault="00AC69F4" w:rsidP="003F6409">
            <w:pPr>
              <w:spacing w:after="0" w:line="360" w:lineRule="auto"/>
              <w:ind w:left="720"/>
              <w:rPr>
                <w:rFonts w:ascii="Cambria" w:hAnsi="Cambria" w:cs="Bookman Old Style"/>
                <w:sz w:val="24"/>
                <w:szCs w:val="24"/>
              </w:rPr>
            </w:pPr>
          </w:p>
        </w:tc>
        <w:tc>
          <w:tcPr>
            <w:tcW w:w="1364" w:type="dxa"/>
          </w:tcPr>
          <w:p w:rsidR="00AC69F4" w:rsidRPr="00E251DD" w:rsidRDefault="00AC69F4" w:rsidP="003F6409">
            <w:pPr>
              <w:spacing w:after="0" w:line="360" w:lineRule="auto"/>
              <w:ind w:left="720"/>
              <w:rPr>
                <w:rFonts w:ascii="Cambria" w:hAnsi="Cambria" w:cs="Bookman Old Style"/>
                <w:sz w:val="24"/>
                <w:szCs w:val="24"/>
              </w:rPr>
            </w:pPr>
          </w:p>
          <w:p w:rsidR="00AC69F4" w:rsidRPr="00E251DD" w:rsidRDefault="00AC69F4" w:rsidP="003F6409">
            <w:pPr>
              <w:spacing w:after="0" w:line="360" w:lineRule="auto"/>
              <w:ind w:left="720"/>
              <w:rPr>
                <w:rFonts w:ascii="Cambria" w:hAnsi="Cambria" w:cs="Bookman Old Style"/>
                <w:sz w:val="24"/>
                <w:szCs w:val="24"/>
              </w:rPr>
            </w:pPr>
            <w:r w:rsidRPr="00E251DD">
              <w:rPr>
                <w:rFonts w:ascii="Cambria" w:hAnsi="Cambria" w:cs="Bookman Old Style"/>
                <w:sz w:val="24"/>
                <w:szCs w:val="24"/>
              </w:rPr>
              <w:t>2</w:t>
            </w:r>
          </w:p>
          <w:p w:rsidR="00AC69F4" w:rsidRPr="00E251DD" w:rsidRDefault="00AC69F4" w:rsidP="003F6409">
            <w:pPr>
              <w:spacing w:after="0" w:line="360" w:lineRule="auto"/>
              <w:ind w:left="720"/>
              <w:rPr>
                <w:rFonts w:ascii="Cambria" w:hAnsi="Cambria" w:cs="Bookman Old Style"/>
                <w:sz w:val="24"/>
                <w:szCs w:val="24"/>
              </w:rPr>
            </w:pPr>
            <w:r w:rsidRPr="00E251DD">
              <w:rPr>
                <w:rFonts w:ascii="Cambria" w:hAnsi="Cambria" w:cs="Bookman Old Style"/>
                <w:sz w:val="24"/>
                <w:szCs w:val="24"/>
              </w:rPr>
              <w:t>12</w:t>
            </w:r>
          </w:p>
          <w:p w:rsidR="00AC69F4" w:rsidRPr="00E251DD" w:rsidRDefault="00AC69F4" w:rsidP="003F6409">
            <w:pPr>
              <w:spacing w:after="0" w:line="360" w:lineRule="auto"/>
              <w:ind w:left="720"/>
              <w:rPr>
                <w:rFonts w:ascii="Cambria" w:hAnsi="Cambria" w:cs="Bookman Old Style"/>
                <w:sz w:val="24"/>
                <w:szCs w:val="24"/>
              </w:rPr>
            </w:pPr>
            <w:r w:rsidRPr="00E251DD">
              <w:rPr>
                <w:rFonts w:ascii="Cambria" w:hAnsi="Cambria" w:cs="Bookman Old Style"/>
                <w:sz w:val="24"/>
                <w:szCs w:val="24"/>
              </w:rPr>
              <w:t>1</w:t>
            </w:r>
          </w:p>
          <w:p w:rsidR="00AC69F4" w:rsidRPr="00E251DD" w:rsidRDefault="00AC69F4" w:rsidP="003F6409">
            <w:pPr>
              <w:spacing w:after="0" w:line="360" w:lineRule="auto"/>
              <w:ind w:left="720"/>
              <w:rPr>
                <w:rFonts w:ascii="Cambria" w:hAnsi="Cambria" w:cs="Bookman Old Style"/>
                <w:sz w:val="24"/>
                <w:szCs w:val="24"/>
              </w:rPr>
            </w:pPr>
            <w:r w:rsidRPr="00E251DD">
              <w:rPr>
                <w:rFonts w:ascii="Cambria" w:hAnsi="Cambria" w:cs="Bookman Old Style"/>
                <w:sz w:val="24"/>
                <w:szCs w:val="24"/>
              </w:rPr>
              <w:t>1</w:t>
            </w:r>
          </w:p>
          <w:p w:rsidR="00AC69F4" w:rsidRPr="00E251DD" w:rsidRDefault="00AC69F4" w:rsidP="003F6409">
            <w:pPr>
              <w:spacing w:after="0" w:line="360" w:lineRule="auto"/>
              <w:ind w:left="720"/>
              <w:rPr>
                <w:rFonts w:ascii="Cambria" w:hAnsi="Cambria" w:cs="Bookman Old Style"/>
                <w:sz w:val="24"/>
                <w:szCs w:val="24"/>
              </w:rPr>
            </w:pPr>
            <w:r w:rsidRPr="00E251DD">
              <w:rPr>
                <w:rFonts w:ascii="Cambria" w:hAnsi="Cambria" w:cs="Bookman Old Style"/>
                <w:sz w:val="24"/>
                <w:szCs w:val="24"/>
              </w:rPr>
              <w:t>1</w:t>
            </w:r>
          </w:p>
          <w:p w:rsidR="00AC69F4" w:rsidRPr="00E251DD" w:rsidRDefault="00AC69F4" w:rsidP="003F6409">
            <w:pPr>
              <w:spacing w:after="0" w:line="360" w:lineRule="auto"/>
              <w:ind w:left="720"/>
              <w:rPr>
                <w:rFonts w:ascii="Cambria" w:hAnsi="Cambria" w:cs="Bookman Old Style"/>
                <w:sz w:val="24"/>
                <w:szCs w:val="24"/>
              </w:rPr>
            </w:pPr>
          </w:p>
          <w:p w:rsidR="00AC69F4" w:rsidRPr="00E251DD" w:rsidRDefault="00AC69F4" w:rsidP="003F6409">
            <w:pPr>
              <w:spacing w:after="0" w:line="360" w:lineRule="auto"/>
              <w:ind w:left="720"/>
              <w:rPr>
                <w:rFonts w:ascii="Cambria" w:hAnsi="Cambria" w:cs="Bookman Old Style"/>
                <w:sz w:val="24"/>
                <w:szCs w:val="24"/>
              </w:rPr>
            </w:pPr>
          </w:p>
          <w:p w:rsidR="00AC69F4" w:rsidRPr="00E251DD" w:rsidRDefault="00AC69F4" w:rsidP="003F6409">
            <w:pPr>
              <w:spacing w:after="0" w:line="360" w:lineRule="auto"/>
              <w:ind w:left="720"/>
              <w:rPr>
                <w:rFonts w:ascii="Cambria" w:hAnsi="Cambria" w:cs="Bookman Old Style"/>
                <w:sz w:val="24"/>
                <w:szCs w:val="24"/>
              </w:rPr>
            </w:pPr>
            <w:r w:rsidRPr="00E251DD">
              <w:rPr>
                <w:rFonts w:ascii="Cambria" w:hAnsi="Cambria" w:cs="Bookman Old Style"/>
                <w:sz w:val="24"/>
                <w:szCs w:val="24"/>
              </w:rPr>
              <w:t>1</w:t>
            </w:r>
          </w:p>
          <w:p w:rsidR="00AC69F4" w:rsidRPr="00E251DD" w:rsidRDefault="00AC69F4" w:rsidP="003F6409">
            <w:pPr>
              <w:spacing w:after="0" w:line="360" w:lineRule="auto"/>
              <w:ind w:left="720"/>
              <w:rPr>
                <w:rFonts w:ascii="Cambria" w:hAnsi="Cambria" w:cs="Bookman Old Style"/>
                <w:sz w:val="24"/>
                <w:szCs w:val="24"/>
              </w:rPr>
            </w:pPr>
            <w:r w:rsidRPr="00E251DD">
              <w:rPr>
                <w:rFonts w:ascii="Cambria" w:hAnsi="Cambria" w:cs="Bookman Old Style"/>
                <w:sz w:val="24"/>
                <w:szCs w:val="24"/>
              </w:rPr>
              <w:t>1</w:t>
            </w:r>
          </w:p>
          <w:p w:rsidR="00AC69F4" w:rsidRPr="00E251DD" w:rsidRDefault="00AC69F4" w:rsidP="003F6409">
            <w:pPr>
              <w:spacing w:after="0" w:line="360" w:lineRule="auto"/>
              <w:ind w:left="720"/>
              <w:rPr>
                <w:rFonts w:ascii="Cambria" w:hAnsi="Cambria" w:cs="Bookman Old Style"/>
                <w:sz w:val="24"/>
                <w:szCs w:val="24"/>
              </w:rPr>
            </w:pPr>
            <w:r w:rsidRPr="00E251DD">
              <w:rPr>
                <w:rFonts w:ascii="Cambria" w:hAnsi="Cambria" w:cs="Bookman Old Style"/>
                <w:sz w:val="24"/>
                <w:szCs w:val="24"/>
              </w:rPr>
              <w:t>3</w:t>
            </w:r>
          </w:p>
          <w:p w:rsidR="00AC69F4" w:rsidRPr="00E251DD" w:rsidRDefault="00AC69F4" w:rsidP="003F6409">
            <w:pPr>
              <w:spacing w:after="0" w:line="360" w:lineRule="auto"/>
              <w:ind w:left="720"/>
              <w:rPr>
                <w:rFonts w:ascii="Cambria" w:hAnsi="Cambria" w:cs="Bookman Old Style"/>
                <w:sz w:val="24"/>
                <w:szCs w:val="24"/>
              </w:rPr>
            </w:pPr>
            <w:r w:rsidRPr="00E251DD">
              <w:rPr>
                <w:rFonts w:ascii="Cambria" w:hAnsi="Cambria" w:cs="Bookman Old Style"/>
                <w:sz w:val="24"/>
                <w:szCs w:val="24"/>
              </w:rPr>
              <w:t>3</w:t>
            </w:r>
          </w:p>
          <w:p w:rsidR="00AC69F4" w:rsidRPr="00E251DD" w:rsidRDefault="00AC69F4" w:rsidP="003F6409">
            <w:pPr>
              <w:spacing w:after="0" w:line="360" w:lineRule="auto"/>
              <w:ind w:left="720"/>
              <w:rPr>
                <w:rFonts w:ascii="Cambria" w:hAnsi="Cambria" w:cs="Bookman Old Style"/>
                <w:sz w:val="24"/>
                <w:szCs w:val="24"/>
              </w:rPr>
            </w:pPr>
            <w:r w:rsidRPr="00E251DD">
              <w:rPr>
                <w:rFonts w:ascii="Cambria" w:hAnsi="Cambria" w:cs="Bookman Old Style"/>
                <w:sz w:val="24"/>
                <w:szCs w:val="24"/>
              </w:rPr>
              <w:t>3</w:t>
            </w:r>
          </w:p>
          <w:p w:rsidR="00AC69F4" w:rsidRPr="00E251DD" w:rsidRDefault="00AC69F4" w:rsidP="003F6409">
            <w:pPr>
              <w:spacing w:after="0" w:line="360" w:lineRule="auto"/>
              <w:ind w:left="720"/>
              <w:rPr>
                <w:rFonts w:ascii="Cambria" w:hAnsi="Cambria" w:cs="Bookman Old Style"/>
                <w:sz w:val="24"/>
                <w:szCs w:val="24"/>
              </w:rPr>
            </w:pPr>
            <w:r w:rsidRPr="00E251DD">
              <w:rPr>
                <w:rFonts w:ascii="Cambria" w:hAnsi="Cambria" w:cs="Bookman Old Style"/>
                <w:sz w:val="24"/>
                <w:szCs w:val="24"/>
              </w:rPr>
              <w:t>2</w:t>
            </w:r>
          </w:p>
          <w:p w:rsidR="00AC69F4" w:rsidRPr="00E251DD" w:rsidRDefault="00AC69F4" w:rsidP="003F6409">
            <w:pPr>
              <w:spacing w:after="0" w:line="360" w:lineRule="auto"/>
              <w:ind w:left="720"/>
              <w:rPr>
                <w:rFonts w:ascii="Cambria" w:hAnsi="Cambria" w:cs="Bookman Old Style"/>
                <w:sz w:val="24"/>
                <w:szCs w:val="24"/>
              </w:rPr>
            </w:pPr>
            <w:r w:rsidRPr="00E251DD">
              <w:rPr>
                <w:rFonts w:ascii="Cambria" w:hAnsi="Cambria" w:cs="Bookman Old Style"/>
                <w:sz w:val="24"/>
                <w:szCs w:val="24"/>
              </w:rPr>
              <w:t>1</w:t>
            </w:r>
          </w:p>
          <w:p w:rsidR="00AC69F4" w:rsidRPr="00E251DD" w:rsidRDefault="00AC69F4" w:rsidP="003F6409">
            <w:pPr>
              <w:spacing w:after="0" w:line="360" w:lineRule="auto"/>
              <w:ind w:left="720"/>
              <w:rPr>
                <w:rFonts w:ascii="Cambria" w:hAnsi="Cambria" w:cs="Bookman Old Style"/>
                <w:sz w:val="24"/>
                <w:szCs w:val="24"/>
              </w:rPr>
            </w:pPr>
            <w:r w:rsidRPr="00E251DD">
              <w:rPr>
                <w:rFonts w:ascii="Cambria" w:hAnsi="Cambria" w:cs="Bookman Old Style"/>
                <w:sz w:val="24"/>
                <w:szCs w:val="24"/>
              </w:rPr>
              <w:t>1</w:t>
            </w:r>
          </w:p>
          <w:p w:rsidR="00AC69F4" w:rsidRPr="00E251DD" w:rsidRDefault="00AC69F4" w:rsidP="003F6409">
            <w:pPr>
              <w:spacing w:after="0" w:line="360" w:lineRule="auto"/>
              <w:ind w:left="720"/>
              <w:rPr>
                <w:rFonts w:ascii="Cambria" w:hAnsi="Cambria" w:cs="Bookman Old Style"/>
                <w:sz w:val="24"/>
                <w:szCs w:val="24"/>
              </w:rPr>
            </w:pPr>
            <w:r w:rsidRPr="00E251DD">
              <w:rPr>
                <w:rFonts w:ascii="Cambria" w:hAnsi="Cambria" w:cs="Bookman Old Style"/>
                <w:sz w:val="24"/>
                <w:szCs w:val="24"/>
              </w:rPr>
              <w:t>1</w:t>
            </w:r>
          </w:p>
          <w:p w:rsidR="00AC69F4" w:rsidRPr="00E251DD" w:rsidRDefault="00AC69F4" w:rsidP="003F6409">
            <w:pPr>
              <w:spacing w:after="0" w:line="360" w:lineRule="auto"/>
              <w:ind w:left="720"/>
              <w:rPr>
                <w:rFonts w:ascii="Cambria" w:hAnsi="Cambria" w:cs="Bookman Old Style"/>
                <w:sz w:val="24"/>
                <w:szCs w:val="24"/>
              </w:rPr>
            </w:pPr>
            <w:r w:rsidRPr="00E251DD">
              <w:rPr>
                <w:rFonts w:ascii="Cambria" w:hAnsi="Cambria" w:cs="Bookman Old Style"/>
                <w:sz w:val="24"/>
                <w:szCs w:val="24"/>
              </w:rPr>
              <w:t>2</w:t>
            </w:r>
          </w:p>
          <w:p w:rsidR="00AC69F4" w:rsidRPr="00E251DD" w:rsidRDefault="00AC69F4" w:rsidP="003F6409">
            <w:pPr>
              <w:spacing w:after="0" w:line="360" w:lineRule="auto"/>
              <w:ind w:left="720"/>
              <w:rPr>
                <w:rFonts w:ascii="Cambria" w:hAnsi="Cambria" w:cs="Bookman Old Style"/>
                <w:sz w:val="24"/>
                <w:szCs w:val="24"/>
              </w:rPr>
            </w:pPr>
            <w:r w:rsidRPr="00E251DD">
              <w:rPr>
                <w:rFonts w:ascii="Cambria" w:hAnsi="Cambria" w:cs="Bookman Old Style"/>
                <w:sz w:val="24"/>
                <w:szCs w:val="24"/>
              </w:rPr>
              <w:t>1</w:t>
            </w:r>
          </w:p>
          <w:p w:rsidR="00AC69F4" w:rsidRPr="00E251DD" w:rsidRDefault="00AC69F4" w:rsidP="003F6409">
            <w:pPr>
              <w:spacing w:after="0" w:line="360" w:lineRule="auto"/>
              <w:ind w:left="720"/>
              <w:rPr>
                <w:rFonts w:ascii="Cambria" w:hAnsi="Cambria" w:cs="Bookman Old Style"/>
                <w:sz w:val="24"/>
                <w:szCs w:val="24"/>
              </w:rPr>
            </w:pPr>
            <w:r w:rsidRPr="00E251DD">
              <w:rPr>
                <w:rFonts w:ascii="Cambria" w:hAnsi="Cambria" w:cs="Bookman Old Style"/>
                <w:sz w:val="24"/>
                <w:szCs w:val="24"/>
              </w:rPr>
              <w:t>1</w:t>
            </w:r>
          </w:p>
          <w:p w:rsidR="00AC69F4" w:rsidRPr="00E251DD" w:rsidRDefault="00AC69F4" w:rsidP="003F6409">
            <w:pPr>
              <w:spacing w:after="0" w:line="360" w:lineRule="auto"/>
              <w:ind w:left="720"/>
              <w:rPr>
                <w:rFonts w:ascii="Cambria" w:hAnsi="Cambria" w:cs="Bookman Old Style"/>
                <w:sz w:val="24"/>
                <w:szCs w:val="24"/>
              </w:rPr>
            </w:pPr>
            <w:r w:rsidRPr="00E251DD">
              <w:rPr>
                <w:rFonts w:ascii="Cambria" w:hAnsi="Cambria" w:cs="Bookman Old Style"/>
                <w:sz w:val="24"/>
                <w:szCs w:val="24"/>
              </w:rPr>
              <w:t>2</w:t>
            </w:r>
          </w:p>
          <w:p w:rsidR="00AC69F4" w:rsidRPr="00E251DD" w:rsidRDefault="00AC69F4" w:rsidP="003F6409">
            <w:pPr>
              <w:spacing w:after="0" w:line="360" w:lineRule="auto"/>
              <w:ind w:left="720"/>
              <w:rPr>
                <w:rFonts w:ascii="Cambria" w:hAnsi="Cambria" w:cs="Bookman Old Style"/>
                <w:sz w:val="24"/>
                <w:szCs w:val="24"/>
              </w:rPr>
            </w:pPr>
          </w:p>
          <w:p w:rsidR="00AC69F4" w:rsidRPr="00E251DD" w:rsidRDefault="00AC69F4" w:rsidP="003F6409">
            <w:pPr>
              <w:spacing w:after="0" w:line="360" w:lineRule="auto"/>
              <w:ind w:left="720"/>
              <w:rPr>
                <w:rFonts w:ascii="Cambria" w:hAnsi="Cambria" w:cs="Bookman Old Style"/>
                <w:sz w:val="24"/>
                <w:szCs w:val="24"/>
              </w:rPr>
            </w:pPr>
            <w:r w:rsidRPr="00E251DD">
              <w:rPr>
                <w:rFonts w:ascii="Cambria" w:hAnsi="Cambria" w:cs="Bookman Old Style"/>
                <w:sz w:val="24"/>
                <w:szCs w:val="24"/>
              </w:rPr>
              <w:t>1</w:t>
            </w:r>
          </w:p>
          <w:p w:rsidR="00AC69F4" w:rsidRPr="00E251DD" w:rsidRDefault="00AC69F4" w:rsidP="003F6409">
            <w:pPr>
              <w:spacing w:after="0" w:line="360" w:lineRule="auto"/>
              <w:ind w:left="720"/>
              <w:rPr>
                <w:rFonts w:ascii="Cambria" w:hAnsi="Cambria" w:cs="Bookman Old Style"/>
                <w:sz w:val="24"/>
                <w:szCs w:val="24"/>
              </w:rPr>
            </w:pPr>
            <w:r w:rsidRPr="00E251DD">
              <w:rPr>
                <w:rFonts w:ascii="Cambria" w:hAnsi="Cambria" w:cs="Bookman Old Style"/>
                <w:sz w:val="24"/>
                <w:szCs w:val="24"/>
              </w:rPr>
              <w:t>1</w:t>
            </w:r>
          </w:p>
          <w:p w:rsidR="00AC69F4" w:rsidRPr="00E251DD" w:rsidRDefault="00AC69F4" w:rsidP="003F6409">
            <w:pPr>
              <w:spacing w:after="0" w:line="360" w:lineRule="auto"/>
              <w:ind w:left="720"/>
              <w:rPr>
                <w:rFonts w:ascii="Cambria" w:hAnsi="Cambria" w:cs="Bookman Old Style"/>
                <w:sz w:val="24"/>
                <w:szCs w:val="24"/>
              </w:rPr>
            </w:pPr>
            <w:r w:rsidRPr="00E251DD">
              <w:rPr>
                <w:rFonts w:ascii="Cambria" w:hAnsi="Cambria" w:cs="Bookman Old Style"/>
                <w:sz w:val="24"/>
                <w:szCs w:val="24"/>
              </w:rPr>
              <w:t>1</w:t>
            </w:r>
          </w:p>
          <w:p w:rsidR="00AC69F4" w:rsidRPr="00E251DD" w:rsidRDefault="00AC69F4" w:rsidP="003F6409">
            <w:pPr>
              <w:spacing w:after="0" w:line="360" w:lineRule="auto"/>
              <w:ind w:left="720"/>
              <w:rPr>
                <w:rFonts w:ascii="Cambria" w:hAnsi="Cambria" w:cs="Bookman Old Style"/>
                <w:sz w:val="24"/>
                <w:szCs w:val="24"/>
              </w:rPr>
            </w:pPr>
          </w:p>
          <w:p w:rsidR="00AC69F4" w:rsidRPr="00E251DD" w:rsidRDefault="00AC69F4" w:rsidP="003F6409">
            <w:pPr>
              <w:spacing w:after="0" w:line="360" w:lineRule="auto"/>
              <w:ind w:left="720"/>
              <w:rPr>
                <w:rFonts w:ascii="Cambria" w:hAnsi="Cambria" w:cs="Bookman Old Style"/>
                <w:sz w:val="24"/>
                <w:szCs w:val="24"/>
              </w:rPr>
            </w:pPr>
            <w:r w:rsidRPr="00E251DD">
              <w:rPr>
                <w:rFonts w:ascii="Cambria" w:hAnsi="Cambria" w:cs="Bookman Old Style"/>
                <w:sz w:val="24"/>
                <w:szCs w:val="24"/>
              </w:rPr>
              <w:t>1</w:t>
            </w:r>
          </w:p>
          <w:p w:rsidR="00AC69F4" w:rsidRPr="00E251DD" w:rsidRDefault="00AC69F4" w:rsidP="003F6409">
            <w:pPr>
              <w:spacing w:after="0" w:line="360" w:lineRule="auto"/>
              <w:ind w:left="720"/>
              <w:rPr>
                <w:rFonts w:ascii="Cambria" w:hAnsi="Cambria" w:cs="Bookman Old Style"/>
                <w:sz w:val="24"/>
                <w:szCs w:val="24"/>
              </w:rPr>
            </w:pPr>
            <w:r w:rsidRPr="00E251DD">
              <w:rPr>
                <w:rFonts w:ascii="Cambria" w:hAnsi="Cambria" w:cs="Bookman Old Style"/>
                <w:sz w:val="24"/>
                <w:szCs w:val="24"/>
              </w:rPr>
              <w:t>1</w:t>
            </w:r>
          </w:p>
          <w:p w:rsidR="00AC69F4" w:rsidRPr="00E251DD" w:rsidRDefault="00AC69F4" w:rsidP="003F6409">
            <w:pPr>
              <w:spacing w:after="0" w:line="360" w:lineRule="auto"/>
              <w:ind w:left="720"/>
              <w:rPr>
                <w:rFonts w:ascii="Cambria" w:hAnsi="Cambria" w:cs="Bookman Old Style"/>
                <w:sz w:val="24"/>
                <w:szCs w:val="24"/>
              </w:rPr>
            </w:pPr>
            <w:r w:rsidRPr="00E251DD">
              <w:rPr>
                <w:rFonts w:ascii="Cambria" w:hAnsi="Cambria" w:cs="Bookman Old Style"/>
                <w:sz w:val="24"/>
                <w:szCs w:val="24"/>
              </w:rPr>
              <w:lastRenderedPageBreak/>
              <w:t>1</w:t>
            </w:r>
          </w:p>
          <w:p w:rsidR="00AC69F4" w:rsidRPr="00E251DD" w:rsidRDefault="00AC69F4" w:rsidP="003F6409">
            <w:pPr>
              <w:spacing w:after="0" w:line="360" w:lineRule="auto"/>
              <w:ind w:left="720"/>
              <w:rPr>
                <w:rFonts w:ascii="Cambria" w:hAnsi="Cambria" w:cs="Bookman Old Style"/>
                <w:sz w:val="24"/>
                <w:szCs w:val="24"/>
              </w:rPr>
            </w:pPr>
            <w:r w:rsidRPr="00E251DD">
              <w:rPr>
                <w:rFonts w:ascii="Cambria" w:hAnsi="Cambria" w:cs="Bookman Old Style"/>
                <w:sz w:val="24"/>
                <w:szCs w:val="24"/>
              </w:rPr>
              <w:t>1</w:t>
            </w:r>
          </w:p>
          <w:p w:rsidR="00AC69F4" w:rsidRPr="00E251DD" w:rsidRDefault="00AC69F4" w:rsidP="003F6409">
            <w:pPr>
              <w:spacing w:after="0" w:line="360" w:lineRule="auto"/>
              <w:ind w:left="720"/>
              <w:rPr>
                <w:rFonts w:ascii="Cambria" w:hAnsi="Cambria" w:cs="Bookman Old Style"/>
                <w:sz w:val="24"/>
                <w:szCs w:val="24"/>
              </w:rPr>
            </w:pPr>
          </w:p>
        </w:tc>
      </w:tr>
    </w:tbl>
    <w:p w:rsidR="00AC69F4" w:rsidRPr="00E251DD" w:rsidRDefault="00AC69F4" w:rsidP="00DA7FDA">
      <w:pPr>
        <w:spacing w:line="360" w:lineRule="auto"/>
        <w:ind w:left="720"/>
        <w:jc w:val="both"/>
        <w:rPr>
          <w:rFonts w:ascii="Cambria" w:hAnsi="Cambria" w:cs="Bookman Old Style"/>
          <w:b/>
          <w:bCs/>
          <w:sz w:val="24"/>
          <w:szCs w:val="24"/>
        </w:rPr>
      </w:pPr>
    </w:p>
    <w:p w:rsidR="00AC69F4" w:rsidRPr="00E251DD" w:rsidRDefault="00AC69F4" w:rsidP="00DA7FDA">
      <w:pPr>
        <w:spacing w:line="360" w:lineRule="auto"/>
        <w:ind w:left="90"/>
        <w:jc w:val="both"/>
        <w:rPr>
          <w:rFonts w:ascii="Cambria" w:hAnsi="Cambria" w:cs="Bookman Old Style"/>
          <w:b/>
          <w:bCs/>
          <w:sz w:val="24"/>
          <w:szCs w:val="24"/>
        </w:rPr>
      </w:pPr>
      <w:r w:rsidRPr="00E251DD">
        <w:rPr>
          <w:rFonts w:ascii="Cambria" w:hAnsi="Cambria" w:cs="Bookman Old Style"/>
          <w:b/>
          <w:bCs/>
          <w:sz w:val="24"/>
          <w:szCs w:val="24"/>
        </w:rPr>
        <w:t>6.10 coal Handling Arrangement:</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A pit head CHP is proposed to be installed on the southern side of the quarry. </w:t>
      </w:r>
      <w:proofErr w:type="spellStart"/>
      <w:r w:rsidRPr="00E251DD">
        <w:rPr>
          <w:rFonts w:ascii="Cambria" w:hAnsi="Cambria" w:cs="Bookman Old Style"/>
          <w:sz w:val="24"/>
          <w:szCs w:val="24"/>
        </w:rPr>
        <w:t>Kistaram</w:t>
      </w:r>
      <w:proofErr w:type="spellEnd"/>
      <w:r w:rsidRPr="00E251DD">
        <w:rPr>
          <w:rFonts w:ascii="Cambria" w:hAnsi="Cambria" w:cs="Bookman Old Style"/>
          <w:sz w:val="24"/>
          <w:szCs w:val="24"/>
        </w:rPr>
        <w:t xml:space="preserve"> OC is planned to produce two different grades i.e., D and F through different streams of belt conveyors. These two grades are handled and dispatched separately by providing two pre – weight bin truck loading systems.</w:t>
      </w:r>
    </w:p>
    <w:p w:rsidR="00AC69F4" w:rsidRPr="00E251DD" w:rsidRDefault="00AC69F4" w:rsidP="00DA7FDA">
      <w:pPr>
        <w:spacing w:line="360" w:lineRule="auto"/>
        <w:ind w:left="720"/>
        <w:jc w:val="both"/>
        <w:rPr>
          <w:rFonts w:ascii="Cambria" w:hAnsi="Cambria" w:cs="Bookman Old Style"/>
          <w:sz w:val="24"/>
          <w:szCs w:val="24"/>
        </w:rPr>
      </w:pPr>
      <w:proofErr w:type="spellStart"/>
      <w:r w:rsidRPr="00E251DD">
        <w:rPr>
          <w:rFonts w:ascii="Cambria" w:hAnsi="Cambria" w:cs="Bookman Old Style"/>
          <w:sz w:val="24"/>
          <w:szCs w:val="24"/>
        </w:rPr>
        <w:t>Rudrampur</w:t>
      </w:r>
      <w:proofErr w:type="spellEnd"/>
      <w:r w:rsidRPr="00E251DD">
        <w:rPr>
          <w:rFonts w:ascii="Cambria" w:hAnsi="Cambria" w:cs="Bookman Old Style"/>
          <w:sz w:val="24"/>
          <w:szCs w:val="24"/>
        </w:rPr>
        <w:t xml:space="preserve"> CHP is presently catering to the needs of JVR OCP I expansion project and some of the mines of </w:t>
      </w:r>
      <w:proofErr w:type="spellStart"/>
      <w:r w:rsidRPr="00E251DD">
        <w:rPr>
          <w:rFonts w:ascii="Cambria" w:hAnsi="Cambria" w:cs="Bookman Old Style"/>
          <w:sz w:val="24"/>
          <w:szCs w:val="24"/>
        </w:rPr>
        <w:t>Kothagudem</w:t>
      </w:r>
      <w:proofErr w:type="spellEnd"/>
      <w:r w:rsidRPr="00E251DD">
        <w:rPr>
          <w:rFonts w:ascii="Cambria" w:hAnsi="Cambria" w:cs="Bookman Old Style"/>
          <w:sz w:val="24"/>
          <w:szCs w:val="24"/>
        </w:rPr>
        <w:t xml:space="preserve"> area.</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The sized coal from this project will be transported by tippers to </w:t>
      </w:r>
      <w:proofErr w:type="spellStart"/>
      <w:r w:rsidRPr="00E251DD">
        <w:rPr>
          <w:rFonts w:ascii="Cambria" w:hAnsi="Cambria" w:cs="Bookman Old Style"/>
          <w:sz w:val="24"/>
          <w:szCs w:val="24"/>
        </w:rPr>
        <w:t>Rudrampur</w:t>
      </w:r>
      <w:proofErr w:type="spellEnd"/>
      <w:r w:rsidRPr="00E251DD">
        <w:rPr>
          <w:rFonts w:ascii="Cambria" w:hAnsi="Cambria" w:cs="Bookman Old Style"/>
          <w:sz w:val="24"/>
          <w:szCs w:val="24"/>
        </w:rPr>
        <w:t xml:space="preserve"> CHP which is situated about 65 KM away from the project site.</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The two grades of coal crushed by 500 TPH feeder breakers to 200 mm size will be transported by two </w:t>
      </w:r>
      <w:proofErr w:type="gramStart"/>
      <w:r w:rsidRPr="00E251DD">
        <w:rPr>
          <w:rFonts w:ascii="Cambria" w:hAnsi="Cambria" w:cs="Bookman Old Style"/>
          <w:sz w:val="24"/>
          <w:szCs w:val="24"/>
        </w:rPr>
        <w:t>spate</w:t>
      </w:r>
      <w:proofErr w:type="gramEnd"/>
      <w:r w:rsidRPr="00E251DD">
        <w:rPr>
          <w:rFonts w:ascii="Cambria" w:hAnsi="Cambria" w:cs="Bookman Old Style"/>
          <w:sz w:val="24"/>
          <w:szCs w:val="24"/>
        </w:rPr>
        <w:t xml:space="preserve"> 1X 125 HP 1000 mm wide belt conveyors up to pre – weigh bin truck loading bunkers.</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A provision of </w:t>
      </w:r>
      <w:proofErr w:type="spellStart"/>
      <w:r w:rsidRPr="00E251DD">
        <w:rPr>
          <w:rFonts w:ascii="Cambria" w:hAnsi="Cambria" w:cs="Bookman Old Style"/>
          <w:sz w:val="24"/>
          <w:szCs w:val="24"/>
        </w:rPr>
        <w:t>Rs</w:t>
      </w:r>
      <w:proofErr w:type="spellEnd"/>
      <w:r w:rsidRPr="00E251DD">
        <w:rPr>
          <w:rFonts w:ascii="Cambria" w:hAnsi="Cambria" w:cs="Bookman Old Style"/>
          <w:sz w:val="24"/>
          <w:szCs w:val="24"/>
        </w:rPr>
        <w:t xml:space="preserve"> 1868.28 lakhs is made in the cost estimates for the above Pit Head CHP.</w:t>
      </w:r>
    </w:p>
    <w:p w:rsidR="00AC69F4" w:rsidRPr="00E251DD" w:rsidRDefault="00AC69F4" w:rsidP="00DA7FDA">
      <w:pPr>
        <w:spacing w:line="360" w:lineRule="auto"/>
        <w:ind w:left="180"/>
        <w:jc w:val="both"/>
        <w:rPr>
          <w:rFonts w:ascii="Cambria" w:hAnsi="Cambria" w:cs="Bookman Old Style"/>
          <w:b/>
          <w:bCs/>
          <w:sz w:val="24"/>
          <w:szCs w:val="24"/>
        </w:rPr>
      </w:pPr>
    </w:p>
    <w:p w:rsidR="00AC69F4" w:rsidRPr="00E251DD" w:rsidRDefault="00AC69F4" w:rsidP="00DA7FDA">
      <w:pPr>
        <w:spacing w:line="360" w:lineRule="auto"/>
        <w:ind w:left="180"/>
        <w:jc w:val="both"/>
        <w:rPr>
          <w:rFonts w:ascii="Cambria" w:hAnsi="Cambria" w:cs="Bookman Old Style"/>
          <w:b/>
          <w:bCs/>
          <w:sz w:val="24"/>
          <w:szCs w:val="24"/>
        </w:rPr>
      </w:pPr>
    </w:p>
    <w:p w:rsidR="00AC69F4" w:rsidRPr="00E251DD" w:rsidRDefault="00AC69F4" w:rsidP="00DA7FDA">
      <w:pPr>
        <w:spacing w:line="360" w:lineRule="auto"/>
        <w:ind w:left="180"/>
        <w:jc w:val="both"/>
        <w:rPr>
          <w:rFonts w:ascii="Cambria" w:hAnsi="Cambria" w:cs="Bookman Old Style"/>
          <w:b/>
          <w:bCs/>
          <w:sz w:val="24"/>
          <w:szCs w:val="24"/>
        </w:rPr>
      </w:pPr>
    </w:p>
    <w:p w:rsidR="00AC69F4" w:rsidRPr="00E251DD" w:rsidRDefault="00AC69F4" w:rsidP="00DA7FDA">
      <w:pPr>
        <w:spacing w:line="360" w:lineRule="auto"/>
        <w:ind w:left="180"/>
        <w:jc w:val="both"/>
        <w:rPr>
          <w:rFonts w:ascii="Cambria" w:hAnsi="Cambria" w:cs="Bookman Old Style"/>
          <w:b/>
          <w:bCs/>
          <w:sz w:val="24"/>
          <w:szCs w:val="24"/>
        </w:rPr>
      </w:pPr>
      <w:r w:rsidRPr="00E251DD">
        <w:rPr>
          <w:rFonts w:ascii="Cambria" w:hAnsi="Cambria" w:cs="Bookman Old Style"/>
          <w:b/>
          <w:bCs/>
          <w:sz w:val="24"/>
          <w:szCs w:val="24"/>
        </w:rPr>
        <w:t xml:space="preserve"> 6.11 Rehabilitation and resettlement: (R &amp; R policy):</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SCCL has been implementing the policy of the Government of AP known as PRR 2005 issued vide GO </w:t>
      </w:r>
      <w:proofErr w:type="spellStart"/>
      <w:r w:rsidRPr="00E251DD">
        <w:rPr>
          <w:rFonts w:ascii="Cambria" w:hAnsi="Cambria" w:cs="Bookman Old Style"/>
          <w:sz w:val="24"/>
          <w:szCs w:val="24"/>
        </w:rPr>
        <w:t>Ms</w:t>
      </w:r>
      <w:proofErr w:type="spellEnd"/>
      <w:r w:rsidRPr="00E251DD">
        <w:rPr>
          <w:rFonts w:ascii="Cambria" w:hAnsi="Cambria" w:cs="Bookman Old Style"/>
          <w:sz w:val="24"/>
          <w:szCs w:val="24"/>
        </w:rPr>
        <w:t xml:space="preserve"> no. 68 I &amp; CAD Department </w:t>
      </w:r>
      <w:proofErr w:type="spellStart"/>
      <w:r w:rsidRPr="00E251DD">
        <w:rPr>
          <w:rFonts w:ascii="Cambria" w:hAnsi="Cambria" w:cs="Bookman Old Style"/>
          <w:sz w:val="24"/>
          <w:szCs w:val="24"/>
        </w:rPr>
        <w:t>dt</w:t>
      </w:r>
      <w:proofErr w:type="spellEnd"/>
      <w:r w:rsidRPr="00E251DD">
        <w:rPr>
          <w:rFonts w:ascii="Cambria" w:hAnsi="Cambria" w:cs="Bookman Old Style"/>
          <w:sz w:val="24"/>
          <w:szCs w:val="24"/>
        </w:rPr>
        <w:t xml:space="preserve"> 8.4.2005 and subsequent amendments issued to the said GO so far that would be issued from time to time.</w:t>
      </w:r>
    </w:p>
    <w:p w:rsidR="00AC69F4" w:rsidRPr="00E251DD" w:rsidRDefault="00AC69F4" w:rsidP="00DA7FDA">
      <w:pPr>
        <w:spacing w:line="360" w:lineRule="auto"/>
        <w:ind w:left="720"/>
        <w:jc w:val="both"/>
        <w:rPr>
          <w:rFonts w:ascii="Cambria" w:hAnsi="Cambria" w:cs="Bookman Old Style"/>
          <w:sz w:val="24"/>
          <w:szCs w:val="24"/>
        </w:rPr>
      </w:pPr>
    </w:p>
    <w:p w:rsidR="00AC69F4" w:rsidRPr="00E251DD" w:rsidRDefault="00AC69F4" w:rsidP="00DA7FDA">
      <w:pPr>
        <w:spacing w:line="360" w:lineRule="auto"/>
        <w:ind w:left="90"/>
        <w:jc w:val="both"/>
        <w:rPr>
          <w:rFonts w:ascii="Cambria" w:hAnsi="Cambria" w:cs="Bookman Old Style"/>
          <w:b/>
          <w:bCs/>
          <w:sz w:val="24"/>
          <w:szCs w:val="24"/>
        </w:rPr>
      </w:pPr>
      <w:r w:rsidRPr="00E251DD">
        <w:rPr>
          <w:rFonts w:ascii="Cambria" w:hAnsi="Cambria" w:cs="Bookman Old Style"/>
          <w:b/>
          <w:bCs/>
          <w:sz w:val="24"/>
          <w:szCs w:val="24"/>
        </w:rPr>
        <w:t>6.12 cost of production (</w:t>
      </w:r>
      <w:proofErr w:type="spellStart"/>
      <w:r w:rsidRPr="00E251DD">
        <w:rPr>
          <w:rFonts w:ascii="Cambria" w:hAnsi="Cambria" w:cs="Bookman Old Style"/>
          <w:b/>
          <w:bCs/>
          <w:sz w:val="24"/>
          <w:szCs w:val="24"/>
        </w:rPr>
        <w:t>Rs</w:t>
      </w:r>
      <w:proofErr w:type="spellEnd"/>
      <w:r w:rsidRPr="00E251DD">
        <w:rPr>
          <w:rFonts w:ascii="Cambria" w:hAnsi="Cambria" w:cs="Bookman Old Style"/>
          <w:b/>
          <w:bCs/>
          <w:sz w:val="24"/>
          <w:szCs w:val="24"/>
        </w:rPr>
        <w:t xml:space="preserve"> in </w:t>
      </w:r>
      <w:proofErr w:type="spellStart"/>
      <w:r w:rsidRPr="00E251DD">
        <w:rPr>
          <w:rFonts w:ascii="Cambria" w:hAnsi="Cambria" w:cs="Bookman Old Style"/>
          <w:b/>
          <w:bCs/>
          <w:sz w:val="24"/>
          <w:szCs w:val="24"/>
        </w:rPr>
        <w:t>tonne</w:t>
      </w:r>
      <w:proofErr w:type="spellEnd"/>
      <w:r w:rsidRPr="00E251DD">
        <w:rPr>
          <w:rFonts w:ascii="Cambria" w:hAnsi="Cambria" w:cs="Bookman Old Style"/>
          <w:b/>
          <w:bCs/>
          <w:sz w:val="24"/>
          <w:szCs w:val="24"/>
        </w:rPr>
        <w:t>):</w:t>
      </w:r>
    </w:p>
    <w:tbl>
      <w:tblPr>
        <w:tblpPr w:leftFromText="180" w:rightFromText="180" w:vertAnchor="text" w:horzAnchor="margin" w:tblpXSpec="center" w:tblpY="144"/>
        <w:tblW w:w="7968" w:type="dxa"/>
        <w:tblLook w:val="00A0" w:firstRow="1" w:lastRow="0" w:firstColumn="1" w:lastColumn="0" w:noHBand="0" w:noVBand="0"/>
      </w:tblPr>
      <w:tblGrid>
        <w:gridCol w:w="4320"/>
        <w:gridCol w:w="983"/>
        <w:gridCol w:w="983"/>
        <w:gridCol w:w="1125"/>
        <w:gridCol w:w="1125"/>
      </w:tblGrid>
      <w:tr w:rsidR="00AC69F4" w:rsidRPr="00E251DD">
        <w:trPr>
          <w:trHeight w:val="765"/>
        </w:trPr>
        <w:tc>
          <w:tcPr>
            <w:tcW w:w="4320" w:type="dxa"/>
            <w:vMerge w:val="restart"/>
            <w:tcBorders>
              <w:top w:val="single" w:sz="4" w:space="0" w:color="auto"/>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performance level</w:t>
            </w:r>
          </w:p>
        </w:tc>
        <w:tc>
          <w:tcPr>
            <w:tcW w:w="1760" w:type="dxa"/>
            <w:gridSpan w:val="2"/>
            <w:tcBorders>
              <w:top w:val="single" w:sz="4" w:space="0" w:color="auto"/>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 xml:space="preserve">As per FR </w:t>
            </w:r>
            <w:r w:rsidR="00922028" w:rsidRPr="00E251DD">
              <w:rPr>
                <w:rFonts w:ascii="Cambria" w:hAnsi="Cambria" w:cs="Bookman Old Style"/>
                <w:color w:val="000000"/>
                <w:sz w:val="24"/>
                <w:szCs w:val="24"/>
              </w:rPr>
              <w:t>May                         2013</w:t>
            </w:r>
            <w:r w:rsidRPr="00E251DD">
              <w:rPr>
                <w:rFonts w:ascii="Cambria" w:hAnsi="Cambria" w:cs="Bookman Old Style"/>
                <w:color w:val="000000"/>
                <w:sz w:val="24"/>
                <w:szCs w:val="24"/>
              </w:rPr>
              <w:t>.</w:t>
            </w:r>
          </w:p>
        </w:tc>
        <w:tc>
          <w:tcPr>
            <w:tcW w:w="1888" w:type="dxa"/>
            <w:gridSpan w:val="2"/>
            <w:tcBorders>
              <w:top w:val="single" w:sz="4" w:space="0" w:color="auto"/>
              <w:left w:val="nil"/>
              <w:bottom w:val="single" w:sz="4" w:space="0" w:color="auto"/>
              <w:right w:val="single" w:sz="4" w:space="0" w:color="auto"/>
            </w:tcBorders>
            <w:vAlign w:val="center"/>
          </w:tcPr>
          <w:p w:rsidR="00AC69F4" w:rsidRPr="00E251DD" w:rsidRDefault="00922028"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As per updated FR August 2014</w:t>
            </w:r>
            <w:r w:rsidR="00AC69F4" w:rsidRPr="00E251DD">
              <w:rPr>
                <w:rFonts w:ascii="Cambria" w:hAnsi="Cambria" w:cs="Bookman Old Style"/>
                <w:color w:val="000000"/>
                <w:sz w:val="24"/>
                <w:szCs w:val="24"/>
              </w:rPr>
              <w:t>.</w:t>
            </w:r>
          </w:p>
        </w:tc>
      </w:tr>
      <w:tr w:rsidR="00AC69F4" w:rsidRPr="00E251DD">
        <w:trPr>
          <w:trHeight w:val="480"/>
        </w:trPr>
        <w:tc>
          <w:tcPr>
            <w:tcW w:w="4320" w:type="dxa"/>
            <w:vMerge/>
            <w:tcBorders>
              <w:top w:val="single" w:sz="4" w:space="0" w:color="auto"/>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rPr>
                <w:rFonts w:ascii="Cambria" w:hAnsi="Cambria" w:cs="Bookman Old Style"/>
                <w:color w:val="000000"/>
                <w:sz w:val="24"/>
                <w:szCs w:val="24"/>
              </w:rPr>
            </w:pPr>
          </w:p>
        </w:tc>
        <w:tc>
          <w:tcPr>
            <w:tcW w:w="8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At 100%</w:t>
            </w:r>
          </w:p>
        </w:tc>
        <w:tc>
          <w:tcPr>
            <w:tcW w:w="8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At 85%</w:t>
            </w:r>
          </w:p>
        </w:tc>
        <w:tc>
          <w:tcPr>
            <w:tcW w:w="94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At 100%</w:t>
            </w:r>
          </w:p>
        </w:tc>
        <w:tc>
          <w:tcPr>
            <w:tcW w:w="94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At 85%</w:t>
            </w:r>
          </w:p>
        </w:tc>
      </w:tr>
      <w:tr w:rsidR="00AC69F4" w:rsidRPr="00E251DD">
        <w:trPr>
          <w:trHeight w:val="405"/>
        </w:trPr>
        <w:tc>
          <w:tcPr>
            <w:tcW w:w="4320"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A       Operating cost</w:t>
            </w:r>
          </w:p>
        </w:tc>
        <w:tc>
          <w:tcPr>
            <w:tcW w:w="88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 </w:t>
            </w:r>
          </w:p>
        </w:tc>
        <w:tc>
          <w:tcPr>
            <w:tcW w:w="88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 </w:t>
            </w:r>
          </w:p>
        </w:tc>
        <w:tc>
          <w:tcPr>
            <w:tcW w:w="94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 </w:t>
            </w:r>
          </w:p>
        </w:tc>
        <w:tc>
          <w:tcPr>
            <w:tcW w:w="94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 </w:t>
            </w:r>
          </w:p>
        </w:tc>
      </w:tr>
      <w:tr w:rsidR="00AC69F4" w:rsidRPr="00E251DD">
        <w:trPr>
          <w:trHeight w:val="405"/>
        </w:trPr>
        <w:tc>
          <w:tcPr>
            <w:tcW w:w="4320"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1        Wages</w:t>
            </w:r>
          </w:p>
        </w:tc>
        <w:tc>
          <w:tcPr>
            <w:tcW w:w="8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63.17</w:t>
            </w:r>
          </w:p>
        </w:tc>
        <w:tc>
          <w:tcPr>
            <w:tcW w:w="8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69.78</w:t>
            </w:r>
          </w:p>
        </w:tc>
        <w:tc>
          <w:tcPr>
            <w:tcW w:w="94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58.61</w:t>
            </w:r>
          </w:p>
        </w:tc>
        <w:tc>
          <w:tcPr>
            <w:tcW w:w="94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64.75</w:t>
            </w:r>
          </w:p>
        </w:tc>
      </w:tr>
      <w:tr w:rsidR="00AC69F4" w:rsidRPr="00E251DD">
        <w:trPr>
          <w:trHeight w:val="405"/>
        </w:trPr>
        <w:tc>
          <w:tcPr>
            <w:tcW w:w="4320"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2        power</w:t>
            </w:r>
          </w:p>
        </w:tc>
        <w:tc>
          <w:tcPr>
            <w:tcW w:w="8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6.95</w:t>
            </w:r>
          </w:p>
        </w:tc>
        <w:tc>
          <w:tcPr>
            <w:tcW w:w="8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7.1</w:t>
            </w:r>
          </w:p>
        </w:tc>
        <w:tc>
          <w:tcPr>
            <w:tcW w:w="94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8.43</w:t>
            </w:r>
          </w:p>
        </w:tc>
        <w:tc>
          <w:tcPr>
            <w:tcW w:w="94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8.61</w:t>
            </w:r>
          </w:p>
        </w:tc>
      </w:tr>
      <w:tr w:rsidR="00AC69F4" w:rsidRPr="00E251DD">
        <w:trPr>
          <w:trHeight w:val="405"/>
        </w:trPr>
        <w:tc>
          <w:tcPr>
            <w:tcW w:w="4320"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3       stores</w:t>
            </w:r>
          </w:p>
        </w:tc>
        <w:tc>
          <w:tcPr>
            <w:tcW w:w="8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68.5</w:t>
            </w:r>
          </w:p>
        </w:tc>
        <w:tc>
          <w:tcPr>
            <w:tcW w:w="8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69.74</w:t>
            </w:r>
          </w:p>
        </w:tc>
        <w:tc>
          <w:tcPr>
            <w:tcW w:w="94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68.3</w:t>
            </w:r>
          </w:p>
        </w:tc>
        <w:tc>
          <w:tcPr>
            <w:tcW w:w="94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69.58</w:t>
            </w:r>
          </w:p>
        </w:tc>
      </w:tr>
      <w:tr w:rsidR="00AC69F4" w:rsidRPr="00E251DD">
        <w:trPr>
          <w:trHeight w:val="405"/>
        </w:trPr>
        <w:tc>
          <w:tcPr>
            <w:tcW w:w="4320"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4       OB removal cost by hiring HEMM.</w:t>
            </w:r>
          </w:p>
        </w:tc>
        <w:tc>
          <w:tcPr>
            <w:tcW w:w="8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433.04</w:t>
            </w:r>
          </w:p>
        </w:tc>
        <w:tc>
          <w:tcPr>
            <w:tcW w:w="8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434.03</w:t>
            </w:r>
          </w:p>
        </w:tc>
        <w:tc>
          <w:tcPr>
            <w:tcW w:w="94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461.24</w:t>
            </w:r>
          </w:p>
        </w:tc>
        <w:tc>
          <w:tcPr>
            <w:tcW w:w="94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465.65</w:t>
            </w:r>
          </w:p>
        </w:tc>
      </w:tr>
      <w:tr w:rsidR="00AC69F4" w:rsidRPr="00E251DD">
        <w:trPr>
          <w:trHeight w:val="405"/>
        </w:trPr>
        <w:tc>
          <w:tcPr>
            <w:tcW w:w="4320"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5        post-project Environmental monitoring.</w:t>
            </w:r>
          </w:p>
        </w:tc>
        <w:tc>
          <w:tcPr>
            <w:tcW w:w="8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1.53</w:t>
            </w:r>
          </w:p>
        </w:tc>
        <w:tc>
          <w:tcPr>
            <w:tcW w:w="8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1.84</w:t>
            </w:r>
          </w:p>
        </w:tc>
        <w:tc>
          <w:tcPr>
            <w:tcW w:w="94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1.53</w:t>
            </w:r>
          </w:p>
        </w:tc>
        <w:tc>
          <w:tcPr>
            <w:tcW w:w="94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1.84</w:t>
            </w:r>
          </w:p>
        </w:tc>
      </w:tr>
      <w:tr w:rsidR="00AC69F4" w:rsidRPr="00E251DD">
        <w:trPr>
          <w:trHeight w:val="405"/>
        </w:trPr>
        <w:tc>
          <w:tcPr>
            <w:tcW w:w="4320"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6       Reclamation cost.</w:t>
            </w:r>
          </w:p>
        </w:tc>
        <w:tc>
          <w:tcPr>
            <w:tcW w:w="8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119.33</w:t>
            </w:r>
          </w:p>
        </w:tc>
        <w:tc>
          <w:tcPr>
            <w:tcW w:w="8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119.33</w:t>
            </w:r>
          </w:p>
        </w:tc>
        <w:tc>
          <w:tcPr>
            <w:tcW w:w="94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152.5</w:t>
            </w:r>
          </w:p>
        </w:tc>
        <w:tc>
          <w:tcPr>
            <w:tcW w:w="94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152.5</w:t>
            </w:r>
          </w:p>
        </w:tc>
      </w:tr>
      <w:tr w:rsidR="00AC69F4" w:rsidRPr="00E251DD">
        <w:trPr>
          <w:trHeight w:val="405"/>
        </w:trPr>
        <w:tc>
          <w:tcPr>
            <w:tcW w:w="4320"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7      Mine closure cost.</w:t>
            </w:r>
          </w:p>
        </w:tc>
        <w:tc>
          <w:tcPr>
            <w:tcW w:w="8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0</w:t>
            </w:r>
          </w:p>
        </w:tc>
        <w:tc>
          <w:tcPr>
            <w:tcW w:w="8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0</w:t>
            </w:r>
          </w:p>
        </w:tc>
        <w:tc>
          <w:tcPr>
            <w:tcW w:w="94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14.93</w:t>
            </w:r>
          </w:p>
        </w:tc>
        <w:tc>
          <w:tcPr>
            <w:tcW w:w="94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14.93</w:t>
            </w:r>
          </w:p>
        </w:tc>
      </w:tr>
      <w:tr w:rsidR="00AC69F4" w:rsidRPr="00E251DD">
        <w:trPr>
          <w:trHeight w:val="405"/>
        </w:trPr>
        <w:tc>
          <w:tcPr>
            <w:tcW w:w="4320"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8      General Administration</w:t>
            </w:r>
          </w:p>
        </w:tc>
        <w:tc>
          <w:tcPr>
            <w:tcW w:w="8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17.5</w:t>
            </w:r>
          </w:p>
        </w:tc>
        <w:tc>
          <w:tcPr>
            <w:tcW w:w="8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17.5</w:t>
            </w:r>
          </w:p>
        </w:tc>
        <w:tc>
          <w:tcPr>
            <w:tcW w:w="94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121.18</w:t>
            </w:r>
          </w:p>
        </w:tc>
        <w:tc>
          <w:tcPr>
            <w:tcW w:w="94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123.13</w:t>
            </w:r>
          </w:p>
        </w:tc>
      </w:tr>
      <w:tr w:rsidR="00AC69F4" w:rsidRPr="00E251DD">
        <w:trPr>
          <w:trHeight w:val="405"/>
        </w:trPr>
        <w:tc>
          <w:tcPr>
            <w:tcW w:w="4320"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9       Interest on working capital</w:t>
            </w:r>
          </w:p>
        </w:tc>
        <w:tc>
          <w:tcPr>
            <w:tcW w:w="8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16.24</w:t>
            </w:r>
          </w:p>
        </w:tc>
        <w:tc>
          <w:tcPr>
            <w:tcW w:w="8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16.5</w:t>
            </w:r>
          </w:p>
        </w:tc>
        <w:tc>
          <w:tcPr>
            <w:tcW w:w="94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21.61</w:t>
            </w:r>
          </w:p>
        </w:tc>
        <w:tc>
          <w:tcPr>
            <w:tcW w:w="94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21.96</w:t>
            </w:r>
          </w:p>
        </w:tc>
      </w:tr>
      <w:tr w:rsidR="00AC69F4" w:rsidRPr="00E251DD">
        <w:trPr>
          <w:trHeight w:val="405"/>
        </w:trPr>
        <w:tc>
          <w:tcPr>
            <w:tcW w:w="4320"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b/>
                <w:bCs/>
                <w:color w:val="000000"/>
                <w:sz w:val="24"/>
                <w:szCs w:val="24"/>
              </w:rPr>
            </w:pPr>
            <w:r w:rsidRPr="00E251DD">
              <w:rPr>
                <w:rFonts w:ascii="Cambria" w:hAnsi="Cambria" w:cs="Bookman Old Style"/>
                <w:b/>
                <w:bCs/>
                <w:color w:val="000000"/>
                <w:sz w:val="24"/>
                <w:szCs w:val="24"/>
              </w:rPr>
              <w:t xml:space="preserve">              sub-Total(A)</w:t>
            </w:r>
          </w:p>
        </w:tc>
        <w:tc>
          <w:tcPr>
            <w:tcW w:w="8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b/>
                <w:bCs/>
                <w:color w:val="000000"/>
                <w:sz w:val="24"/>
                <w:szCs w:val="24"/>
              </w:rPr>
            </w:pPr>
            <w:r w:rsidRPr="00E251DD">
              <w:rPr>
                <w:rFonts w:ascii="Cambria" w:hAnsi="Cambria" w:cs="Bookman Old Style"/>
                <w:b/>
                <w:bCs/>
                <w:color w:val="000000"/>
                <w:sz w:val="24"/>
                <w:szCs w:val="24"/>
              </w:rPr>
              <w:t>726.27</w:t>
            </w:r>
          </w:p>
        </w:tc>
        <w:tc>
          <w:tcPr>
            <w:tcW w:w="8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b/>
                <w:bCs/>
                <w:color w:val="000000"/>
                <w:sz w:val="24"/>
                <w:szCs w:val="24"/>
              </w:rPr>
            </w:pPr>
            <w:r w:rsidRPr="00E251DD">
              <w:rPr>
                <w:rFonts w:ascii="Cambria" w:hAnsi="Cambria" w:cs="Bookman Old Style"/>
                <w:b/>
                <w:bCs/>
                <w:color w:val="000000"/>
                <w:sz w:val="24"/>
                <w:szCs w:val="24"/>
              </w:rPr>
              <w:t>735.81</w:t>
            </w:r>
          </w:p>
        </w:tc>
        <w:tc>
          <w:tcPr>
            <w:tcW w:w="94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b/>
                <w:bCs/>
                <w:color w:val="000000"/>
                <w:sz w:val="24"/>
                <w:szCs w:val="24"/>
              </w:rPr>
            </w:pPr>
            <w:r w:rsidRPr="00E251DD">
              <w:rPr>
                <w:rFonts w:ascii="Cambria" w:hAnsi="Cambria" w:cs="Bookman Old Style"/>
                <w:b/>
                <w:bCs/>
                <w:color w:val="000000"/>
                <w:sz w:val="24"/>
                <w:szCs w:val="24"/>
              </w:rPr>
              <w:t>908.33</w:t>
            </w:r>
          </w:p>
        </w:tc>
        <w:tc>
          <w:tcPr>
            <w:tcW w:w="94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b/>
                <w:bCs/>
                <w:color w:val="000000"/>
                <w:sz w:val="24"/>
                <w:szCs w:val="24"/>
              </w:rPr>
            </w:pPr>
            <w:r w:rsidRPr="00E251DD">
              <w:rPr>
                <w:rFonts w:ascii="Cambria" w:hAnsi="Cambria" w:cs="Bookman Old Style"/>
                <w:b/>
                <w:bCs/>
                <w:color w:val="000000"/>
                <w:sz w:val="24"/>
                <w:szCs w:val="24"/>
              </w:rPr>
              <w:t>922.94</w:t>
            </w:r>
          </w:p>
        </w:tc>
      </w:tr>
      <w:tr w:rsidR="00AC69F4" w:rsidRPr="00E251DD">
        <w:trPr>
          <w:trHeight w:val="405"/>
        </w:trPr>
        <w:tc>
          <w:tcPr>
            <w:tcW w:w="4320"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B         Fixed cost</w:t>
            </w:r>
          </w:p>
        </w:tc>
        <w:tc>
          <w:tcPr>
            <w:tcW w:w="8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 </w:t>
            </w:r>
          </w:p>
        </w:tc>
        <w:tc>
          <w:tcPr>
            <w:tcW w:w="8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 </w:t>
            </w:r>
          </w:p>
        </w:tc>
        <w:tc>
          <w:tcPr>
            <w:tcW w:w="94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 </w:t>
            </w:r>
          </w:p>
        </w:tc>
        <w:tc>
          <w:tcPr>
            <w:tcW w:w="94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 </w:t>
            </w:r>
          </w:p>
        </w:tc>
      </w:tr>
      <w:tr w:rsidR="00AC69F4" w:rsidRPr="00E251DD">
        <w:trPr>
          <w:trHeight w:val="405"/>
        </w:trPr>
        <w:tc>
          <w:tcPr>
            <w:tcW w:w="4320"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1       Interest on loan.</w:t>
            </w:r>
          </w:p>
        </w:tc>
        <w:tc>
          <w:tcPr>
            <w:tcW w:w="8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17.72</w:t>
            </w:r>
          </w:p>
        </w:tc>
        <w:tc>
          <w:tcPr>
            <w:tcW w:w="8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17.72</w:t>
            </w:r>
          </w:p>
        </w:tc>
        <w:tc>
          <w:tcPr>
            <w:tcW w:w="94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17.73</w:t>
            </w:r>
          </w:p>
        </w:tc>
        <w:tc>
          <w:tcPr>
            <w:tcW w:w="94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17.73</w:t>
            </w:r>
          </w:p>
        </w:tc>
      </w:tr>
      <w:tr w:rsidR="00AC69F4" w:rsidRPr="00E251DD">
        <w:trPr>
          <w:trHeight w:val="405"/>
        </w:trPr>
        <w:tc>
          <w:tcPr>
            <w:tcW w:w="4320"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2       Depreciation.</w:t>
            </w:r>
          </w:p>
        </w:tc>
        <w:tc>
          <w:tcPr>
            <w:tcW w:w="8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89.11</w:t>
            </w:r>
          </w:p>
        </w:tc>
        <w:tc>
          <w:tcPr>
            <w:tcW w:w="8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102.81</w:t>
            </w:r>
          </w:p>
        </w:tc>
        <w:tc>
          <w:tcPr>
            <w:tcW w:w="94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100.2</w:t>
            </w:r>
          </w:p>
        </w:tc>
        <w:tc>
          <w:tcPr>
            <w:tcW w:w="94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115.61</w:t>
            </w:r>
          </w:p>
        </w:tc>
      </w:tr>
      <w:tr w:rsidR="00AC69F4" w:rsidRPr="00E251DD">
        <w:trPr>
          <w:trHeight w:val="405"/>
        </w:trPr>
        <w:tc>
          <w:tcPr>
            <w:tcW w:w="4320"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b/>
                <w:bCs/>
                <w:color w:val="000000"/>
                <w:sz w:val="24"/>
                <w:szCs w:val="24"/>
              </w:rPr>
            </w:pPr>
            <w:r w:rsidRPr="00E251DD">
              <w:rPr>
                <w:rFonts w:ascii="Cambria" w:hAnsi="Cambria" w:cs="Bookman Old Style"/>
                <w:b/>
                <w:bCs/>
                <w:color w:val="000000"/>
                <w:sz w:val="24"/>
                <w:szCs w:val="24"/>
              </w:rPr>
              <w:t xml:space="preserve">                sub-Total(B)</w:t>
            </w:r>
          </w:p>
        </w:tc>
        <w:tc>
          <w:tcPr>
            <w:tcW w:w="8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b/>
                <w:bCs/>
                <w:color w:val="000000"/>
                <w:sz w:val="24"/>
                <w:szCs w:val="24"/>
              </w:rPr>
            </w:pPr>
            <w:r w:rsidRPr="00E251DD">
              <w:rPr>
                <w:rFonts w:ascii="Cambria" w:hAnsi="Cambria" w:cs="Bookman Old Style"/>
                <w:b/>
                <w:bCs/>
                <w:color w:val="000000"/>
                <w:sz w:val="24"/>
                <w:szCs w:val="24"/>
              </w:rPr>
              <w:t>106.83</w:t>
            </w:r>
          </w:p>
        </w:tc>
        <w:tc>
          <w:tcPr>
            <w:tcW w:w="8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b/>
                <w:bCs/>
                <w:color w:val="000000"/>
                <w:sz w:val="24"/>
                <w:szCs w:val="24"/>
              </w:rPr>
            </w:pPr>
            <w:r w:rsidRPr="00E251DD">
              <w:rPr>
                <w:rFonts w:ascii="Cambria" w:hAnsi="Cambria" w:cs="Bookman Old Style"/>
                <w:b/>
                <w:bCs/>
                <w:color w:val="000000"/>
                <w:sz w:val="24"/>
                <w:szCs w:val="24"/>
              </w:rPr>
              <w:t>120.53</w:t>
            </w:r>
          </w:p>
        </w:tc>
        <w:tc>
          <w:tcPr>
            <w:tcW w:w="94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b/>
                <w:bCs/>
                <w:color w:val="000000"/>
                <w:sz w:val="24"/>
                <w:szCs w:val="24"/>
              </w:rPr>
            </w:pPr>
            <w:r w:rsidRPr="00E251DD">
              <w:rPr>
                <w:rFonts w:ascii="Cambria" w:hAnsi="Cambria" w:cs="Bookman Old Style"/>
                <w:b/>
                <w:bCs/>
                <w:color w:val="000000"/>
                <w:sz w:val="24"/>
                <w:szCs w:val="24"/>
              </w:rPr>
              <w:t>117.94</w:t>
            </w:r>
          </w:p>
        </w:tc>
        <w:tc>
          <w:tcPr>
            <w:tcW w:w="94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b/>
                <w:bCs/>
                <w:color w:val="000000"/>
                <w:sz w:val="24"/>
                <w:szCs w:val="24"/>
              </w:rPr>
            </w:pPr>
            <w:r w:rsidRPr="00E251DD">
              <w:rPr>
                <w:rFonts w:ascii="Cambria" w:hAnsi="Cambria" w:cs="Bookman Old Style"/>
                <w:b/>
                <w:bCs/>
                <w:color w:val="000000"/>
                <w:sz w:val="24"/>
                <w:szCs w:val="24"/>
              </w:rPr>
              <w:t>133.35</w:t>
            </w:r>
          </w:p>
        </w:tc>
      </w:tr>
      <w:tr w:rsidR="00AC69F4" w:rsidRPr="00E251DD">
        <w:trPr>
          <w:trHeight w:val="405"/>
        </w:trPr>
        <w:tc>
          <w:tcPr>
            <w:tcW w:w="4320"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b/>
                <w:bCs/>
                <w:color w:val="000000"/>
                <w:sz w:val="24"/>
                <w:szCs w:val="24"/>
              </w:rPr>
            </w:pPr>
            <w:r w:rsidRPr="00E251DD">
              <w:rPr>
                <w:rFonts w:ascii="Cambria" w:hAnsi="Cambria" w:cs="Bookman Old Style"/>
                <w:b/>
                <w:bCs/>
                <w:color w:val="000000"/>
                <w:sz w:val="24"/>
                <w:szCs w:val="24"/>
              </w:rPr>
              <w:t xml:space="preserve">              Total cost of production.</w:t>
            </w:r>
          </w:p>
        </w:tc>
        <w:tc>
          <w:tcPr>
            <w:tcW w:w="8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b/>
                <w:bCs/>
                <w:color w:val="000000"/>
                <w:sz w:val="24"/>
                <w:szCs w:val="24"/>
              </w:rPr>
            </w:pPr>
            <w:r w:rsidRPr="00E251DD">
              <w:rPr>
                <w:rFonts w:ascii="Cambria" w:hAnsi="Cambria" w:cs="Bookman Old Style"/>
                <w:b/>
                <w:bCs/>
                <w:color w:val="000000"/>
                <w:sz w:val="24"/>
                <w:szCs w:val="24"/>
              </w:rPr>
              <w:t>833.1</w:t>
            </w:r>
          </w:p>
        </w:tc>
        <w:tc>
          <w:tcPr>
            <w:tcW w:w="8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b/>
                <w:bCs/>
                <w:color w:val="000000"/>
                <w:sz w:val="24"/>
                <w:szCs w:val="24"/>
              </w:rPr>
            </w:pPr>
            <w:r w:rsidRPr="00E251DD">
              <w:rPr>
                <w:rFonts w:ascii="Cambria" w:hAnsi="Cambria" w:cs="Bookman Old Style"/>
                <w:b/>
                <w:bCs/>
                <w:color w:val="000000"/>
                <w:sz w:val="24"/>
                <w:szCs w:val="24"/>
              </w:rPr>
              <w:t>856.34</w:t>
            </w:r>
          </w:p>
        </w:tc>
        <w:tc>
          <w:tcPr>
            <w:tcW w:w="94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b/>
                <w:bCs/>
                <w:color w:val="000000"/>
                <w:sz w:val="24"/>
                <w:szCs w:val="24"/>
              </w:rPr>
            </w:pPr>
            <w:r w:rsidRPr="00E251DD">
              <w:rPr>
                <w:rFonts w:ascii="Cambria" w:hAnsi="Cambria" w:cs="Bookman Old Style"/>
                <w:b/>
                <w:bCs/>
                <w:color w:val="000000"/>
                <w:sz w:val="24"/>
                <w:szCs w:val="24"/>
              </w:rPr>
              <w:t>1026.27</w:t>
            </w:r>
          </w:p>
        </w:tc>
        <w:tc>
          <w:tcPr>
            <w:tcW w:w="94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b/>
                <w:bCs/>
                <w:color w:val="000000"/>
                <w:sz w:val="24"/>
                <w:szCs w:val="24"/>
              </w:rPr>
            </w:pPr>
            <w:r w:rsidRPr="00E251DD">
              <w:rPr>
                <w:rFonts w:ascii="Cambria" w:hAnsi="Cambria" w:cs="Bookman Old Style"/>
                <w:b/>
                <w:bCs/>
                <w:color w:val="000000"/>
                <w:sz w:val="24"/>
                <w:szCs w:val="24"/>
              </w:rPr>
              <w:t>1056.29</w:t>
            </w:r>
          </w:p>
        </w:tc>
      </w:tr>
    </w:tbl>
    <w:p w:rsidR="00AC69F4" w:rsidRPr="00E251DD" w:rsidRDefault="00AC69F4" w:rsidP="00DA7FDA">
      <w:pPr>
        <w:spacing w:line="360" w:lineRule="auto"/>
        <w:ind w:left="90"/>
        <w:jc w:val="both"/>
        <w:rPr>
          <w:rFonts w:ascii="Cambria" w:hAnsi="Cambria" w:cs="Bookman Old Style"/>
          <w:b/>
          <w:bCs/>
          <w:sz w:val="24"/>
          <w:szCs w:val="24"/>
        </w:rPr>
      </w:pPr>
      <w:r w:rsidRPr="00E251DD">
        <w:rPr>
          <w:rFonts w:ascii="Cambria" w:hAnsi="Cambria" w:cs="Bookman Old Style"/>
          <w:b/>
          <w:bCs/>
          <w:sz w:val="24"/>
          <w:szCs w:val="24"/>
        </w:rPr>
        <w:t xml:space="preserve"> </w:t>
      </w:r>
    </w:p>
    <w:p w:rsidR="00AC69F4" w:rsidRPr="00E251DD" w:rsidRDefault="00AC69F4" w:rsidP="00DA7FDA">
      <w:pPr>
        <w:spacing w:line="360" w:lineRule="auto"/>
        <w:jc w:val="both"/>
        <w:rPr>
          <w:rFonts w:ascii="Cambria" w:hAnsi="Cambria" w:cs="Bookman Old Style"/>
          <w:b/>
          <w:bCs/>
          <w:sz w:val="24"/>
          <w:szCs w:val="24"/>
        </w:rPr>
      </w:pPr>
      <w:r w:rsidRPr="00E251DD">
        <w:rPr>
          <w:rFonts w:ascii="Cambria" w:hAnsi="Cambria" w:cs="Bookman Old Style"/>
          <w:b/>
          <w:bCs/>
          <w:sz w:val="24"/>
          <w:szCs w:val="24"/>
        </w:rPr>
        <w:br w:type="page"/>
      </w:r>
    </w:p>
    <w:p w:rsidR="00AC69F4" w:rsidRPr="00E251DD" w:rsidRDefault="00AC69F4" w:rsidP="00DA7FDA">
      <w:pPr>
        <w:spacing w:line="360" w:lineRule="auto"/>
        <w:jc w:val="both"/>
        <w:rPr>
          <w:rFonts w:ascii="Cambria" w:hAnsi="Cambria" w:cs="Bookman Old Style"/>
          <w:sz w:val="24"/>
          <w:szCs w:val="24"/>
        </w:rPr>
      </w:pPr>
      <w:r w:rsidRPr="00E251DD">
        <w:rPr>
          <w:rFonts w:ascii="Cambria" w:hAnsi="Cambria" w:cs="Bookman Old Style"/>
          <w:sz w:val="24"/>
          <w:szCs w:val="24"/>
        </w:rPr>
        <w:t>The construction of the project is scheduled to be completed by the 4</w:t>
      </w:r>
      <w:r w:rsidRPr="00E251DD">
        <w:rPr>
          <w:rFonts w:ascii="Cambria" w:hAnsi="Cambria" w:cs="Bookman Old Style"/>
          <w:sz w:val="24"/>
          <w:szCs w:val="24"/>
          <w:vertAlign w:val="superscript"/>
        </w:rPr>
        <w:t>th</w:t>
      </w:r>
      <w:r w:rsidRPr="00E251DD">
        <w:rPr>
          <w:rFonts w:ascii="Cambria" w:hAnsi="Cambria" w:cs="Bookman Old Style"/>
          <w:sz w:val="24"/>
          <w:szCs w:val="24"/>
        </w:rPr>
        <w:t xml:space="preserve"> year. The project is scheduled to yield rated production from 4</w:t>
      </w:r>
      <w:r w:rsidRPr="00E251DD">
        <w:rPr>
          <w:rFonts w:ascii="Cambria" w:hAnsi="Cambria" w:cs="Bookman Old Style"/>
          <w:sz w:val="24"/>
          <w:szCs w:val="24"/>
          <w:vertAlign w:val="superscript"/>
        </w:rPr>
        <w:t>th</w:t>
      </w:r>
      <w:r w:rsidRPr="00E251DD">
        <w:rPr>
          <w:rFonts w:ascii="Cambria" w:hAnsi="Cambria" w:cs="Bookman Old Style"/>
          <w:sz w:val="24"/>
          <w:szCs w:val="24"/>
        </w:rPr>
        <w:t xml:space="preserve"> year onwards. All the revenue nature expenses, net of sales receipts are capitalized up to 3</w:t>
      </w:r>
      <w:r w:rsidRPr="00E251DD">
        <w:rPr>
          <w:rFonts w:ascii="Cambria" w:hAnsi="Cambria" w:cs="Bookman Old Style"/>
          <w:sz w:val="24"/>
          <w:szCs w:val="24"/>
          <w:vertAlign w:val="superscript"/>
        </w:rPr>
        <w:t>rd</w:t>
      </w:r>
      <w:r w:rsidRPr="00E251DD">
        <w:rPr>
          <w:rFonts w:ascii="Cambria" w:hAnsi="Cambria" w:cs="Bookman Old Style"/>
          <w:sz w:val="24"/>
          <w:szCs w:val="24"/>
        </w:rPr>
        <w:t xml:space="preserve"> year and the projects is brought to revenue from the beginning of 4</w:t>
      </w:r>
      <w:r w:rsidRPr="00E251DD">
        <w:rPr>
          <w:rFonts w:ascii="Cambria" w:hAnsi="Cambria" w:cs="Bookman Old Style"/>
          <w:sz w:val="24"/>
          <w:szCs w:val="24"/>
          <w:vertAlign w:val="superscript"/>
        </w:rPr>
        <w:t>th</w:t>
      </w:r>
      <w:r w:rsidRPr="00E251DD">
        <w:rPr>
          <w:rFonts w:ascii="Cambria" w:hAnsi="Cambria" w:cs="Bookman Old Style"/>
          <w:sz w:val="24"/>
          <w:szCs w:val="24"/>
        </w:rPr>
        <w:t xml:space="preserve"> year.</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Thus, revenue expenditure capitalized (REC) is estimated at </w:t>
      </w:r>
      <w:proofErr w:type="spellStart"/>
      <w:r w:rsidRPr="00E251DD">
        <w:rPr>
          <w:rFonts w:ascii="Cambria" w:hAnsi="Cambria" w:cs="Bookman Old Style"/>
          <w:sz w:val="24"/>
          <w:szCs w:val="24"/>
        </w:rPr>
        <w:t>Rs</w:t>
      </w:r>
      <w:proofErr w:type="spellEnd"/>
      <w:r w:rsidRPr="00E251DD">
        <w:rPr>
          <w:rFonts w:ascii="Cambria" w:hAnsi="Cambria" w:cs="Bookman Old Style"/>
          <w:sz w:val="24"/>
          <w:szCs w:val="24"/>
        </w:rPr>
        <w:t xml:space="preserve"> 41.57 Cr.</w:t>
      </w:r>
    </w:p>
    <w:p w:rsidR="00AC69F4" w:rsidRPr="00E251DD" w:rsidRDefault="00AC69F4" w:rsidP="00DA7FDA">
      <w:pPr>
        <w:spacing w:line="360" w:lineRule="auto"/>
        <w:ind w:left="90"/>
        <w:jc w:val="both"/>
        <w:rPr>
          <w:rFonts w:ascii="Cambria" w:hAnsi="Cambria" w:cs="Bookman Old Style"/>
          <w:b/>
          <w:bCs/>
          <w:sz w:val="24"/>
          <w:szCs w:val="24"/>
        </w:rPr>
      </w:pPr>
      <w:r w:rsidRPr="00E251DD">
        <w:rPr>
          <w:rFonts w:ascii="Cambria" w:hAnsi="Cambria" w:cs="Bookman Old Style"/>
          <w:b/>
          <w:bCs/>
          <w:sz w:val="24"/>
          <w:szCs w:val="24"/>
        </w:rPr>
        <w:t>6.14 Tentative production schedule:</w:t>
      </w:r>
    </w:p>
    <w:tbl>
      <w:tblPr>
        <w:tblpPr w:leftFromText="180" w:rightFromText="180" w:vertAnchor="text" w:horzAnchor="margin" w:tblpXSpec="center" w:tblpY="286"/>
        <w:tblW w:w="4020" w:type="dxa"/>
        <w:tblLook w:val="00A0" w:firstRow="1" w:lastRow="0" w:firstColumn="1" w:lastColumn="0" w:noHBand="0" w:noVBand="0"/>
      </w:tblPr>
      <w:tblGrid>
        <w:gridCol w:w="671"/>
        <w:gridCol w:w="1182"/>
        <w:gridCol w:w="1390"/>
        <w:gridCol w:w="1366"/>
      </w:tblGrid>
      <w:tr w:rsidR="00AC69F4" w:rsidRPr="00E251DD">
        <w:trPr>
          <w:trHeight w:val="405"/>
        </w:trPr>
        <w:tc>
          <w:tcPr>
            <w:tcW w:w="608" w:type="dxa"/>
            <w:tcBorders>
              <w:top w:val="single" w:sz="4" w:space="0" w:color="auto"/>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year</w:t>
            </w:r>
          </w:p>
        </w:tc>
        <w:tc>
          <w:tcPr>
            <w:tcW w:w="1034" w:type="dxa"/>
            <w:tcBorders>
              <w:top w:val="single" w:sz="4" w:space="0" w:color="auto"/>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Coal(MT)</w:t>
            </w:r>
          </w:p>
        </w:tc>
        <w:tc>
          <w:tcPr>
            <w:tcW w:w="1231" w:type="dxa"/>
            <w:tcBorders>
              <w:top w:val="single" w:sz="4" w:space="0" w:color="auto"/>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OB(</w:t>
            </w:r>
            <w:proofErr w:type="spellStart"/>
            <w:r w:rsidRPr="00E251DD">
              <w:rPr>
                <w:rFonts w:ascii="Cambria" w:hAnsi="Cambria" w:cs="Bookman Old Style"/>
                <w:color w:val="000000"/>
                <w:sz w:val="24"/>
                <w:szCs w:val="24"/>
              </w:rPr>
              <w:t>m.cum</w:t>
            </w:r>
            <w:proofErr w:type="spellEnd"/>
            <w:r w:rsidRPr="00E251DD">
              <w:rPr>
                <w:rFonts w:ascii="Cambria" w:hAnsi="Cambria" w:cs="Bookman Old Style"/>
                <w:color w:val="000000"/>
                <w:sz w:val="24"/>
                <w:szCs w:val="24"/>
              </w:rPr>
              <w:t>)</w:t>
            </w:r>
          </w:p>
        </w:tc>
        <w:tc>
          <w:tcPr>
            <w:tcW w:w="1147" w:type="dxa"/>
            <w:tcBorders>
              <w:top w:val="single" w:sz="4" w:space="0" w:color="auto"/>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SR(cum)/T</w:t>
            </w:r>
          </w:p>
        </w:tc>
      </w:tr>
      <w:tr w:rsidR="00AC69F4" w:rsidRPr="00E251DD">
        <w:trPr>
          <w:trHeight w:val="405"/>
        </w:trPr>
        <w:tc>
          <w:tcPr>
            <w:tcW w:w="608" w:type="dxa"/>
            <w:tcBorders>
              <w:top w:val="nil"/>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w:t>
            </w:r>
          </w:p>
        </w:tc>
        <w:tc>
          <w:tcPr>
            <w:tcW w:w="103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 </w:t>
            </w:r>
          </w:p>
        </w:tc>
        <w:tc>
          <w:tcPr>
            <w:tcW w:w="1231"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 </w:t>
            </w:r>
          </w:p>
        </w:tc>
        <w:tc>
          <w:tcPr>
            <w:tcW w:w="1147"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 </w:t>
            </w:r>
          </w:p>
        </w:tc>
      </w:tr>
      <w:tr w:rsidR="00AC69F4" w:rsidRPr="00E251DD">
        <w:trPr>
          <w:trHeight w:val="405"/>
        </w:trPr>
        <w:tc>
          <w:tcPr>
            <w:tcW w:w="608" w:type="dxa"/>
            <w:tcBorders>
              <w:top w:val="nil"/>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w:t>
            </w:r>
          </w:p>
        </w:tc>
        <w:tc>
          <w:tcPr>
            <w:tcW w:w="103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0.5</w:t>
            </w:r>
          </w:p>
        </w:tc>
        <w:tc>
          <w:tcPr>
            <w:tcW w:w="1231"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15.51</w:t>
            </w:r>
          </w:p>
        </w:tc>
        <w:tc>
          <w:tcPr>
            <w:tcW w:w="1147"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31.02</w:t>
            </w:r>
          </w:p>
        </w:tc>
      </w:tr>
      <w:tr w:rsidR="00AC69F4" w:rsidRPr="00E251DD">
        <w:trPr>
          <w:trHeight w:val="405"/>
        </w:trPr>
        <w:tc>
          <w:tcPr>
            <w:tcW w:w="608" w:type="dxa"/>
            <w:tcBorders>
              <w:top w:val="nil"/>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3</w:t>
            </w:r>
          </w:p>
        </w:tc>
        <w:tc>
          <w:tcPr>
            <w:tcW w:w="103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1.5</w:t>
            </w:r>
          </w:p>
        </w:tc>
        <w:tc>
          <w:tcPr>
            <w:tcW w:w="1231"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12.78</w:t>
            </w:r>
          </w:p>
        </w:tc>
        <w:tc>
          <w:tcPr>
            <w:tcW w:w="1147"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8.52</w:t>
            </w:r>
          </w:p>
        </w:tc>
      </w:tr>
      <w:tr w:rsidR="00AC69F4" w:rsidRPr="00E251DD">
        <w:trPr>
          <w:trHeight w:val="405"/>
        </w:trPr>
        <w:tc>
          <w:tcPr>
            <w:tcW w:w="608" w:type="dxa"/>
            <w:tcBorders>
              <w:top w:val="nil"/>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4</w:t>
            </w:r>
          </w:p>
        </w:tc>
        <w:tc>
          <w:tcPr>
            <w:tcW w:w="103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w:t>
            </w:r>
          </w:p>
        </w:tc>
        <w:tc>
          <w:tcPr>
            <w:tcW w:w="1231"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11.5</w:t>
            </w:r>
          </w:p>
        </w:tc>
        <w:tc>
          <w:tcPr>
            <w:tcW w:w="1147"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5.75</w:t>
            </w:r>
          </w:p>
        </w:tc>
      </w:tr>
      <w:tr w:rsidR="00AC69F4" w:rsidRPr="00E251DD">
        <w:trPr>
          <w:trHeight w:val="405"/>
        </w:trPr>
        <w:tc>
          <w:tcPr>
            <w:tcW w:w="608" w:type="dxa"/>
            <w:tcBorders>
              <w:top w:val="nil"/>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5</w:t>
            </w:r>
          </w:p>
        </w:tc>
        <w:tc>
          <w:tcPr>
            <w:tcW w:w="103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w:t>
            </w:r>
          </w:p>
        </w:tc>
        <w:tc>
          <w:tcPr>
            <w:tcW w:w="1231"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10.58</w:t>
            </w:r>
          </w:p>
        </w:tc>
        <w:tc>
          <w:tcPr>
            <w:tcW w:w="1147"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5.29</w:t>
            </w:r>
          </w:p>
        </w:tc>
      </w:tr>
      <w:tr w:rsidR="00AC69F4" w:rsidRPr="00E251DD">
        <w:trPr>
          <w:trHeight w:val="405"/>
        </w:trPr>
        <w:tc>
          <w:tcPr>
            <w:tcW w:w="608" w:type="dxa"/>
            <w:tcBorders>
              <w:top w:val="nil"/>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6</w:t>
            </w:r>
          </w:p>
        </w:tc>
        <w:tc>
          <w:tcPr>
            <w:tcW w:w="103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w:t>
            </w:r>
          </w:p>
        </w:tc>
        <w:tc>
          <w:tcPr>
            <w:tcW w:w="1231"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10.68</w:t>
            </w:r>
          </w:p>
        </w:tc>
        <w:tc>
          <w:tcPr>
            <w:tcW w:w="1147"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5.34</w:t>
            </w:r>
          </w:p>
        </w:tc>
      </w:tr>
      <w:tr w:rsidR="00AC69F4" w:rsidRPr="00E251DD">
        <w:trPr>
          <w:trHeight w:val="405"/>
        </w:trPr>
        <w:tc>
          <w:tcPr>
            <w:tcW w:w="608" w:type="dxa"/>
            <w:tcBorders>
              <w:top w:val="nil"/>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7</w:t>
            </w:r>
          </w:p>
        </w:tc>
        <w:tc>
          <w:tcPr>
            <w:tcW w:w="103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w:t>
            </w:r>
          </w:p>
        </w:tc>
        <w:tc>
          <w:tcPr>
            <w:tcW w:w="1231"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12.25</w:t>
            </w:r>
          </w:p>
        </w:tc>
        <w:tc>
          <w:tcPr>
            <w:tcW w:w="1147"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6.13</w:t>
            </w:r>
          </w:p>
        </w:tc>
      </w:tr>
      <w:tr w:rsidR="00AC69F4" w:rsidRPr="00E251DD">
        <w:trPr>
          <w:trHeight w:val="405"/>
        </w:trPr>
        <w:tc>
          <w:tcPr>
            <w:tcW w:w="608" w:type="dxa"/>
            <w:tcBorders>
              <w:top w:val="nil"/>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8</w:t>
            </w:r>
          </w:p>
        </w:tc>
        <w:tc>
          <w:tcPr>
            <w:tcW w:w="103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w:t>
            </w:r>
          </w:p>
        </w:tc>
        <w:tc>
          <w:tcPr>
            <w:tcW w:w="1231"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12.08</w:t>
            </w:r>
          </w:p>
        </w:tc>
        <w:tc>
          <w:tcPr>
            <w:tcW w:w="1147" w:type="dxa"/>
            <w:tcBorders>
              <w:top w:val="nil"/>
              <w:left w:val="nil"/>
              <w:bottom w:val="single" w:sz="4" w:space="0" w:color="auto"/>
              <w:right w:val="single" w:sz="4" w:space="0" w:color="auto"/>
            </w:tcBorders>
            <w:vAlign w:val="center"/>
          </w:tcPr>
          <w:p w:rsidR="00AC69F4" w:rsidRPr="00E251DD" w:rsidRDefault="00AC69F4" w:rsidP="003F6409">
            <w:pPr>
              <w:pStyle w:val="Subtitle"/>
              <w:rPr>
                <w:rFonts w:cs="Bookman Old Style"/>
              </w:rPr>
            </w:pPr>
            <w:r w:rsidRPr="00E251DD">
              <w:rPr>
                <w:rFonts w:cs="Bookman Old Style"/>
              </w:rPr>
              <w:t>6.04</w:t>
            </w:r>
          </w:p>
        </w:tc>
      </w:tr>
      <w:tr w:rsidR="00AC69F4" w:rsidRPr="00E251DD">
        <w:trPr>
          <w:trHeight w:val="405"/>
        </w:trPr>
        <w:tc>
          <w:tcPr>
            <w:tcW w:w="608" w:type="dxa"/>
            <w:tcBorders>
              <w:top w:val="nil"/>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9</w:t>
            </w:r>
          </w:p>
        </w:tc>
        <w:tc>
          <w:tcPr>
            <w:tcW w:w="103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w:t>
            </w:r>
          </w:p>
        </w:tc>
        <w:tc>
          <w:tcPr>
            <w:tcW w:w="1231"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12</w:t>
            </w:r>
          </w:p>
        </w:tc>
        <w:tc>
          <w:tcPr>
            <w:tcW w:w="1147"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6.01</w:t>
            </w:r>
          </w:p>
        </w:tc>
      </w:tr>
      <w:tr w:rsidR="00AC69F4" w:rsidRPr="00E251DD">
        <w:trPr>
          <w:trHeight w:val="405"/>
        </w:trPr>
        <w:tc>
          <w:tcPr>
            <w:tcW w:w="608" w:type="dxa"/>
            <w:tcBorders>
              <w:top w:val="nil"/>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10</w:t>
            </w:r>
          </w:p>
        </w:tc>
        <w:tc>
          <w:tcPr>
            <w:tcW w:w="103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w:t>
            </w:r>
          </w:p>
        </w:tc>
        <w:tc>
          <w:tcPr>
            <w:tcW w:w="1231"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12.26</w:t>
            </w:r>
          </w:p>
        </w:tc>
        <w:tc>
          <w:tcPr>
            <w:tcW w:w="1147"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6.13</w:t>
            </w:r>
          </w:p>
        </w:tc>
      </w:tr>
      <w:tr w:rsidR="00AC69F4" w:rsidRPr="00E251DD">
        <w:trPr>
          <w:trHeight w:val="405"/>
        </w:trPr>
        <w:tc>
          <w:tcPr>
            <w:tcW w:w="608" w:type="dxa"/>
            <w:tcBorders>
              <w:top w:val="nil"/>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11</w:t>
            </w:r>
          </w:p>
        </w:tc>
        <w:tc>
          <w:tcPr>
            <w:tcW w:w="103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w:t>
            </w:r>
          </w:p>
        </w:tc>
        <w:tc>
          <w:tcPr>
            <w:tcW w:w="1231"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12.15</w:t>
            </w:r>
          </w:p>
        </w:tc>
        <w:tc>
          <w:tcPr>
            <w:tcW w:w="1147"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6.08</w:t>
            </w:r>
          </w:p>
        </w:tc>
      </w:tr>
      <w:tr w:rsidR="00AC69F4" w:rsidRPr="00E251DD">
        <w:trPr>
          <w:trHeight w:val="405"/>
        </w:trPr>
        <w:tc>
          <w:tcPr>
            <w:tcW w:w="608" w:type="dxa"/>
            <w:tcBorders>
              <w:top w:val="nil"/>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12</w:t>
            </w:r>
          </w:p>
        </w:tc>
        <w:tc>
          <w:tcPr>
            <w:tcW w:w="103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w:t>
            </w:r>
          </w:p>
        </w:tc>
        <w:tc>
          <w:tcPr>
            <w:tcW w:w="1231"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5.45</w:t>
            </w:r>
          </w:p>
        </w:tc>
        <w:tc>
          <w:tcPr>
            <w:tcW w:w="1147"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2.73</w:t>
            </w:r>
          </w:p>
        </w:tc>
      </w:tr>
      <w:tr w:rsidR="00AC69F4" w:rsidRPr="00E251DD">
        <w:trPr>
          <w:trHeight w:val="405"/>
        </w:trPr>
        <w:tc>
          <w:tcPr>
            <w:tcW w:w="608" w:type="dxa"/>
            <w:tcBorders>
              <w:top w:val="nil"/>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13</w:t>
            </w:r>
          </w:p>
        </w:tc>
        <w:tc>
          <w:tcPr>
            <w:tcW w:w="103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1.61</w:t>
            </w:r>
          </w:p>
        </w:tc>
        <w:tc>
          <w:tcPr>
            <w:tcW w:w="1231"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2.34</w:t>
            </w:r>
          </w:p>
        </w:tc>
        <w:tc>
          <w:tcPr>
            <w:tcW w:w="1147"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1.45</w:t>
            </w:r>
          </w:p>
        </w:tc>
      </w:tr>
    </w:tbl>
    <w:p w:rsidR="00AC69F4" w:rsidRPr="00E251DD" w:rsidRDefault="00AC69F4" w:rsidP="00DA7FDA">
      <w:pPr>
        <w:spacing w:line="360" w:lineRule="auto"/>
        <w:ind w:left="90"/>
        <w:jc w:val="both"/>
        <w:rPr>
          <w:rFonts w:ascii="Cambria" w:hAnsi="Cambria" w:cs="Bookman Old Style"/>
          <w:b/>
          <w:bCs/>
          <w:sz w:val="24"/>
          <w:szCs w:val="24"/>
        </w:rPr>
      </w:pPr>
    </w:p>
    <w:p w:rsidR="00AC69F4" w:rsidRPr="00E251DD" w:rsidRDefault="00AC69F4" w:rsidP="00DA7FDA">
      <w:pPr>
        <w:spacing w:line="360" w:lineRule="auto"/>
        <w:ind w:left="90"/>
        <w:jc w:val="both"/>
        <w:rPr>
          <w:rFonts w:ascii="Cambria" w:hAnsi="Cambria" w:cs="Bookman Old Style"/>
          <w:b/>
          <w:bCs/>
          <w:sz w:val="24"/>
          <w:szCs w:val="24"/>
        </w:rPr>
      </w:pPr>
      <w:r w:rsidRPr="00E251DD">
        <w:rPr>
          <w:rFonts w:ascii="Cambria" w:hAnsi="Cambria" w:cs="Bookman Old Style"/>
          <w:b/>
          <w:bCs/>
          <w:sz w:val="24"/>
          <w:szCs w:val="24"/>
        </w:rPr>
        <w:t xml:space="preserve">          </w:t>
      </w:r>
      <w:r w:rsidRPr="00E251DD">
        <w:rPr>
          <w:rFonts w:ascii="Cambria" w:hAnsi="Cambria" w:cs="Bookman Old Style"/>
          <w:b/>
          <w:bCs/>
          <w:sz w:val="24"/>
          <w:szCs w:val="24"/>
        </w:rPr>
        <w:br w:type="page"/>
      </w:r>
    </w:p>
    <w:p w:rsidR="00AC69F4" w:rsidRPr="00E251DD" w:rsidRDefault="00AC69F4" w:rsidP="00DA7FDA">
      <w:pPr>
        <w:spacing w:line="360" w:lineRule="auto"/>
        <w:ind w:left="90"/>
        <w:jc w:val="both"/>
        <w:rPr>
          <w:rFonts w:ascii="Cambria" w:hAnsi="Cambria" w:cs="Bookman Old Style"/>
          <w:b/>
          <w:bCs/>
          <w:sz w:val="24"/>
          <w:szCs w:val="24"/>
        </w:rPr>
      </w:pPr>
    </w:p>
    <w:p w:rsidR="00AC69F4" w:rsidRPr="00E251DD" w:rsidRDefault="00AC69F4" w:rsidP="00DA7FDA">
      <w:pPr>
        <w:spacing w:line="360" w:lineRule="auto"/>
        <w:ind w:left="90"/>
        <w:jc w:val="both"/>
        <w:rPr>
          <w:rFonts w:ascii="Cambria" w:hAnsi="Cambria" w:cs="Bookman Old Style"/>
          <w:b/>
          <w:bCs/>
          <w:sz w:val="24"/>
          <w:szCs w:val="24"/>
        </w:rPr>
      </w:pPr>
    </w:p>
    <w:p w:rsidR="00AC69F4" w:rsidRPr="00E251DD" w:rsidRDefault="00AC69F4" w:rsidP="00DA7FDA">
      <w:pPr>
        <w:spacing w:line="360" w:lineRule="auto"/>
        <w:ind w:left="90"/>
        <w:jc w:val="both"/>
        <w:rPr>
          <w:rFonts w:ascii="Cambria" w:hAnsi="Cambria" w:cs="Bookman Old Style"/>
          <w:sz w:val="24"/>
          <w:szCs w:val="24"/>
        </w:rPr>
      </w:pPr>
      <w:r w:rsidRPr="00E251DD">
        <w:rPr>
          <w:rFonts w:ascii="Cambria" w:hAnsi="Cambria" w:cs="Bookman Old Style"/>
          <w:sz w:val="24"/>
          <w:szCs w:val="24"/>
        </w:rPr>
        <w:t xml:space="preserve">                                      </w:t>
      </w:r>
    </w:p>
    <w:p w:rsidR="00AC69F4" w:rsidRPr="00E251DD" w:rsidRDefault="00AC69F4" w:rsidP="00DA7FDA">
      <w:pPr>
        <w:spacing w:line="360" w:lineRule="auto"/>
        <w:ind w:left="90"/>
        <w:jc w:val="both"/>
        <w:rPr>
          <w:rFonts w:ascii="Cambria" w:hAnsi="Cambria" w:cs="Bookman Old Style"/>
          <w:sz w:val="24"/>
          <w:szCs w:val="24"/>
        </w:rPr>
      </w:pPr>
      <w:r w:rsidRPr="00E251DD">
        <w:rPr>
          <w:rFonts w:ascii="Cambria" w:hAnsi="Cambria" w:cs="Bookman Old Style"/>
          <w:sz w:val="24"/>
          <w:szCs w:val="24"/>
        </w:rPr>
        <w:t xml:space="preserve">          </w:t>
      </w:r>
      <w:r w:rsidRPr="00E251DD">
        <w:rPr>
          <w:rFonts w:ascii="Cambria" w:hAnsi="Cambria" w:cs="Bookman Old Style"/>
          <w:b/>
          <w:bCs/>
          <w:noProof/>
          <w:sz w:val="24"/>
          <w:szCs w:val="24"/>
        </w:rPr>
        <w:object w:dxaOrig="8612" w:dyaOrig="6145">
          <v:shape id="Object 14" o:spid="_x0000_i1036" type="#_x0000_t75" style="width:430.5pt;height:307.5pt;visibility:visible" o:ole="">
            <v:imagedata r:id="rId90" o:title=""/>
            <o:lock v:ext="edit" aspectratio="f"/>
          </v:shape>
          <o:OLEObject Type="Embed" ProgID="Excel.Sheet.8" ShapeID="Object 14" DrawAspect="Content" ObjectID="_1773146090" r:id="rId91"/>
        </w:object>
      </w:r>
    </w:p>
    <w:p w:rsidR="00AC69F4" w:rsidRPr="00E251DD" w:rsidRDefault="00AC69F4" w:rsidP="00DA7FDA">
      <w:pPr>
        <w:spacing w:line="360" w:lineRule="auto"/>
        <w:ind w:left="90"/>
        <w:jc w:val="both"/>
        <w:rPr>
          <w:rFonts w:ascii="Cambria" w:hAnsi="Cambria" w:cs="Bookman Old Style"/>
          <w:sz w:val="24"/>
          <w:szCs w:val="24"/>
        </w:rPr>
      </w:pPr>
    </w:p>
    <w:p w:rsidR="00AC69F4" w:rsidRPr="00E251DD" w:rsidRDefault="00AC69F4" w:rsidP="00DA7FDA">
      <w:pPr>
        <w:spacing w:line="360" w:lineRule="auto"/>
        <w:ind w:left="90"/>
        <w:jc w:val="both"/>
        <w:rPr>
          <w:rFonts w:ascii="Cambria" w:hAnsi="Cambria" w:cs="Bookman Old Style"/>
          <w:sz w:val="24"/>
          <w:szCs w:val="24"/>
        </w:rPr>
      </w:pPr>
    </w:p>
    <w:p w:rsidR="00AC69F4" w:rsidRPr="00E251DD" w:rsidRDefault="00AC69F4" w:rsidP="00DA7FDA">
      <w:pPr>
        <w:spacing w:line="360" w:lineRule="auto"/>
        <w:ind w:left="90"/>
        <w:jc w:val="both"/>
        <w:rPr>
          <w:rFonts w:ascii="Cambria" w:hAnsi="Cambria" w:cs="Bookman Old Style"/>
          <w:sz w:val="24"/>
          <w:szCs w:val="24"/>
        </w:rPr>
      </w:pPr>
    </w:p>
    <w:p w:rsidR="00AC69F4" w:rsidRPr="00E251DD" w:rsidRDefault="00AC69F4" w:rsidP="00DA7FDA">
      <w:pPr>
        <w:spacing w:line="360" w:lineRule="auto"/>
        <w:ind w:left="90"/>
        <w:jc w:val="both"/>
        <w:rPr>
          <w:rFonts w:ascii="Cambria" w:hAnsi="Cambria" w:cs="Bookman Old Style"/>
          <w:sz w:val="24"/>
          <w:szCs w:val="24"/>
        </w:rPr>
      </w:pPr>
    </w:p>
    <w:p w:rsidR="00AC69F4" w:rsidRPr="00E251DD" w:rsidRDefault="00AC69F4" w:rsidP="00DA7FDA">
      <w:pPr>
        <w:spacing w:line="360" w:lineRule="auto"/>
        <w:ind w:left="90"/>
        <w:jc w:val="both"/>
        <w:rPr>
          <w:rFonts w:ascii="Cambria" w:hAnsi="Cambria" w:cs="Bookman Old Style"/>
          <w:sz w:val="24"/>
          <w:szCs w:val="24"/>
        </w:rPr>
      </w:pPr>
    </w:p>
    <w:p w:rsidR="00AC69F4" w:rsidRPr="00E251DD" w:rsidRDefault="00AC69F4" w:rsidP="00DA7FDA">
      <w:pPr>
        <w:spacing w:line="360" w:lineRule="auto"/>
        <w:ind w:left="90"/>
        <w:jc w:val="both"/>
        <w:rPr>
          <w:rFonts w:ascii="Cambria" w:hAnsi="Cambria" w:cs="Bookman Old Style"/>
          <w:sz w:val="24"/>
          <w:szCs w:val="24"/>
        </w:rPr>
      </w:pPr>
    </w:p>
    <w:p w:rsidR="00AC69F4" w:rsidRPr="00E251DD" w:rsidRDefault="00AC69F4" w:rsidP="00DA7FDA">
      <w:pPr>
        <w:spacing w:line="360" w:lineRule="auto"/>
        <w:ind w:left="90"/>
        <w:jc w:val="both"/>
        <w:rPr>
          <w:rFonts w:ascii="Cambria" w:hAnsi="Cambria" w:cs="Bookman Old Style"/>
          <w:sz w:val="24"/>
          <w:szCs w:val="24"/>
        </w:rPr>
      </w:pPr>
    </w:p>
    <w:p w:rsidR="00AC69F4" w:rsidRPr="00E251DD" w:rsidRDefault="00AC69F4" w:rsidP="00DA7FDA">
      <w:pPr>
        <w:spacing w:line="360" w:lineRule="auto"/>
        <w:ind w:left="90"/>
        <w:jc w:val="both"/>
        <w:rPr>
          <w:rFonts w:ascii="Cambria" w:hAnsi="Cambria" w:cs="Bookman Old Style"/>
          <w:sz w:val="24"/>
          <w:szCs w:val="24"/>
        </w:rPr>
      </w:pPr>
    </w:p>
    <w:p w:rsidR="00AC69F4" w:rsidRPr="00E251DD" w:rsidRDefault="00AC69F4" w:rsidP="00DA7FDA">
      <w:pPr>
        <w:spacing w:line="360" w:lineRule="auto"/>
        <w:jc w:val="both"/>
        <w:rPr>
          <w:rFonts w:ascii="Cambria" w:hAnsi="Cambria" w:cs="Bookman Old Style"/>
          <w:sz w:val="24"/>
          <w:szCs w:val="24"/>
        </w:rPr>
      </w:pPr>
      <w:r w:rsidRPr="00E251DD">
        <w:rPr>
          <w:rFonts w:ascii="Cambria" w:hAnsi="Cambria" w:cs="Bookman Old Style"/>
          <w:b/>
          <w:bCs/>
          <w:sz w:val="24"/>
          <w:szCs w:val="24"/>
        </w:rPr>
        <w:t>6.15 Capital Requirement:</w:t>
      </w:r>
    </w:p>
    <w:p w:rsidR="00AC69F4" w:rsidRPr="00E251DD" w:rsidRDefault="00AC69F4" w:rsidP="00DA7FDA">
      <w:pPr>
        <w:spacing w:line="360" w:lineRule="auto"/>
        <w:jc w:val="both"/>
        <w:rPr>
          <w:rFonts w:ascii="Cambria" w:hAnsi="Cambria" w:cs="Bookman Old Style"/>
          <w:b/>
          <w:bCs/>
          <w:sz w:val="24"/>
          <w:szCs w:val="24"/>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5"/>
        <w:gridCol w:w="4175"/>
        <w:gridCol w:w="1734"/>
        <w:gridCol w:w="1997"/>
      </w:tblGrid>
      <w:tr w:rsidR="00AC69F4" w:rsidRPr="00E251DD">
        <w:trPr>
          <w:trHeight w:val="811"/>
        </w:trPr>
        <w:tc>
          <w:tcPr>
            <w:tcW w:w="765" w:type="dxa"/>
          </w:tcPr>
          <w:p w:rsidR="00AC69F4" w:rsidRPr="00E251DD" w:rsidRDefault="00AC69F4" w:rsidP="003F6409">
            <w:pPr>
              <w:spacing w:after="0" w:line="360" w:lineRule="auto"/>
              <w:ind w:left="720"/>
              <w:jc w:val="both"/>
              <w:rPr>
                <w:rFonts w:ascii="Cambria" w:hAnsi="Cambria" w:cs="Bookman Old Style"/>
                <w:sz w:val="24"/>
                <w:szCs w:val="24"/>
              </w:rPr>
            </w:pPr>
          </w:p>
          <w:p w:rsidR="00AC69F4" w:rsidRPr="00E251DD" w:rsidRDefault="00AC69F4" w:rsidP="003F6409">
            <w:pPr>
              <w:spacing w:after="0" w:line="360" w:lineRule="auto"/>
              <w:jc w:val="both"/>
              <w:rPr>
                <w:rFonts w:ascii="Cambria" w:hAnsi="Cambria" w:cs="Bookman Old Style"/>
                <w:sz w:val="24"/>
                <w:szCs w:val="24"/>
              </w:rPr>
            </w:pPr>
            <w:proofErr w:type="spellStart"/>
            <w:r w:rsidRPr="00E251DD">
              <w:rPr>
                <w:rFonts w:ascii="Cambria" w:hAnsi="Cambria" w:cs="Bookman Old Style"/>
                <w:sz w:val="24"/>
                <w:szCs w:val="24"/>
              </w:rPr>
              <w:t>S.No</w:t>
            </w:r>
            <w:proofErr w:type="spellEnd"/>
          </w:p>
        </w:tc>
        <w:tc>
          <w:tcPr>
            <w:tcW w:w="4175" w:type="dxa"/>
          </w:tcPr>
          <w:p w:rsidR="00AC69F4" w:rsidRPr="00E251DD" w:rsidRDefault="00AC69F4" w:rsidP="003F6409">
            <w:pPr>
              <w:spacing w:after="0" w:line="360" w:lineRule="auto"/>
              <w:ind w:left="720"/>
              <w:jc w:val="both"/>
              <w:rPr>
                <w:rFonts w:ascii="Cambria" w:hAnsi="Cambria" w:cs="Bookman Old Style"/>
                <w:sz w:val="24"/>
                <w:szCs w:val="24"/>
              </w:rPr>
            </w:pPr>
          </w:p>
          <w:p w:rsidR="00AC69F4" w:rsidRPr="00E251DD" w:rsidRDefault="00AC69F4" w:rsidP="003F6409">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t xml:space="preserve">      Particulars</w:t>
            </w:r>
          </w:p>
          <w:p w:rsidR="00AC69F4" w:rsidRPr="00E251DD" w:rsidRDefault="00AC69F4" w:rsidP="003F6409">
            <w:pPr>
              <w:spacing w:after="0" w:line="360" w:lineRule="auto"/>
              <w:ind w:left="720"/>
              <w:jc w:val="both"/>
              <w:rPr>
                <w:rFonts w:ascii="Cambria" w:hAnsi="Cambria" w:cs="Bookman Old Style"/>
                <w:sz w:val="24"/>
                <w:szCs w:val="24"/>
              </w:rPr>
            </w:pPr>
          </w:p>
        </w:tc>
        <w:tc>
          <w:tcPr>
            <w:tcW w:w="1734" w:type="dxa"/>
          </w:tcPr>
          <w:p w:rsidR="00AC69F4" w:rsidRPr="00E251DD" w:rsidRDefault="00AC69F4" w:rsidP="003F6409">
            <w:pPr>
              <w:spacing w:after="0" w:line="360" w:lineRule="auto"/>
              <w:jc w:val="center"/>
              <w:rPr>
                <w:rFonts w:ascii="Cambria" w:hAnsi="Cambria" w:cs="Bookman Old Style"/>
                <w:sz w:val="24"/>
                <w:szCs w:val="24"/>
              </w:rPr>
            </w:pPr>
            <w:r w:rsidRPr="00E251DD">
              <w:rPr>
                <w:rFonts w:ascii="Cambria" w:hAnsi="Cambria" w:cs="Bookman Old Style"/>
                <w:sz w:val="24"/>
                <w:szCs w:val="24"/>
              </w:rPr>
              <w:t xml:space="preserve">As per </w:t>
            </w:r>
            <w:r w:rsidR="00922028" w:rsidRPr="00E251DD">
              <w:rPr>
                <w:rFonts w:ascii="Cambria" w:hAnsi="Cambria" w:cs="Bookman Old Style"/>
                <w:sz w:val="24"/>
                <w:szCs w:val="24"/>
              </w:rPr>
              <w:t>May 2013</w:t>
            </w:r>
          </w:p>
        </w:tc>
        <w:tc>
          <w:tcPr>
            <w:tcW w:w="1997" w:type="dxa"/>
          </w:tcPr>
          <w:p w:rsidR="00AC69F4" w:rsidRPr="00E251DD" w:rsidRDefault="00922028" w:rsidP="003F6409">
            <w:pPr>
              <w:spacing w:after="0" w:line="360" w:lineRule="auto"/>
              <w:jc w:val="both"/>
              <w:rPr>
                <w:rFonts w:ascii="Cambria" w:hAnsi="Cambria" w:cs="Bookman Old Style"/>
                <w:sz w:val="24"/>
                <w:szCs w:val="24"/>
              </w:rPr>
            </w:pPr>
            <w:r w:rsidRPr="00E251DD">
              <w:rPr>
                <w:rFonts w:ascii="Cambria" w:hAnsi="Cambria" w:cs="Bookman Old Style"/>
                <w:sz w:val="24"/>
                <w:szCs w:val="24"/>
              </w:rPr>
              <w:t>As per updated FR August 2014</w:t>
            </w:r>
          </w:p>
        </w:tc>
      </w:tr>
      <w:tr w:rsidR="00AC69F4" w:rsidRPr="00E251DD">
        <w:trPr>
          <w:trHeight w:val="3126"/>
        </w:trPr>
        <w:tc>
          <w:tcPr>
            <w:tcW w:w="765" w:type="dxa"/>
          </w:tcPr>
          <w:p w:rsidR="00AC69F4" w:rsidRPr="00E251DD" w:rsidRDefault="00AC69F4" w:rsidP="003F6409">
            <w:pPr>
              <w:spacing w:after="0" w:line="360" w:lineRule="auto"/>
              <w:jc w:val="both"/>
              <w:rPr>
                <w:rFonts w:ascii="Cambria" w:hAnsi="Cambria" w:cs="Bookman Old Style"/>
                <w:sz w:val="24"/>
                <w:szCs w:val="24"/>
              </w:rPr>
            </w:pPr>
            <w:r w:rsidRPr="00E251DD">
              <w:rPr>
                <w:rFonts w:ascii="Cambria" w:hAnsi="Cambria" w:cs="Bookman Old Style"/>
                <w:sz w:val="24"/>
                <w:szCs w:val="24"/>
              </w:rPr>
              <w:t>1</w:t>
            </w:r>
          </w:p>
          <w:p w:rsidR="00AC69F4" w:rsidRPr="00E251DD" w:rsidRDefault="00AC69F4" w:rsidP="003F6409">
            <w:pPr>
              <w:spacing w:after="0" w:line="360" w:lineRule="auto"/>
              <w:jc w:val="both"/>
              <w:rPr>
                <w:rFonts w:ascii="Cambria" w:hAnsi="Cambria" w:cs="Bookman Old Style"/>
                <w:sz w:val="24"/>
                <w:szCs w:val="24"/>
              </w:rPr>
            </w:pPr>
            <w:r w:rsidRPr="00E251DD">
              <w:rPr>
                <w:rFonts w:ascii="Cambria" w:hAnsi="Cambria" w:cs="Bookman Old Style"/>
                <w:sz w:val="24"/>
                <w:szCs w:val="24"/>
              </w:rPr>
              <w:t>2</w:t>
            </w:r>
          </w:p>
          <w:p w:rsidR="00AC69F4" w:rsidRPr="00E251DD" w:rsidRDefault="00AC69F4" w:rsidP="003F6409">
            <w:pPr>
              <w:spacing w:after="0" w:line="360" w:lineRule="auto"/>
              <w:jc w:val="both"/>
              <w:rPr>
                <w:rFonts w:ascii="Cambria" w:hAnsi="Cambria" w:cs="Bookman Old Style"/>
                <w:sz w:val="24"/>
                <w:szCs w:val="24"/>
              </w:rPr>
            </w:pPr>
            <w:r w:rsidRPr="00E251DD">
              <w:rPr>
                <w:rFonts w:ascii="Cambria" w:hAnsi="Cambria" w:cs="Bookman Old Style"/>
                <w:sz w:val="24"/>
                <w:szCs w:val="24"/>
              </w:rPr>
              <w:t>3</w:t>
            </w:r>
          </w:p>
          <w:p w:rsidR="00AC69F4" w:rsidRPr="00E251DD" w:rsidRDefault="00AC69F4" w:rsidP="003F6409">
            <w:pPr>
              <w:spacing w:after="0" w:line="360" w:lineRule="auto"/>
              <w:jc w:val="both"/>
              <w:rPr>
                <w:rFonts w:ascii="Cambria" w:hAnsi="Cambria" w:cs="Bookman Old Style"/>
                <w:sz w:val="24"/>
                <w:szCs w:val="24"/>
              </w:rPr>
            </w:pPr>
            <w:r w:rsidRPr="00E251DD">
              <w:rPr>
                <w:rFonts w:ascii="Cambria" w:hAnsi="Cambria" w:cs="Bookman Old Style"/>
                <w:sz w:val="24"/>
                <w:szCs w:val="24"/>
              </w:rPr>
              <w:t>4</w:t>
            </w:r>
          </w:p>
          <w:p w:rsidR="00AC69F4" w:rsidRPr="00E251DD" w:rsidRDefault="00AC69F4" w:rsidP="003F6409">
            <w:pPr>
              <w:spacing w:after="0" w:line="360" w:lineRule="auto"/>
              <w:jc w:val="both"/>
              <w:rPr>
                <w:rFonts w:ascii="Cambria" w:hAnsi="Cambria" w:cs="Bookman Old Style"/>
                <w:sz w:val="24"/>
                <w:szCs w:val="24"/>
              </w:rPr>
            </w:pPr>
            <w:r w:rsidRPr="00E251DD">
              <w:rPr>
                <w:rFonts w:ascii="Cambria" w:hAnsi="Cambria" w:cs="Bookman Old Style"/>
                <w:sz w:val="24"/>
                <w:szCs w:val="24"/>
              </w:rPr>
              <w:t>5</w:t>
            </w:r>
          </w:p>
          <w:p w:rsidR="00AC69F4" w:rsidRPr="00E251DD" w:rsidRDefault="00AC69F4" w:rsidP="003F6409">
            <w:pPr>
              <w:spacing w:after="0" w:line="360" w:lineRule="auto"/>
              <w:jc w:val="both"/>
              <w:rPr>
                <w:rFonts w:ascii="Cambria" w:hAnsi="Cambria" w:cs="Bookman Old Style"/>
                <w:sz w:val="24"/>
                <w:szCs w:val="24"/>
              </w:rPr>
            </w:pPr>
            <w:r w:rsidRPr="00E251DD">
              <w:rPr>
                <w:rFonts w:ascii="Cambria" w:hAnsi="Cambria" w:cs="Bookman Old Style"/>
                <w:sz w:val="24"/>
                <w:szCs w:val="24"/>
              </w:rPr>
              <w:t>6</w:t>
            </w:r>
          </w:p>
          <w:p w:rsidR="00AC69F4" w:rsidRPr="00E251DD" w:rsidRDefault="00AC69F4" w:rsidP="003F6409">
            <w:pPr>
              <w:spacing w:after="0" w:line="360" w:lineRule="auto"/>
              <w:jc w:val="both"/>
              <w:rPr>
                <w:rFonts w:ascii="Cambria" w:hAnsi="Cambria" w:cs="Bookman Old Style"/>
                <w:sz w:val="24"/>
                <w:szCs w:val="24"/>
              </w:rPr>
            </w:pPr>
            <w:r w:rsidRPr="00E251DD">
              <w:rPr>
                <w:rFonts w:ascii="Cambria" w:hAnsi="Cambria" w:cs="Bookman Old Style"/>
                <w:sz w:val="24"/>
                <w:szCs w:val="24"/>
              </w:rPr>
              <w:t>7</w:t>
            </w:r>
          </w:p>
          <w:p w:rsidR="00AC69F4" w:rsidRPr="00E251DD" w:rsidRDefault="00AC69F4" w:rsidP="003F6409">
            <w:pPr>
              <w:spacing w:after="0" w:line="360" w:lineRule="auto"/>
              <w:ind w:left="720"/>
              <w:jc w:val="both"/>
              <w:rPr>
                <w:rFonts w:ascii="Cambria" w:hAnsi="Cambria" w:cs="Bookman Old Style"/>
                <w:sz w:val="24"/>
                <w:szCs w:val="24"/>
              </w:rPr>
            </w:pPr>
          </w:p>
          <w:p w:rsidR="00AC69F4" w:rsidRPr="00E251DD" w:rsidRDefault="00AC69F4" w:rsidP="003F6409">
            <w:pPr>
              <w:spacing w:after="0" w:line="360" w:lineRule="auto"/>
              <w:jc w:val="both"/>
              <w:rPr>
                <w:rFonts w:ascii="Cambria" w:hAnsi="Cambria" w:cs="Bookman Old Style"/>
                <w:sz w:val="24"/>
                <w:szCs w:val="24"/>
              </w:rPr>
            </w:pPr>
            <w:r w:rsidRPr="00E251DD">
              <w:rPr>
                <w:rFonts w:ascii="Cambria" w:hAnsi="Cambria" w:cs="Bookman Old Style"/>
                <w:sz w:val="24"/>
                <w:szCs w:val="24"/>
              </w:rPr>
              <w:t>8</w:t>
            </w:r>
          </w:p>
          <w:p w:rsidR="00AC69F4" w:rsidRPr="00E251DD" w:rsidRDefault="00AC69F4" w:rsidP="003F6409">
            <w:pPr>
              <w:spacing w:after="0" w:line="360" w:lineRule="auto"/>
              <w:jc w:val="both"/>
              <w:rPr>
                <w:rFonts w:ascii="Cambria" w:hAnsi="Cambria" w:cs="Bookman Old Style"/>
                <w:sz w:val="24"/>
                <w:szCs w:val="24"/>
              </w:rPr>
            </w:pPr>
          </w:p>
          <w:p w:rsidR="00AC69F4" w:rsidRPr="00E251DD" w:rsidRDefault="00AC69F4" w:rsidP="003F6409">
            <w:pPr>
              <w:spacing w:after="0" w:line="360" w:lineRule="auto"/>
              <w:jc w:val="both"/>
              <w:rPr>
                <w:rFonts w:ascii="Cambria" w:hAnsi="Cambria" w:cs="Bookman Old Style"/>
                <w:sz w:val="24"/>
                <w:szCs w:val="24"/>
              </w:rPr>
            </w:pPr>
            <w:r w:rsidRPr="00E251DD">
              <w:rPr>
                <w:rFonts w:ascii="Cambria" w:hAnsi="Cambria" w:cs="Bookman Old Style"/>
                <w:sz w:val="24"/>
                <w:szCs w:val="24"/>
              </w:rPr>
              <w:t>9</w:t>
            </w:r>
          </w:p>
          <w:p w:rsidR="00AC69F4" w:rsidRPr="00E251DD" w:rsidRDefault="00AC69F4" w:rsidP="003F6409">
            <w:pPr>
              <w:spacing w:after="0" w:line="360" w:lineRule="auto"/>
              <w:ind w:left="720"/>
              <w:jc w:val="both"/>
              <w:rPr>
                <w:rFonts w:ascii="Cambria" w:hAnsi="Cambria" w:cs="Bookman Old Style"/>
                <w:sz w:val="24"/>
                <w:szCs w:val="24"/>
              </w:rPr>
            </w:pPr>
          </w:p>
        </w:tc>
        <w:tc>
          <w:tcPr>
            <w:tcW w:w="4175" w:type="dxa"/>
          </w:tcPr>
          <w:p w:rsidR="00AC69F4" w:rsidRPr="00E251DD" w:rsidRDefault="00AC69F4" w:rsidP="003F6409">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t>Land</w:t>
            </w:r>
          </w:p>
          <w:p w:rsidR="00AC69F4" w:rsidRPr="00E251DD" w:rsidRDefault="00AC69F4" w:rsidP="003F6409">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t>Cost of building</w:t>
            </w:r>
          </w:p>
          <w:p w:rsidR="00AC69F4" w:rsidRPr="00E251DD" w:rsidRDefault="00AC69F4" w:rsidP="003F6409">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t>Prospecting &amp; Drilling</w:t>
            </w:r>
          </w:p>
          <w:p w:rsidR="00AC69F4" w:rsidRPr="00E251DD" w:rsidRDefault="00AC69F4" w:rsidP="003F6409">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t>Plant &amp; Equipment</w:t>
            </w:r>
          </w:p>
          <w:p w:rsidR="00AC69F4" w:rsidRPr="00E251DD" w:rsidRDefault="00AC69F4" w:rsidP="003F6409">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t>Furniture &amp; Fixtures</w:t>
            </w:r>
          </w:p>
          <w:p w:rsidR="00AC69F4" w:rsidRPr="00E251DD" w:rsidRDefault="00AC69F4" w:rsidP="003F6409">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t>Environment related cost</w:t>
            </w:r>
          </w:p>
          <w:p w:rsidR="00AC69F4" w:rsidRPr="00E251DD" w:rsidRDefault="00AC69F4" w:rsidP="003F6409">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t>Development</w:t>
            </w:r>
          </w:p>
          <w:p w:rsidR="00AC69F4" w:rsidRPr="00E251DD" w:rsidRDefault="00AC69F4" w:rsidP="003F6409">
            <w:pPr>
              <w:spacing w:after="0" w:line="360" w:lineRule="auto"/>
              <w:ind w:left="720"/>
              <w:jc w:val="both"/>
              <w:rPr>
                <w:rFonts w:ascii="Cambria" w:hAnsi="Cambria" w:cs="Bookman Old Style"/>
                <w:b/>
                <w:bCs/>
                <w:sz w:val="24"/>
                <w:szCs w:val="24"/>
              </w:rPr>
            </w:pPr>
            <w:r w:rsidRPr="00E251DD">
              <w:rPr>
                <w:rFonts w:ascii="Cambria" w:hAnsi="Cambria" w:cs="Bookman Old Style"/>
                <w:b/>
                <w:bCs/>
                <w:sz w:val="24"/>
                <w:szCs w:val="24"/>
              </w:rPr>
              <w:t>Total capital outlay</w:t>
            </w:r>
          </w:p>
          <w:p w:rsidR="00AC69F4" w:rsidRPr="00E251DD" w:rsidRDefault="00AC69F4" w:rsidP="003F6409">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t>Revenue expenditure capitalized</w:t>
            </w:r>
          </w:p>
          <w:p w:rsidR="00AC69F4" w:rsidRPr="00E251DD" w:rsidRDefault="00AC69F4" w:rsidP="003F6409">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t xml:space="preserve">Interest during construction </w:t>
            </w:r>
          </w:p>
          <w:p w:rsidR="00AC69F4" w:rsidRPr="00E251DD" w:rsidRDefault="00AC69F4" w:rsidP="003F6409">
            <w:pPr>
              <w:spacing w:after="0" w:line="360" w:lineRule="auto"/>
              <w:ind w:left="720"/>
              <w:jc w:val="both"/>
              <w:rPr>
                <w:rFonts w:ascii="Cambria" w:hAnsi="Cambria" w:cs="Bookman Old Style"/>
                <w:b/>
                <w:bCs/>
                <w:sz w:val="24"/>
                <w:szCs w:val="24"/>
              </w:rPr>
            </w:pPr>
            <w:r w:rsidRPr="00E251DD">
              <w:rPr>
                <w:rFonts w:ascii="Cambria" w:hAnsi="Cambria" w:cs="Bookman Old Style"/>
                <w:b/>
                <w:bCs/>
                <w:sz w:val="24"/>
                <w:szCs w:val="24"/>
              </w:rPr>
              <w:t>Net capital requirement</w:t>
            </w:r>
          </w:p>
        </w:tc>
        <w:tc>
          <w:tcPr>
            <w:tcW w:w="1734" w:type="dxa"/>
          </w:tcPr>
          <w:p w:rsidR="00AC69F4" w:rsidRPr="00E251DD" w:rsidRDefault="00AC69F4" w:rsidP="003F6409">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t>25.32</w:t>
            </w:r>
          </w:p>
          <w:p w:rsidR="00AC69F4" w:rsidRPr="00E251DD" w:rsidRDefault="00AC69F4" w:rsidP="003F6409">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t>27.02</w:t>
            </w:r>
          </w:p>
          <w:p w:rsidR="00AC69F4" w:rsidRPr="00E251DD" w:rsidRDefault="00AC69F4" w:rsidP="003F6409">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t>1.23</w:t>
            </w:r>
          </w:p>
          <w:p w:rsidR="00AC69F4" w:rsidRPr="00E251DD" w:rsidRDefault="00AC69F4" w:rsidP="003F6409">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t>40.09</w:t>
            </w:r>
          </w:p>
          <w:p w:rsidR="00AC69F4" w:rsidRPr="00E251DD" w:rsidRDefault="00AC69F4" w:rsidP="003F6409">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t>0.93</w:t>
            </w:r>
          </w:p>
          <w:p w:rsidR="00AC69F4" w:rsidRPr="00E251DD" w:rsidRDefault="00AC69F4" w:rsidP="003F6409">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t>20.95</w:t>
            </w:r>
          </w:p>
          <w:p w:rsidR="00AC69F4" w:rsidRPr="00E251DD" w:rsidRDefault="00AC69F4" w:rsidP="003F6409">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t>25.39</w:t>
            </w:r>
          </w:p>
          <w:p w:rsidR="00AC69F4" w:rsidRPr="00E251DD" w:rsidRDefault="00AC69F4" w:rsidP="003F6409">
            <w:pPr>
              <w:spacing w:after="0" w:line="360" w:lineRule="auto"/>
              <w:ind w:left="720"/>
              <w:jc w:val="both"/>
              <w:rPr>
                <w:rFonts w:ascii="Cambria" w:hAnsi="Cambria" w:cs="Bookman Old Style"/>
                <w:b/>
                <w:bCs/>
                <w:sz w:val="24"/>
                <w:szCs w:val="24"/>
              </w:rPr>
            </w:pPr>
            <w:r w:rsidRPr="00E251DD">
              <w:rPr>
                <w:rFonts w:ascii="Cambria" w:hAnsi="Cambria" w:cs="Bookman Old Style"/>
                <w:b/>
                <w:bCs/>
                <w:sz w:val="24"/>
                <w:szCs w:val="24"/>
              </w:rPr>
              <w:t>140.92</w:t>
            </w:r>
          </w:p>
          <w:p w:rsidR="00AC69F4" w:rsidRPr="00E251DD" w:rsidRDefault="00AC69F4" w:rsidP="003F6409">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t>28.00</w:t>
            </w:r>
          </w:p>
          <w:p w:rsidR="00AC69F4" w:rsidRPr="00E251DD" w:rsidRDefault="00AC69F4" w:rsidP="003F6409">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t>25.11</w:t>
            </w:r>
          </w:p>
          <w:p w:rsidR="00AC69F4" w:rsidRPr="00E251DD" w:rsidRDefault="00AC69F4" w:rsidP="003F6409">
            <w:pPr>
              <w:spacing w:after="0" w:line="360" w:lineRule="auto"/>
              <w:ind w:left="720"/>
              <w:jc w:val="both"/>
              <w:rPr>
                <w:rFonts w:ascii="Cambria" w:hAnsi="Cambria" w:cs="Bookman Old Style"/>
                <w:b/>
                <w:bCs/>
                <w:sz w:val="24"/>
                <w:szCs w:val="24"/>
              </w:rPr>
            </w:pPr>
            <w:r w:rsidRPr="00E251DD">
              <w:rPr>
                <w:rFonts w:ascii="Cambria" w:hAnsi="Cambria" w:cs="Bookman Old Style"/>
                <w:b/>
                <w:bCs/>
                <w:sz w:val="24"/>
                <w:szCs w:val="24"/>
              </w:rPr>
              <w:t>194.03</w:t>
            </w:r>
          </w:p>
        </w:tc>
        <w:tc>
          <w:tcPr>
            <w:tcW w:w="1997" w:type="dxa"/>
          </w:tcPr>
          <w:p w:rsidR="00AC69F4" w:rsidRPr="00E251DD" w:rsidRDefault="00AC69F4" w:rsidP="003F6409">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t>25.32</w:t>
            </w:r>
          </w:p>
          <w:p w:rsidR="00AC69F4" w:rsidRPr="00E251DD" w:rsidRDefault="00AC69F4" w:rsidP="003F6409">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t>29.55</w:t>
            </w:r>
          </w:p>
          <w:p w:rsidR="00AC69F4" w:rsidRPr="00E251DD" w:rsidRDefault="00AC69F4" w:rsidP="003F6409">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t>1.23</w:t>
            </w:r>
          </w:p>
          <w:p w:rsidR="00AC69F4" w:rsidRPr="00E251DD" w:rsidRDefault="00AC69F4" w:rsidP="003F6409">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t>37.20</w:t>
            </w:r>
          </w:p>
          <w:p w:rsidR="00AC69F4" w:rsidRPr="00E251DD" w:rsidRDefault="00AC69F4" w:rsidP="003F6409">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t>0.93</w:t>
            </w:r>
          </w:p>
          <w:p w:rsidR="00AC69F4" w:rsidRPr="00E251DD" w:rsidRDefault="00AC69F4" w:rsidP="003F6409">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t>20.95</w:t>
            </w:r>
          </w:p>
          <w:p w:rsidR="00AC69F4" w:rsidRPr="00E251DD" w:rsidRDefault="00AC69F4" w:rsidP="003F6409">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t>25.80</w:t>
            </w:r>
          </w:p>
          <w:p w:rsidR="00AC69F4" w:rsidRPr="00E251DD" w:rsidRDefault="00AC69F4" w:rsidP="003F6409">
            <w:pPr>
              <w:spacing w:after="0" w:line="360" w:lineRule="auto"/>
              <w:ind w:left="720"/>
              <w:jc w:val="both"/>
              <w:rPr>
                <w:rFonts w:ascii="Cambria" w:hAnsi="Cambria" w:cs="Bookman Old Style"/>
                <w:b/>
                <w:bCs/>
                <w:sz w:val="24"/>
                <w:szCs w:val="24"/>
              </w:rPr>
            </w:pPr>
            <w:r w:rsidRPr="00E251DD">
              <w:rPr>
                <w:rFonts w:ascii="Cambria" w:hAnsi="Cambria" w:cs="Bookman Old Style"/>
                <w:b/>
                <w:bCs/>
                <w:sz w:val="24"/>
                <w:szCs w:val="24"/>
              </w:rPr>
              <w:t>140.99</w:t>
            </w:r>
          </w:p>
          <w:p w:rsidR="00AC69F4" w:rsidRPr="00E251DD" w:rsidRDefault="00AC69F4" w:rsidP="003F6409">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t>41.57</w:t>
            </w:r>
          </w:p>
          <w:p w:rsidR="00AC69F4" w:rsidRPr="00E251DD" w:rsidRDefault="00AC69F4" w:rsidP="003F6409">
            <w:pPr>
              <w:spacing w:after="0" w:line="360" w:lineRule="auto"/>
              <w:ind w:left="720"/>
              <w:jc w:val="both"/>
              <w:rPr>
                <w:rFonts w:ascii="Cambria" w:hAnsi="Cambria" w:cs="Bookman Old Style"/>
                <w:sz w:val="24"/>
                <w:szCs w:val="24"/>
              </w:rPr>
            </w:pPr>
            <w:r w:rsidRPr="00E251DD">
              <w:rPr>
                <w:rFonts w:ascii="Cambria" w:hAnsi="Cambria" w:cs="Bookman Old Style"/>
                <w:sz w:val="24"/>
                <w:szCs w:val="24"/>
              </w:rPr>
              <w:t>25.17</w:t>
            </w:r>
          </w:p>
          <w:p w:rsidR="00AC69F4" w:rsidRPr="00E251DD" w:rsidRDefault="00AC69F4" w:rsidP="003F6409">
            <w:pPr>
              <w:spacing w:after="0" w:line="360" w:lineRule="auto"/>
              <w:ind w:left="720"/>
              <w:jc w:val="both"/>
              <w:rPr>
                <w:rFonts w:ascii="Cambria" w:hAnsi="Cambria" w:cs="Bookman Old Style"/>
                <w:b/>
                <w:bCs/>
                <w:sz w:val="24"/>
                <w:szCs w:val="24"/>
              </w:rPr>
            </w:pPr>
            <w:r w:rsidRPr="00E251DD">
              <w:rPr>
                <w:rFonts w:ascii="Cambria" w:hAnsi="Cambria" w:cs="Bookman Old Style"/>
                <w:b/>
                <w:bCs/>
                <w:sz w:val="24"/>
                <w:szCs w:val="24"/>
              </w:rPr>
              <w:t>207.73</w:t>
            </w:r>
          </w:p>
        </w:tc>
      </w:tr>
    </w:tbl>
    <w:p w:rsidR="00AC69F4" w:rsidRPr="00E251DD" w:rsidRDefault="00AC69F4" w:rsidP="00DA7FDA">
      <w:pPr>
        <w:spacing w:line="360" w:lineRule="auto"/>
        <w:ind w:left="720"/>
        <w:jc w:val="both"/>
        <w:rPr>
          <w:rFonts w:ascii="Cambria" w:hAnsi="Cambria" w:cs="Bookman Old Style"/>
          <w:sz w:val="24"/>
          <w:szCs w:val="24"/>
        </w:rPr>
      </w:pP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Since the project attains rated capacity by 4</w:t>
      </w:r>
      <w:r w:rsidRPr="00E251DD">
        <w:rPr>
          <w:rFonts w:ascii="Cambria" w:hAnsi="Cambria" w:cs="Bookman Old Style"/>
          <w:sz w:val="24"/>
          <w:szCs w:val="24"/>
          <w:vertAlign w:val="superscript"/>
        </w:rPr>
        <w:t>th</w:t>
      </w:r>
      <w:r w:rsidRPr="00E251DD">
        <w:rPr>
          <w:rFonts w:ascii="Cambria" w:hAnsi="Cambria" w:cs="Bookman Old Style"/>
          <w:sz w:val="24"/>
          <w:szCs w:val="24"/>
        </w:rPr>
        <w:t xml:space="preserve"> year, all revenue nature expenses are capitalized up to 3</w:t>
      </w:r>
      <w:r w:rsidRPr="00E251DD">
        <w:rPr>
          <w:rFonts w:ascii="Cambria" w:hAnsi="Cambria" w:cs="Bookman Old Style"/>
          <w:sz w:val="24"/>
          <w:szCs w:val="24"/>
          <w:vertAlign w:val="superscript"/>
        </w:rPr>
        <w:t>rd</w:t>
      </w:r>
      <w:r w:rsidRPr="00E251DD">
        <w:rPr>
          <w:rFonts w:ascii="Cambria" w:hAnsi="Cambria" w:cs="Bookman Old Style"/>
          <w:sz w:val="24"/>
          <w:szCs w:val="24"/>
        </w:rPr>
        <w:t xml:space="preserve"> year and the project is brought to revenue account from the beginning of 4</w:t>
      </w:r>
      <w:r w:rsidRPr="00E251DD">
        <w:rPr>
          <w:rFonts w:ascii="Cambria" w:hAnsi="Cambria" w:cs="Bookman Old Style"/>
          <w:sz w:val="24"/>
          <w:szCs w:val="24"/>
          <w:vertAlign w:val="superscript"/>
        </w:rPr>
        <w:t>th</w:t>
      </w:r>
      <w:r w:rsidRPr="00E251DD">
        <w:rPr>
          <w:rFonts w:ascii="Cambria" w:hAnsi="Cambria" w:cs="Bookman Old Style"/>
          <w:sz w:val="24"/>
          <w:szCs w:val="24"/>
        </w:rPr>
        <w:t xml:space="preserve"> year.</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Keeping in view the availability of resources in SCCL, it is proposed to fund the project in a combination of loan and internal resources at a </w:t>
      </w:r>
    </w:p>
    <w:p w:rsidR="00AC69F4" w:rsidRPr="00E251DD" w:rsidRDefault="00AC69F4" w:rsidP="00DA7FDA">
      <w:pPr>
        <w:spacing w:line="360" w:lineRule="auto"/>
        <w:ind w:left="720"/>
        <w:jc w:val="both"/>
        <w:rPr>
          <w:rFonts w:ascii="Cambria" w:hAnsi="Cambria" w:cs="Bookman Old Style"/>
          <w:b/>
          <w:bCs/>
          <w:sz w:val="24"/>
          <w:szCs w:val="24"/>
        </w:rPr>
      </w:pPr>
      <w:r w:rsidRPr="00E251DD">
        <w:rPr>
          <w:rFonts w:ascii="Cambria" w:hAnsi="Cambria" w:cs="Bookman Old Style"/>
          <w:b/>
          <w:bCs/>
          <w:sz w:val="24"/>
          <w:szCs w:val="24"/>
        </w:rPr>
        <w:t>DEBT Equity Ratio of 1.806:1.</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It is proposed to borrow loan during 1</w:t>
      </w:r>
      <w:r w:rsidRPr="00E251DD">
        <w:rPr>
          <w:rFonts w:ascii="Cambria" w:hAnsi="Cambria" w:cs="Bookman Old Style"/>
          <w:sz w:val="24"/>
          <w:szCs w:val="24"/>
          <w:vertAlign w:val="superscript"/>
        </w:rPr>
        <w:t>st</w:t>
      </w:r>
      <w:r w:rsidRPr="00E251DD">
        <w:rPr>
          <w:rFonts w:ascii="Cambria" w:hAnsi="Cambria" w:cs="Bookman Old Style"/>
          <w:sz w:val="24"/>
          <w:szCs w:val="24"/>
        </w:rPr>
        <w:t xml:space="preserve"> and 2</w:t>
      </w:r>
      <w:r w:rsidRPr="00E251DD">
        <w:rPr>
          <w:rFonts w:ascii="Cambria" w:hAnsi="Cambria" w:cs="Bookman Old Style"/>
          <w:sz w:val="24"/>
          <w:szCs w:val="24"/>
          <w:vertAlign w:val="superscript"/>
        </w:rPr>
        <w:t>nd</w:t>
      </w:r>
      <w:r w:rsidRPr="00E251DD">
        <w:rPr>
          <w:rFonts w:ascii="Cambria" w:hAnsi="Cambria" w:cs="Bookman Old Style"/>
          <w:sz w:val="24"/>
          <w:szCs w:val="24"/>
        </w:rPr>
        <w:t xml:space="preserve"> years. Balance capital shall be met through internal resources.</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lastRenderedPageBreak/>
        <w:t xml:space="preserve">Ministry of coal vide letter no.43011/5/2001 – CPAM </w:t>
      </w:r>
      <w:proofErr w:type="spellStart"/>
      <w:proofErr w:type="gramStart"/>
      <w:r w:rsidRPr="00E251DD">
        <w:rPr>
          <w:rFonts w:ascii="Cambria" w:hAnsi="Cambria" w:cs="Bookman Old Style"/>
          <w:sz w:val="24"/>
          <w:szCs w:val="24"/>
        </w:rPr>
        <w:t>dt</w:t>
      </w:r>
      <w:proofErr w:type="spellEnd"/>
      <w:proofErr w:type="gramEnd"/>
      <w:r w:rsidRPr="00E251DD">
        <w:rPr>
          <w:rFonts w:ascii="Cambria" w:hAnsi="Cambria" w:cs="Bookman Old Style"/>
          <w:sz w:val="24"/>
          <w:szCs w:val="24"/>
        </w:rPr>
        <w:t xml:space="preserve"> 24.11.2004 has communicated the norms for bringing projects to revenue account for compliance in all future projects:</w:t>
      </w:r>
    </w:p>
    <w:p w:rsidR="00AC69F4" w:rsidRPr="00E251DD" w:rsidRDefault="00AC69F4" w:rsidP="00DA7FDA">
      <w:pPr>
        <w:pStyle w:val="ListParagraph"/>
        <w:numPr>
          <w:ilvl w:val="0"/>
          <w:numId w:val="15"/>
        </w:numPr>
        <w:spacing w:line="360" w:lineRule="auto"/>
        <w:jc w:val="both"/>
        <w:rPr>
          <w:rFonts w:ascii="Cambria" w:hAnsi="Cambria" w:cs="Bookman Old Style"/>
          <w:sz w:val="24"/>
          <w:szCs w:val="24"/>
        </w:rPr>
      </w:pPr>
      <w:r w:rsidRPr="00E251DD">
        <w:rPr>
          <w:rFonts w:ascii="Cambria" w:hAnsi="Cambria" w:cs="Bookman Old Style"/>
          <w:sz w:val="24"/>
          <w:szCs w:val="24"/>
        </w:rPr>
        <w:t>The periods of construction and capacity build up in a project have to be clearly defined in the Project Reports.</w:t>
      </w:r>
    </w:p>
    <w:p w:rsidR="00AC69F4" w:rsidRPr="00E251DD" w:rsidRDefault="00AC69F4" w:rsidP="00DA7FDA">
      <w:pPr>
        <w:pStyle w:val="ListParagraph"/>
        <w:numPr>
          <w:ilvl w:val="0"/>
          <w:numId w:val="15"/>
        </w:numPr>
        <w:spacing w:line="360" w:lineRule="auto"/>
        <w:jc w:val="both"/>
        <w:rPr>
          <w:rFonts w:ascii="Cambria" w:hAnsi="Cambria" w:cs="Bookman Old Style"/>
          <w:sz w:val="24"/>
          <w:szCs w:val="24"/>
        </w:rPr>
      </w:pPr>
      <w:r w:rsidRPr="00E251DD">
        <w:rPr>
          <w:rFonts w:ascii="Cambria" w:hAnsi="Cambria" w:cs="Bookman Old Style"/>
          <w:sz w:val="24"/>
          <w:szCs w:val="24"/>
        </w:rPr>
        <w:t>The periods of construction has to be defined to determine the commercial readiness of the project to yield production on a sustainable basis. Most of the basic infrastructure facilities like CHP, Railway siding, development activities, service buildings, water supply etc., required for implementing the project would need to be completed within the construction period is over.</w:t>
      </w:r>
    </w:p>
    <w:p w:rsidR="00AC69F4" w:rsidRPr="00E251DD" w:rsidRDefault="00AC69F4" w:rsidP="00DA7FDA">
      <w:pPr>
        <w:pStyle w:val="ListParagraph"/>
        <w:numPr>
          <w:ilvl w:val="0"/>
          <w:numId w:val="15"/>
        </w:numPr>
        <w:spacing w:line="360" w:lineRule="auto"/>
        <w:jc w:val="both"/>
        <w:rPr>
          <w:rFonts w:ascii="Cambria" w:hAnsi="Cambria" w:cs="Bookman Old Style"/>
          <w:sz w:val="24"/>
          <w:szCs w:val="24"/>
        </w:rPr>
      </w:pPr>
      <w:r w:rsidRPr="00E251DD">
        <w:rPr>
          <w:rFonts w:ascii="Cambria" w:hAnsi="Cambria" w:cs="Bookman Old Style"/>
          <w:sz w:val="24"/>
          <w:szCs w:val="24"/>
        </w:rPr>
        <w:t>Based on the above, the capitalization of revenue expenses / opening of revenue account will be decided. Revenue expenditure to be capitalized should be net of sales receipt during the construction period.</w:t>
      </w:r>
    </w:p>
    <w:p w:rsidR="00AC69F4" w:rsidRPr="00E251DD" w:rsidRDefault="00AC69F4" w:rsidP="00DA7FDA">
      <w:pPr>
        <w:pStyle w:val="ListParagraph"/>
        <w:numPr>
          <w:ilvl w:val="0"/>
          <w:numId w:val="15"/>
        </w:numPr>
        <w:spacing w:line="360" w:lineRule="auto"/>
        <w:jc w:val="both"/>
        <w:rPr>
          <w:rFonts w:ascii="Cambria" w:hAnsi="Cambria" w:cs="Bookman Old Style"/>
          <w:sz w:val="24"/>
          <w:szCs w:val="24"/>
        </w:rPr>
      </w:pPr>
      <w:r w:rsidRPr="00E251DD">
        <w:rPr>
          <w:rFonts w:ascii="Cambria" w:hAnsi="Cambria" w:cs="Bookman Old Style"/>
          <w:sz w:val="24"/>
          <w:szCs w:val="24"/>
        </w:rPr>
        <w:t>The initial capital of projects will be investment till the year of achieving the rated capacity of coal production and corresponding overburden removal in that year for opencast projects.</w:t>
      </w:r>
    </w:p>
    <w:p w:rsidR="00AC69F4" w:rsidRPr="00E251DD" w:rsidRDefault="00AC69F4" w:rsidP="00DA7FDA">
      <w:pPr>
        <w:spacing w:line="360" w:lineRule="auto"/>
        <w:ind w:left="90"/>
        <w:jc w:val="both"/>
        <w:rPr>
          <w:rFonts w:ascii="Cambria" w:hAnsi="Cambria" w:cs="Bookman Old Style"/>
          <w:b/>
          <w:bCs/>
          <w:sz w:val="24"/>
          <w:szCs w:val="24"/>
        </w:rPr>
      </w:pPr>
      <w:r w:rsidRPr="00E251DD">
        <w:rPr>
          <w:rFonts w:ascii="Cambria" w:hAnsi="Cambria" w:cs="Bookman Old Style"/>
          <w:b/>
          <w:bCs/>
          <w:sz w:val="24"/>
          <w:szCs w:val="24"/>
        </w:rPr>
        <w:t>6.13 Interest during construction:</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As per the policy interest payable during construction period is capitalized. The project construction period is 4 years. It is proposed to borrow loan during 1</w:t>
      </w:r>
      <w:r w:rsidRPr="00E251DD">
        <w:rPr>
          <w:rFonts w:ascii="Cambria" w:hAnsi="Cambria" w:cs="Bookman Old Style"/>
          <w:sz w:val="24"/>
          <w:szCs w:val="24"/>
          <w:vertAlign w:val="superscript"/>
        </w:rPr>
        <w:t>st</w:t>
      </w:r>
      <w:r w:rsidRPr="00E251DD">
        <w:rPr>
          <w:rFonts w:ascii="Cambria" w:hAnsi="Cambria" w:cs="Bookman Old Style"/>
          <w:sz w:val="24"/>
          <w:szCs w:val="24"/>
        </w:rPr>
        <w:t xml:space="preserve"> and 2</w:t>
      </w:r>
      <w:r w:rsidRPr="00E251DD">
        <w:rPr>
          <w:rFonts w:ascii="Cambria" w:hAnsi="Cambria" w:cs="Bookman Old Style"/>
          <w:sz w:val="24"/>
          <w:szCs w:val="24"/>
          <w:vertAlign w:val="superscript"/>
        </w:rPr>
        <w:t>nd</w:t>
      </w:r>
      <w:r w:rsidRPr="00E251DD">
        <w:rPr>
          <w:rFonts w:ascii="Cambria" w:hAnsi="Cambria" w:cs="Bookman Old Style"/>
          <w:sz w:val="24"/>
          <w:szCs w:val="24"/>
        </w:rPr>
        <w:t xml:space="preserve"> years, thus utilizing equity/ internal resources for the balance capital outlay. The project is brought to revenue from the beginning of 4</w:t>
      </w:r>
      <w:r w:rsidRPr="00E251DD">
        <w:rPr>
          <w:rFonts w:ascii="Cambria" w:hAnsi="Cambria" w:cs="Bookman Old Style"/>
          <w:sz w:val="24"/>
          <w:szCs w:val="24"/>
          <w:vertAlign w:val="superscript"/>
        </w:rPr>
        <w:t>th</w:t>
      </w:r>
      <w:r w:rsidRPr="00E251DD">
        <w:rPr>
          <w:rFonts w:ascii="Cambria" w:hAnsi="Cambria" w:cs="Bookman Old Style"/>
          <w:sz w:val="24"/>
          <w:szCs w:val="24"/>
        </w:rPr>
        <w:t xml:space="preserve"> year. Interest payable up to 3</w:t>
      </w:r>
      <w:r w:rsidRPr="00E251DD">
        <w:rPr>
          <w:rFonts w:ascii="Cambria" w:hAnsi="Cambria" w:cs="Bookman Old Style"/>
          <w:sz w:val="24"/>
          <w:szCs w:val="24"/>
          <w:vertAlign w:val="superscript"/>
        </w:rPr>
        <w:t>rd</w:t>
      </w:r>
      <w:r w:rsidRPr="00E251DD">
        <w:rPr>
          <w:rFonts w:ascii="Cambria" w:hAnsi="Cambria" w:cs="Bookman Old Style"/>
          <w:sz w:val="24"/>
          <w:szCs w:val="24"/>
        </w:rPr>
        <w:t xml:space="preserve"> year is thus capitalized. Repayment of loan along with interest capitalized is scheduled from 4</w:t>
      </w:r>
      <w:r w:rsidRPr="00E251DD">
        <w:rPr>
          <w:rFonts w:ascii="Cambria" w:hAnsi="Cambria" w:cs="Bookman Old Style"/>
          <w:sz w:val="24"/>
          <w:szCs w:val="24"/>
          <w:vertAlign w:val="superscript"/>
        </w:rPr>
        <w:t>th</w:t>
      </w:r>
      <w:r w:rsidRPr="00E251DD">
        <w:rPr>
          <w:rFonts w:ascii="Cambria" w:hAnsi="Cambria" w:cs="Bookman Old Style"/>
          <w:sz w:val="24"/>
          <w:szCs w:val="24"/>
        </w:rPr>
        <w:t xml:space="preserve"> year onwards.</w:t>
      </w:r>
    </w:p>
    <w:p w:rsidR="00AC69F4" w:rsidRPr="00E251DD" w:rsidRDefault="00AC69F4" w:rsidP="00DA7FDA">
      <w:pPr>
        <w:spacing w:line="360" w:lineRule="auto"/>
        <w:ind w:left="90"/>
        <w:jc w:val="both"/>
        <w:rPr>
          <w:rFonts w:ascii="Cambria" w:hAnsi="Cambria" w:cs="Bookman Old Style"/>
          <w:b/>
          <w:bCs/>
          <w:sz w:val="24"/>
          <w:szCs w:val="24"/>
        </w:rPr>
      </w:pPr>
    </w:p>
    <w:p w:rsidR="00AC69F4" w:rsidRPr="00E251DD" w:rsidRDefault="00AC69F4" w:rsidP="00DA7FDA">
      <w:pPr>
        <w:spacing w:line="360" w:lineRule="auto"/>
        <w:ind w:left="90"/>
        <w:jc w:val="both"/>
        <w:rPr>
          <w:rFonts w:ascii="Cambria" w:hAnsi="Cambria" w:cs="Bookman Old Style"/>
          <w:b/>
          <w:bCs/>
          <w:sz w:val="24"/>
          <w:szCs w:val="24"/>
        </w:rPr>
      </w:pPr>
    </w:p>
    <w:p w:rsidR="00AC69F4" w:rsidRPr="00E251DD" w:rsidRDefault="00AC69F4" w:rsidP="00DA7FDA">
      <w:pPr>
        <w:spacing w:line="360" w:lineRule="auto"/>
        <w:ind w:left="90"/>
        <w:jc w:val="both"/>
        <w:rPr>
          <w:rFonts w:ascii="Cambria" w:hAnsi="Cambria" w:cs="Bookman Old Style"/>
          <w:b/>
          <w:bCs/>
          <w:sz w:val="24"/>
          <w:szCs w:val="24"/>
        </w:rPr>
      </w:pPr>
    </w:p>
    <w:p w:rsidR="00922028" w:rsidRPr="00E251DD" w:rsidRDefault="00922028" w:rsidP="00DA7FDA">
      <w:pPr>
        <w:spacing w:line="360" w:lineRule="auto"/>
        <w:ind w:left="90"/>
        <w:jc w:val="both"/>
        <w:rPr>
          <w:rFonts w:ascii="Cambria" w:hAnsi="Cambria" w:cs="Bookman Old Style"/>
          <w:b/>
          <w:bCs/>
          <w:sz w:val="24"/>
          <w:szCs w:val="24"/>
        </w:rPr>
      </w:pPr>
    </w:p>
    <w:p w:rsidR="00AC69F4" w:rsidRPr="00E251DD" w:rsidRDefault="00AC69F4" w:rsidP="00DA7FDA">
      <w:pPr>
        <w:spacing w:line="360" w:lineRule="auto"/>
        <w:ind w:left="90"/>
        <w:jc w:val="both"/>
        <w:rPr>
          <w:rFonts w:ascii="Cambria" w:hAnsi="Cambria" w:cs="Bookman Old Style"/>
          <w:b/>
          <w:bCs/>
          <w:sz w:val="24"/>
          <w:szCs w:val="24"/>
        </w:rPr>
      </w:pPr>
      <w:r w:rsidRPr="00E251DD">
        <w:rPr>
          <w:rFonts w:ascii="Cambria" w:hAnsi="Cambria" w:cs="Bookman Old Style"/>
          <w:b/>
          <w:bCs/>
          <w:sz w:val="24"/>
          <w:szCs w:val="24"/>
        </w:rPr>
        <w:lastRenderedPageBreak/>
        <w:t>6.14 Power supply:</w:t>
      </w:r>
    </w:p>
    <w:p w:rsidR="00AC69F4" w:rsidRPr="00E251DD" w:rsidRDefault="00AC69F4" w:rsidP="00DA7FDA">
      <w:pPr>
        <w:spacing w:line="360" w:lineRule="auto"/>
        <w:jc w:val="both"/>
        <w:rPr>
          <w:rFonts w:ascii="Cambria" w:hAnsi="Cambria" w:cs="Bookman Old Style"/>
          <w:sz w:val="24"/>
          <w:szCs w:val="24"/>
        </w:rPr>
      </w:pPr>
      <w:r w:rsidRPr="00E251DD">
        <w:rPr>
          <w:rFonts w:ascii="Cambria" w:hAnsi="Cambria" w:cs="Bookman Old Style"/>
          <w:sz w:val="24"/>
          <w:szCs w:val="24"/>
        </w:rPr>
        <w:t xml:space="preserve">The total power requirement for this project is 2048 KVA as most of the HEMM for OB and coal extraction are diesel operated. The estimated annual power cost based on the two part tariff of APTRANSCO is </w:t>
      </w:r>
      <w:proofErr w:type="spellStart"/>
      <w:r w:rsidRPr="00E251DD">
        <w:rPr>
          <w:rFonts w:ascii="Cambria" w:hAnsi="Cambria" w:cs="Bookman Old Style"/>
          <w:sz w:val="24"/>
          <w:szCs w:val="24"/>
        </w:rPr>
        <w:t>Rs</w:t>
      </w:r>
      <w:proofErr w:type="spellEnd"/>
      <w:r w:rsidRPr="00E251DD">
        <w:rPr>
          <w:rFonts w:ascii="Cambria" w:hAnsi="Cambria" w:cs="Bookman Old Style"/>
          <w:sz w:val="24"/>
          <w:szCs w:val="24"/>
        </w:rPr>
        <w:t xml:space="preserve"> 142.41 lakh for the targeted level of production. The capital investment for electrical power supply, distribution etc., has been estimated at </w:t>
      </w:r>
      <w:proofErr w:type="spellStart"/>
      <w:r w:rsidRPr="00E251DD">
        <w:rPr>
          <w:rFonts w:ascii="Cambria" w:hAnsi="Cambria" w:cs="Bookman Old Style"/>
          <w:sz w:val="24"/>
          <w:szCs w:val="24"/>
        </w:rPr>
        <w:t>Rs</w:t>
      </w:r>
      <w:proofErr w:type="spellEnd"/>
      <w:r w:rsidRPr="00E251DD">
        <w:rPr>
          <w:rFonts w:ascii="Cambria" w:hAnsi="Cambria" w:cs="Bookman Old Style"/>
          <w:sz w:val="24"/>
          <w:szCs w:val="24"/>
        </w:rPr>
        <w:t xml:space="preserve"> 190.01 lakh.</w:t>
      </w:r>
    </w:p>
    <w:p w:rsidR="00AC69F4" w:rsidRPr="00E251DD" w:rsidRDefault="00AC69F4" w:rsidP="00DA7FDA">
      <w:pPr>
        <w:spacing w:line="360" w:lineRule="auto"/>
        <w:ind w:left="90"/>
        <w:jc w:val="both"/>
        <w:rPr>
          <w:rFonts w:ascii="Cambria" w:hAnsi="Cambria" w:cs="Bookman Old Style"/>
          <w:b/>
          <w:bCs/>
          <w:sz w:val="24"/>
          <w:szCs w:val="24"/>
        </w:rPr>
      </w:pPr>
      <w:r w:rsidRPr="00E251DD">
        <w:rPr>
          <w:rFonts w:ascii="Cambria" w:hAnsi="Cambria" w:cs="Bookman Old Style"/>
          <w:b/>
          <w:bCs/>
          <w:sz w:val="24"/>
          <w:szCs w:val="24"/>
        </w:rPr>
        <w:t>6.15 Development:</w:t>
      </w:r>
    </w:p>
    <w:p w:rsidR="00AC69F4" w:rsidRPr="00E251DD" w:rsidRDefault="00AC69F4" w:rsidP="00DA7FDA">
      <w:pPr>
        <w:spacing w:line="360" w:lineRule="auto"/>
        <w:jc w:val="both"/>
        <w:rPr>
          <w:rFonts w:ascii="Cambria" w:hAnsi="Cambria" w:cs="Bookman Old Style"/>
          <w:sz w:val="24"/>
          <w:szCs w:val="24"/>
        </w:rPr>
      </w:pPr>
      <w:r w:rsidRPr="00E251DD">
        <w:rPr>
          <w:rFonts w:ascii="Cambria" w:hAnsi="Cambria" w:cs="Bookman Old Style"/>
          <w:sz w:val="24"/>
          <w:szCs w:val="24"/>
        </w:rPr>
        <w:t xml:space="preserve">Total capital requirement under various heads is estimated at </w:t>
      </w:r>
      <w:proofErr w:type="spellStart"/>
      <w:r w:rsidRPr="00E251DD">
        <w:rPr>
          <w:rFonts w:ascii="Cambria" w:hAnsi="Cambria" w:cs="Bookman Old Style"/>
          <w:sz w:val="24"/>
          <w:szCs w:val="24"/>
        </w:rPr>
        <w:t>Rs</w:t>
      </w:r>
      <w:proofErr w:type="spellEnd"/>
      <w:r w:rsidRPr="00E251DD">
        <w:rPr>
          <w:rFonts w:ascii="Cambria" w:hAnsi="Cambria" w:cs="Bookman Old Style"/>
          <w:sz w:val="24"/>
          <w:szCs w:val="24"/>
        </w:rPr>
        <w:t xml:space="preserve"> 25.80 Cr.</w:t>
      </w:r>
    </w:p>
    <w:p w:rsidR="00AC69F4" w:rsidRPr="00E251DD" w:rsidRDefault="00AC69F4" w:rsidP="00DA7FDA">
      <w:pPr>
        <w:spacing w:line="360" w:lineRule="auto"/>
        <w:ind w:left="90"/>
        <w:jc w:val="both"/>
        <w:rPr>
          <w:rFonts w:ascii="Cambria" w:hAnsi="Cambria" w:cs="Bookman Old Style"/>
          <w:b/>
          <w:bCs/>
          <w:sz w:val="24"/>
          <w:szCs w:val="24"/>
        </w:rPr>
      </w:pPr>
    </w:p>
    <w:tbl>
      <w:tblPr>
        <w:tblpPr w:leftFromText="180" w:rightFromText="180" w:vertAnchor="text" w:horzAnchor="margin" w:tblpXSpec="center" w:tblpY="-74"/>
        <w:tblW w:w="8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5"/>
        <w:gridCol w:w="5029"/>
        <w:gridCol w:w="1956"/>
      </w:tblGrid>
      <w:tr w:rsidR="00AC69F4" w:rsidRPr="00E251DD">
        <w:trPr>
          <w:trHeight w:val="687"/>
        </w:trPr>
        <w:tc>
          <w:tcPr>
            <w:tcW w:w="1335" w:type="dxa"/>
            <w:vAlign w:val="center"/>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 xml:space="preserve">    S.NO</w:t>
            </w:r>
          </w:p>
        </w:tc>
        <w:tc>
          <w:tcPr>
            <w:tcW w:w="5029" w:type="dxa"/>
            <w:vAlign w:val="center"/>
          </w:tcPr>
          <w:p w:rsidR="00AC69F4" w:rsidRPr="00E251DD" w:rsidRDefault="00AC69F4" w:rsidP="003F6409">
            <w:pPr>
              <w:spacing w:line="360" w:lineRule="auto"/>
              <w:ind w:left="720"/>
              <w:rPr>
                <w:rFonts w:ascii="Cambria" w:hAnsi="Cambria" w:cs="Bookman Old Style"/>
                <w:sz w:val="24"/>
                <w:szCs w:val="24"/>
              </w:rPr>
            </w:pPr>
            <w:r w:rsidRPr="00E251DD">
              <w:rPr>
                <w:rFonts w:ascii="Cambria" w:hAnsi="Cambria" w:cs="Bookman Old Style"/>
                <w:sz w:val="24"/>
                <w:szCs w:val="24"/>
              </w:rPr>
              <w:t xml:space="preserve">      Particulars</w:t>
            </w:r>
          </w:p>
        </w:tc>
        <w:tc>
          <w:tcPr>
            <w:tcW w:w="1956"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 xml:space="preserve">  Total capital</w:t>
            </w:r>
          </w:p>
          <w:p w:rsidR="00AC69F4" w:rsidRPr="00E251DD" w:rsidRDefault="00AC69F4" w:rsidP="003F6409">
            <w:pPr>
              <w:spacing w:line="360" w:lineRule="auto"/>
              <w:jc w:val="center"/>
              <w:rPr>
                <w:rFonts w:ascii="Cambria" w:hAnsi="Cambria" w:cs="Bookman Old Style"/>
                <w:sz w:val="24"/>
                <w:szCs w:val="24"/>
              </w:rPr>
            </w:pPr>
            <w:r w:rsidRPr="00E251DD">
              <w:rPr>
                <w:rFonts w:ascii="Cambria" w:hAnsi="Cambria" w:cs="Bookman Old Style"/>
                <w:sz w:val="24"/>
                <w:szCs w:val="24"/>
              </w:rPr>
              <w:t>(</w:t>
            </w:r>
            <w:proofErr w:type="spellStart"/>
            <w:r w:rsidRPr="00E251DD">
              <w:rPr>
                <w:rFonts w:ascii="Cambria" w:hAnsi="Cambria" w:cs="Bookman Old Style"/>
                <w:sz w:val="24"/>
                <w:szCs w:val="24"/>
              </w:rPr>
              <w:t>Rs</w:t>
            </w:r>
            <w:proofErr w:type="spellEnd"/>
            <w:r w:rsidRPr="00E251DD">
              <w:rPr>
                <w:rFonts w:ascii="Cambria" w:hAnsi="Cambria" w:cs="Bookman Old Style"/>
                <w:sz w:val="24"/>
                <w:szCs w:val="24"/>
              </w:rPr>
              <w:t xml:space="preserve"> Cr)</w:t>
            </w:r>
          </w:p>
        </w:tc>
      </w:tr>
      <w:tr w:rsidR="00AC69F4" w:rsidRPr="00E251DD">
        <w:trPr>
          <w:trHeight w:val="4721"/>
        </w:trPr>
        <w:tc>
          <w:tcPr>
            <w:tcW w:w="1335" w:type="dxa"/>
          </w:tcPr>
          <w:p w:rsidR="00AC69F4" w:rsidRPr="00E251DD" w:rsidRDefault="00AC69F4" w:rsidP="003F6409">
            <w:pPr>
              <w:spacing w:line="360" w:lineRule="auto"/>
              <w:ind w:left="720"/>
              <w:rPr>
                <w:rFonts w:ascii="Cambria" w:hAnsi="Cambria" w:cs="Bookman Old Style"/>
                <w:sz w:val="24"/>
                <w:szCs w:val="24"/>
              </w:rPr>
            </w:pPr>
            <w:r w:rsidRPr="00E251DD">
              <w:rPr>
                <w:rFonts w:ascii="Cambria" w:hAnsi="Cambria" w:cs="Bookman Old Style"/>
                <w:sz w:val="24"/>
                <w:szCs w:val="24"/>
              </w:rPr>
              <w:t>1</w:t>
            </w:r>
          </w:p>
          <w:p w:rsidR="00AC69F4" w:rsidRPr="00E251DD" w:rsidRDefault="00AC69F4" w:rsidP="003F6409">
            <w:pPr>
              <w:spacing w:line="360" w:lineRule="auto"/>
              <w:ind w:left="720"/>
              <w:rPr>
                <w:rFonts w:ascii="Cambria" w:hAnsi="Cambria" w:cs="Bookman Old Style"/>
                <w:sz w:val="24"/>
                <w:szCs w:val="24"/>
              </w:rPr>
            </w:pPr>
            <w:r w:rsidRPr="00E251DD">
              <w:rPr>
                <w:rFonts w:ascii="Cambria" w:hAnsi="Cambria" w:cs="Bookman Old Style"/>
                <w:sz w:val="24"/>
                <w:szCs w:val="24"/>
              </w:rPr>
              <w:t>2</w:t>
            </w:r>
          </w:p>
          <w:p w:rsidR="00AC69F4" w:rsidRPr="00E251DD" w:rsidRDefault="00AC69F4" w:rsidP="003F6409">
            <w:pPr>
              <w:spacing w:line="360" w:lineRule="auto"/>
              <w:ind w:left="720"/>
              <w:rPr>
                <w:rFonts w:ascii="Cambria" w:hAnsi="Cambria" w:cs="Bookman Old Style"/>
                <w:sz w:val="24"/>
                <w:szCs w:val="24"/>
              </w:rPr>
            </w:pPr>
            <w:r w:rsidRPr="00E251DD">
              <w:rPr>
                <w:rFonts w:ascii="Cambria" w:hAnsi="Cambria" w:cs="Bookman Old Style"/>
                <w:sz w:val="24"/>
                <w:szCs w:val="24"/>
              </w:rPr>
              <w:t>3</w:t>
            </w:r>
          </w:p>
          <w:p w:rsidR="00AC69F4" w:rsidRPr="00E251DD" w:rsidRDefault="00AC69F4" w:rsidP="003F6409">
            <w:pPr>
              <w:spacing w:line="360" w:lineRule="auto"/>
              <w:ind w:left="720"/>
              <w:rPr>
                <w:rFonts w:ascii="Cambria" w:hAnsi="Cambria" w:cs="Bookman Old Style"/>
                <w:sz w:val="24"/>
                <w:szCs w:val="24"/>
              </w:rPr>
            </w:pPr>
            <w:r w:rsidRPr="00E251DD">
              <w:rPr>
                <w:rFonts w:ascii="Cambria" w:hAnsi="Cambria" w:cs="Bookman Old Style"/>
                <w:sz w:val="24"/>
                <w:szCs w:val="24"/>
              </w:rPr>
              <w:t>4</w:t>
            </w:r>
          </w:p>
          <w:p w:rsidR="00AC69F4" w:rsidRPr="00E251DD" w:rsidRDefault="00AC69F4" w:rsidP="003F6409">
            <w:pPr>
              <w:spacing w:line="360" w:lineRule="auto"/>
              <w:ind w:left="720"/>
              <w:rPr>
                <w:rFonts w:ascii="Cambria" w:hAnsi="Cambria" w:cs="Bookman Old Style"/>
                <w:sz w:val="24"/>
                <w:szCs w:val="24"/>
              </w:rPr>
            </w:pPr>
            <w:r w:rsidRPr="00E251DD">
              <w:rPr>
                <w:rFonts w:ascii="Cambria" w:hAnsi="Cambria" w:cs="Bookman Old Style"/>
                <w:sz w:val="24"/>
                <w:szCs w:val="24"/>
              </w:rPr>
              <w:t>5</w:t>
            </w:r>
          </w:p>
          <w:p w:rsidR="00AC69F4" w:rsidRPr="00E251DD" w:rsidRDefault="00AC69F4" w:rsidP="003F6409">
            <w:pPr>
              <w:spacing w:line="360" w:lineRule="auto"/>
              <w:ind w:left="720"/>
              <w:rPr>
                <w:rFonts w:ascii="Cambria" w:hAnsi="Cambria" w:cs="Bookman Old Style"/>
                <w:sz w:val="24"/>
                <w:szCs w:val="24"/>
              </w:rPr>
            </w:pPr>
            <w:r w:rsidRPr="00E251DD">
              <w:rPr>
                <w:rFonts w:ascii="Cambria" w:hAnsi="Cambria" w:cs="Bookman Old Style"/>
                <w:sz w:val="24"/>
                <w:szCs w:val="24"/>
              </w:rPr>
              <w:t>A</w:t>
            </w:r>
          </w:p>
          <w:p w:rsidR="00AC69F4" w:rsidRPr="00E251DD" w:rsidRDefault="00AC69F4" w:rsidP="003F6409">
            <w:pPr>
              <w:spacing w:line="360" w:lineRule="auto"/>
              <w:ind w:left="720"/>
              <w:rPr>
                <w:rFonts w:ascii="Cambria" w:hAnsi="Cambria" w:cs="Bookman Old Style"/>
                <w:sz w:val="24"/>
                <w:szCs w:val="24"/>
              </w:rPr>
            </w:pPr>
            <w:r w:rsidRPr="00E251DD">
              <w:rPr>
                <w:rFonts w:ascii="Cambria" w:hAnsi="Cambria" w:cs="Bookman Old Style"/>
                <w:sz w:val="24"/>
                <w:szCs w:val="24"/>
              </w:rPr>
              <w:t>B</w:t>
            </w:r>
          </w:p>
          <w:p w:rsidR="00AC69F4" w:rsidRPr="00E251DD" w:rsidRDefault="00AC69F4" w:rsidP="003F6409">
            <w:pPr>
              <w:spacing w:line="360" w:lineRule="auto"/>
              <w:ind w:left="720"/>
              <w:rPr>
                <w:rFonts w:ascii="Cambria" w:hAnsi="Cambria" w:cs="Bookman Old Style"/>
                <w:sz w:val="24"/>
                <w:szCs w:val="24"/>
              </w:rPr>
            </w:pPr>
            <w:r w:rsidRPr="00E251DD">
              <w:rPr>
                <w:rFonts w:ascii="Cambria" w:hAnsi="Cambria" w:cs="Bookman Old Style"/>
                <w:sz w:val="24"/>
                <w:szCs w:val="24"/>
              </w:rPr>
              <w:t>C</w:t>
            </w:r>
          </w:p>
          <w:p w:rsidR="00AC69F4" w:rsidRPr="00E251DD" w:rsidRDefault="00AC69F4" w:rsidP="003F6409">
            <w:pPr>
              <w:spacing w:line="360" w:lineRule="auto"/>
              <w:ind w:left="720"/>
              <w:rPr>
                <w:rFonts w:ascii="Cambria" w:hAnsi="Cambria" w:cs="Bookman Old Style"/>
                <w:sz w:val="24"/>
                <w:szCs w:val="24"/>
              </w:rPr>
            </w:pPr>
            <w:r w:rsidRPr="00E251DD">
              <w:rPr>
                <w:rFonts w:ascii="Cambria" w:hAnsi="Cambria" w:cs="Bookman Old Style"/>
                <w:sz w:val="24"/>
                <w:szCs w:val="24"/>
              </w:rPr>
              <w:t>D</w:t>
            </w:r>
          </w:p>
        </w:tc>
        <w:tc>
          <w:tcPr>
            <w:tcW w:w="5029"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Power supply and other arrangements.</w:t>
            </w:r>
          </w:p>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Roads and culverts.</w:t>
            </w:r>
          </w:p>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Water supply and sewerage.</w:t>
            </w:r>
          </w:p>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 xml:space="preserve">Coal handling </w:t>
            </w:r>
            <w:proofErr w:type="spellStart"/>
            <w:r w:rsidRPr="00E251DD">
              <w:rPr>
                <w:rFonts w:ascii="Cambria" w:hAnsi="Cambria" w:cs="Bookman Old Style"/>
                <w:sz w:val="24"/>
                <w:szCs w:val="24"/>
              </w:rPr>
              <w:t>arrangement.s</w:t>
            </w:r>
            <w:proofErr w:type="spellEnd"/>
          </w:p>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Pilot schemes and scientific research.</w:t>
            </w:r>
          </w:p>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Geo- technical investigations.</w:t>
            </w:r>
          </w:p>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Hydro geological investigations.</w:t>
            </w:r>
          </w:p>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 xml:space="preserve">Other investigations </w:t>
            </w:r>
          </w:p>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FR preparation cost</w:t>
            </w:r>
          </w:p>
          <w:p w:rsidR="00AC69F4" w:rsidRPr="00E251DD" w:rsidRDefault="00AC69F4" w:rsidP="003F6409">
            <w:pPr>
              <w:spacing w:line="360" w:lineRule="auto"/>
              <w:ind w:left="720"/>
              <w:rPr>
                <w:rFonts w:ascii="Cambria" w:hAnsi="Cambria" w:cs="Bookman Old Style"/>
                <w:b/>
                <w:bCs/>
                <w:sz w:val="24"/>
                <w:szCs w:val="24"/>
              </w:rPr>
            </w:pPr>
            <w:r w:rsidRPr="00E251DD">
              <w:rPr>
                <w:rFonts w:ascii="Cambria" w:hAnsi="Cambria" w:cs="Bookman Old Style"/>
                <w:b/>
                <w:bCs/>
                <w:sz w:val="24"/>
                <w:szCs w:val="24"/>
              </w:rPr>
              <w:t xml:space="preserve">Total </w:t>
            </w:r>
          </w:p>
        </w:tc>
        <w:tc>
          <w:tcPr>
            <w:tcW w:w="1956" w:type="dxa"/>
          </w:tcPr>
          <w:p w:rsidR="00AC69F4" w:rsidRPr="00E251DD" w:rsidRDefault="00AC69F4" w:rsidP="003F6409">
            <w:pPr>
              <w:spacing w:line="360" w:lineRule="auto"/>
              <w:ind w:left="720"/>
              <w:jc w:val="center"/>
              <w:rPr>
                <w:rFonts w:ascii="Cambria" w:hAnsi="Cambria" w:cs="Bookman Old Style"/>
                <w:sz w:val="24"/>
                <w:szCs w:val="24"/>
              </w:rPr>
            </w:pPr>
            <w:r w:rsidRPr="00E251DD">
              <w:rPr>
                <w:rFonts w:ascii="Cambria" w:hAnsi="Cambria" w:cs="Bookman Old Style"/>
                <w:sz w:val="24"/>
                <w:szCs w:val="24"/>
              </w:rPr>
              <w:t>0.53</w:t>
            </w:r>
          </w:p>
          <w:p w:rsidR="00AC69F4" w:rsidRPr="00E251DD" w:rsidRDefault="00AC69F4" w:rsidP="003F6409">
            <w:pPr>
              <w:spacing w:line="360" w:lineRule="auto"/>
              <w:ind w:left="720"/>
              <w:jc w:val="center"/>
              <w:rPr>
                <w:rFonts w:ascii="Cambria" w:hAnsi="Cambria" w:cs="Bookman Old Style"/>
                <w:sz w:val="24"/>
                <w:szCs w:val="24"/>
              </w:rPr>
            </w:pPr>
            <w:r w:rsidRPr="00E251DD">
              <w:rPr>
                <w:rFonts w:ascii="Cambria" w:hAnsi="Cambria" w:cs="Bookman Old Style"/>
                <w:sz w:val="24"/>
                <w:szCs w:val="24"/>
              </w:rPr>
              <w:t>5.04</w:t>
            </w:r>
          </w:p>
          <w:p w:rsidR="00AC69F4" w:rsidRPr="00E251DD" w:rsidRDefault="00AC69F4" w:rsidP="003F6409">
            <w:pPr>
              <w:spacing w:line="360" w:lineRule="auto"/>
              <w:ind w:left="720"/>
              <w:jc w:val="center"/>
              <w:rPr>
                <w:rFonts w:ascii="Cambria" w:hAnsi="Cambria" w:cs="Bookman Old Style"/>
                <w:sz w:val="24"/>
                <w:szCs w:val="24"/>
              </w:rPr>
            </w:pPr>
            <w:r w:rsidRPr="00E251DD">
              <w:rPr>
                <w:rFonts w:ascii="Cambria" w:hAnsi="Cambria" w:cs="Bookman Old Style"/>
                <w:sz w:val="24"/>
                <w:szCs w:val="24"/>
              </w:rPr>
              <w:t>1.10</w:t>
            </w:r>
          </w:p>
          <w:p w:rsidR="00AC69F4" w:rsidRPr="00E251DD" w:rsidRDefault="00AC69F4" w:rsidP="003F6409">
            <w:pPr>
              <w:spacing w:line="360" w:lineRule="auto"/>
              <w:ind w:left="720"/>
              <w:jc w:val="center"/>
              <w:rPr>
                <w:rFonts w:ascii="Cambria" w:hAnsi="Cambria" w:cs="Bookman Old Style"/>
                <w:sz w:val="24"/>
                <w:szCs w:val="24"/>
              </w:rPr>
            </w:pPr>
            <w:r w:rsidRPr="00E251DD">
              <w:rPr>
                <w:rFonts w:ascii="Cambria" w:hAnsi="Cambria" w:cs="Bookman Old Style"/>
                <w:sz w:val="24"/>
                <w:szCs w:val="24"/>
              </w:rPr>
              <w:t>18.68</w:t>
            </w:r>
          </w:p>
          <w:p w:rsidR="00AC69F4" w:rsidRPr="00E251DD" w:rsidRDefault="00AC69F4" w:rsidP="003F6409">
            <w:pPr>
              <w:spacing w:line="360" w:lineRule="auto"/>
              <w:ind w:left="720"/>
              <w:jc w:val="center"/>
              <w:rPr>
                <w:rFonts w:ascii="Cambria" w:hAnsi="Cambria" w:cs="Bookman Old Style"/>
                <w:sz w:val="24"/>
                <w:szCs w:val="24"/>
              </w:rPr>
            </w:pPr>
          </w:p>
          <w:p w:rsidR="00AC69F4" w:rsidRPr="00E251DD" w:rsidRDefault="00AC69F4" w:rsidP="003F6409">
            <w:pPr>
              <w:spacing w:line="360" w:lineRule="auto"/>
              <w:ind w:left="720"/>
              <w:jc w:val="center"/>
              <w:rPr>
                <w:rFonts w:ascii="Cambria" w:hAnsi="Cambria" w:cs="Bookman Old Style"/>
                <w:sz w:val="24"/>
                <w:szCs w:val="24"/>
              </w:rPr>
            </w:pPr>
            <w:r w:rsidRPr="00E251DD">
              <w:rPr>
                <w:rFonts w:ascii="Cambria" w:hAnsi="Cambria" w:cs="Bookman Old Style"/>
                <w:sz w:val="24"/>
                <w:szCs w:val="24"/>
              </w:rPr>
              <w:t>0.05</w:t>
            </w:r>
          </w:p>
          <w:p w:rsidR="00AC69F4" w:rsidRPr="00E251DD" w:rsidRDefault="00AC69F4" w:rsidP="003F6409">
            <w:pPr>
              <w:spacing w:line="360" w:lineRule="auto"/>
              <w:ind w:left="720"/>
              <w:jc w:val="center"/>
              <w:rPr>
                <w:rFonts w:ascii="Cambria" w:hAnsi="Cambria" w:cs="Bookman Old Style"/>
                <w:sz w:val="24"/>
                <w:szCs w:val="24"/>
              </w:rPr>
            </w:pPr>
            <w:r w:rsidRPr="00E251DD">
              <w:rPr>
                <w:rFonts w:ascii="Cambria" w:hAnsi="Cambria" w:cs="Bookman Old Style"/>
                <w:sz w:val="24"/>
                <w:szCs w:val="24"/>
              </w:rPr>
              <w:t>0.05</w:t>
            </w:r>
          </w:p>
          <w:p w:rsidR="00AC69F4" w:rsidRPr="00E251DD" w:rsidRDefault="00AC69F4" w:rsidP="003F6409">
            <w:pPr>
              <w:spacing w:line="360" w:lineRule="auto"/>
              <w:ind w:left="720"/>
              <w:jc w:val="center"/>
              <w:rPr>
                <w:rFonts w:ascii="Cambria" w:hAnsi="Cambria" w:cs="Bookman Old Style"/>
                <w:sz w:val="24"/>
                <w:szCs w:val="24"/>
              </w:rPr>
            </w:pPr>
            <w:r w:rsidRPr="00E251DD">
              <w:rPr>
                <w:rFonts w:ascii="Cambria" w:hAnsi="Cambria" w:cs="Bookman Old Style"/>
                <w:sz w:val="24"/>
                <w:szCs w:val="24"/>
              </w:rPr>
              <w:t>0.20</w:t>
            </w:r>
          </w:p>
          <w:p w:rsidR="00AC69F4" w:rsidRPr="00E251DD" w:rsidRDefault="00AC69F4" w:rsidP="003F6409">
            <w:pPr>
              <w:spacing w:line="360" w:lineRule="auto"/>
              <w:ind w:left="720"/>
              <w:jc w:val="center"/>
              <w:rPr>
                <w:rFonts w:ascii="Cambria" w:hAnsi="Cambria" w:cs="Bookman Old Style"/>
                <w:sz w:val="24"/>
                <w:szCs w:val="24"/>
              </w:rPr>
            </w:pPr>
            <w:r w:rsidRPr="00E251DD">
              <w:rPr>
                <w:rFonts w:ascii="Cambria" w:hAnsi="Cambria" w:cs="Bookman Old Style"/>
                <w:sz w:val="24"/>
                <w:szCs w:val="24"/>
              </w:rPr>
              <w:t>0.15</w:t>
            </w:r>
          </w:p>
          <w:p w:rsidR="00AC69F4" w:rsidRPr="00E251DD" w:rsidRDefault="00AC69F4" w:rsidP="003F6409">
            <w:pPr>
              <w:spacing w:line="360" w:lineRule="auto"/>
              <w:ind w:left="720"/>
              <w:jc w:val="center"/>
              <w:rPr>
                <w:rFonts w:ascii="Cambria" w:hAnsi="Cambria" w:cs="Bookman Old Style"/>
                <w:b/>
                <w:bCs/>
                <w:sz w:val="24"/>
                <w:szCs w:val="24"/>
              </w:rPr>
            </w:pPr>
            <w:r w:rsidRPr="00E251DD">
              <w:rPr>
                <w:rFonts w:ascii="Cambria" w:hAnsi="Cambria" w:cs="Bookman Old Style"/>
                <w:b/>
                <w:bCs/>
                <w:sz w:val="24"/>
                <w:szCs w:val="24"/>
              </w:rPr>
              <w:t>25.80</w:t>
            </w:r>
          </w:p>
        </w:tc>
      </w:tr>
    </w:tbl>
    <w:p w:rsidR="00AC69F4" w:rsidRPr="00E251DD" w:rsidRDefault="00AC69F4" w:rsidP="00DA7FDA">
      <w:pPr>
        <w:spacing w:line="360" w:lineRule="auto"/>
        <w:jc w:val="both"/>
        <w:rPr>
          <w:rFonts w:ascii="Cambria" w:hAnsi="Cambria" w:cs="Bookman Old Style"/>
          <w:sz w:val="24"/>
          <w:szCs w:val="24"/>
        </w:rPr>
      </w:pPr>
    </w:p>
    <w:p w:rsidR="00AC69F4" w:rsidRPr="00E251DD" w:rsidRDefault="00AC69F4" w:rsidP="00DA7FDA">
      <w:pPr>
        <w:spacing w:line="360" w:lineRule="auto"/>
        <w:rPr>
          <w:rFonts w:ascii="Cambria" w:hAnsi="Cambria" w:cs="Bookman Old Style"/>
          <w:sz w:val="24"/>
          <w:szCs w:val="24"/>
        </w:rPr>
      </w:pPr>
      <w:r w:rsidRPr="00E251DD">
        <w:rPr>
          <w:rFonts w:ascii="Cambria" w:hAnsi="Cambria" w:cs="Bookman Old Style"/>
          <w:b/>
          <w:bCs/>
          <w:sz w:val="24"/>
          <w:szCs w:val="24"/>
        </w:rPr>
        <w:lastRenderedPageBreak/>
        <w:t>6.16 Plan Provision</w:t>
      </w:r>
      <w:r w:rsidRPr="00E251DD">
        <w:rPr>
          <w:rFonts w:ascii="Cambria" w:hAnsi="Cambria" w:cs="Bookman Old Style"/>
          <w:sz w:val="24"/>
          <w:szCs w:val="24"/>
        </w:rPr>
        <w:t>:</w:t>
      </w:r>
    </w:p>
    <w:p w:rsidR="00AC69F4" w:rsidRPr="00E251DD" w:rsidRDefault="00AC69F4" w:rsidP="00DA7FDA">
      <w:pPr>
        <w:spacing w:line="360" w:lineRule="auto"/>
        <w:ind w:left="720"/>
        <w:rPr>
          <w:rFonts w:ascii="Cambria" w:hAnsi="Cambria" w:cs="Bookman Old Style"/>
          <w:sz w:val="24"/>
          <w:szCs w:val="24"/>
        </w:rPr>
      </w:pPr>
      <w:r w:rsidRPr="00E251DD">
        <w:rPr>
          <w:rFonts w:ascii="Cambria" w:hAnsi="Cambria" w:cs="Bookman Old Style"/>
          <w:sz w:val="24"/>
          <w:szCs w:val="24"/>
        </w:rPr>
        <w:t xml:space="preserve">Considering that the construction of project would start during 2011-12, net capital requirement for the project is estimated at </w:t>
      </w:r>
      <w:proofErr w:type="spellStart"/>
      <w:r w:rsidRPr="00E251DD">
        <w:rPr>
          <w:rFonts w:ascii="Cambria" w:hAnsi="Cambria" w:cs="Bookman Old Style"/>
          <w:sz w:val="24"/>
          <w:szCs w:val="24"/>
        </w:rPr>
        <w:t>Rs</w:t>
      </w:r>
      <w:proofErr w:type="spellEnd"/>
      <w:r w:rsidRPr="00E251DD">
        <w:rPr>
          <w:rFonts w:ascii="Cambria" w:hAnsi="Cambria" w:cs="Bookman Old Style"/>
          <w:sz w:val="24"/>
          <w:szCs w:val="24"/>
        </w:rPr>
        <w:t xml:space="preserve"> 63.83 Cr during XI plan period. Capital required during XII plan period is estimated at </w:t>
      </w:r>
      <w:proofErr w:type="spellStart"/>
      <w:r w:rsidRPr="00E251DD">
        <w:rPr>
          <w:rFonts w:ascii="Cambria" w:hAnsi="Cambria" w:cs="Bookman Old Style"/>
          <w:sz w:val="24"/>
          <w:szCs w:val="24"/>
        </w:rPr>
        <w:t>Rs</w:t>
      </w:r>
      <w:proofErr w:type="spellEnd"/>
      <w:r w:rsidRPr="00E251DD">
        <w:rPr>
          <w:rFonts w:ascii="Cambria" w:hAnsi="Cambria" w:cs="Bookman Old Style"/>
          <w:sz w:val="24"/>
          <w:szCs w:val="24"/>
        </w:rPr>
        <w:t xml:space="preserve"> 141.96 Cr.</w:t>
      </w:r>
    </w:p>
    <w:p w:rsidR="00AC69F4" w:rsidRPr="00E251DD" w:rsidRDefault="00AC69F4" w:rsidP="00DA7FDA">
      <w:pPr>
        <w:spacing w:line="360" w:lineRule="auto"/>
        <w:ind w:left="90"/>
        <w:rPr>
          <w:rFonts w:ascii="Cambria" w:hAnsi="Cambria" w:cs="Bookman Old Style"/>
          <w:sz w:val="24"/>
          <w:szCs w:val="24"/>
        </w:rPr>
      </w:pPr>
      <w:r w:rsidRPr="00E251DD">
        <w:rPr>
          <w:rFonts w:ascii="Cambria" w:hAnsi="Cambria" w:cs="Bookman Old Style"/>
          <w:b/>
          <w:bCs/>
          <w:sz w:val="24"/>
          <w:szCs w:val="24"/>
        </w:rPr>
        <w:t>6.19 Justification</w:t>
      </w:r>
      <w:r w:rsidRPr="00E251DD">
        <w:rPr>
          <w:rFonts w:ascii="Cambria" w:hAnsi="Cambria" w:cs="Bookman Old Style"/>
          <w:sz w:val="24"/>
          <w:szCs w:val="24"/>
        </w:rPr>
        <w:t>:</w:t>
      </w:r>
    </w:p>
    <w:p w:rsidR="00AC69F4" w:rsidRPr="00E251DD" w:rsidRDefault="00AC69F4" w:rsidP="00DA7FDA">
      <w:pPr>
        <w:pStyle w:val="ListParagraph"/>
        <w:numPr>
          <w:ilvl w:val="0"/>
          <w:numId w:val="16"/>
        </w:numPr>
        <w:spacing w:line="360" w:lineRule="auto"/>
        <w:rPr>
          <w:rFonts w:ascii="Cambria" w:hAnsi="Cambria" w:cs="Bookman Old Style"/>
          <w:sz w:val="24"/>
          <w:szCs w:val="24"/>
        </w:rPr>
      </w:pPr>
      <w:r w:rsidRPr="00E251DD">
        <w:rPr>
          <w:rFonts w:ascii="Cambria" w:hAnsi="Cambria" w:cs="Bookman Old Style"/>
          <w:sz w:val="24"/>
          <w:szCs w:val="24"/>
        </w:rPr>
        <w:t>Coal deposit is amenable for extraction by opencast technology with a stripping ratio of 6.00 cum/t.</w:t>
      </w:r>
    </w:p>
    <w:p w:rsidR="00AC69F4" w:rsidRPr="00E251DD" w:rsidRDefault="00AC69F4" w:rsidP="00DA7FDA">
      <w:pPr>
        <w:pStyle w:val="ListParagraph"/>
        <w:numPr>
          <w:ilvl w:val="0"/>
          <w:numId w:val="16"/>
        </w:numPr>
        <w:spacing w:line="360" w:lineRule="auto"/>
        <w:rPr>
          <w:rFonts w:ascii="Cambria" w:hAnsi="Cambria" w:cs="Bookman Old Style"/>
          <w:sz w:val="24"/>
          <w:szCs w:val="24"/>
        </w:rPr>
      </w:pPr>
      <w:r w:rsidRPr="00E251DD">
        <w:rPr>
          <w:rFonts w:ascii="Cambria" w:hAnsi="Cambria" w:cs="Bookman Old Style"/>
          <w:sz w:val="24"/>
          <w:szCs w:val="24"/>
        </w:rPr>
        <w:t>Open cast method of work provides better recovery of coal with low gestation period.</w:t>
      </w:r>
    </w:p>
    <w:p w:rsidR="00AC69F4" w:rsidRPr="00E251DD" w:rsidRDefault="00AC69F4" w:rsidP="00DA7FDA">
      <w:pPr>
        <w:pStyle w:val="ListParagraph"/>
        <w:numPr>
          <w:ilvl w:val="0"/>
          <w:numId w:val="16"/>
        </w:numPr>
        <w:spacing w:line="360" w:lineRule="auto"/>
        <w:rPr>
          <w:rFonts w:ascii="Cambria" w:hAnsi="Cambria" w:cs="Bookman Old Style"/>
          <w:sz w:val="24"/>
          <w:szCs w:val="24"/>
        </w:rPr>
      </w:pPr>
      <w:r w:rsidRPr="00E251DD">
        <w:rPr>
          <w:rFonts w:ascii="Cambria" w:hAnsi="Cambria" w:cs="Bookman Old Style"/>
          <w:sz w:val="24"/>
          <w:szCs w:val="24"/>
        </w:rPr>
        <w:t>Opencast method is as safe method of mining compared to underground method.</w:t>
      </w:r>
    </w:p>
    <w:p w:rsidR="00AC69F4" w:rsidRPr="00E251DD" w:rsidRDefault="00AC69F4" w:rsidP="00DA7FDA">
      <w:pPr>
        <w:pStyle w:val="ListParagraph"/>
        <w:numPr>
          <w:ilvl w:val="0"/>
          <w:numId w:val="16"/>
        </w:numPr>
        <w:spacing w:line="360" w:lineRule="auto"/>
        <w:rPr>
          <w:rFonts w:ascii="Cambria" w:hAnsi="Cambria" w:cs="Bookman Old Style"/>
          <w:sz w:val="24"/>
          <w:szCs w:val="24"/>
        </w:rPr>
      </w:pPr>
      <w:r w:rsidRPr="00E251DD">
        <w:rPr>
          <w:rFonts w:ascii="Cambria" w:hAnsi="Cambria" w:cs="Bookman Old Style"/>
          <w:sz w:val="24"/>
          <w:szCs w:val="24"/>
        </w:rPr>
        <w:t>The development of coalfield will provide better social and economic life to the area. It will also give a boost to the industrial activity in the area and help in creating national wealth.</w:t>
      </w:r>
    </w:p>
    <w:p w:rsidR="00AC69F4" w:rsidRPr="00E251DD" w:rsidRDefault="00AC69F4" w:rsidP="00DA7FDA">
      <w:pPr>
        <w:pStyle w:val="ListParagraph"/>
        <w:numPr>
          <w:ilvl w:val="0"/>
          <w:numId w:val="16"/>
        </w:numPr>
        <w:spacing w:line="360" w:lineRule="auto"/>
        <w:rPr>
          <w:rFonts w:ascii="Cambria" w:hAnsi="Cambria" w:cs="Bookman Old Style"/>
          <w:sz w:val="24"/>
          <w:szCs w:val="24"/>
        </w:rPr>
      </w:pPr>
      <w:r w:rsidRPr="00E251DD">
        <w:rPr>
          <w:rFonts w:ascii="Cambria" w:hAnsi="Cambria" w:cs="Bookman Old Style"/>
          <w:sz w:val="24"/>
          <w:szCs w:val="24"/>
        </w:rPr>
        <w:t>In order to meet the ever increasing coal demand, it is essential to enhance the production. The project will contribute 2.00 MT of coal per annum.</w:t>
      </w:r>
    </w:p>
    <w:p w:rsidR="00AC69F4" w:rsidRPr="00E251DD" w:rsidRDefault="00AC69F4" w:rsidP="00DA7FDA">
      <w:pPr>
        <w:pStyle w:val="ListParagraph"/>
        <w:numPr>
          <w:ilvl w:val="0"/>
          <w:numId w:val="16"/>
        </w:numPr>
        <w:spacing w:line="360" w:lineRule="auto"/>
        <w:rPr>
          <w:rFonts w:ascii="Cambria" w:hAnsi="Cambria" w:cs="Bookman Old Style"/>
          <w:sz w:val="24"/>
          <w:szCs w:val="24"/>
        </w:rPr>
      </w:pPr>
      <w:r w:rsidRPr="00E251DD">
        <w:rPr>
          <w:rFonts w:ascii="Cambria" w:hAnsi="Cambria" w:cs="Bookman Old Style"/>
          <w:sz w:val="24"/>
          <w:szCs w:val="24"/>
        </w:rPr>
        <w:t xml:space="preserve">These seams, which are mot amenable for extraction by underground </w:t>
      </w:r>
      <w:proofErr w:type="gramStart"/>
      <w:r w:rsidRPr="00E251DD">
        <w:rPr>
          <w:rFonts w:ascii="Cambria" w:hAnsi="Cambria" w:cs="Bookman Old Style"/>
          <w:sz w:val="24"/>
          <w:szCs w:val="24"/>
        </w:rPr>
        <w:t>method</w:t>
      </w:r>
      <w:proofErr w:type="gramEnd"/>
      <w:r w:rsidRPr="00E251DD">
        <w:rPr>
          <w:rFonts w:ascii="Cambria" w:hAnsi="Cambria" w:cs="Bookman Old Style"/>
          <w:sz w:val="24"/>
          <w:szCs w:val="24"/>
        </w:rPr>
        <w:t xml:space="preserve"> can now be extracted by Opencast method.</w:t>
      </w:r>
    </w:p>
    <w:p w:rsidR="00AC69F4" w:rsidRPr="00E251DD" w:rsidRDefault="00AC69F4" w:rsidP="00DA7FDA">
      <w:pPr>
        <w:spacing w:line="360" w:lineRule="auto"/>
        <w:ind w:left="720"/>
        <w:rPr>
          <w:rFonts w:ascii="Cambria" w:hAnsi="Cambria" w:cs="Bookman Old Style"/>
          <w:sz w:val="24"/>
          <w:szCs w:val="24"/>
        </w:rPr>
      </w:pPr>
      <w:r w:rsidRPr="00E251DD">
        <w:rPr>
          <w:rFonts w:ascii="Cambria" w:hAnsi="Cambria" w:cs="Bookman Old Style"/>
          <w:sz w:val="24"/>
          <w:szCs w:val="24"/>
        </w:rPr>
        <w:br w:type="page"/>
      </w:r>
    </w:p>
    <w:p w:rsidR="00AC69F4" w:rsidRPr="00E251DD" w:rsidRDefault="00AC69F4" w:rsidP="00DA7FDA">
      <w:pPr>
        <w:spacing w:line="360" w:lineRule="auto"/>
        <w:ind w:left="90"/>
        <w:rPr>
          <w:rFonts w:ascii="Cambria" w:hAnsi="Cambria" w:cs="Bookman Old Style"/>
          <w:b/>
          <w:bCs/>
          <w:i/>
          <w:iCs/>
          <w:sz w:val="24"/>
          <w:szCs w:val="24"/>
        </w:rPr>
      </w:pPr>
    </w:p>
    <w:p w:rsidR="00AC69F4" w:rsidRPr="00E251DD" w:rsidRDefault="00AC69F4" w:rsidP="00DA7FDA">
      <w:pPr>
        <w:spacing w:line="360" w:lineRule="auto"/>
        <w:ind w:left="90"/>
        <w:rPr>
          <w:rFonts w:ascii="Cambria" w:hAnsi="Cambria" w:cs="Bookman Old Style"/>
          <w:i/>
          <w:iCs/>
          <w:sz w:val="24"/>
          <w:szCs w:val="24"/>
        </w:rPr>
      </w:pPr>
      <w:r w:rsidRPr="00E251DD">
        <w:rPr>
          <w:rFonts w:ascii="Cambria" w:hAnsi="Cambria" w:cs="Bookman Old Style"/>
          <w:i/>
          <w:iCs/>
          <w:sz w:val="24"/>
          <w:szCs w:val="24"/>
        </w:rPr>
        <w:t xml:space="preserve">                                                            </w:t>
      </w:r>
    </w:p>
    <w:p w:rsidR="00AC69F4" w:rsidRPr="00E251DD" w:rsidRDefault="00AC69F4" w:rsidP="00DA7FDA">
      <w:pPr>
        <w:spacing w:line="360" w:lineRule="auto"/>
        <w:ind w:left="90"/>
        <w:jc w:val="center"/>
        <w:rPr>
          <w:rFonts w:ascii="Cambria" w:hAnsi="Cambria" w:cs="Bookman Old Style"/>
          <w:i/>
          <w:iCs/>
          <w:sz w:val="24"/>
          <w:szCs w:val="24"/>
        </w:rPr>
      </w:pPr>
      <w:proofErr w:type="gramStart"/>
      <w:r w:rsidRPr="00E251DD">
        <w:rPr>
          <w:rFonts w:ascii="Cambria" w:hAnsi="Cambria" w:cs="Bookman Old Style"/>
          <w:i/>
          <w:iCs/>
          <w:sz w:val="24"/>
          <w:szCs w:val="24"/>
        </w:rPr>
        <w:t>CHAPTER -7.</w:t>
      </w:r>
      <w:proofErr w:type="gramEnd"/>
    </w:p>
    <w:p w:rsidR="00AC69F4" w:rsidRPr="00E251DD" w:rsidRDefault="00AC69F4" w:rsidP="00DA7FDA">
      <w:pPr>
        <w:spacing w:line="360" w:lineRule="auto"/>
        <w:ind w:left="90"/>
        <w:jc w:val="center"/>
        <w:rPr>
          <w:rFonts w:ascii="Cambria" w:hAnsi="Cambria" w:cs="Bookman Old Style"/>
          <w:sz w:val="24"/>
          <w:szCs w:val="24"/>
        </w:rPr>
      </w:pPr>
      <w:r w:rsidRPr="00E251DD">
        <w:rPr>
          <w:rFonts w:ascii="Cambria" w:hAnsi="Cambria" w:cs="Bookman Old Style"/>
          <w:i/>
          <w:iCs/>
          <w:sz w:val="24"/>
          <w:szCs w:val="24"/>
        </w:rPr>
        <w:t>FINANCIAL VIABILITY ANALYSIS</w:t>
      </w:r>
    </w:p>
    <w:p w:rsidR="00AC69F4" w:rsidRPr="00E251DD" w:rsidRDefault="00AC69F4" w:rsidP="00DA7FDA">
      <w:pPr>
        <w:spacing w:line="360" w:lineRule="auto"/>
        <w:ind w:left="90"/>
        <w:rPr>
          <w:rFonts w:ascii="Cambria" w:hAnsi="Cambria" w:cs="Bookman Old Style"/>
          <w:b/>
          <w:bCs/>
          <w:i/>
          <w:iCs/>
          <w:sz w:val="24"/>
          <w:szCs w:val="24"/>
        </w:rPr>
      </w:pPr>
    </w:p>
    <w:p w:rsidR="00AC69F4" w:rsidRPr="00E251DD" w:rsidRDefault="00AC69F4" w:rsidP="00DA7FDA">
      <w:pPr>
        <w:spacing w:line="360" w:lineRule="auto"/>
        <w:ind w:left="90"/>
        <w:rPr>
          <w:rFonts w:ascii="Cambria" w:hAnsi="Cambria" w:cs="Bookman Old Style"/>
          <w:b/>
          <w:bCs/>
          <w:i/>
          <w:iCs/>
          <w:sz w:val="24"/>
          <w:szCs w:val="24"/>
        </w:rPr>
      </w:pPr>
    </w:p>
    <w:p w:rsidR="00AC69F4" w:rsidRPr="00E251DD" w:rsidRDefault="00AC69F4" w:rsidP="00DA7FDA">
      <w:pPr>
        <w:spacing w:line="360" w:lineRule="auto"/>
        <w:ind w:left="90"/>
        <w:rPr>
          <w:rFonts w:ascii="Cambria" w:hAnsi="Cambria" w:cs="Bookman Old Style"/>
          <w:b/>
          <w:bCs/>
          <w:i/>
          <w:iCs/>
          <w:sz w:val="24"/>
          <w:szCs w:val="24"/>
        </w:rPr>
      </w:pPr>
    </w:p>
    <w:p w:rsidR="00AC69F4" w:rsidRPr="00E251DD" w:rsidRDefault="00AC69F4" w:rsidP="00DA7FDA">
      <w:pPr>
        <w:spacing w:line="360" w:lineRule="auto"/>
        <w:ind w:left="90"/>
        <w:rPr>
          <w:rFonts w:ascii="Cambria" w:hAnsi="Cambria" w:cs="Bookman Old Style"/>
          <w:b/>
          <w:bCs/>
          <w:i/>
          <w:iCs/>
          <w:sz w:val="24"/>
          <w:szCs w:val="24"/>
        </w:rPr>
      </w:pPr>
    </w:p>
    <w:p w:rsidR="00AC69F4" w:rsidRPr="00E251DD" w:rsidRDefault="00AC69F4" w:rsidP="00DA7FDA">
      <w:pPr>
        <w:spacing w:line="360" w:lineRule="auto"/>
        <w:ind w:left="90"/>
        <w:rPr>
          <w:rFonts w:ascii="Cambria" w:hAnsi="Cambria" w:cs="Bookman Old Style"/>
          <w:b/>
          <w:bCs/>
          <w:i/>
          <w:iCs/>
          <w:sz w:val="24"/>
          <w:szCs w:val="24"/>
        </w:rPr>
      </w:pPr>
    </w:p>
    <w:p w:rsidR="00AC69F4" w:rsidRPr="00E251DD" w:rsidRDefault="00AC69F4" w:rsidP="00DA7FDA">
      <w:pPr>
        <w:spacing w:line="360" w:lineRule="auto"/>
        <w:ind w:left="90"/>
        <w:rPr>
          <w:rFonts w:ascii="Cambria" w:hAnsi="Cambria" w:cs="Bookman Old Style"/>
          <w:b/>
          <w:bCs/>
          <w:i/>
          <w:iCs/>
          <w:sz w:val="24"/>
          <w:szCs w:val="24"/>
        </w:rPr>
      </w:pPr>
    </w:p>
    <w:p w:rsidR="00AC69F4" w:rsidRPr="00E251DD" w:rsidRDefault="00AC69F4" w:rsidP="00DA7FDA">
      <w:pPr>
        <w:spacing w:line="360" w:lineRule="auto"/>
        <w:ind w:left="90"/>
        <w:rPr>
          <w:rFonts w:ascii="Cambria" w:hAnsi="Cambria" w:cs="Bookman Old Style"/>
          <w:b/>
          <w:bCs/>
          <w:i/>
          <w:iCs/>
          <w:sz w:val="24"/>
          <w:szCs w:val="24"/>
        </w:rPr>
      </w:pPr>
    </w:p>
    <w:p w:rsidR="00AC69F4" w:rsidRPr="00E251DD" w:rsidRDefault="00AC69F4" w:rsidP="00DA7FDA">
      <w:pPr>
        <w:spacing w:line="360" w:lineRule="auto"/>
        <w:ind w:left="90"/>
        <w:rPr>
          <w:rFonts w:ascii="Cambria" w:hAnsi="Cambria" w:cs="Bookman Old Style"/>
          <w:b/>
          <w:bCs/>
          <w:i/>
          <w:iCs/>
          <w:sz w:val="24"/>
          <w:szCs w:val="24"/>
        </w:rPr>
      </w:pPr>
    </w:p>
    <w:p w:rsidR="00AC69F4" w:rsidRPr="00E251DD" w:rsidRDefault="00AC69F4" w:rsidP="00DA7FDA">
      <w:pPr>
        <w:spacing w:line="360" w:lineRule="auto"/>
        <w:ind w:left="90"/>
        <w:rPr>
          <w:rFonts w:ascii="Cambria" w:hAnsi="Cambria" w:cs="Bookman Old Style"/>
          <w:b/>
          <w:bCs/>
          <w:i/>
          <w:iCs/>
          <w:sz w:val="24"/>
          <w:szCs w:val="24"/>
        </w:rPr>
      </w:pPr>
    </w:p>
    <w:p w:rsidR="00AC69F4" w:rsidRPr="00E251DD" w:rsidRDefault="00AC69F4" w:rsidP="00DA7FDA">
      <w:pPr>
        <w:spacing w:line="360" w:lineRule="auto"/>
        <w:ind w:left="90"/>
        <w:rPr>
          <w:rFonts w:ascii="Cambria" w:hAnsi="Cambria" w:cs="Bookman Old Style"/>
          <w:b/>
          <w:bCs/>
          <w:i/>
          <w:iCs/>
          <w:sz w:val="24"/>
          <w:szCs w:val="24"/>
        </w:rPr>
      </w:pPr>
    </w:p>
    <w:p w:rsidR="00AC69F4" w:rsidRPr="00E251DD" w:rsidRDefault="00AC69F4" w:rsidP="00DA7FDA">
      <w:pPr>
        <w:spacing w:line="360" w:lineRule="auto"/>
        <w:ind w:left="90"/>
        <w:rPr>
          <w:rFonts w:ascii="Cambria" w:hAnsi="Cambria" w:cs="Bookman Old Style"/>
          <w:b/>
          <w:bCs/>
          <w:i/>
          <w:iCs/>
          <w:sz w:val="24"/>
          <w:szCs w:val="24"/>
        </w:rPr>
      </w:pPr>
    </w:p>
    <w:p w:rsidR="00AC69F4" w:rsidRPr="00E251DD" w:rsidRDefault="00AC69F4" w:rsidP="00DA7FDA">
      <w:pPr>
        <w:spacing w:line="360" w:lineRule="auto"/>
        <w:ind w:left="90"/>
        <w:rPr>
          <w:rFonts w:ascii="Cambria" w:hAnsi="Cambria" w:cs="Bookman Old Style"/>
          <w:b/>
          <w:bCs/>
          <w:i/>
          <w:iCs/>
          <w:sz w:val="24"/>
          <w:szCs w:val="24"/>
        </w:rPr>
      </w:pPr>
    </w:p>
    <w:p w:rsidR="00AC69F4" w:rsidRPr="00E251DD" w:rsidRDefault="00AC69F4" w:rsidP="00DA7FDA">
      <w:pPr>
        <w:spacing w:line="360" w:lineRule="auto"/>
        <w:ind w:left="90"/>
        <w:rPr>
          <w:rFonts w:ascii="Cambria" w:hAnsi="Cambria" w:cs="Bookman Old Style"/>
          <w:b/>
          <w:bCs/>
          <w:i/>
          <w:iCs/>
          <w:sz w:val="24"/>
          <w:szCs w:val="24"/>
        </w:rPr>
      </w:pPr>
    </w:p>
    <w:p w:rsidR="00AC69F4" w:rsidRPr="00E251DD" w:rsidRDefault="00AC69F4" w:rsidP="00DA7FDA">
      <w:pPr>
        <w:spacing w:line="360" w:lineRule="auto"/>
        <w:ind w:left="90"/>
        <w:rPr>
          <w:rFonts w:ascii="Cambria" w:hAnsi="Cambria" w:cs="Bookman Old Style"/>
          <w:b/>
          <w:bCs/>
          <w:i/>
          <w:iCs/>
          <w:sz w:val="24"/>
          <w:szCs w:val="24"/>
        </w:rPr>
      </w:pPr>
    </w:p>
    <w:p w:rsidR="00AC69F4" w:rsidRPr="00E251DD" w:rsidRDefault="00AC69F4" w:rsidP="00DA7FDA">
      <w:pPr>
        <w:spacing w:line="360" w:lineRule="auto"/>
        <w:ind w:left="90"/>
        <w:rPr>
          <w:rFonts w:ascii="Cambria" w:hAnsi="Cambria" w:cs="Bookman Old Style"/>
          <w:b/>
          <w:bCs/>
          <w:i/>
          <w:iCs/>
          <w:sz w:val="24"/>
          <w:szCs w:val="24"/>
        </w:rPr>
      </w:pPr>
    </w:p>
    <w:p w:rsidR="00AC69F4" w:rsidRPr="00E251DD" w:rsidRDefault="00AC69F4" w:rsidP="00DA7FDA">
      <w:pPr>
        <w:spacing w:line="360" w:lineRule="auto"/>
        <w:ind w:left="90"/>
        <w:rPr>
          <w:rFonts w:ascii="Cambria" w:hAnsi="Cambria" w:cs="Bookman Old Style"/>
          <w:b/>
          <w:bCs/>
          <w:i/>
          <w:iCs/>
          <w:sz w:val="24"/>
          <w:szCs w:val="24"/>
        </w:rPr>
      </w:pPr>
    </w:p>
    <w:p w:rsidR="00AC69F4" w:rsidRPr="00E251DD" w:rsidRDefault="00AC69F4" w:rsidP="00DA7FDA">
      <w:pPr>
        <w:spacing w:line="360" w:lineRule="auto"/>
        <w:ind w:left="90"/>
        <w:jc w:val="center"/>
        <w:rPr>
          <w:rFonts w:ascii="Cambria" w:hAnsi="Cambria" w:cs="Bookman Old Style"/>
          <w:b/>
          <w:bCs/>
          <w:i/>
          <w:iCs/>
          <w:sz w:val="24"/>
          <w:szCs w:val="24"/>
        </w:rPr>
      </w:pPr>
    </w:p>
    <w:p w:rsidR="00AC69F4" w:rsidRPr="00E251DD" w:rsidRDefault="00AC69F4" w:rsidP="00DA7FDA">
      <w:pPr>
        <w:spacing w:line="360" w:lineRule="auto"/>
        <w:ind w:left="90"/>
        <w:jc w:val="center"/>
        <w:rPr>
          <w:rFonts w:ascii="Cambria" w:hAnsi="Cambria" w:cs="Bookman Old Style"/>
          <w:b/>
          <w:bCs/>
          <w:sz w:val="24"/>
          <w:szCs w:val="24"/>
        </w:rPr>
      </w:pPr>
      <w:r w:rsidRPr="00E251DD">
        <w:rPr>
          <w:rFonts w:ascii="Cambria" w:hAnsi="Cambria" w:cs="Bookman Old Style"/>
          <w:b/>
          <w:bCs/>
          <w:i/>
          <w:iCs/>
          <w:sz w:val="24"/>
          <w:szCs w:val="24"/>
        </w:rPr>
        <w:lastRenderedPageBreak/>
        <w:t>FINANCIAL VIABILITY ANALYSIS</w:t>
      </w:r>
    </w:p>
    <w:p w:rsidR="00AC69F4" w:rsidRPr="00E251DD" w:rsidRDefault="00AC69F4" w:rsidP="00DA7FDA">
      <w:pPr>
        <w:spacing w:line="360" w:lineRule="auto"/>
        <w:jc w:val="both"/>
        <w:rPr>
          <w:rFonts w:ascii="Cambria" w:hAnsi="Cambria" w:cs="Bookman Old Style"/>
          <w:sz w:val="24"/>
          <w:szCs w:val="24"/>
        </w:rPr>
      </w:pPr>
      <w:r w:rsidRPr="00E251DD">
        <w:rPr>
          <w:rFonts w:ascii="Cambria" w:hAnsi="Cambria" w:cs="Bookman Old Style"/>
          <w:b/>
          <w:bCs/>
          <w:i/>
          <w:iCs/>
          <w:sz w:val="24"/>
          <w:szCs w:val="24"/>
        </w:rPr>
        <w:t>7.1</w:t>
      </w:r>
      <w:r w:rsidRPr="00E251DD">
        <w:rPr>
          <w:rFonts w:ascii="Cambria" w:hAnsi="Cambria" w:cs="Bookman Old Style"/>
          <w:i/>
          <w:iCs/>
          <w:sz w:val="24"/>
          <w:szCs w:val="24"/>
        </w:rPr>
        <w:t xml:space="preserve"> </w:t>
      </w:r>
      <w:r w:rsidRPr="00E251DD">
        <w:rPr>
          <w:rFonts w:ascii="Cambria" w:hAnsi="Cambria" w:cs="Bookman Old Style"/>
          <w:i/>
          <w:iCs/>
          <w:sz w:val="24"/>
          <w:szCs w:val="24"/>
        </w:rPr>
        <w:tab/>
        <w:t>Total capital outlay of the project</w:t>
      </w:r>
      <w:r w:rsidRPr="00E251DD">
        <w:rPr>
          <w:rFonts w:ascii="Cambria" w:hAnsi="Cambria" w:cs="Bookman Old Style"/>
          <w:sz w:val="24"/>
          <w:szCs w:val="24"/>
        </w:rPr>
        <w:t xml:space="preserve"> is estimated at Rs140.99 Cr. The project attains rated capacity during 4</w:t>
      </w:r>
      <w:r w:rsidRPr="00E251DD">
        <w:rPr>
          <w:rFonts w:ascii="Cambria" w:hAnsi="Cambria" w:cs="Bookman Old Style"/>
          <w:sz w:val="24"/>
          <w:szCs w:val="24"/>
          <w:vertAlign w:val="superscript"/>
        </w:rPr>
        <w:t>th</w:t>
      </w:r>
      <w:r w:rsidRPr="00E251DD">
        <w:rPr>
          <w:rFonts w:ascii="Cambria" w:hAnsi="Cambria" w:cs="Bookman Old Style"/>
          <w:sz w:val="24"/>
          <w:szCs w:val="24"/>
        </w:rPr>
        <w:t xml:space="preserve"> year. Considering the revenue expenditure during construction period of initial 3 years, net of sales, net capital requirement of the project is estimated at </w:t>
      </w:r>
      <w:proofErr w:type="spellStart"/>
      <w:r w:rsidRPr="00E251DD">
        <w:rPr>
          <w:rFonts w:ascii="Cambria" w:hAnsi="Cambria" w:cs="Bookman Old Style"/>
          <w:sz w:val="24"/>
          <w:szCs w:val="24"/>
        </w:rPr>
        <w:t>Rs</w:t>
      </w:r>
      <w:proofErr w:type="spellEnd"/>
      <w:r w:rsidRPr="00E251DD">
        <w:rPr>
          <w:rFonts w:ascii="Cambria" w:hAnsi="Cambria" w:cs="Bookman Old Style"/>
          <w:sz w:val="24"/>
          <w:szCs w:val="24"/>
        </w:rPr>
        <w:t xml:space="preserve"> 207.73 Cr at August 2010 price level.</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Overburden removal is envisaged to be outsourced through-out the life of the project. Coal extraction is envisaged entirely with departmental HEMM.</w:t>
      </w:r>
    </w:p>
    <w:p w:rsidR="00AC69F4" w:rsidRPr="00E251DD" w:rsidRDefault="00AC69F4" w:rsidP="00DA7FDA">
      <w:pPr>
        <w:spacing w:line="360" w:lineRule="auto"/>
        <w:ind w:left="90"/>
        <w:jc w:val="both"/>
        <w:rPr>
          <w:rFonts w:ascii="Cambria" w:hAnsi="Cambria" w:cs="Bookman Old Style"/>
          <w:b/>
          <w:bCs/>
          <w:sz w:val="24"/>
          <w:szCs w:val="24"/>
        </w:rPr>
      </w:pPr>
      <w:r w:rsidRPr="00E251DD">
        <w:rPr>
          <w:rFonts w:ascii="Cambria" w:hAnsi="Cambria" w:cs="Bookman Old Style"/>
          <w:b/>
          <w:bCs/>
          <w:sz w:val="24"/>
          <w:szCs w:val="24"/>
        </w:rPr>
        <w:t xml:space="preserve">7.2 </w:t>
      </w:r>
      <w:r w:rsidRPr="00E251DD">
        <w:rPr>
          <w:rFonts w:ascii="Cambria" w:hAnsi="Cambria" w:cs="Bookman Old Style"/>
          <w:b/>
          <w:bCs/>
          <w:sz w:val="24"/>
          <w:szCs w:val="24"/>
        </w:rPr>
        <w:tab/>
        <w:t>Capacity of the project and its schedule:</w:t>
      </w:r>
    </w:p>
    <w:p w:rsidR="00AC69F4" w:rsidRPr="00E251DD" w:rsidRDefault="00AC69F4" w:rsidP="00DA7FDA">
      <w:pPr>
        <w:spacing w:line="360" w:lineRule="auto"/>
        <w:ind w:left="720" w:firstLine="720"/>
        <w:jc w:val="both"/>
        <w:rPr>
          <w:rFonts w:ascii="Cambria" w:hAnsi="Cambria" w:cs="Bookman Old Style"/>
          <w:sz w:val="24"/>
          <w:szCs w:val="24"/>
        </w:rPr>
      </w:pPr>
      <w:r w:rsidRPr="00E251DD">
        <w:rPr>
          <w:rFonts w:ascii="Cambria" w:hAnsi="Cambria" w:cs="Bookman Old Style"/>
          <w:sz w:val="24"/>
          <w:szCs w:val="24"/>
        </w:rPr>
        <w:t>The year-wise schedule of production and capital outlay are as shown below:</w:t>
      </w:r>
    </w:p>
    <w:p w:rsidR="00AC69F4" w:rsidRPr="00E251DD" w:rsidRDefault="00AC69F4" w:rsidP="00DA7FDA">
      <w:pPr>
        <w:spacing w:line="360" w:lineRule="auto"/>
        <w:ind w:left="720" w:firstLine="720"/>
        <w:jc w:val="both"/>
        <w:rPr>
          <w:rFonts w:ascii="Cambria" w:hAnsi="Cambria" w:cs="Bookman Old Style"/>
          <w:sz w:val="24"/>
          <w:szCs w:val="24"/>
        </w:rPr>
      </w:pPr>
    </w:p>
    <w:tbl>
      <w:tblPr>
        <w:tblW w:w="8120" w:type="dxa"/>
        <w:tblInd w:w="-106" w:type="dxa"/>
        <w:tblLook w:val="00A0" w:firstRow="1" w:lastRow="0" w:firstColumn="1" w:lastColumn="0" w:noHBand="0" w:noVBand="0"/>
      </w:tblPr>
      <w:tblGrid>
        <w:gridCol w:w="2539"/>
        <w:gridCol w:w="732"/>
        <w:gridCol w:w="797"/>
        <w:gridCol w:w="797"/>
        <w:gridCol w:w="797"/>
        <w:gridCol w:w="731"/>
        <w:gridCol w:w="797"/>
        <w:gridCol w:w="930"/>
      </w:tblGrid>
      <w:tr w:rsidR="00AC69F4" w:rsidRPr="00E251DD">
        <w:trPr>
          <w:trHeight w:val="360"/>
        </w:trPr>
        <w:tc>
          <w:tcPr>
            <w:tcW w:w="2751" w:type="dxa"/>
            <w:tcBorders>
              <w:top w:val="single" w:sz="4" w:space="0" w:color="auto"/>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Year</w:t>
            </w:r>
          </w:p>
        </w:tc>
        <w:tc>
          <w:tcPr>
            <w:tcW w:w="754" w:type="dxa"/>
            <w:tcBorders>
              <w:top w:val="single" w:sz="4" w:space="0" w:color="auto"/>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PS</w:t>
            </w:r>
          </w:p>
        </w:tc>
        <w:tc>
          <w:tcPr>
            <w:tcW w:w="758" w:type="dxa"/>
            <w:tcBorders>
              <w:top w:val="single" w:sz="4" w:space="0" w:color="auto"/>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w:t>
            </w:r>
          </w:p>
        </w:tc>
        <w:tc>
          <w:tcPr>
            <w:tcW w:w="758" w:type="dxa"/>
            <w:tcBorders>
              <w:top w:val="single" w:sz="4" w:space="0" w:color="auto"/>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w:t>
            </w:r>
          </w:p>
        </w:tc>
        <w:tc>
          <w:tcPr>
            <w:tcW w:w="758" w:type="dxa"/>
            <w:tcBorders>
              <w:top w:val="single" w:sz="4" w:space="0" w:color="auto"/>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3</w:t>
            </w:r>
          </w:p>
        </w:tc>
        <w:tc>
          <w:tcPr>
            <w:tcW w:w="753" w:type="dxa"/>
            <w:tcBorders>
              <w:top w:val="single" w:sz="4" w:space="0" w:color="auto"/>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4</w:t>
            </w:r>
          </w:p>
        </w:tc>
        <w:tc>
          <w:tcPr>
            <w:tcW w:w="758" w:type="dxa"/>
            <w:tcBorders>
              <w:top w:val="single" w:sz="4" w:space="0" w:color="auto"/>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5</w:t>
            </w:r>
          </w:p>
        </w:tc>
        <w:tc>
          <w:tcPr>
            <w:tcW w:w="830" w:type="dxa"/>
            <w:tcBorders>
              <w:top w:val="single" w:sz="4" w:space="0" w:color="auto"/>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Total</w:t>
            </w:r>
          </w:p>
        </w:tc>
      </w:tr>
      <w:tr w:rsidR="00AC69F4" w:rsidRPr="00E251DD">
        <w:trPr>
          <w:trHeight w:val="360"/>
        </w:trPr>
        <w:tc>
          <w:tcPr>
            <w:tcW w:w="2751" w:type="dxa"/>
            <w:tcBorders>
              <w:top w:val="nil"/>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Coal production(MT)</w:t>
            </w:r>
          </w:p>
        </w:tc>
        <w:tc>
          <w:tcPr>
            <w:tcW w:w="75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 </w:t>
            </w:r>
          </w:p>
        </w:tc>
        <w:tc>
          <w:tcPr>
            <w:tcW w:w="758"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0</w:t>
            </w:r>
          </w:p>
        </w:tc>
        <w:tc>
          <w:tcPr>
            <w:tcW w:w="758"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0.5</w:t>
            </w:r>
          </w:p>
        </w:tc>
        <w:tc>
          <w:tcPr>
            <w:tcW w:w="758"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1.5</w:t>
            </w:r>
          </w:p>
        </w:tc>
        <w:tc>
          <w:tcPr>
            <w:tcW w:w="753"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w:t>
            </w:r>
          </w:p>
        </w:tc>
        <w:tc>
          <w:tcPr>
            <w:tcW w:w="758"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w:t>
            </w:r>
          </w:p>
        </w:tc>
        <w:tc>
          <w:tcPr>
            <w:tcW w:w="83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 </w:t>
            </w:r>
          </w:p>
        </w:tc>
      </w:tr>
      <w:tr w:rsidR="00AC69F4" w:rsidRPr="00E251DD">
        <w:trPr>
          <w:trHeight w:val="360"/>
        </w:trPr>
        <w:tc>
          <w:tcPr>
            <w:tcW w:w="2751" w:type="dxa"/>
            <w:tcBorders>
              <w:top w:val="nil"/>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OB Removal (</w:t>
            </w:r>
            <w:proofErr w:type="spellStart"/>
            <w:r w:rsidRPr="00E251DD">
              <w:rPr>
                <w:rFonts w:ascii="Cambria" w:hAnsi="Cambria" w:cs="Bookman Old Style"/>
                <w:color w:val="000000"/>
                <w:sz w:val="24"/>
                <w:szCs w:val="24"/>
              </w:rPr>
              <w:t>M.cum</w:t>
            </w:r>
            <w:proofErr w:type="spellEnd"/>
            <w:r w:rsidRPr="00E251DD">
              <w:rPr>
                <w:rFonts w:ascii="Cambria" w:hAnsi="Cambria" w:cs="Bookman Old Style"/>
                <w:color w:val="000000"/>
                <w:sz w:val="24"/>
                <w:szCs w:val="24"/>
              </w:rPr>
              <w:t>)</w:t>
            </w:r>
          </w:p>
        </w:tc>
        <w:tc>
          <w:tcPr>
            <w:tcW w:w="75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 </w:t>
            </w:r>
          </w:p>
        </w:tc>
        <w:tc>
          <w:tcPr>
            <w:tcW w:w="758"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0</w:t>
            </w:r>
          </w:p>
        </w:tc>
        <w:tc>
          <w:tcPr>
            <w:tcW w:w="758"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15.51</w:t>
            </w:r>
          </w:p>
        </w:tc>
        <w:tc>
          <w:tcPr>
            <w:tcW w:w="758"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12.78</w:t>
            </w:r>
          </w:p>
        </w:tc>
        <w:tc>
          <w:tcPr>
            <w:tcW w:w="753"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11.5</w:t>
            </w:r>
          </w:p>
        </w:tc>
        <w:tc>
          <w:tcPr>
            <w:tcW w:w="758"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10.58</w:t>
            </w:r>
          </w:p>
        </w:tc>
        <w:tc>
          <w:tcPr>
            <w:tcW w:w="83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 </w:t>
            </w:r>
          </w:p>
        </w:tc>
      </w:tr>
      <w:tr w:rsidR="00AC69F4" w:rsidRPr="00E251DD">
        <w:trPr>
          <w:trHeight w:val="360"/>
        </w:trPr>
        <w:tc>
          <w:tcPr>
            <w:tcW w:w="2751" w:type="dxa"/>
            <w:tcBorders>
              <w:top w:val="nil"/>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Capacity outlay (</w:t>
            </w:r>
            <w:proofErr w:type="spellStart"/>
            <w:r w:rsidRPr="00E251DD">
              <w:rPr>
                <w:rFonts w:ascii="Cambria" w:hAnsi="Cambria" w:cs="Bookman Old Style"/>
                <w:color w:val="000000"/>
                <w:sz w:val="24"/>
                <w:szCs w:val="24"/>
              </w:rPr>
              <w:t>Rs</w:t>
            </w:r>
            <w:proofErr w:type="spellEnd"/>
            <w:r w:rsidRPr="00E251DD">
              <w:rPr>
                <w:rFonts w:ascii="Cambria" w:hAnsi="Cambria" w:cs="Bookman Old Style"/>
                <w:color w:val="000000"/>
                <w:sz w:val="24"/>
                <w:szCs w:val="24"/>
              </w:rPr>
              <w:t xml:space="preserve"> </w:t>
            </w:r>
            <w:proofErr w:type="spellStart"/>
            <w:r w:rsidRPr="00E251DD">
              <w:rPr>
                <w:rFonts w:ascii="Cambria" w:hAnsi="Cambria" w:cs="Bookman Old Style"/>
                <w:color w:val="000000"/>
                <w:sz w:val="24"/>
                <w:szCs w:val="24"/>
              </w:rPr>
              <w:t>cr</w:t>
            </w:r>
            <w:proofErr w:type="spellEnd"/>
            <w:r w:rsidRPr="00E251DD">
              <w:rPr>
                <w:rFonts w:ascii="Cambria" w:hAnsi="Cambria" w:cs="Bookman Old Style"/>
                <w:color w:val="000000"/>
                <w:sz w:val="24"/>
                <w:szCs w:val="24"/>
              </w:rPr>
              <w:t>)</w:t>
            </w:r>
          </w:p>
        </w:tc>
        <w:tc>
          <w:tcPr>
            <w:tcW w:w="75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1.42</w:t>
            </w:r>
          </w:p>
        </w:tc>
        <w:tc>
          <w:tcPr>
            <w:tcW w:w="758"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57.45</w:t>
            </w:r>
          </w:p>
        </w:tc>
        <w:tc>
          <w:tcPr>
            <w:tcW w:w="758"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48.78</w:t>
            </w:r>
          </w:p>
        </w:tc>
        <w:tc>
          <w:tcPr>
            <w:tcW w:w="758"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24.82</w:t>
            </w:r>
          </w:p>
        </w:tc>
        <w:tc>
          <w:tcPr>
            <w:tcW w:w="753"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7.74</w:t>
            </w:r>
          </w:p>
        </w:tc>
        <w:tc>
          <w:tcPr>
            <w:tcW w:w="758"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0.77</w:t>
            </w:r>
          </w:p>
        </w:tc>
        <w:tc>
          <w:tcPr>
            <w:tcW w:w="83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140.99</w:t>
            </w:r>
          </w:p>
        </w:tc>
      </w:tr>
    </w:tbl>
    <w:p w:rsidR="00AC69F4" w:rsidRPr="00E251DD" w:rsidRDefault="00AC69F4" w:rsidP="00DA7FDA">
      <w:pPr>
        <w:spacing w:line="360" w:lineRule="auto"/>
        <w:ind w:left="720" w:firstLine="720"/>
        <w:jc w:val="both"/>
        <w:rPr>
          <w:rFonts w:ascii="Cambria" w:hAnsi="Cambria" w:cs="Bookman Old Style"/>
          <w:sz w:val="24"/>
          <w:szCs w:val="24"/>
        </w:rPr>
      </w:pPr>
    </w:p>
    <w:p w:rsidR="00AC69F4" w:rsidRPr="00E251DD" w:rsidRDefault="00AC69F4" w:rsidP="00DA7FDA">
      <w:pPr>
        <w:spacing w:line="360" w:lineRule="auto"/>
        <w:ind w:left="720" w:firstLine="720"/>
        <w:jc w:val="both"/>
        <w:rPr>
          <w:rFonts w:ascii="Cambria" w:hAnsi="Cambria" w:cs="Bookman Old Style"/>
          <w:sz w:val="24"/>
          <w:szCs w:val="24"/>
        </w:rPr>
      </w:pPr>
    </w:p>
    <w:p w:rsidR="00AC69F4" w:rsidRPr="00E251DD" w:rsidRDefault="00AC69F4" w:rsidP="00DA7FDA">
      <w:pPr>
        <w:spacing w:line="360" w:lineRule="auto"/>
        <w:jc w:val="both"/>
        <w:rPr>
          <w:rFonts w:ascii="Cambria" w:hAnsi="Cambria" w:cs="Bookman Old Style"/>
          <w:b/>
          <w:bCs/>
          <w:sz w:val="24"/>
          <w:szCs w:val="24"/>
        </w:rPr>
      </w:pPr>
      <w:r w:rsidRPr="00E251DD">
        <w:rPr>
          <w:rFonts w:ascii="Cambria" w:hAnsi="Cambria" w:cs="Bookman Old Style"/>
          <w:b/>
          <w:bCs/>
          <w:sz w:val="24"/>
          <w:szCs w:val="24"/>
        </w:rPr>
        <w:t xml:space="preserve">7.3 </w:t>
      </w:r>
      <w:r w:rsidRPr="00E251DD">
        <w:rPr>
          <w:rFonts w:ascii="Cambria" w:hAnsi="Cambria" w:cs="Bookman Old Style"/>
          <w:b/>
          <w:bCs/>
          <w:sz w:val="24"/>
          <w:szCs w:val="24"/>
        </w:rPr>
        <w:tab/>
        <w:t>OMS and EPM:</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Output per </w:t>
      </w:r>
      <w:proofErr w:type="spellStart"/>
      <w:r w:rsidRPr="00E251DD">
        <w:rPr>
          <w:rFonts w:ascii="Cambria" w:hAnsi="Cambria" w:cs="Bookman Old Style"/>
          <w:sz w:val="24"/>
          <w:szCs w:val="24"/>
        </w:rPr>
        <w:t>manshift</w:t>
      </w:r>
      <w:proofErr w:type="spellEnd"/>
      <w:r w:rsidRPr="00E251DD">
        <w:rPr>
          <w:rFonts w:ascii="Cambria" w:hAnsi="Cambria" w:cs="Bookman Old Style"/>
          <w:sz w:val="24"/>
          <w:szCs w:val="24"/>
        </w:rPr>
        <w:t xml:space="preserve"> (OMS) at 100%performance level at mine level: 20.73 </w:t>
      </w:r>
      <w:proofErr w:type="spellStart"/>
      <w:r w:rsidRPr="00E251DD">
        <w:rPr>
          <w:rFonts w:ascii="Cambria" w:hAnsi="Cambria" w:cs="Bookman Old Style"/>
          <w:sz w:val="24"/>
          <w:szCs w:val="24"/>
        </w:rPr>
        <w:t>Tonnes</w:t>
      </w:r>
      <w:proofErr w:type="spellEnd"/>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Earnings per </w:t>
      </w:r>
      <w:proofErr w:type="spellStart"/>
      <w:proofErr w:type="gramStart"/>
      <w:r w:rsidRPr="00E251DD">
        <w:rPr>
          <w:rFonts w:ascii="Cambria" w:hAnsi="Cambria" w:cs="Bookman Old Style"/>
          <w:sz w:val="24"/>
          <w:szCs w:val="24"/>
        </w:rPr>
        <w:t>manshift</w:t>
      </w:r>
      <w:proofErr w:type="spellEnd"/>
      <w:r w:rsidRPr="00E251DD">
        <w:rPr>
          <w:rFonts w:ascii="Cambria" w:hAnsi="Cambria" w:cs="Bookman Old Style"/>
          <w:sz w:val="24"/>
          <w:szCs w:val="24"/>
        </w:rPr>
        <w:t>(</w:t>
      </w:r>
      <w:proofErr w:type="gramEnd"/>
      <w:r w:rsidRPr="00E251DD">
        <w:rPr>
          <w:rFonts w:ascii="Cambria" w:hAnsi="Cambria" w:cs="Bookman Old Style"/>
          <w:sz w:val="24"/>
          <w:szCs w:val="24"/>
        </w:rPr>
        <w:t>EPM): Rs1196.07</w:t>
      </w:r>
    </w:p>
    <w:p w:rsidR="00AC69F4" w:rsidRPr="00E251DD" w:rsidRDefault="00AC69F4" w:rsidP="00DA7FDA">
      <w:pPr>
        <w:spacing w:line="360" w:lineRule="auto"/>
        <w:ind w:left="90"/>
        <w:jc w:val="both"/>
        <w:rPr>
          <w:rFonts w:ascii="Cambria" w:hAnsi="Cambria" w:cs="Bookman Old Style"/>
          <w:b/>
          <w:bCs/>
          <w:sz w:val="24"/>
          <w:szCs w:val="24"/>
        </w:rPr>
      </w:pPr>
    </w:p>
    <w:p w:rsidR="00AC69F4" w:rsidRPr="00E251DD" w:rsidRDefault="00AC69F4" w:rsidP="00DA7FDA">
      <w:pPr>
        <w:spacing w:line="360" w:lineRule="auto"/>
        <w:ind w:left="90"/>
        <w:jc w:val="both"/>
        <w:rPr>
          <w:rFonts w:ascii="Cambria" w:hAnsi="Cambria" w:cs="Bookman Old Style"/>
          <w:b/>
          <w:bCs/>
          <w:sz w:val="24"/>
          <w:szCs w:val="24"/>
        </w:rPr>
      </w:pPr>
    </w:p>
    <w:p w:rsidR="00AC69F4" w:rsidRPr="00E251DD" w:rsidRDefault="00AC69F4" w:rsidP="00DA7FDA">
      <w:pPr>
        <w:spacing w:line="360" w:lineRule="auto"/>
        <w:ind w:left="90"/>
        <w:jc w:val="both"/>
        <w:rPr>
          <w:rFonts w:ascii="Cambria" w:hAnsi="Cambria" w:cs="Bookman Old Style"/>
          <w:b/>
          <w:bCs/>
          <w:sz w:val="24"/>
          <w:szCs w:val="24"/>
        </w:rPr>
      </w:pPr>
    </w:p>
    <w:p w:rsidR="00AC69F4" w:rsidRPr="00E251DD" w:rsidRDefault="00AC69F4" w:rsidP="00DA7FDA">
      <w:pPr>
        <w:spacing w:line="360" w:lineRule="auto"/>
        <w:ind w:left="90"/>
        <w:jc w:val="both"/>
        <w:rPr>
          <w:rFonts w:ascii="Cambria" w:hAnsi="Cambria" w:cs="Bookman Old Style"/>
          <w:b/>
          <w:bCs/>
          <w:sz w:val="24"/>
          <w:szCs w:val="24"/>
        </w:rPr>
      </w:pPr>
    </w:p>
    <w:p w:rsidR="00AC69F4" w:rsidRPr="00E251DD" w:rsidRDefault="00AC69F4" w:rsidP="00DA7FDA">
      <w:pPr>
        <w:spacing w:line="360" w:lineRule="auto"/>
        <w:jc w:val="both"/>
        <w:rPr>
          <w:rFonts w:ascii="Cambria" w:hAnsi="Cambria" w:cs="Bookman Old Style"/>
          <w:sz w:val="24"/>
          <w:szCs w:val="24"/>
        </w:rPr>
      </w:pPr>
      <w:r w:rsidRPr="00E251DD">
        <w:rPr>
          <w:rFonts w:ascii="Cambria" w:hAnsi="Cambria" w:cs="Bookman Old Style"/>
          <w:b/>
          <w:bCs/>
          <w:sz w:val="24"/>
          <w:szCs w:val="24"/>
        </w:rPr>
        <w:t>7.4 Accounting analysis:</w:t>
      </w:r>
    </w:p>
    <w:p w:rsidR="00AC69F4" w:rsidRPr="00E251DD" w:rsidRDefault="00AC69F4" w:rsidP="00DA7FDA">
      <w:pPr>
        <w:spacing w:line="360" w:lineRule="auto"/>
        <w:ind w:left="90"/>
        <w:rPr>
          <w:rFonts w:ascii="Cambria" w:hAnsi="Cambria" w:cs="Bookman Old Style"/>
          <w:sz w:val="24"/>
          <w:szCs w:val="24"/>
        </w:rPr>
      </w:pPr>
      <w:r w:rsidRPr="00E251DD">
        <w:rPr>
          <w:rFonts w:ascii="Cambria" w:hAnsi="Cambria" w:cs="Bookman Old Style"/>
          <w:b/>
          <w:bCs/>
          <w:sz w:val="24"/>
          <w:szCs w:val="24"/>
        </w:rPr>
        <w:lastRenderedPageBreak/>
        <w:t>7.4.1 Cost of production</w:t>
      </w:r>
      <w:r w:rsidRPr="00E251DD">
        <w:rPr>
          <w:rFonts w:ascii="Cambria" w:hAnsi="Cambria" w:cs="Bookman Old Style"/>
          <w:sz w:val="24"/>
          <w:szCs w:val="24"/>
        </w:rPr>
        <w:t>: (</w:t>
      </w:r>
      <w:proofErr w:type="spellStart"/>
      <w:r w:rsidRPr="00E251DD">
        <w:rPr>
          <w:rFonts w:ascii="Cambria" w:hAnsi="Cambria" w:cs="Bookman Old Style"/>
          <w:sz w:val="24"/>
          <w:szCs w:val="24"/>
        </w:rPr>
        <w:t>Rs</w:t>
      </w:r>
      <w:proofErr w:type="spellEnd"/>
      <w:r w:rsidRPr="00E251DD">
        <w:rPr>
          <w:rFonts w:ascii="Cambria" w:hAnsi="Cambria" w:cs="Bookman Old Style"/>
          <w:sz w:val="24"/>
          <w:szCs w:val="24"/>
        </w:rPr>
        <w:t xml:space="preserve"> per </w:t>
      </w:r>
      <w:proofErr w:type="spellStart"/>
      <w:r w:rsidRPr="00E251DD">
        <w:rPr>
          <w:rFonts w:ascii="Cambria" w:hAnsi="Cambria" w:cs="Bookman Old Style"/>
          <w:sz w:val="24"/>
          <w:szCs w:val="24"/>
        </w:rPr>
        <w:t>tonne</w:t>
      </w:r>
      <w:proofErr w:type="spellEnd"/>
      <w:r w:rsidRPr="00E251DD">
        <w:rPr>
          <w:rFonts w:ascii="Cambria" w:hAnsi="Cambria" w:cs="Bookman Old Style"/>
          <w:sz w:val="24"/>
          <w:szCs w:val="24"/>
        </w:rPr>
        <w:t>):</w:t>
      </w:r>
    </w:p>
    <w:tbl>
      <w:tblPr>
        <w:tblpPr w:leftFromText="180" w:rightFromText="180" w:vertAnchor="text" w:horzAnchor="margin" w:tblpXSpec="center" w:tblpY="252"/>
        <w:tblW w:w="7968" w:type="dxa"/>
        <w:tblLook w:val="00A0" w:firstRow="1" w:lastRow="0" w:firstColumn="1" w:lastColumn="0" w:noHBand="0" w:noVBand="0"/>
      </w:tblPr>
      <w:tblGrid>
        <w:gridCol w:w="4320"/>
        <w:gridCol w:w="983"/>
        <w:gridCol w:w="983"/>
        <w:gridCol w:w="1125"/>
        <w:gridCol w:w="1125"/>
      </w:tblGrid>
      <w:tr w:rsidR="00AC69F4" w:rsidRPr="00E251DD">
        <w:trPr>
          <w:trHeight w:val="765"/>
        </w:trPr>
        <w:tc>
          <w:tcPr>
            <w:tcW w:w="4320" w:type="dxa"/>
            <w:vMerge w:val="restart"/>
            <w:tcBorders>
              <w:top w:val="single" w:sz="4" w:space="0" w:color="auto"/>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performance level</w:t>
            </w:r>
          </w:p>
        </w:tc>
        <w:tc>
          <w:tcPr>
            <w:tcW w:w="1760" w:type="dxa"/>
            <w:gridSpan w:val="2"/>
            <w:tcBorders>
              <w:top w:val="single" w:sz="4" w:space="0" w:color="auto"/>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 xml:space="preserve">As per FR </w:t>
            </w:r>
            <w:r w:rsidR="00267603" w:rsidRPr="00E251DD">
              <w:rPr>
                <w:rFonts w:ascii="Cambria" w:hAnsi="Cambria" w:cs="Bookman Old Style"/>
                <w:color w:val="000000"/>
                <w:sz w:val="24"/>
                <w:szCs w:val="24"/>
              </w:rPr>
              <w:t>May                         2013</w:t>
            </w:r>
            <w:r w:rsidRPr="00E251DD">
              <w:rPr>
                <w:rFonts w:ascii="Cambria" w:hAnsi="Cambria" w:cs="Bookman Old Style"/>
                <w:color w:val="000000"/>
                <w:sz w:val="24"/>
                <w:szCs w:val="24"/>
              </w:rPr>
              <w:t>.</w:t>
            </w:r>
          </w:p>
        </w:tc>
        <w:tc>
          <w:tcPr>
            <w:tcW w:w="1888" w:type="dxa"/>
            <w:gridSpan w:val="2"/>
            <w:tcBorders>
              <w:top w:val="single" w:sz="4" w:space="0" w:color="auto"/>
              <w:left w:val="nil"/>
              <w:bottom w:val="single" w:sz="4" w:space="0" w:color="auto"/>
              <w:right w:val="single" w:sz="4" w:space="0" w:color="auto"/>
            </w:tcBorders>
            <w:vAlign w:val="center"/>
          </w:tcPr>
          <w:p w:rsidR="00AC69F4" w:rsidRPr="00E251DD" w:rsidRDefault="00267603"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As per updated FR August 2014</w:t>
            </w:r>
            <w:r w:rsidR="00AC69F4" w:rsidRPr="00E251DD">
              <w:rPr>
                <w:rFonts w:ascii="Cambria" w:hAnsi="Cambria" w:cs="Bookman Old Style"/>
                <w:color w:val="000000"/>
                <w:sz w:val="24"/>
                <w:szCs w:val="24"/>
              </w:rPr>
              <w:t>.</w:t>
            </w:r>
          </w:p>
        </w:tc>
      </w:tr>
      <w:tr w:rsidR="00AC69F4" w:rsidRPr="00E251DD">
        <w:trPr>
          <w:trHeight w:val="480"/>
        </w:trPr>
        <w:tc>
          <w:tcPr>
            <w:tcW w:w="4320" w:type="dxa"/>
            <w:vMerge/>
            <w:tcBorders>
              <w:top w:val="single" w:sz="4" w:space="0" w:color="auto"/>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rPr>
                <w:rFonts w:ascii="Cambria" w:hAnsi="Cambria" w:cs="Bookman Old Style"/>
                <w:color w:val="000000"/>
                <w:sz w:val="24"/>
                <w:szCs w:val="24"/>
              </w:rPr>
            </w:pPr>
          </w:p>
        </w:tc>
        <w:tc>
          <w:tcPr>
            <w:tcW w:w="8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At 100%</w:t>
            </w:r>
          </w:p>
        </w:tc>
        <w:tc>
          <w:tcPr>
            <w:tcW w:w="8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At 85%</w:t>
            </w:r>
          </w:p>
        </w:tc>
        <w:tc>
          <w:tcPr>
            <w:tcW w:w="94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At 100%</w:t>
            </w:r>
          </w:p>
        </w:tc>
        <w:tc>
          <w:tcPr>
            <w:tcW w:w="94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At 85%</w:t>
            </w:r>
          </w:p>
        </w:tc>
      </w:tr>
      <w:tr w:rsidR="00AC69F4" w:rsidRPr="00E251DD">
        <w:trPr>
          <w:trHeight w:val="405"/>
        </w:trPr>
        <w:tc>
          <w:tcPr>
            <w:tcW w:w="4320"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A       Operating cost</w:t>
            </w:r>
          </w:p>
        </w:tc>
        <w:tc>
          <w:tcPr>
            <w:tcW w:w="88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 </w:t>
            </w:r>
          </w:p>
        </w:tc>
        <w:tc>
          <w:tcPr>
            <w:tcW w:w="880"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 </w:t>
            </w:r>
          </w:p>
        </w:tc>
        <w:tc>
          <w:tcPr>
            <w:tcW w:w="94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 </w:t>
            </w:r>
          </w:p>
        </w:tc>
        <w:tc>
          <w:tcPr>
            <w:tcW w:w="944"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 </w:t>
            </w:r>
          </w:p>
        </w:tc>
      </w:tr>
      <w:tr w:rsidR="00AC69F4" w:rsidRPr="00E251DD">
        <w:trPr>
          <w:trHeight w:val="405"/>
        </w:trPr>
        <w:tc>
          <w:tcPr>
            <w:tcW w:w="4320"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1        Wages</w:t>
            </w:r>
          </w:p>
        </w:tc>
        <w:tc>
          <w:tcPr>
            <w:tcW w:w="8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63.17</w:t>
            </w:r>
          </w:p>
        </w:tc>
        <w:tc>
          <w:tcPr>
            <w:tcW w:w="8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69.78</w:t>
            </w:r>
          </w:p>
        </w:tc>
        <w:tc>
          <w:tcPr>
            <w:tcW w:w="94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58.61</w:t>
            </w:r>
          </w:p>
        </w:tc>
        <w:tc>
          <w:tcPr>
            <w:tcW w:w="94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64.75</w:t>
            </w:r>
          </w:p>
        </w:tc>
      </w:tr>
      <w:tr w:rsidR="00AC69F4" w:rsidRPr="00E251DD">
        <w:trPr>
          <w:trHeight w:val="405"/>
        </w:trPr>
        <w:tc>
          <w:tcPr>
            <w:tcW w:w="4320"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2        power</w:t>
            </w:r>
          </w:p>
        </w:tc>
        <w:tc>
          <w:tcPr>
            <w:tcW w:w="8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6.95</w:t>
            </w:r>
          </w:p>
        </w:tc>
        <w:tc>
          <w:tcPr>
            <w:tcW w:w="8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7.1</w:t>
            </w:r>
          </w:p>
        </w:tc>
        <w:tc>
          <w:tcPr>
            <w:tcW w:w="94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8.43</w:t>
            </w:r>
          </w:p>
        </w:tc>
        <w:tc>
          <w:tcPr>
            <w:tcW w:w="94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8.61</w:t>
            </w:r>
          </w:p>
        </w:tc>
      </w:tr>
      <w:tr w:rsidR="00AC69F4" w:rsidRPr="00E251DD">
        <w:trPr>
          <w:trHeight w:val="405"/>
        </w:trPr>
        <w:tc>
          <w:tcPr>
            <w:tcW w:w="4320"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3       stores</w:t>
            </w:r>
          </w:p>
        </w:tc>
        <w:tc>
          <w:tcPr>
            <w:tcW w:w="8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68.5</w:t>
            </w:r>
          </w:p>
        </w:tc>
        <w:tc>
          <w:tcPr>
            <w:tcW w:w="8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69.74</w:t>
            </w:r>
          </w:p>
        </w:tc>
        <w:tc>
          <w:tcPr>
            <w:tcW w:w="94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68.3</w:t>
            </w:r>
          </w:p>
        </w:tc>
        <w:tc>
          <w:tcPr>
            <w:tcW w:w="94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69.58</w:t>
            </w:r>
          </w:p>
        </w:tc>
      </w:tr>
      <w:tr w:rsidR="00AC69F4" w:rsidRPr="00E251DD">
        <w:trPr>
          <w:trHeight w:val="405"/>
        </w:trPr>
        <w:tc>
          <w:tcPr>
            <w:tcW w:w="4320"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4       OB removal cost by hiring HEMM.</w:t>
            </w:r>
          </w:p>
        </w:tc>
        <w:tc>
          <w:tcPr>
            <w:tcW w:w="8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433.04</w:t>
            </w:r>
          </w:p>
        </w:tc>
        <w:tc>
          <w:tcPr>
            <w:tcW w:w="8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434.03</w:t>
            </w:r>
          </w:p>
        </w:tc>
        <w:tc>
          <w:tcPr>
            <w:tcW w:w="94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461.24</w:t>
            </w:r>
          </w:p>
        </w:tc>
        <w:tc>
          <w:tcPr>
            <w:tcW w:w="94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465.65</w:t>
            </w:r>
          </w:p>
        </w:tc>
      </w:tr>
      <w:tr w:rsidR="00AC69F4" w:rsidRPr="00E251DD">
        <w:trPr>
          <w:trHeight w:val="405"/>
        </w:trPr>
        <w:tc>
          <w:tcPr>
            <w:tcW w:w="4320"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5        post-project Environmental monitoring.</w:t>
            </w:r>
          </w:p>
        </w:tc>
        <w:tc>
          <w:tcPr>
            <w:tcW w:w="8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1.53</w:t>
            </w:r>
          </w:p>
        </w:tc>
        <w:tc>
          <w:tcPr>
            <w:tcW w:w="8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1.84</w:t>
            </w:r>
          </w:p>
        </w:tc>
        <w:tc>
          <w:tcPr>
            <w:tcW w:w="94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1.53</w:t>
            </w:r>
          </w:p>
        </w:tc>
        <w:tc>
          <w:tcPr>
            <w:tcW w:w="94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1.84</w:t>
            </w:r>
          </w:p>
        </w:tc>
      </w:tr>
      <w:tr w:rsidR="00AC69F4" w:rsidRPr="00E251DD">
        <w:trPr>
          <w:trHeight w:val="405"/>
        </w:trPr>
        <w:tc>
          <w:tcPr>
            <w:tcW w:w="4320"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6       Reclamation cost.</w:t>
            </w:r>
          </w:p>
        </w:tc>
        <w:tc>
          <w:tcPr>
            <w:tcW w:w="8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119.33</w:t>
            </w:r>
          </w:p>
        </w:tc>
        <w:tc>
          <w:tcPr>
            <w:tcW w:w="8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119.33</w:t>
            </w:r>
          </w:p>
        </w:tc>
        <w:tc>
          <w:tcPr>
            <w:tcW w:w="94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152.5</w:t>
            </w:r>
          </w:p>
        </w:tc>
        <w:tc>
          <w:tcPr>
            <w:tcW w:w="94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152.5</w:t>
            </w:r>
          </w:p>
        </w:tc>
      </w:tr>
      <w:tr w:rsidR="00AC69F4" w:rsidRPr="00E251DD">
        <w:trPr>
          <w:trHeight w:val="405"/>
        </w:trPr>
        <w:tc>
          <w:tcPr>
            <w:tcW w:w="4320"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7      Mine closure cost.</w:t>
            </w:r>
          </w:p>
        </w:tc>
        <w:tc>
          <w:tcPr>
            <w:tcW w:w="8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0</w:t>
            </w:r>
          </w:p>
        </w:tc>
        <w:tc>
          <w:tcPr>
            <w:tcW w:w="8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0</w:t>
            </w:r>
          </w:p>
        </w:tc>
        <w:tc>
          <w:tcPr>
            <w:tcW w:w="94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14.93</w:t>
            </w:r>
          </w:p>
        </w:tc>
        <w:tc>
          <w:tcPr>
            <w:tcW w:w="94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14.93</w:t>
            </w:r>
          </w:p>
        </w:tc>
      </w:tr>
      <w:tr w:rsidR="00AC69F4" w:rsidRPr="00E251DD">
        <w:trPr>
          <w:trHeight w:val="405"/>
        </w:trPr>
        <w:tc>
          <w:tcPr>
            <w:tcW w:w="4320"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8      General Administration</w:t>
            </w:r>
          </w:p>
        </w:tc>
        <w:tc>
          <w:tcPr>
            <w:tcW w:w="8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17.5</w:t>
            </w:r>
          </w:p>
        </w:tc>
        <w:tc>
          <w:tcPr>
            <w:tcW w:w="8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17.5</w:t>
            </w:r>
          </w:p>
        </w:tc>
        <w:tc>
          <w:tcPr>
            <w:tcW w:w="94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121.18</w:t>
            </w:r>
          </w:p>
        </w:tc>
        <w:tc>
          <w:tcPr>
            <w:tcW w:w="94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123.13</w:t>
            </w:r>
          </w:p>
        </w:tc>
      </w:tr>
      <w:tr w:rsidR="00AC69F4" w:rsidRPr="00E251DD">
        <w:trPr>
          <w:trHeight w:val="405"/>
        </w:trPr>
        <w:tc>
          <w:tcPr>
            <w:tcW w:w="4320"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9       Interest on working capital</w:t>
            </w:r>
          </w:p>
        </w:tc>
        <w:tc>
          <w:tcPr>
            <w:tcW w:w="8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16.24</w:t>
            </w:r>
          </w:p>
        </w:tc>
        <w:tc>
          <w:tcPr>
            <w:tcW w:w="8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16.5</w:t>
            </w:r>
          </w:p>
        </w:tc>
        <w:tc>
          <w:tcPr>
            <w:tcW w:w="94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21.61</w:t>
            </w:r>
          </w:p>
        </w:tc>
        <w:tc>
          <w:tcPr>
            <w:tcW w:w="94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21.96</w:t>
            </w:r>
          </w:p>
        </w:tc>
      </w:tr>
      <w:tr w:rsidR="00AC69F4" w:rsidRPr="00E251DD">
        <w:trPr>
          <w:trHeight w:val="405"/>
        </w:trPr>
        <w:tc>
          <w:tcPr>
            <w:tcW w:w="4320"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b/>
                <w:bCs/>
                <w:color w:val="000000"/>
                <w:sz w:val="24"/>
                <w:szCs w:val="24"/>
              </w:rPr>
            </w:pPr>
            <w:r w:rsidRPr="00E251DD">
              <w:rPr>
                <w:rFonts w:ascii="Cambria" w:hAnsi="Cambria" w:cs="Bookman Old Style"/>
                <w:b/>
                <w:bCs/>
                <w:color w:val="000000"/>
                <w:sz w:val="24"/>
                <w:szCs w:val="24"/>
              </w:rPr>
              <w:t xml:space="preserve">              sub-Total(A)</w:t>
            </w:r>
          </w:p>
        </w:tc>
        <w:tc>
          <w:tcPr>
            <w:tcW w:w="8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b/>
                <w:bCs/>
                <w:color w:val="000000"/>
                <w:sz w:val="24"/>
                <w:szCs w:val="24"/>
              </w:rPr>
            </w:pPr>
            <w:r w:rsidRPr="00E251DD">
              <w:rPr>
                <w:rFonts w:ascii="Cambria" w:hAnsi="Cambria" w:cs="Bookman Old Style"/>
                <w:b/>
                <w:bCs/>
                <w:color w:val="000000"/>
                <w:sz w:val="24"/>
                <w:szCs w:val="24"/>
              </w:rPr>
              <w:t>726.27</w:t>
            </w:r>
          </w:p>
        </w:tc>
        <w:tc>
          <w:tcPr>
            <w:tcW w:w="8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b/>
                <w:bCs/>
                <w:color w:val="000000"/>
                <w:sz w:val="24"/>
                <w:szCs w:val="24"/>
              </w:rPr>
            </w:pPr>
            <w:r w:rsidRPr="00E251DD">
              <w:rPr>
                <w:rFonts w:ascii="Cambria" w:hAnsi="Cambria" w:cs="Bookman Old Style"/>
                <w:b/>
                <w:bCs/>
                <w:color w:val="000000"/>
                <w:sz w:val="24"/>
                <w:szCs w:val="24"/>
              </w:rPr>
              <w:t>735.81</w:t>
            </w:r>
          </w:p>
        </w:tc>
        <w:tc>
          <w:tcPr>
            <w:tcW w:w="94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b/>
                <w:bCs/>
                <w:color w:val="000000"/>
                <w:sz w:val="24"/>
                <w:szCs w:val="24"/>
              </w:rPr>
            </w:pPr>
            <w:r w:rsidRPr="00E251DD">
              <w:rPr>
                <w:rFonts w:ascii="Cambria" w:hAnsi="Cambria" w:cs="Bookman Old Style"/>
                <w:b/>
                <w:bCs/>
                <w:color w:val="000000"/>
                <w:sz w:val="24"/>
                <w:szCs w:val="24"/>
              </w:rPr>
              <w:t>908.33</w:t>
            </w:r>
          </w:p>
        </w:tc>
        <w:tc>
          <w:tcPr>
            <w:tcW w:w="94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b/>
                <w:bCs/>
                <w:color w:val="000000"/>
                <w:sz w:val="24"/>
                <w:szCs w:val="24"/>
              </w:rPr>
            </w:pPr>
            <w:r w:rsidRPr="00E251DD">
              <w:rPr>
                <w:rFonts w:ascii="Cambria" w:hAnsi="Cambria" w:cs="Bookman Old Style"/>
                <w:b/>
                <w:bCs/>
                <w:color w:val="000000"/>
                <w:sz w:val="24"/>
                <w:szCs w:val="24"/>
              </w:rPr>
              <w:t>922.94</w:t>
            </w:r>
          </w:p>
        </w:tc>
      </w:tr>
      <w:tr w:rsidR="00AC69F4" w:rsidRPr="00E251DD">
        <w:trPr>
          <w:trHeight w:val="405"/>
        </w:trPr>
        <w:tc>
          <w:tcPr>
            <w:tcW w:w="4320"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B         Fixed cost</w:t>
            </w:r>
          </w:p>
        </w:tc>
        <w:tc>
          <w:tcPr>
            <w:tcW w:w="8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 </w:t>
            </w:r>
          </w:p>
        </w:tc>
        <w:tc>
          <w:tcPr>
            <w:tcW w:w="8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 </w:t>
            </w:r>
          </w:p>
        </w:tc>
        <w:tc>
          <w:tcPr>
            <w:tcW w:w="94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 </w:t>
            </w:r>
          </w:p>
        </w:tc>
        <w:tc>
          <w:tcPr>
            <w:tcW w:w="94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 </w:t>
            </w:r>
          </w:p>
        </w:tc>
      </w:tr>
      <w:tr w:rsidR="00AC69F4" w:rsidRPr="00E251DD">
        <w:trPr>
          <w:trHeight w:val="405"/>
        </w:trPr>
        <w:tc>
          <w:tcPr>
            <w:tcW w:w="4320"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1       Interest on loan.</w:t>
            </w:r>
          </w:p>
        </w:tc>
        <w:tc>
          <w:tcPr>
            <w:tcW w:w="8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17.72</w:t>
            </w:r>
          </w:p>
        </w:tc>
        <w:tc>
          <w:tcPr>
            <w:tcW w:w="8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17.72</w:t>
            </w:r>
          </w:p>
        </w:tc>
        <w:tc>
          <w:tcPr>
            <w:tcW w:w="94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17.73</w:t>
            </w:r>
          </w:p>
        </w:tc>
        <w:tc>
          <w:tcPr>
            <w:tcW w:w="94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17.73</w:t>
            </w:r>
          </w:p>
        </w:tc>
      </w:tr>
      <w:tr w:rsidR="00AC69F4" w:rsidRPr="00E251DD">
        <w:trPr>
          <w:trHeight w:val="405"/>
        </w:trPr>
        <w:tc>
          <w:tcPr>
            <w:tcW w:w="4320"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2       Depreciation.</w:t>
            </w:r>
          </w:p>
        </w:tc>
        <w:tc>
          <w:tcPr>
            <w:tcW w:w="8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89.11</w:t>
            </w:r>
          </w:p>
        </w:tc>
        <w:tc>
          <w:tcPr>
            <w:tcW w:w="8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102.81</w:t>
            </w:r>
          </w:p>
        </w:tc>
        <w:tc>
          <w:tcPr>
            <w:tcW w:w="94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100.2</w:t>
            </w:r>
          </w:p>
        </w:tc>
        <w:tc>
          <w:tcPr>
            <w:tcW w:w="94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115.61</w:t>
            </w:r>
          </w:p>
        </w:tc>
      </w:tr>
      <w:tr w:rsidR="00AC69F4" w:rsidRPr="00E251DD">
        <w:trPr>
          <w:trHeight w:val="405"/>
        </w:trPr>
        <w:tc>
          <w:tcPr>
            <w:tcW w:w="4320"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b/>
                <w:bCs/>
                <w:color w:val="000000"/>
                <w:sz w:val="24"/>
                <w:szCs w:val="24"/>
              </w:rPr>
            </w:pPr>
            <w:r w:rsidRPr="00E251DD">
              <w:rPr>
                <w:rFonts w:ascii="Cambria" w:hAnsi="Cambria" w:cs="Bookman Old Style"/>
                <w:b/>
                <w:bCs/>
                <w:color w:val="000000"/>
                <w:sz w:val="24"/>
                <w:szCs w:val="24"/>
              </w:rPr>
              <w:t xml:space="preserve">                sub-Total(B)</w:t>
            </w:r>
          </w:p>
        </w:tc>
        <w:tc>
          <w:tcPr>
            <w:tcW w:w="8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b/>
                <w:bCs/>
                <w:color w:val="000000"/>
                <w:sz w:val="24"/>
                <w:szCs w:val="24"/>
              </w:rPr>
            </w:pPr>
            <w:r w:rsidRPr="00E251DD">
              <w:rPr>
                <w:rFonts w:ascii="Cambria" w:hAnsi="Cambria" w:cs="Bookman Old Style"/>
                <w:b/>
                <w:bCs/>
                <w:color w:val="000000"/>
                <w:sz w:val="24"/>
                <w:szCs w:val="24"/>
              </w:rPr>
              <w:t>106.83</w:t>
            </w:r>
          </w:p>
        </w:tc>
        <w:tc>
          <w:tcPr>
            <w:tcW w:w="8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b/>
                <w:bCs/>
                <w:color w:val="000000"/>
                <w:sz w:val="24"/>
                <w:szCs w:val="24"/>
              </w:rPr>
            </w:pPr>
            <w:r w:rsidRPr="00E251DD">
              <w:rPr>
                <w:rFonts w:ascii="Cambria" w:hAnsi="Cambria" w:cs="Bookman Old Style"/>
                <w:b/>
                <w:bCs/>
                <w:color w:val="000000"/>
                <w:sz w:val="24"/>
                <w:szCs w:val="24"/>
              </w:rPr>
              <w:t>120.53</w:t>
            </w:r>
          </w:p>
        </w:tc>
        <w:tc>
          <w:tcPr>
            <w:tcW w:w="94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b/>
                <w:bCs/>
                <w:color w:val="000000"/>
                <w:sz w:val="24"/>
                <w:szCs w:val="24"/>
              </w:rPr>
            </w:pPr>
            <w:r w:rsidRPr="00E251DD">
              <w:rPr>
                <w:rFonts w:ascii="Cambria" w:hAnsi="Cambria" w:cs="Bookman Old Style"/>
                <w:b/>
                <w:bCs/>
                <w:color w:val="000000"/>
                <w:sz w:val="24"/>
                <w:szCs w:val="24"/>
              </w:rPr>
              <w:t>117.94</w:t>
            </w:r>
          </w:p>
        </w:tc>
        <w:tc>
          <w:tcPr>
            <w:tcW w:w="94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b/>
                <w:bCs/>
                <w:color w:val="000000"/>
                <w:sz w:val="24"/>
                <w:szCs w:val="24"/>
              </w:rPr>
            </w:pPr>
            <w:r w:rsidRPr="00E251DD">
              <w:rPr>
                <w:rFonts w:ascii="Cambria" w:hAnsi="Cambria" w:cs="Bookman Old Style"/>
                <w:b/>
                <w:bCs/>
                <w:color w:val="000000"/>
                <w:sz w:val="24"/>
                <w:szCs w:val="24"/>
              </w:rPr>
              <w:t>133.35</w:t>
            </w:r>
          </w:p>
        </w:tc>
      </w:tr>
      <w:tr w:rsidR="00AC69F4" w:rsidRPr="00E251DD">
        <w:trPr>
          <w:trHeight w:val="405"/>
        </w:trPr>
        <w:tc>
          <w:tcPr>
            <w:tcW w:w="4320"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b/>
                <w:bCs/>
                <w:color w:val="000000"/>
                <w:sz w:val="24"/>
                <w:szCs w:val="24"/>
              </w:rPr>
            </w:pPr>
            <w:r w:rsidRPr="00E251DD">
              <w:rPr>
                <w:rFonts w:ascii="Cambria" w:hAnsi="Cambria" w:cs="Bookman Old Style"/>
                <w:b/>
                <w:bCs/>
                <w:color w:val="000000"/>
                <w:sz w:val="24"/>
                <w:szCs w:val="24"/>
              </w:rPr>
              <w:t xml:space="preserve">              Total cost of production.</w:t>
            </w:r>
          </w:p>
        </w:tc>
        <w:tc>
          <w:tcPr>
            <w:tcW w:w="8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b/>
                <w:bCs/>
                <w:color w:val="000000"/>
                <w:sz w:val="24"/>
                <w:szCs w:val="24"/>
              </w:rPr>
            </w:pPr>
            <w:r w:rsidRPr="00E251DD">
              <w:rPr>
                <w:rFonts w:ascii="Cambria" w:hAnsi="Cambria" w:cs="Bookman Old Style"/>
                <w:b/>
                <w:bCs/>
                <w:color w:val="000000"/>
                <w:sz w:val="24"/>
                <w:szCs w:val="24"/>
              </w:rPr>
              <w:t>833.1</w:t>
            </w:r>
          </w:p>
        </w:tc>
        <w:tc>
          <w:tcPr>
            <w:tcW w:w="88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b/>
                <w:bCs/>
                <w:color w:val="000000"/>
                <w:sz w:val="24"/>
                <w:szCs w:val="24"/>
              </w:rPr>
            </w:pPr>
            <w:r w:rsidRPr="00E251DD">
              <w:rPr>
                <w:rFonts w:ascii="Cambria" w:hAnsi="Cambria" w:cs="Bookman Old Style"/>
                <w:b/>
                <w:bCs/>
                <w:color w:val="000000"/>
                <w:sz w:val="24"/>
                <w:szCs w:val="24"/>
              </w:rPr>
              <w:t>856.34</w:t>
            </w:r>
          </w:p>
        </w:tc>
        <w:tc>
          <w:tcPr>
            <w:tcW w:w="94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b/>
                <w:bCs/>
                <w:color w:val="000000"/>
                <w:sz w:val="24"/>
                <w:szCs w:val="24"/>
              </w:rPr>
            </w:pPr>
            <w:r w:rsidRPr="00E251DD">
              <w:rPr>
                <w:rFonts w:ascii="Cambria" w:hAnsi="Cambria" w:cs="Bookman Old Style"/>
                <w:b/>
                <w:bCs/>
                <w:color w:val="000000"/>
                <w:sz w:val="24"/>
                <w:szCs w:val="24"/>
              </w:rPr>
              <w:t>1026.27</w:t>
            </w:r>
          </w:p>
        </w:tc>
        <w:tc>
          <w:tcPr>
            <w:tcW w:w="944"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b/>
                <w:bCs/>
                <w:color w:val="000000"/>
                <w:sz w:val="24"/>
                <w:szCs w:val="24"/>
              </w:rPr>
            </w:pPr>
            <w:r w:rsidRPr="00E251DD">
              <w:rPr>
                <w:rFonts w:ascii="Cambria" w:hAnsi="Cambria" w:cs="Bookman Old Style"/>
                <w:b/>
                <w:bCs/>
                <w:color w:val="000000"/>
                <w:sz w:val="24"/>
                <w:szCs w:val="24"/>
              </w:rPr>
              <w:t>1056.29</w:t>
            </w:r>
          </w:p>
        </w:tc>
      </w:tr>
    </w:tbl>
    <w:p w:rsidR="00AC69F4" w:rsidRPr="00E251DD" w:rsidRDefault="00AC69F4" w:rsidP="00DA7FDA">
      <w:pPr>
        <w:spacing w:line="360" w:lineRule="auto"/>
        <w:rPr>
          <w:rFonts w:ascii="Cambria" w:hAnsi="Cambria" w:cs="Bookman Old Style"/>
          <w:sz w:val="24"/>
          <w:szCs w:val="24"/>
        </w:rPr>
      </w:pPr>
    </w:p>
    <w:p w:rsidR="00AC69F4" w:rsidRPr="00E251DD" w:rsidRDefault="00AC69F4" w:rsidP="00DA7FDA">
      <w:pPr>
        <w:spacing w:line="360" w:lineRule="auto"/>
        <w:rPr>
          <w:rFonts w:ascii="Cambria" w:hAnsi="Cambria" w:cs="Bookman Old Style"/>
          <w:sz w:val="24"/>
          <w:szCs w:val="24"/>
        </w:rPr>
      </w:pPr>
    </w:p>
    <w:p w:rsidR="00AC69F4" w:rsidRPr="00E251DD" w:rsidRDefault="00AC69F4" w:rsidP="00DA7FDA">
      <w:pPr>
        <w:pStyle w:val="ListParagraph"/>
        <w:spacing w:line="360" w:lineRule="auto"/>
        <w:rPr>
          <w:rFonts w:ascii="Cambria" w:hAnsi="Cambria" w:cs="Bookman Old Style"/>
          <w:sz w:val="24"/>
          <w:szCs w:val="24"/>
        </w:rPr>
      </w:pPr>
    </w:p>
    <w:p w:rsidR="00AC69F4" w:rsidRPr="00E251DD" w:rsidRDefault="00AC69F4" w:rsidP="00DA7FDA">
      <w:pPr>
        <w:pStyle w:val="ListParagraph"/>
        <w:spacing w:line="360" w:lineRule="auto"/>
        <w:rPr>
          <w:rFonts w:ascii="Cambria" w:hAnsi="Cambria" w:cs="Bookman Old Style"/>
          <w:sz w:val="24"/>
          <w:szCs w:val="24"/>
        </w:rPr>
      </w:pPr>
    </w:p>
    <w:p w:rsidR="00AC69F4" w:rsidRPr="00E251DD" w:rsidRDefault="00AC69F4" w:rsidP="00DA7FDA">
      <w:pPr>
        <w:pStyle w:val="ListParagraph"/>
        <w:spacing w:line="360" w:lineRule="auto"/>
        <w:rPr>
          <w:rFonts w:ascii="Cambria" w:hAnsi="Cambria" w:cs="Bookman Old Style"/>
          <w:sz w:val="24"/>
          <w:szCs w:val="24"/>
        </w:rPr>
      </w:pPr>
    </w:p>
    <w:p w:rsidR="00AC69F4" w:rsidRPr="00E251DD" w:rsidRDefault="00AC69F4" w:rsidP="00DA7FDA">
      <w:pPr>
        <w:pStyle w:val="ListParagraph"/>
        <w:spacing w:line="360" w:lineRule="auto"/>
        <w:rPr>
          <w:rFonts w:ascii="Cambria" w:hAnsi="Cambria" w:cs="Bookman Old Style"/>
          <w:i/>
          <w:sz w:val="24"/>
          <w:szCs w:val="24"/>
        </w:rPr>
      </w:pPr>
    </w:p>
    <w:p w:rsidR="00922028" w:rsidRPr="00E251DD" w:rsidRDefault="00922028" w:rsidP="00DA7FDA">
      <w:pPr>
        <w:pStyle w:val="ListParagraph"/>
        <w:spacing w:line="360" w:lineRule="auto"/>
        <w:rPr>
          <w:rFonts w:ascii="Cambria" w:hAnsi="Cambria" w:cs="Bookman Old Style"/>
          <w:i/>
          <w:sz w:val="24"/>
          <w:szCs w:val="24"/>
        </w:rPr>
      </w:pPr>
    </w:p>
    <w:p w:rsidR="00AC69F4" w:rsidRPr="00E251DD" w:rsidRDefault="00AC69F4" w:rsidP="00DA7FDA">
      <w:pPr>
        <w:pStyle w:val="ListParagraph"/>
        <w:numPr>
          <w:ilvl w:val="0"/>
          <w:numId w:val="33"/>
        </w:numPr>
        <w:spacing w:line="360" w:lineRule="auto"/>
        <w:jc w:val="both"/>
        <w:rPr>
          <w:rFonts w:ascii="Cambria" w:hAnsi="Cambria" w:cs="Bookman Old Style"/>
          <w:sz w:val="24"/>
          <w:szCs w:val="24"/>
        </w:rPr>
      </w:pPr>
      <w:r w:rsidRPr="00E251DD">
        <w:rPr>
          <w:rFonts w:ascii="Cambria" w:hAnsi="Cambria" w:cs="Bookman Old Style"/>
          <w:b/>
          <w:bCs/>
          <w:sz w:val="24"/>
          <w:szCs w:val="24"/>
        </w:rPr>
        <w:lastRenderedPageBreak/>
        <w:t xml:space="preserve">   Wage cost</w:t>
      </w:r>
      <w:r w:rsidRPr="00E251DD">
        <w:rPr>
          <w:rFonts w:ascii="Cambria" w:hAnsi="Cambria" w:cs="Bookman Old Style"/>
          <w:sz w:val="24"/>
          <w:szCs w:val="24"/>
        </w:rPr>
        <w:t xml:space="preserve">: </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At the rated capacity of the project, the requirement of manpower is estimated as 344. The wage cost for manpower estimated considering NCWA VII &amp; </w:t>
      </w:r>
      <w:proofErr w:type="gramStart"/>
      <w:r w:rsidRPr="00E251DD">
        <w:rPr>
          <w:rFonts w:ascii="Cambria" w:hAnsi="Cambria" w:cs="Bookman Old Style"/>
          <w:sz w:val="24"/>
          <w:szCs w:val="24"/>
        </w:rPr>
        <w:t>Executive  pay</w:t>
      </w:r>
      <w:proofErr w:type="gramEnd"/>
      <w:r w:rsidRPr="00E251DD">
        <w:rPr>
          <w:rFonts w:ascii="Cambria" w:hAnsi="Cambria" w:cs="Bookman Old Style"/>
          <w:sz w:val="24"/>
          <w:szCs w:val="24"/>
        </w:rPr>
        <w:t xml:space="preserve"> revision and latest AICPI of 3896 points valid for the quarter ending August 2010. Average wage cost works out to </w:t>
      </w:r>
      <w:proofErr w:type="spellStart"/>
      <w:r w:rsidRPr="00E251DD">
        <w:rPr>
          <w:rFonts w:ascii="Cambria" w:hAnsi="Cambria" w:cs="Bookman Old Style"/>
          <w:sz w:val="24"/>
          <w:szCs w:val="24"/>
        </w:rPr>
        <w:t>Rs</w:t>
      </w:r>
      <w:proofErr w:type="spellEnd"/>
      <w:r w:rsidRPr="00E251DD">
        <w:rPr>
          <w:rFonts w:ascii="Cambria" w:hAnsi="Cambria" w:cs="Bookman Old Style"/>
          <w:sz w:val="24"/>
          <w:szCs w:val="24"/>
        </w:rPr>
        <w:t xml:space="preserve"> 58.61 per </w:t>
      </w:r>
      <w:proofErr w:type="spellStart"/>
      <w:r w:rsidRPr="00E251DD">
        <w:rPr>
          <w:rFonts w:ascii="Cambria" w:hAnsi="Cambria" w:cs="Bookman Old Style"/>
          <w:sz w:val="24"/>
          <w:szCs w:val="24"/>
        </w:rPr>
        <w:t>tone</w:t>
      </w:r>
      <w:proofErr w:type="spellEnd"/>
      <w:r w:rsidRPr="00E251DD">
        <w:rPr>
          <w:rFonts w:ascii="Cambria" w:hAnsi="Cambria" w:cs="Bookman Old Style"/>
          <w:sz w:val="24"/>
          <w:szCs w:val="24"/>
        </w:rPr>
        <w:t>.</w:t>
      </w:r>
    </w:p>
    <w:p w:rsidR="00AC69F4" w:rsidRPr="00E251DD" w:rsidRDefault="00AC69F4" w:rsidP="00DA7FDA">
      <w:pPr>
        <w:spacing w:line="360" w:lineRule="auto"/>
        <w:ind w:left="90"/>
        <w:jc w:val="both"/>
        <w:rPr>
          <w:rFonts w:ascii="Cambria" w:hAnsi="Cambria" w:cs="Bookman Old Style"/>
          <w:b/>
          <w:bCs/>
          <w:sz w:val="24"/>
          <w:szCs w:val="24"/>
        </w:rPr>
      </w:pPr>
      <w:r w:rsidRPr="00E251DD">
        <w:rPr>
          <w:rFonts w:ascii="Cambria" w:hAnsi="Cambria" w:cs="Bookman Old Style"/>
          <w:b/>
          <w:bCs/>
          <w:sz w:val="24"/>
          <w:szCs w:val="24"/>
        </w:rPr>
        <w:t xml:space="preserve">b)    Stores cost: </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 The store cost per </w:t>
      </w:r>
      <w:proofErr w:type="spellStart"/>
      <w:r w:rsidRPr="00E251DD">
        <w:rPr>
          <w:rFonts w:ascii="Cambria" w:hAnsi="Cambria" w:cs="Bookman Old Style"/>
          <w:sz w:val="24"/>
          <w:szCs w:val="24"/>
        </w:rPr>
        <w:t>tonne</w:t>
      </w:r>
      <w:proofErr w:type="spellEnd"/>
      <w:r w:rsidRPr="00E251DD">
        <w:rPr>
          <w:rFonts w:ascii="Cambria" w:hAnsi="Cambria" w:cs="Bookman Old Style"/>
          <w:sz w:val="24"/>
          <w:szCs w:val="24"/>
        </w:rPr>
        <w:t xml:space="preserve"> has been considered at </w:t>
      </w:r>
      <w:proofErr w:type="spellStart"/>
      <w:r w:rsidRPr="00E251DD">
        <w:rPr>
          <w:rFonts w:ascii="Cambria" w:hAnsi="Cambria" w:cs="Bookman Old Style"/>
          <w:sz w:val="24"/>
          <w:szCs w:val="24"/>
        </w:rPr>
        <w:t>Rs</w:t>
      </w:r>
      <w:proofErr w:type="spellEnd"/>
      <w:r w:rsidRPr="00E251DD">
        <w:rPr>
          <w:rFonts w:ascii="Cambria" w:hAnsi="Cambria" w:cs="Bookman Old Style"/>
          <w:sz w:val="24"/>
          <w:szCs w:val="24"/>
        </w:rPr>
        <w:t xml:space="preserve"> 68.30 which includes, spares, diesel, lubricants, </w:t>
      </w:r>
      <w:proofErr w:type="spellStart"/>
      <w:r w:rsidRPr="00E251DD">
        <w:rPr>
          <w:rFonts w:ascii="Cambria" w:hAnsi="Cambria" w:cs="Bookman Old Style"/>
          <w:sz w:val="24"/>
          <w:szCs w:val="24"/>
        </w:rPr>
        <w:t>tyres</w:t>
      </w:r>
      <w:proofErr w:type="spellEnd"/>
      <w:r w:rsidRPr="00E251DD">
        <w:rPr>
          <w:rFonts w:ascii="Cambria" w:hAnsi="Cambria" w:cs="Bookman Old Style"/>
          <w:sz w:val="24"/>
          <w:szCs w:val="24"/>
        </w:rPr>
        <w:t>, POL of vehicles, explosives.</w:t>
      </w:r>
    </w:p>
    <w:p w:rsidR="00AC69F4" w:rsidRPr="00E251DD" w:rsidRDefault="00AC69F4" w:rsidP="00DA7FDA">
      <w:pPr>
        <w:spacing w:line="360" w:lineRule="auto"/>
        <w:ind w:left="180"/>
        <w:jc w:val="both"/>
        <w:rPr>
          <w:rFonts w:ascii="Cambria" w:hAnsi="Cambria" w:cs="Bookman Old Style"/>
          <w:b/>
          <w:bCs/>
          <w:sz w:val="24"/>
          <w:szCs w:val="24"/>
        </w:rPr>
      </w:pPr>
      <w:r w:rsidRPr="00E251DD">
        <w:rPr>
          <w:rFonts w:ascii="Cambria" w:hAnsi="Cambria" w:cs="Bookman Old Style"/>
          <w:b/>
          <w:bCs/>
          <w:sz w:val="24"/>
          <w:szCs w:val="24"/>
        </w:rPr>
        <w:t xml:space="preserve">c)   Power cost:  </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The total power units required at peak are 33.16 lack kwh and the  total cost at peak works out to Rs1.73 Cr. Power charges applicable for the year 2010-11 are as per the notification of  the APDISCOM. The average power cost per </w:t>
      </w:r>
      <w:proofErr w:type="spellStart"/>
      <w:r w:rsidRPr="00E251DD">
        <w:rPr>
          <w:rFonts w:ascii="Cambria" w:hAnsi="Cambria" w:cs="Bookman Old Style"/>
          <w:sz w:val="24"/>
          <w:szCs w:val="24"/>
        </w:rPr>
        <w:t>tone</w:t>
      </w:r>
      <w:proofErr w:type="spellEnd"/>
      <w:r w:rsidRPr="00E251DD">
        <w:rPr>
          <w:rFonts w:ascii="Cambria" w:hAnsi="Cambria" w:cs="Bookman Old Style"/>
          <w:sz w:val="24"/>
          <w:szCs w:val="24"/>
        </w:rPr>
        <w:t xml:space="preserve"> works out to Rs8.43</w:t>
      </w:r>
    </w:p>
    <w:p w:rsidR="00AC69F4" w:rsidRPr="00E251DD" w:rsidRDefault="00AC69F4" w:rsidP="00DA7FDA">
      <w:pPr>
        <w:spacing w:line="360" w:lineRule="auto"/>
        <w:ind w:left="180"/>
        <w:jc w:val="both"/>
        <w:rPr>
          <w:rFonts w:ascii="Cambria" w:hAnsi="Cambria" w:cs="Bookman Old Style"/>
          <w:sz w:val="24"/>
          <w:szCs w:val="24"/>
        </w:rPr>
      </w:pPr>
      <w:r w:rsidRPr="00E251DD">
        <w:rPr>
          <w:rFonts w:ascii="Cambria" w:hAnsi="Cambria" w:cs="Bookman Old Style"/>
          <w:b/>
          <w:bCs/>
          <w:sz w:val="24"/>
          <w:szCs w:val="24"/>
        </w:rPr>
        <w:t>d)    OB removal cost</w:t>
      </w:r>
      <w:r w:rsidRPr="00E251DD">
        <w:rPr>
          <w:rFonts w:ascii="Cambria" w:hAnsi="Cambria" w:cs="Bookman Old Style"/>
          <w:sz w:val="24"/>
          <w:szCs w:val="24"/>
        </w:rPr>
        <w:t xml:space="preserve"> (outsourcing):</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Entire OB shall be removed by outsourcing. Drilling &amp; excavation, transportation and explosive cost are estimated based on the recent contract awarded for similar work at GK OCP with suitable adjustment for diesel price increase. This includes service tax and education </w:t>
      </w:r>
      <w:proofErr w:type="spellStart"/>
      <w:r w:rsidRPr="00E251DD">
        <w:rPr>
          <w:rFonts w:ascii="Cambria" w:hAnsi="Cambria" w:cs="Bookman Old Style"/>
          <w:sz w:val="24"/>
          <w:szCs w:val="24"/>
        </w:rPr>
        <w:t>cess</w:t>
      </w:r>
      <w:proofErr w:type="spellEnd"/>
      <w:r w:rsidRPr="00E251DD">
        <w:rPr>
          <w:rFonts w:ascii="Cambria" w:hAnsi="Cambria" w:cs="Bookman Old Style"/>
          <w:sz w:val="24"/>
          <w:szCs w:val="24"/>
        </w:rPr>
        <w:t xml:space="preserve"> @ 10.30% on excavation component. The Average cost of OB removal per </w:t>
      </w:r>
      <w:proofErr w:type="spellStart"/>
      <w:r w:rsidRPr="00E251DD">
        <w:rPr>
          <w:rFonts w:ascii="Cambria" w:hAnsi="Cambria" w:cs="Bookman Old Style"/>
          <w:sz w:val="24"/>
          <w:szCs w:val="24"/>
        </w:rPr>
        <w:t>tonne</w:t>
      </w:r>
      <w:proofErr w:type="spellEnd"/>
      <w:r w:rsidRPr="00E251DD">
        <w:rPr>
          <w:rFonts w:ascii="Cambria" w:hAnsi="Cambria" w:cs="Bookman Old Style"/>
          <w:sz w:val="24"/>
          <w:szCs w:val="24"/>
        </w:rPr>
        <w:t xml:space="preserve"> of works out to </w:t>
      </w:r>
      <w:proofErr w:type="spellStart"/>
      <w:r w:rsidRPr="00E251DD">
        <w:rPr>
          <w:rFonts w:ascii="Cambria" w:hAnsi="Cambria" w:cs="Bookman Old Style"/>
          <w:sz w:val="24"/>
          <w:szCs w:val="24"/>
        </w:rPr>
        <w:t>Rs</w:t>
      </w:r>
      <w:proofErr w:type="spellEnd"/>
      <w:r w:rsidRPr="00E251DD">
        <w:rPr>
          <w:rFonts w:ascii="Cambria" w:hAnsi="Cambria" w:cs="Bookman Old Style"/>
          <w:sz w:val="24"/>
          <w:szCs w:val="24"/>
        </w:rPr>
        <w:t xml:space="preserve"> 461.24.</w:t>
      </w:r>
    </w:p>
    <w:p w:rsidR="00AC69F4" w:rsidRPr="00E251DD" w:rsidRDefault="00AC69F4" w:rsidP="00DA7FDA">
      <w:pPr>
        <w:spacing w:line="360" w:lineRule="auto"/>
        <w:ind w:left="720"/>
        <w:jc w:val="both"/>
        <w:rPr>
          <w:rFonts w:ascii="Cambria" w:hAnsi="Cambria" w:cs="Bookman Old Style"/>
          <w:sz w:val="24"/>
          <w:szCs w:val="24"/>
        </w:rPr>
      </w:pPr>
    </w:p>
    <w:p w:rsidR="00AC69F4" w:rsidRPr="00E251DD" w:rsidRDefault="00AC69F4" w:rsidP="00DA7FDA">
      <w:pPr>
        <w:spacing w:line="360" w:lineRule="auto"/>
        <w:ind w:left="720"/>
        <w:jc w:val="both"/>
        <w:rPr>
          <w:rFonts w:ascii="Cambria" w:hAnsi="Cambria" w:cs="Bookman Old Style"/>
          <w:sz w:val="24"/>
          <w:szCs w:val="24"/>
        </w:rPr>
      </w:pPr>
    </w:p>
    <w:p w:rsidR="00AC69F4" w:rsidRPr="00E251DD" w:rsidRDefault="00AC69F4" w:rsidP="00DA7FDA">
      <w:pPr>
        <w:spacing w:line="360" w:lineRule="auto"/>
        <w:ind w:left="720"/>
        <w:jc w:val="both"/>
        <w:rPr>
          <w:rFonts w:ascii="Cambria" w:hAnsi="Cambria" w:cs="Bookman Old Style"/>
          <w:sz w:val="24"/>
          <w:szCs w:val="24"/>
        </w:rPr>
      </w:pPr>
    </w:p>
    <w:p w:rsidR="00AC69F4" w:rsidRPr="00E251DD" w:rsidRDefault="00AC69F4" w:rsidP="00DA7FDA">
      <w:pPr>
        <w:spacing w:line="360" w:lineRule="auto"/>
        <w:ind w:left="720"/>
        <w:jc w:val="both"/>
        <w:rPr>
          <w:rFonts w:ascii="Cambria" w:hAnsi="Cambria" w:cs="Bookman Old Style"/>
          <w:sz w:val="24"/>
          <w:szCs w:val="24"/>
        </w:rPr>
      </w:pPr>
    </w:p>
    <w:p w:rsidR="00AC69F4" w:rsidRPr="00E251DD" w:rsidRDefault="00AC69F4" w:rsidP="00DA7FDA">
      <w:pPr>
        <w:spacing w:line="360" w:lineRule="auto"/>
        <w:ind w:left="720"/>
        <w:jc w:val="both"/>
        <w:rPr>
          <w:rFonts w:ascii="Cambria" w:hAnsi="Cambria" w:cs="Bookman Old Style"/>
          <w:sz w:val="24"/>
          <w:szCs w:val="24"/>
        </w:rPr>
      </w:pPr>
    </w:p>
    <w:p w:rsidR="00AC69F4" w:rsidRPr="00E251DD" w:rsidRDefault="00AC69F4" w:rsidP="00DA7FDA">
      <w:pPr>
        <w:spacing w:line="360" w:lineRule="auto"/>
        <w:ind w:left="720"/>
        <w:jc w:val="both"/>
        <w:rPr>
          <w:rFonts w:ascii="Cambria" w:hAnsi="Cambria" w:cs="Bookman Old Style"/>
          <w:sz w:val="24"/>
          <w:szCs w:val="24"/>
        </w:rPr>
      </w:pPr>
    </w:p>
    <w:p w:rsidR="00AC69F4" w:rsidRPr="00E251DD" w:rsidRDefault="00AC69F4" w:rsidP="00DA7FDA">
      <w:pPr>
        <w:spacing w:line="360" w:lineRule="auto"/>
        <w:ind w:left="720"/>
        <w:jc w:val="both"/>
        <w:rPr>
          <w:rFonts w:ascii="Cambria" w:hAnsi="Cambria" w:cs="Bookman Old Style"/>
          <w:sz w:val="24"/>
          <w:szCs w:val="24"/>
        </w:rPr>
      </w:pPr>
    </w:p>
    <w:tbl>
      <w:tblPr>
        <w:tblW w:w="8445"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0"/>
        <w:gridCol w:w="2340"/>
        <w:gridCol w:w="2346"/>
        <w:gridCol w:w="2829"/>
      </w:tblGrid>
      <w:tr w:rsidR="00AC69F4" w:rsidRPr="00E251DD">
        <w:trPr>
          <w:trHeight w:val="432"/>
        </w:trPr>
        <w:tc>
          <w:tcPr>
            <w:tcW w:w="930" w:type="dxa"/>
          </w:tcPr>
          <w:p w:rsidR="00AC69F4" w:rsidRPr="00E251DD" w:rsidRDefault="00AC69F4" w:rsidP="003F6409">
            <w:pPr>
              <w:pStyle w:val="ListParagraph"/>
              <w:spacing w:line="360" w:lineRule="auto"/>
              <w:ind w:left="100"/>
              <w:rPr>
                <w:rFonts w:ascii="Cambria" w:hAnsi="Cambria" w:cs="Bookman Old Style"/>
                <w:sz w:val="24"/>
                <w:szCs w:val="24"/>
              </w:rPr>
            </w:pPr>
            <w:r w:rsidRPr="00E251DD">
              <w:rPr>
                <w:rFonts w:ascii="Cambria" w:hAnsi="Cambria" w:cs="Bookman Old Style"/>
                <w:sz w:val="24"/>
                <w:szCs w:val="24"/>
              </w:rPr>
              <w:t>S.NO</w:t>
            </w:r>
          </w:p>
        </w:tc>
        <w:tc>
          <w:tcPr>
            <w:tcW w:w="2340" w:type="dxa"/>
          </w:tcPr>
          <w:p w:rsidR="00AC69F4" w:rsidRPr="00E251DD" w:rsidRDefault="00AC69F4" w:rsidP="003F6409">
            <w:pPr>
              <w:pStyle w:val="ListParagraph"/>
              <w:spacing w:line="360" w:lineRule="auto"/>
              <w:ind w:left="100"/>
              <w:jc w:val="center"/>
              <w:rPr>
                <w:rFonts w:ascii="Cambria" w:hAnsi="Cambria" w:cs="Bookman Old Style"/>
                <w:sz w:val="24"/>
                <w:szCs w:val="24"/>
              </w:rPr>
            </w:pPr>
            <w:r w:rsidRPr="00E251DD">
              <w:rPr>
                <w:rFonts w:ascii="Cambria" w:hAnsi="Cambria" w:cs="Bookman Old Style"/>
                <w:sz w:val="24"/>
                <w:szCs w:val="24"/>
              </w:rPr>
              <w:t>Particulars</w:t>
            </w:r>
          </w:p>
        </w:tc>
        <w:tc>
          <w:tcPr>
            <w:tcW w:w="2346" w:type="dxa"/>
          </w:tcPr>
          <w:p w:rsidR="00AC69F4" w:rsidRPr="00E251DD" w:rsidRDefault="00AC69F4" w:rsidP="003F6409">
            <w:pPr>
              <w:pStyle w:val="ListParagraph"/>
              <w:spacing w:line="360" w:lineRule="auto"/>
              <w:ind w:left="100"/>
              <w:jc w:val="center"/>
              <w:rPr>
                <w:rFonts w:ascii="Cambria" w:hAnsi="Cambria" w:cs="Bookman Old Style"/>
                <w:sz w:val="24"/>
                <w:szCs w:val="24"/>
              </w:rPr>
            </w:pPr>
            <w:proofErr w:type="spellStart"/>
            <w:r w:rsidRPr="00E251DD">
              <w:rPr>
                <w:rFonts w:ascii="Cambria" w:hAnsi="Cambria" w:cs="Bookman Old Style"/>
                <w:sz w:val="24"/>
                <w:szCs w:val="24"/>
              </w:rPr>
              <w:t>Rs</w:t>
            </w:r>
            <w:proofErr w:type="spellEnd"/>
            <w:r w:rsidRPr="00E251DD">
              <w:rPr>
                <w:rFonts w:ascii="Cambria" w:hAnsi="Cambria" w:cs="Bookman Old Style"/>
                <w:sz w:val="24"/>
                <w:szCs w:val="24"/>
              </w:rPr>
              <w:t>/Cum</w:t>
            </w:r>
          </w:p>
        </w:tc>
        <w:tc>
          <w:tcPr>
            <w:tcW w:w="2829" w:type="dxa"/>
          </w:tcPr>
          <w:p w:rsidR="00AC69F4" w:rsidRPr="00E251DD" w:rsidRDefault="00AC69F4" w:rsidP="003F6409">
            <w:pPr>
              <w:pStyle w:val="ListParagraph"/>
              <w:spacing w:line="360" w:lineRule="auto"/>
              <w:ind w:left="100"/>
              <w:jc w:val="center"/>
              <w:rPr>
                <w:rFonts w:ascii="Cambria" w:hAnsi="Cambria" w:cs="Bookman Old Style"/>
                <w:sz w:val="24"/>
                <w:szCs w:val="24"/>
              </w:rPr>
            </w:pPr>
            <w:proofErr w:type="spellStart"/>
            <w:r w:rsidRPr="00E251DD">
              <w:rPr>
                <w:rFonts w:ascii="Cambria" w:hAnsi="Cambria" w:cs="Bookman Old Style"/>
                <w:sz w:val="24"/>
                <w:szCs w:val="24"/>
              </w:rPr>
              <w:t>Rs</w:t>
            </w:r>
            <w:proofErr w:type="spellEnd"/>
            <w:r w:rsidRPr="00E251DD">
              <w:rPr>
                <w:rFonts w:ascii="Cambria" w:hAnsi="Cambria" w:cs="Bookman Old Style"/>
                <w:sz w:val="24"/>
                <w:szCs w:val="24"/>
              </w:rPr>
              <w:t xml:space="preserve">/ </w:t>
            </w:r>
            <w:proofErr w:type="spellStart"/>
            <w:r w:rsidRPr="00E251DD">
              <w:rPr>
                <w:rFonts w:ascii="Cambria" w:hAnsi="Cambria" w:cs="Bookman Old Style"/>
                <w:sz w:val="24"/>
                <w:szCs w:val="24"/>
              </w:rPr>
              <w:t>Tonne</w:t>
            </w:r>
            <w:proofErr w:type="spellEnd"/>
            <w:r w:rsidRPr="00E251DD">
              <w:rPr>
                <w:rFonts w:ascii="Cambria" w:hAnsi="Cambria" w:cs="Bookman Old Style"/>
                <w:sz w:val="24"/>
                <w:szCs w:val="24"/>
              </w:rPr>
              <w:t xml:space="preserve"> of Coal</w:t>
            </w:r>
          </w:p>
        </w:tc>
      </w:tr>
      <w:tr w:rsidR="00AC69F4" w:rsidRPr="00E251DD">
        <w:trPr>
          <w:trHeight w:val="632"/>
        </w:trPr>
        <w:tc>
          <w:tcPr>
            <w:tcW w:w="930"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 xml:space="preserve">   1</w:t>
            </w:r>
          </w:p>
        </w:tc>
        <w:tc>
          <w:tcPr>
            <w:tcW w:w="2340" w:type="dxa"/>
          </w:tcPr>
          <w:p w:rsidR="00AC69F4" w:rsidRPr="00E251DD" w:rsidRDefault="00AC69F4" w:rsidP="003F6409">
            <w:pPr>
              <w:spacing w:line="360" w:lineRule="auto"/>
              <w:jc w:val="center"/>
              <w:rPr>
                <w:rFonts w:ascii="Cambria" w:hAnsi="Cambria" w:cs="Bookman Old Style"/>
                <w:sz w:val="24"/>
                <w:szCs w:val="24"/>
              </w:rPr>
            </w:pPr>
            <w:r w:rsidRPr="00E251DD">
              <w:rPr>
                <w:rFonts w:ascii="Cambria" w:hAnsi="Cambria" w:cs="Bookman Old Style"/>
                <w:sz w:val="24"/>
                <w:szCs w:val="24"/>
              </w:rPr>
              <w:t>Excavation</w:t>
            </w:r>
          </w:p>
        </w:tc>
        <w:tc>
          <w:tcPr>
            <w:tcW w:w="2346" w:type="dxa"/>
          </w:tcPr>
          <w:p w:rsidR="00AC69F4" w:rsidRPr="00E251DD" w:rsidRDefault="00AC69F4" w:rsidP="003F6409">
            <w:pPr>
              <w:pStyle w:val="ListParagraph"/>
              <w:spacing w:line="360" w:lineRule="auto"/>
              <w:ind w:left="100"/>
              <w:jc w:val="center"/>
              <w:rPr>
                <w:rFonts w:ascii="Cambria" w:hAnsi="Cambria" w:cs="Bookman Old Style"/>
                <w:sz w:val="24"/>
                <w:szCs w:val="24"/>
              </w:rPr>
            </w:pPr>
            <w:r w:rsidRPr="00E251DD">
              <w:rPr>
                <w:rFonts w:ascii="Cambria" w:hAnsi="Cambria" w:cs="Bookman Old Style"/>
                <w:sz w:val="24"/>
                <w:szCs w:val="24"/>
              </w:rPr>
              <w:t>44.80</w:t>
            </w:r>
          </w:p>
        </w:tc>
        <w:tc>
          <w:tcPr>
            <w:tcW w:w="2829" w:type="dxa"/>
          </w:tcPr>
          <w:p w:rsidR="00AC69F4" w:rsidRPr="00E251DD" w:rsidRDefault="00AC69F4" w:rsidP="003F6409">
            <w:pPr>
              <w:spacing w:line="360" w:lineRule="auto"/>
              <w:jc w:val="center"/>
              <w:rPr>
                <w:rFonts w:ascii="Cambria" w:hAnsi="Cambria" w:cs="Bookman Old Style"/>
                <w:sz w:val="24"/>
                <w:szCs w:val="24"/>
              </w:rPr>
            </w:pPr>
            <w:r w:rsidRPr="00E251DD">
              <w:rPr>
                <w:rFonts w:ascii="Cambria" w:hAnsi="Cambria" w:cs="Bookman Old Style"/>
                <w:sz w:val="24"/>
                <w:szCs w:val="24"/>
              </w:rPr>
              <w:t>232.78</w:t>
            </w:r>
          </w:p>
        </w:tc>
      </w:tr>
      <w:tr w:rsidR="00AC69F4" w:rsidRPr="00E251DD">
        <w:trPr>
          <w:trHeight w:val="443"/>
        </w:trPr>
        <w:tc>
          <w:tcPr>
            <w:tcW w:w="930" w:type="dxa"/>
          </w:tcPr>
          <w:p w:rsidR="00AC69F4" w:rsidRPr="00E251DD" w:rsidRDefault="00AC69F4" w:rsidP="003F6409">
            <w:pPr>
              <w:spacing w:line="360" w:lineRule="auto"/>
              <w:ind w:left="100"/>
              <w:rPr>
                <w:rFonts w:ascii="Cambria" w:hAnsi="Cambria" w:cs="Bookman Old Style"/>
                <w:sz w:val="24"/>
                <w:szCs w:val="24"/>
              </w:rPr>
            </w:pPr>
            <w:r w:rsidRPr="00E251DD">
              <w:rPr>
                <w:rFonts w:ascii="Cambria" w:hAnsi="Cambria" w:cs="Bookman Old Style"/>
                <w:sz w:val="24"/>
                <w:szCs w:val="24"/>
              </w:rPr>
              <w:t xml:space="preserve">  2</w:t>
            </w:r>
          </w:p>
        </w:tc>
        <w:tc>
          <w:tcPr>
            <w:tcW w:w="2340" w:type="dxa"/>
          </w:tcPr>
          <w:p w:rsidR="00AC69F4" w:rsidRPr="00E251DD" w:rsidRDefault="00AC69F4" w:rsidP="003F6409">
            <w:pPr>
              <w:spacing w:line="360" w:lineRule="auto"/>
              <w:jc w:val="center"/>
              <w:rPr>
                <w:rFonts w:ascii="Cambria" w:hAnsi="Cambria" w:cs="Bookman Old Style"/>
                <w:sz w:val="24"/>
                <w:szCs w:val="24"/>
              </w:rPr>
            </w:pPr>
            <w:r w:rsidRPr="00E251DD">
              <w:rPr>
                <w:rFonts w:ascii="Cambria" w:hAnsi="Cambria" w:cs="Bookman Old Style"/>
                <w:sz w:val="24"/>
                <w:szCs w:val="24"/>
              </w:rPr>
              <w:t>Diesel</w:t>
            </w:r>
          </w:p>
        </w:tc>
        <w:tc>
          <w:tcPr>
            <w:tcW w:w="2346" w:type="dxa"/>
          </w:tcPr>
          <w:p w:rsidR="00AC69F4" w:rsidRPr="00E251DD" w:rsidRDefault="00AC69F4" w:rsidP="003F6409">
            <w:pPr>
              <w:spacing w:line="360" w:lineRule="auto"/>
              <w:jc w:val="center"/>
              <w:rPr>
                <w:rFonts w:ascii="Cambria" w:hAnsi="Cambria" w:cs="Bookman Old Style"/>
                <w:sz w:val="24"/>
                <w:szCs w:val="24"/>
              </w:rPr>
            </w:pPr>
            <w:r w:rsidRPr="00E251DD">
              <w:rPr>
                <w:rFonts w:ascii="Cambria" w:hAnsi="Cambria" w:cs="Bookman Old Style"/>
                <w:sz w:val="24"/>
                <w:szCs w:val="24"/>
              </w:rPr>
              <w:t>34.87</w:t>
            </w:r>
          </w:p>
        </w:tc>
        <w:tc>
          <w:tcPr>
            <w:tcW w:w="2829" w:type="dxa"/>
          </w:tcPr>
          <w:p w:rsidR="00AC69F4" w:rsidRPr="00E251DD" w:rsidRDefault="00AC69F4" w:rsidP="003F6409">
            <w:pPr>
              <w:spacing w:line="360" w:lineRule="auto"/>
              <w:jc w:val="center"/>
              <w:rPr>
                <w:rFonts w:ascii="Cambria" w:hAnsi="Cambria" w:cs="Bookman Old Style"/>
                <w:sz w:val="24"/>
                <w:szCs w:val="24"/>
              </w:rPr>
            </w:pPr>
            <w:r w:rsidRPr="00E251DD">
              <w:rPr>
                <w:rFonts w:ascii="Cambria" w:hAnsi="Cambria" w:cs="Bookman Old Style"/>
                <w:sz w:val="24"/>
                <w:szCs w:val="24"/>
              </w:rPr>
              <w:t>181.21</w:t>
            </w:r>
          </w:p>
        </w:tc>
      </w:tr>
      <w:tr w:rsidR="00AC69F4" w:rsidRPr="00E251DD">
        <w:trPr>
          <w:trHeight w:val="444"/>
        </w:trPr>
        <w:tc>
          <w:tcPr>
            <w:tcW w:w="930" w:type="dxa"/>
          </w:tcPr>
          <w:p w:rsidR="00AC69F4" w:rsidRPr="00E251DD" w:rsidRDefault="00AC69F4" w:rsidP="003F6409">
            <w:pPr>
              <w:pStyle w:val="ListParagraph"/>
              <w:spacing w:line="360" w:lineRule="auto"/>
              <w:ind w:left="100"/>
              <w:rPr>
                <w:rFonts w:ascii="Cambria" w:hAnsi="Cambria" w:cs="Bookman Old Style"/>
                <w:sz w:val="24"/>
                <w:szCs w:val="24"/>
              </w:rPr>
            </w:pPr>
            <w:r w:rsidRPr="00E251DD">
              <w:rPr>
                <w:rFonts w:ascii="Cambria" w:hAnsi="Cambria" w:cs="Bookman Old Style"/>
                <w:sz w:val="24"/>
                <w:szCs w:val="24"/>
              </w:rPr>
              <w:t xml:space="preserve">  3</w:t>
            </w:r>
          </w:p>
        </w:tc>
        <w:tc>
          <w:tcPr>
            <w:tcW w:w="2340" w:type="dxa"/>
          </w:tcPr>
          <w:p w:rsidR="00AC69F4" w:rsidRPr="00E251DD" w:rsidRDefault="00AC69F4" w:rsidP="003F6409">
            <w:pPr>
              <w:spacing w:line="360" w:lineRule="auto"/>
              <w:jc w:val="center"/>
              <w:rPr>
                <w:rFonts w:ascii="Cambria" w:hAnsi="Cambria" w:cs="Bookman Old Style"/>
                <w:sz w:val="24"/>
                <w:szCs w:val="24"/>
              </w:rPr>
            </w:pPr>
            <w:r w:rsidRPr="00E251DD">
              <w:rPr>
                <w:rFonts w:ascii="Cambria" w:hAnsi="Cambria" w:cs="Bookman Old Style"/>
                <w:sz w:val="24"/>
                <w:szCs w:val="24"/>
              </w:rPr>
              <w:t>Explosive</w:t>
            </w:r>
          </w:p>
        </w:tc>
        <w:tc>
          <w:tcPr>
            <w:tcW w:w="2346" w:type="dxa"/>
          </w:tcPr>
          <w:p w:rsidR="00AC69F4" w:rsidRPr="00E251DD" w:rsidRDefault="00AC69F4" w:rsidP="003F6409">
            <w:pPr>
              <w:spacing w:line="360" w:lineRule="auto"/>
              <w:jc w:val="center"/>
              <w:rPr>
                <w:rFonts w:ascii="Cambria" w:hAnsi="Cambria" w:cs="Bookman Old Style"/>
                <w:sz w:val="24"/>
                <w:szCs w:val="24"/>
              </w:rPr>
            </w:pPr>
            <w:r w:rsidRPr="00E251DD">
              <w:rPr>
                <w:rFonts w:ascii="Cambria" w:hAnsi="Cambria" w:cs="Bookman Old Style"/>
                <w:sz w:val="24"/>
                <w:szCs w:val="24"/>
              </w:rPr>
              <w:t>9.09</w:t>
            </w:r>
          </w:p>
        </w:tc>
        <w:tc>
          <w:tcPr>
            <w:tcW w:w="2829" w:type="dxa"/>
          </w:tcPr>
          <w:p w:rsidR="00AC69F4" w:rsidRPr="00E251DD" w:rsidRDefault="00AC69F4" w:rsidP="003F6409">
            <w:pPr>
              <w:spacing w:line="360" w:lineRule="auto"/>
              <w:jc w:val="center"/>
              <w:rPr>
                <w:rFonts w:ascii="Cambria" w:hAnsi="Cambria" w:cs="Bookman Old Style"/>
                <w:sz w:val="24"/>
                <w:szCs w:val="24"/>
              </w:rPr>
            </w:pPr>
            <w:r w:rsidRPr="00E251DD">
              <w:rPr>
                <w:rFonts w:ascii="Cambria" w:hAnsi="Cambria" w:cs="Bookman Old Style"/>
                <w:sz w:val="24"/>
                <w:szCs w:val="24"/>
              </w:rPr>
              <w:t>47.24</w:t>
            </w:r>
          </w:p>
        </w:tc>
      </w:tr>
      <w:tr w:rsidR="00AC69F4" w:rsidRPr="00E251DD">
        <w:trPr>
          <w:trHeight w:val="458"/>
        </w:trPr>
        <w:tc>
          <w:tcPr>
            <w:tcW w:w="930" w:type="dxa"/>
          </w:tcPr>
          <w:p w:rsidR="00AC69F4" w:rsidRPr="00E251DD" w:rsidRDefault="00AC69F4" w:rsidP="003F6409">
            <w:pPr>
              <w:pStyle w:val="ListParagraph"/>
              <w:spacing w:line="360" w:lineRule="auto"/>
              <w:ind w:left="100"/>
              <w:rPr>
                <w:rFonts w:ascii="Cambria" w:hAnsi="Cambria" w:cs="Bookman Old Style"/>
                <w:sz w:val="24"/>
                <w:szCs w:val="24"/>
              </w:rPr>
            </w:pPr>
          </w:p>
        </w:tc>
        <w:tc>
          <w:tcPr>
            <w:tcW w:w="2340" w:type="dxa"/>
          </w:tcPr>
          <w:p w:rsidR="00AC69F4" w:rsidRPr="00E251DD" w:rsidRDefault="00AC69F4" w:rsidP="003F6409">
            <w:pPr>
              <w:pStyle w:val="ListParagraph"/>
              <w:spacing w:line="360" w:lineRule="auto"/>
              <w:ind w:left="100"/>
              <w:jc w:val="center"/>
              <w:rPr>
                <w:rFonts w:ascii="Cambria" w:hAnsi="Cambria" w:cs="Bookman Old Style"/>
                <w:sz w:val="24"/>
                <w:szCs w:val="24"/>
              </w:rPr>
            </w:pPr>
            <w:r w:rsidRPr="00E251DD">
              <w:rPr>
                <w:rFonts w:ascii="Cambria" w:hAnsi="Cambria" w:cs="Bookman Old Style"/>
                <w:sz w:val="24"/>
                <w:szCs w:val="24"/>
              </w:rPr>
              <w:t>Total</w:t>
            </w:r>
          </w:p>
        </w:tc>
        <w:tc>
          <w:tcPr>
            <w:tcW w:w="2346" w:type="dxa"/>
          </w:tcPr>
          <w:p w:rsidR="00AC69F4" w:rsidRPr="00E251DD" w:rsidRDefault="00AC69F4" w:rsidP="003F6409">
            <w:pPr>
              <w:spacing w:line="360" w:lineRule="auto"/>
              <w:jc w:val="center"/>
              <w:rPr>
                <w:rFonts w:ascii="Cambria" w:hAnsi="Cambria" w:cs="Bookman Old Style"/>
                <w:sz w:val="24"/>
                <w:szCs w:val="24"/>
              </w:rPr>
            </w:pPr>
            <w:r w:rsidRPr="00E251DD">
              <w:rPr>
                <w:rFonts w:ascii="Cambria" w:hAnsi="Cambria" w:cs="Bookman Old Style"/>
                <w:sz w:val="24"/>
                <w:szCs w:val="24"/>
              </w:rPr>
              <w:t>8.76</w:t>
            </w:r>
          </w:p>
        </w:tc>
        <w:tc>
          <w:tcPr>
            <w:tcW w:w="2829" w:type="dxa"/>
          </w:tcPr>
          <w:p w:rsidR="00AC69F4" w:rsidRPr="00E251DD" w:rsidRDefault="00AC69F4" w:rsidP="003F6409">
            <w:pPr>
              <w:pStyle w:val="ListParagraph"/>
              <w:spacing w:line="360" w:lineRule="auto"/>
              <w:ind w:left="100"/>
              <w:jc w:val="center"/>
              <w:rPr>
                <w:rFonts w:ascii="Cambria" w:hAnsi="Cambria" w:cs="Bookman Old Style"/>
                <w:sz w:val="24"/>
                <w:szCs w:val="24"/>
              </w:rPr>
            </w:pPr>
            <w:r w:rsidRPr="00E251DD">
              <w:rPr>
                <w:rFonts w:ascii="Cambria" w:hAnsi="Cambria" w:cs="Bookman Old Style"/>
                <w:sz w:val="24"/>
                <w:szCs w:val="24"/>
              </w:rPr>
              <w:t>461.24</w:t>
            </w:r>
          </w:p>
        </w:tc>
      </w:tr>
    </w:tbl>
    <w:p w:rsidR="00AC69F4" w:rsidRPr="00E251DD" w:rsidRDefault="00AC69F4" w:rsidP="00DA7FDA">
      <w:pPr>
        <w:spacing w:line="360" w:lineRule="auto"/>
        <w:ind w:left="720"/>
        <w:rPr>
          <w:rFonts w:ascii="Cambria" w:hAnsi="Cambria" w:cs="Bookman Old Style"/>
          <w:sz w:val="24"/>
          <w:szCs w:val="24"/>
        </w:rPr>
      </w:pPr>
    </w:p>
    <w:p w:rsidR="00AC69F4" w:rsidRPr="00E251DD" w:rsidRDefault="00AC69F4" w:rsidP="00DA7FDA">
      <w:pPr>
        <w:spacing w:line="360" w:lineRule="auto"/>
        <w:ind w:left="720"/>
        <w:rPr>
          <w:rFonts w:ascii="Cambria" w:hAnsi="Cambria" w:cs="Bookman Old Style"/>
          <w:sz w:val="24"/>
          <w:szCs w:val="24"/>
        </w:rPr>
      </w:pPr>
    </w:p>
    <w:p w:rsidR="00AC69F4" w:rsidRPr="00E251DD" w:rsidRDefault="00AC69F4" w:rsidP="00DA7FDA">
      <w:pPr>
        <w:spacing w:line="360" w:lineRule="auto"/>
        <w:ind w:left="90"/>
        <w:jc w:val="both"/>
        <w:rPr>
          <w:rFonts w:ascii="Cambria" w:hAnsi="Cambria" w:cs="Bookman Old Style"/>
          <w:b/>
          <w:bCs/>
          <w:sz w:val="24"/>
          <w:szCs w:val="24"/>
        </w:rPr>
      </w:pPr>
      <w:r w:rsidRPr="00E251DD">
        <w:rPr>
          <w:rFonts w:ascii="Cambria" w:hAnsi="Cambria" w:cs="Bookman Old Style"/>
          <w:b/>
          <w:bCs/>
          <w:sz w:val="24"/>
          <w:szCs w:val="24"/>
        </w:rPr>
        <w:t>(e)  Post-project Environmental monitoring costs:</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An amount of </w:t>
      </w:r>
      <w:proofErr w:type="spellStart"/>
      <w:r w:rsidRPr="00E251DD">
        <w:rPr>
          <w:rFonts w:ascii="Cambria" w:hAnsi="Cambria" w:cs="Bookman Old Style"/>
          <w:sz w:val="24"/>
          <w:szCs w:val="24"/>
        </w:rPr>
        <w:t>Rs</w:t>
      </w:r>
      <w:proofErr w:type="spellEnd"/>
      <w:r w:rsidRPr="00E251DD">
        <w:rPr>
          <w:rFonts w:ascii="Cambria" w:hAnsi="Cambria" w:cs="Bookman Old Style"/>
          <w:sz w:val="24"/>
          <w:szCs w:val="24"/>
        </w:rPr>
        <w:t xml:space="preserve"> 30.00 lack has been provided per annum as recurring cost towards post-project environmental monitoring activities from the year of production. The cost per </w:t>
      </w:r>
      <w:proofErr w:type="spellStart"/>
      <w:r w:rsidRPr="00E251DD">
        <w:rPr>
          <w:rFonts w:ascii="Cambria" w:hAnsi="Cambria" w:cs="Bookman Old Style"/>
          <w:sz w:val="24"/>
          <w:szCs w:val="24"/>
        </w:rPr>
        <w:t>tone</w:t>
      </w:r>
      <w:proofErr w:type="spellEnd"/>
      <w:r w:rsidRPr="00E251DD">
        <w:rPr>
          <w:rFonts w:ascii="Cambria" w:hAnsi="Cambria" w:cs="Bookman Old Style"/>
          <w:sz w:val="24"/>
          <w:szCs w:val="24"/>
        </w:rPr>
        <w:t xml:space="preserve"> from revenue production works out to </w:t>
      </w:r>
      <w:proofErr w:type="spellStart"/>
      <w:r w:rsidRPr="00E251DD">
        <w:rPr>
          <w:rFonts w:ascii="Cambria" w:hAnsi="Cambria" w:cs="Bookman Old Style"/>
          <w:sz w:val="24"/>
          <w:szCs w:val="24"/>
        </w:rPr>
        <w:t>Rs</w:t>
      </w:r>
      <w:proofErr w:type="spellEnd"/>
      <w:r w:rsidRPr="00E251DD">
        <w:rPr>
          <w:rFonts w:ascii="Cambria" w:hAnsi="Cambria" w:cs="Bookman Old Style"/>
          <w:sz w:val="24"/>
          <w:szCs w:val="24"/>
        </w:rPr>
        <w:t xml:space="preserve"> 1.53.</w:t>
      </w:r>
    </w:p>
    <w:p w:rsidR="00AC69F4" w:rsidRPr="00E251DD" w:rsidRDefault="00AC69F4" w:rsidP="00DA7FDA">
      <w:pPr>
        <w:spacing w:line="360" w:lineRule="auto"/>
        <w:ind w:left="90"/>
        <w:jc w:val="both"/>
        <w:rPr>
          <w:rFonts w:ascii="Cambria" w:hAnsi="Cambria" w:cs="Bookman Old Style"/>
          <w:b/>
          <w:bCs/>
          <w:sz w:val="24"/>
          <w:szCs w:val="24"/>
        </w:rPr>
      </w:pPr>
      <w:r w:rsidRPr="00E251DD">
        <w:rPr>
          <w:rFonts w:ascii="Cambria" w:hAnsi="Cambria" w:cs="Bookman Old Style"/>
          <w:b/>
          <w:bCs/>
          <w:sz w:val="24"/>
          <w:szCs w:val="24"/>
        </w:rPr>
        <w:t xml:space="preserve">    (f)  Reclamation cost: </w:t>
      </w:r>
    </w:p>
    <w:p w:rsidR="00AC69F4" w:rsidRPr="00E251DD" w:rsidRDefault="00AC69F4" w:rsidP="00DA7FDA">
      <w:pPr>
        <w:spacing w:line="360" w:lineRule="auto"/>
        <w:ind w:left="720"/>
        <w:jc w:val="both"/>
        <w:rPr>
          <w:rFonts w:ascii="Cambria" w:hAnsi="Cambria" w:cs="Bookman Old Style"/>
          <w:sz w:val="24"/>
          <w:szCs w:val="24"/>
        </w:rPr>
      </w:pPr>
      <w:proofErr w:type="gramStart"/>
      <w:r w:rsidRPr="00E251DD">
        <w:rPr>
          <w:rFonts w:ascii="Cambria" w:hAnsi="Cambria" w:cs="Bookman Old Style"/>
          <w:sz w:val="24"/>
          <w:szCs w:val="24"/>
        </w:rPr>
        <w:t>Keeping in view the stipulations of ministry of Environment &amp; Forests.</w:t>
      </w:r>
      <w:proofErr w:type="gramEnd"/>
      <w:r w:rsidRPr="00E251DD">
        <w:rPr>
          <w:rFonts w:ascii="Cambria" w:hAnsi="Cambria" w:cs="Bookman Old Style"/>
          <w:sz w:val="24"/>
          <w:szCs w:val="24"/>
        </w:rPr>
        <w:t xml:space="preserve"> The final void of the project is planned to be reclaimed with overburden up to a depth of 35m from surface. </w:t>
      </w:r>
      <w:proofErr w:type="gramStart"/>
      <w:r w:rsidRPr="00E251DD">
        <w:rPr>
          <w:rFonts w:ascii="Cambria" w:hAnsi="Cambria" w:cs="Bookman Old Style"/>
          <w:sz w:val="24"/>
          <w:szCs w:val="24"/>
        </w:rPr>
        <w:t>As  this</w:t>
      </w:r>
      <w:proofErr w:type="gramEnd"/>
      <w:r w:rsidRPr="00E251DD">
        <w:rPr>
          <w:rFonts w:ascii="Cambria" w:hAnsi="Cambria" w:cs="Bookman Old Style"/>
          <w:sz w:val="24"/>
          <w:szCs w:val="24"/>
        </w:rPr>
        <w:t xml:space="preserve"> activity shall be undertaken after exhausting the coal reserves, a reclamation reserve is envisaged to be created so as to meet the reclaimed during 14</w:t>
      </w:r>
      <w:r w:rsidRPr="00E251DD">
        <w:rPr>
          <w:rFonts w:ascii="Cambria" w:hAnsi="Cambria" w:cs="Bookman Old Style"/>
          <w:sz w:val="24"/>
          <w:szCs w:val="24"/>
          <w:vertAlign w:val="superscript"/>
        </w:rPr>
        <w:t>th</w:t>
      </w:r>
      <w:r w:rsidRPr="00E251DD">
        <w:rPr>
          <w:rFonts w:ascii="Cambria" w:hAnsi="Cambria" w:cs="Bookman Old Style"/>
          <w:sz w:val="24"/>
          <w:szCs w:val="24"/>
        </w:rPr>
        <w:t xml:space="preserve"> to 16</w:t>
      </w:r>
      <w:r w:rsidRPr="00E251DD">
        <w:rPr>
          <w:rFonts w:ascii="Cambria" w:hAnsi="Cambria" w:cs="Bookman Old Style"/>
          <w:sz w:val="24"/>
          <w:szCs w:val="24"/>
          <w:vertAlign w:val="superscript"/>
        </w:rPr>
        <w:t>th</w:t>
      </w:r>
      <w:r w:rsidRPr="00E251DD">
        <w:rPr>
          <w:rFonts w:ascii="Cambria" w:hAnsi="Cambria" w:cs="Bookman Old Style"/>
          <w:sz w:val="24"/>
          <w:szCs w:val="24"/>
        </w:rPr>
        <w:t xml:space="preserve"> year. Considering the prevailing rates, the total reclamation cost works out to </w:t>
      </w:r>
      <w:proofErr w:type="spellStart"/>
      <w:r w:rsidRPr="00E251DD">
        <w:rPr>
          <w:rFonts w:ascii="Cambria" w:hAnsi="Cambria" w:cs="Bookman Old Style"/>
          <w:sz w:val="24"/>
          <w:szCs w:val="24"/>
        </w:rPr>
        <w:t>Rs</w:t>
      </w:r>
      <w:proofErr w:type="spellEnd"/>
      <w:r w:rsidRPr="00E251DD">
        <w:rPr>
          <w:rFonts w:ascii="Cambria" w:hAnsi="Cambria" w:cs="Bookman Old Style"/>
          <w:sz w:val="24"/>
          <w:szCs w:val="24"/>
        </w:rPr>
        <w:t xml:space="preserve"> 152.50 per </w:t>
      </w:r>
      <w:proofErr w:type="spellStart"/>
      <w:r w:rsidRPr="00E251DD">
        <w:rPr>
          <w:rFonts w:ascii="Cambria" w:hAnsi="Cambria" w:cs="Bookman Old Style"/>
          <w:sz w:val="24"/>
          <w:szCs w:val="24"/>
        </w:rPr>
        <w:t>tone</w:t>
      </w:r>
      <w:proofErr w:type="spellEnd"/>
      <w:r w:rsidRPr="00E251DD">
        <w:rPr>
          <w:rFonts w:ascii="Cambria" w:hAnsi="Cambria" w:cs="Bookman Old Style"/>
          <w:sz w:val="24"/>
          <w:szCs w:val="24"/>
        </w:rPr>
        <w:t xml:space="preserve"> of coal output at rated capacity.</w:t>
      </w:r>
    </w:p>
    <w:p w:rsidR="00AC69F4" w:rsidRPr="00E251DD" w:rsidRDefault="00AC69F4" w:rsidP="00DA7FDA">
      <w:pPr>
        <w:spacing w:line="360" w:lineRule="auto"/>
        <w:ind w:left="90"/>
        <w:jc w:val="both"/>
        <w:rPr>
          <w:rFonts w:ascii="Cambria" w:hAnsi="Cambria" w:cs="Bookman Old Style"/>
          <w:b/>
          <w:bCs/>
          <w:sz w:val="24"/>
          <w:szCs w:val="24"/>
        </w:rPr>
      </w:pPr>
      <w:r w:rsidRPr="00E251DD">
        <w:rPr>
          <w:rFonts w:ascii="Cambria" w:hAnsi="Cambria" w:cs="Bookman Old Style"/>
          <w:b/>
          <w:bCs/>
          <w:sz w:val="24"/>
          <w:szCs w:val="24"/>
        </w:rPr>
        <w:t xml:space="preserve"> (g)  Mining closure cost:</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As per guidelines of ministry of coal (</w:t>
      </w:r>
      <w:proofErr w:type="spellStart"/>
      <w:r w:rsidRPr="00E251DD">
        <w:rPr>
          <w:rFonts w:ascii="Cambria" w:hAnsi="Cambria" w:cs="Bookman Old Style"/>
          <w:sz w:val="24"/>
          <w:szCs w:val="24"/>
        </w:rPr>
        <w:t>dt</w:t>
      </w:r>
      <w:proofErr w:type="spellEnd"/>
      <w:r w:rsidRPr="00E251DD">
        <w:rPr>
          <w:rFonts w:ascii="Cambria" w:hAnsi="Cambria" w:cs="Bookman Old Style"/>
          <w:sz w:val="24"/>
          <w:szCs w:val="24"/>
        </w:rPr>
        <w:t xml:space="preserve"> 27.8.2009</w:t>
      </w:r>
      <w:proofErr w:type="gramStart"/>
      <w:r w:rsidRPr="00E251DD">
        <w:rPr>
          <w:rFonts w:ascii="Cambria" w:hAnsi="Cambria" w:cs="Bookman Old Style"/>
          <w:sz w:val="24"/>
          <w:szCs w:val="24"/>
        </w:rPr>
        <w:t>)  an</w:t>
      </w:r>
      <w:proofErr w:type="gramEnd"/>
      <w:r w:rsidRPr="00E251DD">
        <w:rPr>
          <w:rFonts w:ascii="Cambria" w:hAnsi="Cambria" w:cs="Bookman Old Style"/>
          <w:sz w:val="24"/>
          <w:szCs w:val="24"/>
        </w:rPr>
        <w:t xml:space="preserve"> amount of </w:t>
      </w:r>
      <w:proofErr w:type="spellStart"/>
      <w:r w:rsidRPr="00E251DD">
        <w:rPr>
          <w:rFonts w:ascii="Cambria" w:hAnsi="Cambria" w:cs="Bookman Old Style"/>
          <w:sz w:val="24"/>
          <w:szCs w:val="24"/>
        </w:rPr>
        <w:t>Rs</w:t>
      </w:r>
      <w:proofErr w:type="spellEnd"/>
      <w:r w:rsidRPr="00E251DD">
        <w:rPr>
          <w:rFonts w:ascii="Cambria" w:hAnsi="Cambria" w:cs="Bookman Old Style"/>
          <w:sz w:val="24"/>
          <w:szCs w:val="24"/>
        </w:rPr>
        <w:t xml:space="preserve"> 6.00  lakhs per hectare of land in open cost mines is made available towards the mine closure expenses.  As per the methodology suggested in the guidelines, this provision is made in the project which works out to </w:t>
      </w:r>
      <w:proofErr w:type="spellStart"/>
      <w:r w:rsidRPr="00E251DD">
        <w:rPr>
          <w:rFonts w:ascii="Cambria" w:hAnsi="Cambria" w:cs="Bookman Old Style"/>
          <w:sz w:val="24"/>
          <w:szCs w:val="24"/>
        </w:rPr>
        <w:t>Rs</w:t>
      </w:r>
      <w:proofErr w:type="spellEnd"/>
      <w:r w:rsidRPr="00E251DD">
        <w:rPr>
          <w:rFonts w:ascii="Cambria" w:hAnsi="Cambria" w:cs="Bookman Old Style"/>
          <w:sz w:val="24"/>
          <w:szCs w:val="24"/>
        </w:rPr>
        <w:t xml:space="preserve"> 14.93 per </w:t>
      </w:r>
      <w:proofErr w:type="spellStart"/>
      <w:r w:rsidRPr="00E251DD">
        <w:rPr>
          <w:rFonts w:ascii="Cambria" w:hAnsi="Cambria" w:cs="Bookman Old Style"/>
          <w:sz w:val="24"/>
          <w:szCs w:val="24"/>
        </w:rPr>
        <w:t>tone</w:t>
      </w:r>
      <w:proofErr w:type="spellEnd"/>
      <w:r w:rsidRPr="00E251DD">
        <w:rPr>
          <w:rFonts w:ascii="Cambria" w:hAnsi="Cambria" w:cs="Bookman Old Style"/>
          <w:sz w:val="24"/>
          <w:szCs w:val="24"/>
        </w:rPr>
        <w:t xml:space="preserve"> of coal produced.</w:t>
      </w:r>
    </w:p>
    <w:p w:rsidR="00922028" w:rsidRPr="00E251DD" w:rsidRDefault="00922028" w:rsidP="00DA7FDA">
      <w:pPr>
        <w:spacing w:line="360" w:lineRule="auto"/>
        <w:ind w:left="90"/>
        <w:jc w:val="both"/>
        <w:rPr>
          <w:rFonts w:ascii="Cambria" w:hAnsi="Cambria" w:cs="Bookman Old Style"/>
          <w:b/>
          <w:bCs/>
          <w:sz w:val="24"/>
          <w:szCs w:val="24"/>
        </w:rPr>
      </w:pPr>
    </w:p>
    <w:p w:rsidR="00AC69F4" w:rsidRPr="00E251DD" w:rsidRDefault="00AC69F4" w:rsidP="00DA7FDA">
      <w:pPr>
        <w:spacing w:line="360" w:lineRule="auto"/>
        <w:ind w:left="90"/>
        <w:jc w:val="both"/>
        <w:rPr>
          <w:rFonts w:ascii="Cambria" w:hAnsi="Cambria" w:cs="Bookman Old Style"/>
          <w:b/>
          <w:bCs/>
          <w:sz w:val="24"/>
          <w:szCs w:val="24"/>
        </w:rPr>
      </w:pPr>
      <w:r w:rsidRPr="00E251DD">
        <w:rPr>
          <w:rFonts w:ascii="Cambria" w:hAnsi="Cambria" w:cs="Bookman Old Style"/>
          <w:b/>
          <w:bCs/>
          <w:sz w:val="24"/>
          <w:szCs w:val="24"/>
        </w:rPr>
        <w:lastRenderedPageBreak/>
        <w:t>(h) General Administration overheads:</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In order to cover various administrative costs at area and corporate level such as Establishment, personnel, finance, welfare, guesthouse, schools, transport, traveling allowances, etc., Board of SCCL directed (17.7.2010) to incorporate 15.83% of direct costs towards administrative overheads which are based on actual expenditure incurred by SCCL during 2009-10. This works out to </w:t>
      </w:r>
      <w:proofErr w:type="spellStart"/>
      <w:r w:rsidRPr="00E251DD">
        <w:rPr>
          <w:rFonts w:ascii="Cambria" w:hAnsi="Cambria" w:cs="Bookman Old Style"/>
          <w:sz w:val="24"/>
          <w:szCs w:val="24"/>
        </w:rPr>
        <w:t>Rs</w:t>
      </w:r>
      <w:proofErr w:type="spellEnd"/>
      <w:r w:rsidRPr="00E251DD">
        <w:rPr>
          <w:rFonts w:ascii="Cambria" w:hAnsi="Cambria" w:cs="Bookman Old Style"/>
          <w:sz w:val="24"/>
          <w:szCs w:val="24"/>
        </w:rPr>
        <w:t xml:space="preserve"> 121.18 per </w:t>
      </w:r>
      <w:proofErr w:type="spellStart"/>
      <w:r w:rsidRPr="00E251DD">
        <w:rPr>
          <w:rFonts w:ascii="Cambria" w:hAnsi="Cambria" w:cs="Bookman Old Style"/>
          <w:sz w:val="24"/>
          <w:szCs w:val="24"/>
        </w:rPr>
        <w:t>tonne</w:t>
      </w:r>
      <w:proofErr w:type="spellEnd"/>
      <w:r w:rsidRPr="00E251DD">
        <w:rPr>
          <w:rFonts w:ascii="Cambria" w:hAnsi="Cambria" w:cs="Bookman Old Style"/>
          <w:sz w:val="24"/>
          <w:szCs w:val="24"/>
        </w:rPr>
        <w:t xml:space="preserve"> at rated capacity.</w:t>
      </w:r>
    </w:p>
    <w:p w:rsidR="00AC69F4" w:rsidRPr="00E251DD" w:rsidRDefault="00AC69F4" w:rsidP="00DA7FDA">
      <w:pPr>
        <w:pStyle w:val="ListParagraph"/>
        <w:spacing w:line="360" w:lineRule="auto"/>
        <w:ind w:left="180"/>
        <w:jc w:val="both"/>
        <w:rPr>
          <w:rFonts w:ascii="Cambria" w:hAnsi="Cambria" w:cs="Bookman Old Style"/>
          <w:b/>
          <w:bCs/>
          <w:sz w:val="24"/>
          <w:szCs w:val="24"/>
        </w:rPr>
      </w:pPr>
      <w:r w:rsidRPr="00E251DD">
        <w:rPr>
          <w:rFonts w:ascii="Cambria" w:hAnsi="Cambria" w:cs="Bookman Old Style"/>
          <w:b/>
          <w:bCs/>
          <w:sz w:val="24"/>
          <w:szCs w:val="24"/>
        </w:rPr>
        <w:t xml:space="preserve">(i) Interest on working capital: </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The working capital for the operation of project is assumed at three months operating cost. The current short term loan interest rate of 9.75% is considered to work out the interest on working capital. </w:t>
      </w:r>
      <w:proofErr w:type="gramStart"/>
      <w:r w:rsidRPr="00E251DD">
        <w:rPr>
          <w:rFonts w:ascii="Cambria" w:hAnsi="Cambria" w:cs="Bookman Old Style"/>
          <w:sz w:val="24"/>
          <w:szCs w:val="24"/>
        </w:rPr>
        <w:t xml:space="preserve">Based on the above parameters, the interest on working capital per </w:t>
      </w:r>
      <w:proofErr w:type="spellStart"/>
      <w:r w:rsidRPr="00E251DD">
        <w:rPr>
          <w:rFonts w:ascii="Cambria" w:hAnsi="Cambria" w:cs="Bookman Old Style"/>
          <w:sz w:val="24"/>
          <w:szCs w:val="24"/>
        </w:rPr>
        <w:t>tonne</w:t>
      </w:r>
      <w:proofErr w:type="spellEnd"/>
      <w:r w:rsidRPr="00E251DD">
        <w:rPr>
          <w:rFonts w:ascii="Cambria" w:hAnsi="Cambria" w:cs="Bookman Old Style"/>
          <w:sz w:val="24"/>
          <w:szCs w:val="24"/>
        </w:rPr>
        <w:t xml:space="preserve"> of coal works out to </w:t>
      </w:r>
      <w:proofErr w:type="spellStart"/>
      <w:r w:rsidRPr="00E251DD">
        <w:rPr>
          <w:rFonts w:ascii="Cambria" w:hAnsi="Cambria" w:cs="Bookman Old Style"/>
          <w:sz w:val="24"/>
          <w:szCs w:val="24"/>
        </w:rPr>
        <w:t>Rs</w:t>
      </w:r>
      <w:proofErr w:type="spellEnd"/>
      <w:r w:rsidRPr="00E251DD">
        <w:rPr>
          <w:rFonts w:ascii="Cambria" w:hAnsi="Cambria" w:cs="Bookman Old Style"/>
          <w:sz w:val="24"/>
          <w:szCs w:val="24"/>
        </w:rPr>
        <w:t xml:space="preserve"> 21.61 at 100% performance level.</w:t>
      </w:r>
      <w:proofErr w:type="gramEnd"/>
    </w:p>
    <w:p w:rsidR="00AC69F4" w:rsidRPr="00E251DD" w:rsidRDefault="00AC69F4" w:rsidP="00DA7FDA">
      <w:pPr>
        <w:spacing w:line="360" w:lineRule="auto"/>
        <w:ind w:left="90"/>
        <w:jc w:val="both"/>
        <w:rPr>
          <w:rFonts w:ascii="Cambria" w:hAnsi="Cambria" w:cs="Bookman Old Style"/>
          <w:b/>
          <w:bCs/>
          <w:sz w:val="24"/>
          <w:szCs w:val="24"/>
        </w:rPr>
      </w:pPr>
      <w:r w:rsidRPr="00E251DD">
        <w:rPr>
          <w:rFonts w:ascii="Cambria" w:hAnsi="Cambria" w:cs="Bookman Old Style"/>
          <w:b/>
          <w:bCs/>
          <w:sz w:val="24"/>
          <w:szCs w:val="24"/>
        </w:rPr>
        <w:t xml:space="preserve">(j)  Interest on loan </w:t>
      </w:r>
      <w:proofErr w:type="spellStart"/>
      <w:r w:rsidRPr="00E251DD">
        <w:rPr>
          <w:rFonts w:ascii="Cambria" w:hAnsi="Cambria" w:cs="Bookman Old Style"/>
          <w:b/>
          <w:bCs/>
          <w:sz w:val="24"/>
          <w:szCs w:val="24"/>
        </w:rPr>
        <w:t>capita</w:t>
      </w:r>
      <w:proofErr w:type="gramStart"/>
      <w:r w:rsidRPr="00E251DD">
        <w:rPr>
          <w:rFonts w:ascii="Cambria" w:hAnsi="Cambria" w:cs="Bookman Old Style"/>
          <w:b/>
          <w:bCs/>
          <w:sz w:val="24"/>
          <w:szCs w:val="24"/>
        </w:rPr>
        <w:t>:l</w:t>
      </w:r>
      <w:proofErr w:type="spellEnd"/>
      <w:proofErr w:type="gramEnd"/>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The capital requirement of the project would be met from internal resources and by raising loans from financial institutions. The total capital outlay of the project is accordingly segregate into debt and equity / internal resources considering the debt equity ratio of 1:1806.1. </w:t>
      </w:r>
      <w:proofErr w:type="gramStart"/>
      <w:r w:rsidRPr="00E251DD">
        <w:rPr>
          <w:rFonts w:ascii="Cambria" w:hAnsi="Cambria" w:cs="Bookman Old Style"/>
          <w:sz w:val="24"/>
          <w:szCs w:val="24"/>
        </w:rPr>
        <w:t>it</w:t>
      </w:r>
      <w:proofErr w:type="gramEnd"/>
      <w:r w:rsidRPr="00E251DD">
        <w:rPr>
          <w:rFonts w:ascii="Cambria" w:hAnsi="Cambria" w:cs="Bookman Old Style"/>
          <w:sz w:val="24"/>
          <w:szCs w:val="24"/>
        </w:rPr>
        <w:t xml:space="preserve"> is proposed to raise loans from financial institution to finance the project capital requirement. An amount of </w:t>
      </w:r>
      <w:proofErr w:type="spellStart"/>
      <w:r w:rsidRPr="00E251DD">
        <w:rPr>
          <w:rFonts w:ascii="Cambria" w:hAnsi="Cambria" w:cs="Bookman Old Style"/>
          <w:sz w:val="24"/>
          <w:szCs w:val="24"/>
        </w:rPr>
        <w:t>Rs</w:t>
      </w:r>
      <w:proofErr w:type="spellEnd"/>
      <w:r w:rsidRPr="00E251DD">
        <w:rPr>
          <w:rFonts w:ascii="Cambria" w:hAnsi="Cambria" w:cs="Bookman Old Style"/>
          <w:sz w:val="24"/>
          <w:szCs w:val="24"/>
        </w:rPr>
        <w:t xml:space="preserve">. 90.74 </w:t>
      </w:r>
      <w:proofErr w:type="spellStart"/>
      <w:r w:rsidRPr="00E251DD">
        <w:rPr>
          <w:rFonts w:ascii="Cambria" w:hAnsi="Cambria" w:cs="Bookman Old Style"/>
          <w:sz w:val="24"/>
          <w:szCs w:val="24"/>
        </w:rPr>
        <w:t>cr</w:t>
      </w:r>
      <w:proofErr w:type="spellEnd"/>
      <w:r w:rsidRPr="00E251DD">
        <w:rPr>
          <w:rFonts w:ascii="Cambria" w:hAnsi="Cambria" w:cs="Bookman Old Style"/>
          <w:sz w:val="24"/>
          <w:szCs w:val="24"/>
        </w:rPr>
        <w:t xml:space="preserve"> is proposed to be raised as loan during 1</w:t>
      </w:r>
      <w:r w:rsidRPr="00E251DD">
        <w:rPr>
          <w:rFonts w:ascii="Cambria" w:hAnsi="Cambria" w:cs="Bookman Old Style"/>
          <w:sz w:val="24"/>
          <w:szCs w:val="24"/>
          <w:vertAlign w:val="superscript"/>
        </w:rPr>
        <w:t>st</w:t>
      </w:r>
      <w:r w:rsidRPr="00E251DD">
        <w:rPr>
          <w:rFonts w:ascii="Cambria" w:hAnsi="Cambria" w:cs="Bookman Old Style"/>
          <w:sz w:val="24"/>
          <w:szCs w:val="24"/>
        </w:rPr>
        <w:t xml:space="preserve"> and 2</w:t>
      </w:r>
      <w:r w:rsidRPr="00E251DD">
        <w:rPr>
          <w:rFonts w:ascii="Cambria" w:hAnsi="Cambria" w:cs="Bookman Old Style"/>
          <w:sz w:val="24"/>
          <w:szCs w:val="24"/>
          <w:vertAlign w:val="superscript"/>
        </w:rPr>
        <w:t>nd</w:t>
      </w:r>
      <w:r w:rsidRPr="00E251DD">
        <w:rPr>
          <w:rFonts w:ascii="Cambria" w:hAnsi="Cambria" w:cs="Bookman Old Style"/>
          <w:sz w:val="24"/>
          <w:szCs w:val="24"/>
        </w:rPr>
        <w:t xml:space="preserve"> years. Since the project is under capital, interest payable up to 3</w:t>
      </w:r>
      <w:r w:rsidRPr="00E251DD">
        <w:rPr>
          <w:rFonts w:ascii="Cambria" w:hAnsi="Cambria" w:cs="Bookman Old Style"/>
          <w:sz w:val="24"/>
          <w:szCs w:val="24"/>
          <w:vertAlign w:val="superscript"/>
        </w:rPr>
        <w:t>rd</w:t>
      </w:r>
      <w:r w:rsidRPr="00E251DD">
        <w:rPr>
          <w:rFonts w:ascii="Cambria" w:hAnsi="Cambria" w:cs="Bookman Old Style"/>
          <w:sz w:val="24"/>
          <w:szCs w:val="24"/>
        </w:rPr>
        <w:t xml:space="preserve"> year is capitalized (at </w:t>
      </w:r>
      <w:proofErr w:type="spellStart"/>
      <w:r w:rsidRPr="00E251DD">
        <w:rPr>
          <w:rFonts w:ascii="Cambria" w:hAnsi="Cambria" w:cs="Bookman Old Style"/>
          <w:sz w:val="24"/>
          <w:szCs w:val="24"/>
        </w:rPr>
        <w:t>Rs</w:t>
      </w:r>
      <w:proofErr w:type="spellEnd"/>
      <w:r w:rsidRPr="00E251DD">
        <w:rPr>
          <w:rFonts w:ascii="Cambria" w:hAnsi="Cambria" w:cs="Bookman Old Style"/>
          <w:sz w:val="24"/>
          <w:szCs w:val="24"/>
        </w:rPr>
        <w:t xml:space="preserve">. 25.17 Cr) and the original </w:t>
      </w:r>
      <w:proofErr w:type="gramStart"/>
      <w:r w:rsidRPr="00E251DD">
        <w:rPr>
          <w:rFonts w:ascii="Cambria" w:hAnsi="Cambria" w:cs="Bookman Old Style"/>
          <w:sz w:val="24"/>
          <w:szCs w:val="24"/>
        </w:rPr>
        <w:t>loan along with capitalized interest are</w:t>
      </w:r>
      <w:proofErr w:type="gramEnd"/>
      <w:r w:rsidRPr="00E251DD">
        <w:rPr>
          <w:rFonts w:ascii="Cambria" w:hAnsi="Cambria" w:cs="Bookman Old Style"/>
          <w:sz w:val="24"/>
          <w:szCs w:val="24"/>
        </w:rPr>
        <w:t xml:space="preserve"> proposed to be repaid from 4</w:t>
      </w:r>
      <w:r w:rsidRPr="00E251DD">
        <w:rPr>
          <w:rFonts w:ascii="Cambria" w:hAnsi="Cambria" w:cs="Bookman Old Style"/>
          <w:sz w:val="24"/>
          <w:szCs w:val="24"/>
          <w:vertAlign w:val="superscript"/>
        </w:rPr>
        <w:t>th</w:t>
      </w:r>
      <w:r w:rsidRPr="00E251DD">
        <w:rPr>
          <w:rFonts w:ascii="Cambria" w:hAnsi="Cambria" w:cs="Bookman Old Style"/>
          <w:sz w:val="24"/>
          <w:szCs w:val="24"/>
        </w:rPr>
        <w:t xml:space="preserve"> year onwards. Accordingly, loan outstanding is </w:t>
      </w:r>
      <w:proofErr w:type="spellStart"/>
      <w:r w:rsidRPr="00E251DD">
        <w:rPr>
          <w:rFonts w:ascii="Cambria" w:hAnsi="Cambria" w:cs="Bookman Old Style"/>
          <w:sz w:val="24"/>
          <w:szCs w:val="24"/>
        </w:rPr>
        <w:t>Rs</w:t>
      </w:r>
      <w:proofErr w:type="spellEnd"/>
      <w:r w:rsidRPr="00E251DD">
        <w:rPr>
          <w:rFonts w:ascii="Cambria" w:hAnsi="Cambria" w:cs="Bookman Old Style"/>
          <w:sz w:val="24"/>
          <w:szCs w:val="24"/>
        </w:rPr>
        <w:t xml:space="preserve"> 115.92 Cr. Accordingly the interest is calculated on loan component at 12.00% per annum. The interest is calculated on principle that each loan amount will be repaid in 5 equal installments in the respect of loan drawls.</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The interest is computed every year on the reduced outstanding loan. Average interest burden is </w:t>
      </w:r>
      <w:proofErr w:type="spellStart"/>
      <w:r w:rsidRPr="00E251DD">
        <w:rPr>
          <w:rFonts w:ascii="Cambria" w:hAnsi="Cambria" w:cs="Bookman Old Style"/>
          <w:sz w:val="24"/>
          <w:szCs w:val="24"/>
        </w:rPr>
        <w:t>Rs</w:t>
      </w:r>
      <w:proofErr w:type="spellEnd"/>
      <w:r w:rsidRPr="00E251DD">
        <w:rPr>
          <w:rFonts w:ascii="Cambria" w:hAnsi="Cambria" w:cs="Bookman Old Style"/>
          <w:sz w:val="24"/>
          <w:szCs w:val="24"/>
        </w:rPr>
        <w:t xml:space="preserve">. 17.73 Cr per </w:t>
      </w:r>
      <w:proofErr w:type="spellStart"/>
      <w:r w:rsidRPr="00E251DD">
        <w:rPr>
          <w:rFonts w:ascii="Cambria" w:hAnsi="Cambria" w:cs="Bookman Old Style"/>
          <w:sz w:val="24"/>
          <w:szCs w:val="24"/>
        </w:rPr>
        <w:t>tonne</w:t>
      </w:r>
      <w:proofErr w:type="spellEnd"/>
      <w:r w:rsidRPr="00E251DD">
        <w:rPr>
          <w:rFonts w:ascii="Cambria" w:hAnsi="Cambria" w:cs="Bookman Old Style"/>
          <w:sz w:val="24"/>
          <w:szCs w:val="24"/>
        </w:rPr>
        <w:t>.</w:t>
      </w:r>
    </w:p>
    <w:p w:rsidR="00AC69F4" w:rsidRPr="00E251DD" w:rsidRDefault="00AC69F4" w:rsidP="00DA7FDA">
      <w:pPr>
        <w:spacing w:line="360" w:lineRule="auto"/>
        <w:ind w:left="720"/>
        <w:jc w:val="both"/>
        <w:rPr>
          <w:rFonts w:ascii="Cambria" w:hAnsi="Cambria" w:cs="Bookman Old Style"/>
          <w:b/>
          <w:bCs/>
          <w:sz w:val="24"/>
          <w:szCs w:val="24"/>
        </w:rPr>
      </w:pPr>
    </w:p>
    <w:p w:rsidR="00AC69F4" w:rsidRPr="00E251DD" w:rsidRDefault="00AC69F4" w:rsidP="00DA7FDA">
      <w:pPr>
        <w:spacing w:line="360" w:lineRule="auto"/>
        <w:ind w:left="720"/>
        <w:jc w:val="both"/>
        <w:rPr>
          <w:rFonts w:ascii="Cambria" w:hAnsi="Cambria" w:cs="Bookman Old Style"/>
          <w:b/>
          <w:bCs/>
          <w:sz w:val="24"/>
          <w:szCs w:val="24"/>
        </w:rPr>
      </w:pPr>
    </w:p>
    <w:p w:rsidR="00AC69F4" w:rsidRPr="00E251DD" w:rsidRDefault="00AC69F4" w:rsidP="00DA7FDA">
      <w:pPr>
        <w:spacing w:line="360" w:lineRule="auto"/>
        <w:ind w:left="90"/>
        <w:jc w:val="both"/>
        <w:rPr>
          <w:rFonts w:ascii="Cambria" w:hAnsi="Cambria" w:cs="Bookman Old Style"/>
          <w:b/>
          <w:bCs/>
          <w:sz w:val="24"/>
          <w:szCs w:val="24"/>
        </w:rPr>
      </w:pPr>
      <w:r w:rsidRPr="00E251DD">
        <w:rPr>
          <w:rFonts w:ascii="Cambria" w:hAnsi="Cambria" w:cs="Bookman Old Style"/>
          <w:b/>
          <w:bCs/>
          <w:sz w:val="24"/>
          <w:szCs w:val="24"/>
        </w:rPr>
        <w:t>(k)  Depreciation:</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The depreciation of the project is estimated taking into account the effective life of each of the capital items. The average depreciation cost per </w:t>
      </w:r>
      <w:proofErr w:type="spellStart"/>
      <w:r w:rsidRPr="00E251DD">
        <w:rPr>
          <w:rFonts w:ascii="Cambria" w:hAnsi="Cambria" w:cs="Bookman Old Style"/>
          <w:sz w:val="24"/>
          <w:szCs w:val="24"/>
        </w:rPr>
        <w:t>tonne</w:t>
      </w:r>
      <w:proofErr w:type="spellEnd"/>
      <w:r w:rsidRPr="00E251DD">
        <w:rPr>
          <w:rFonts w:ascii="Cambria" w:hAnsi="Cambria" w:cs="Bookman Old Style"/>
          <w:sz w:val="24"/>
          <w:szCs w:val="24"/>
        </w:rPr>
        <w:t xml:space="preserve"> works out to </w:t>
      </w:r>
      <w:proofErr w:type="spellStart"/>
      <w:r w:rsidRPr="00E251DD">
        <w:rPr>
          <w:rFonts w:ascii="Cambria" w:hAnsi="Cambria" w:cs="Bookman Old Style"/>
          <w:sz w:val="24"/>
          <w:szCs w:val="24"/>
        </w:rPr>
        <w:t>Rs</w:t>
      </w:r>
      <w:proofErr w:type="spellEnd"/>
      <w:r w:rsidRPr="00E251DD">
        <w:rPr>
          <w:rFonts w:ascii="Cambria" w:hAnsi="Cambria" w:cs="Bookman Old Style"/>
          <w:sz w:val="24"/>
          <w:szCs w:val="24"/>
        </w:rPr>
        <w:t>. 100.20 at rated capacity.</w:t>
      </w:r>
    </w:p>
    <w:p w:rsidR="00AC69F4" w:rsidRPr="00E251DD" w:rsidRDefault="00AC69F4" w:rsidP="00DA7FDA">
      <w:pPr>
        <w:spacing w:line="360" w:lineRule="auto"/>
        <w:ind w:left="90"/>
        <w:jc w:val="both"/>
        <w:rPr>
          <w:rFonts w:ascii="Cambria" w:hAnsi="Cambria" w:cs="Bookman Old Style"/>
          <w:sz w:val="24"/>
          <w:szCs w:val="24"/>
        </w:rPr>
      </w:pPr>
      <w:r w:rsidRPr="00E251DD">
        <w:rPr>
          <w:rFonts w:ascii="Cambria" w:hAnsi="Cambria" w:cs="Bookman Old Style"/>
          <w:b/>
          <w:bCs/>
          <w:sz w:val="24"/>
          <w:szCs w:val="24"/>
        </w:rPr>
        <w:t>7.4.2   Average selling price</w:t>
      </w:r>
      <w:r w:rsidRPr="00E251DD">
        <w:rPr>
          <w:rFonts w:ascii="Cambria" w:hAnsi="Cambria" w:cs="Bookman Old Style"/>
          <w:sz w:val="24"/>
          <w:szCs w:val="24"/>
        </w:rPr>
        <w:t>:</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 xml:space="preserve">The project yields 77.46% of D grade and 22.54% of F grade coal throughout the life. The average sales price during the revenue period is </w:t>
      </w:r>
      <w:proofErr w:type="spellStart"/>
      <w:r w:rsidRPr="00E251DD">
        <w:rPr>
          <w:rFonts w:ascii="Cambria" w:hAnsi="Cambria" w:cs="Bookman Old Style"/>
          <w:sz w:val="24"/>
          <w:szCs w:val="24"/>
        </w:rPr>
        <w:t>Rs</w:t>
      </w:r>
      <w:proofErr w:type="spellEnd"/>
      <w:r w:rsidRPr="00E251DD">
        <w:rPr>
          <w:rFonts w:ascii="Cambria" w:hAnsi="Cambria" w:cs="Bookman Old Style"/>
          <w:sz w:val="24"/>
          <w:szCs w:val="24"/>
        </w:rPr>
        <w:t xml:space="preserve">. 134.96 per </w:t>
      </w:r>
      <w:proofErr w:type="spellStart"/>
      <w:r w:rsidRPr="00E251DD">
        <w:rPr>
          <w:rFonts w:ascii="Cambria" w:hAnsi="Cambria" w:cs="Bookman Old Style"/>
          <w:sz w:val="24"/>
          <w:szCs w:val="24"/>
        </w:rPr>
        <w:t>tonne</w:t>
      </w:r>
      <w:proofErr w:type="spellEnd"/>
      <w:r w:rsidRPr="00E251DD">
        <w:rPr>
          <w:rFonts w:ascii="Cambria" w:hAnsi="Cambria" w:cs="Bookman Old Style"/>
          <w:sz w:val="24"/>
          <w:szCs w:val="24"/>
        </w:rPr>
        <w:t>.</w:t>
      </w:r>
    </w:p>
    <w:p w:rsidR="00AC69F4" w:rsidRPr="00E251DD" w:rsidRDefault="00AC69F4" w:rsidP="00DA7FDA">
      <w:pPr>
        <w:spacing w:line="360" w:lineRule="auto"/>
        <w:jc w:val="both"/>
        <w:rPr>
          <w:rFonts w:ascii="Cambria" w:hAnsi="Cambria" w:cs="Bookman Old Style"/>
          <w:b/>
          <w:bCs/>
          <w:sz w:val="24"/>
          <w:szCs w:val="24"/>
        </w:rPr>
      </w:pPr>
      <w:r w:rsidRPr="00E251DD">
        <w:rPr>
          <w:rFonts w:ascii="Cambria" w:hAnsi="Cambria" w:cs="Bookman Old Style"/>
          <w:b/>
          <w:bCs/>
          <w:sz w:val="24"/>
          <w:szCs w:val="24"/>
        </w:rPr>
        <w:t xml:space="preserve"> 7.4.3   Profitability:</w:t>
      </w:r>
    </w:p>
    <w:p w:rsidR="00AC69F4" w:rsidRPr="00E251DD" w:rsidRDefault="00AC69F4" w:rsidP="00DA7FDA">
      <w:pPr>
        <w:spacing w:line="360" w:lineRule="auto"/>
        <w:jc w:val="both"/>
        <w:rPr>
          <w:rFonts w:ascii="Cambria" w:hAnsi="Cambria" w:cs="Bookman Old Style"/>
          <w:sz w:val="24"/>
          <w:szCs w:val="24"/>
        </w:rPr>
      </w:pPr>
      <w:r w:rsidRPr="00E251DD">
        <w:rPr>
          <w:rFonts w:ascii="Cambria" w:hAnsi="Cambria" w:cs="Bookman Old Style"/>
          <w:sz w:val="24"/>
          <w:szCs w:val="24"/>
        </w:rPr>
        <w:t>Based on the current selling prices of D and F grades of coal from project, the profitability  of the project at 100% and 85% performance levels is as given below:</w:t>
      </w:r>
    </w:p>
    <w:p w:rsidR="00AC69F4" w:rsidRPr="00E251DD" w:rsidRDefault="00AC69F4" w:rsidP="00DA7FDA">
      <w:pPr>
        <w:spacing w:line="360" w:lineRule="auto"/>
        <w:jc w:val="both"/>
        <w:rPr>
          <w:rFonts w:ascii="Cambria" w:hAnsi="Cambria" w:cs="Bookman Old Style"/>
          <w:sz w:val="24"/>
          <w:szCs w:val="24"/>
        </w:rPr>
      </w:pPr>
    </w:p>
    <w:p w:rsidR="00AC69F4" w:rsidRPr="00E251DD" w:rsidRDefault="00AC69F4" w:rsidP="00DA7FDA">
      <w:pPr>
        <w:spacing w:line="360" w:lineRule="auto"/>
        <w:jc w:val="both"/>
        <w:rPr>
          <w:rFonts w:ascii="Cambria" w:hAnsi="Cambria" w:cs="Bookman Old Style"/>
          <w:sz w:val="24"/>
          <w:szCs w:val="24"/>
        </w:rPr>
      </w:pPr>
    </w:p>
    <w:p w:rsidR="00AC69F4" w:rsidRPr="00E251DD" w:rsidRDefault="00AC69F4" w:rsidP="00DA7FDA">
      <w:pPr>
        <w:spacing w:line="360" w:lineRule="auto"/>
        <w:jc w:val="both"/>
        <w:rPr>
          <w:rFonts w:ascii="Cambria" w:hAnsi="Cambria" w:cs="Bookman Old Style"/>
          <w:sz w:val="24"/>
          <w:szCs w:val="24"/>
        </w:rPr>
      </w:pPr>
    </w:p>
    <w:p w:rsidR="00AC69F4" w:rsidRPr="00E251DD" w:rsidRDefault="00AC69F4" w:rsidP="00DA7FDA">
      <w:pPr>
        <w:spacing w:line="360" w:lineRule="auto"/>
        <w:jc w:val="both"/>
        <w:rPr>
          <w:rFonts w:ascii="Cambria" w:hAnsi="Cambria" w:cs="Bookman Old Style"/>
          <w:sz w:val="24"/>
          <w:szCs w:val="24"/>
        </w:rPr>
      </w:pPr>
    </w:p>
    <w:tbl>
      <w:tblPr>
        <w:tblpPr w:leftFromText="180" w:rightFromText="180" w:vertAnchor="text" w:horzAnchor="margin" w:tblpXSpec="right" w:tblpY="281"/>
        <w:tblW w:w="89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4"/>
        <w:gridCol w:w="2431"/>
        <w:gridCol w:w="1455"/>
        <w:gridCol w:w="1351"/>
        <w:gridCol w:w="1351"/>
        <w:gridCol w:w="1455"/>
      </w:tblGrid>
      <w:tr w:rsidR="00AC69F4" w:rsidRPr="00E251DD">
        <w:trPr>
          <w:trHeight w:val="402"/>
        </w:trPr>
        <w:tc>
          <w:tcPr>
            <w:tcW w:w="934" w:type="dxa"/>
          </w:tcPr>
          <w:p w:rsidR="00AC69F4" w:rsidRPr="00E251DD" w:rsidRDefault="00AC69F4" w:rsidP="003F6409">
            <w:pPr>
              <w:spacing w:line="360" w:lineRule="auto"/>
              <w:rPr>
                <w:rFonts w:ascii="Cambria" w:hAnsi="Cambria" w:cs="Bookman Old Style"/>
                <w:sz w:val="24"/>
                <w:szCs w:val="24"/>
              </w:rPr>
            </w:pPr>
            <w:proofErr w:type="spellStart"/>
            <w:r w:rsidRPr="00E251DD">
              <w:rPr>
                <w:rFonts w:ascii="Cambria" w:hAnsi="Cambria" w:cs="Bookman Old Style"/>
                <w:sz w:val="24"/>
                <w:szCs w:val="24"/>
              </w:rPr>
              <w:t>Sl</w:t>
            </w:r>
            <w:proofErr w:type="spellEnd"/>
            <w:r w:rsidRPr="00E251DD">
              <w:rPr>
                <w:rFonts w:ascii="Cambria" w:hAnsi="Cambria" w:cs="Bookman Old Style"/>
                <w:sz w:val="24"/>
                <w:szCs w:val="24"/>
              </w:rPr>
              <w:t xml:space="preserve"> .No</w:t>
            </w:r>
          </w:p>
        </w:tc>
        <w:tc>
          <w:tcPr>
            <w:tcW w:w="2431"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PARTICULARS</w:t>
            </w:r>
          </w:p>
        </w:tc>
        <w:tc>
          <w:tcPr>
            <w:tcW w:w="2806" w:type="dxa"/>
            <w:gridSpan w:val="2"/>
          </w:tcPr>
          <w:p w:rsidR="00AC69F4" w:rsidRPr="00E251DD" w:rsidRDefault="00267603" w:rsidP="003F6409">
            <w:pPr>
              <w:spacing w:line="360" w:lineRule="auto"/>
              <w:jc w:val="center"/>
              <w:rPr>
                <w:rFonts w:ascii="Cambria" w:hAnsi="Cambria" w:cs="Bookman Old Style"/>
                <w:sz w:val="24"/>
                <w:szCs w:val="24"/>
              </w:rPr>
            </w:pPr>
            <w:r w:rsidRPr="00E251DD">
              <w:rPr>
                <w:rFonts w:ascii="Cambria" w:hAnsi="Cambria" w:cs="Bookman Old Style"/>
                <w:sz w:val="24"/>
                <w:szCs w:val="24"/>
              </w:rPr>
              <w:t>AS PER FR MAY 2013</w:t>
            </w:r>
          </w:p>
        </w:tc>
        <w:tc>
          <w:tcPr>
            <w:tcW w:w="2806" w:type="dxa"/>
            <w:gridSpan w:val="2"/>
          </w:tcPr>
          <w:p w:rsidR="00AC69F4" w:rsidRPr="00E251DD" w:rsidRDefault="00AC69F4" w:rsidP="003F6409">
            <w:pPr>
              <w:spacing w:line="360" w:lineRule="auto"/>
              <w:jc w:val="center"/>
              <w:rPr>
                <w:rFonts w:ascii="Cambria" w:hAnsi="Cambria" w:cs="Bookman Old Style"/>
                <w:sz w:val="24"/>
                <w:szCs w:val="24"/>
              </w:rPr>
            </w:pPr>
            <w:r w:rsidRPr="00E251DD">
              <w:rPr>
                <w:rFonts w:ascii="Cambria" w:hAnsi="Cambria" w:cs="Bookman Old Style"/>
                <w:sz w:val="24"/>
                <w:szCs w:val="24"/>
              </w:rPr>
              <w:t>AS PER FR AUG</w:t>
            </w:r>
          </w:p>
          <w:p w:rsidR="00AC69F4" w:rsidRPr="00E251DD" w:rsidRDefault="00267603" w:rsidP="003F6409">
            <w:pPr>
              <w:spacing w:line="360" w:lineRule="auto"/>
              <w:jc w:val="center"/>
              <w:rPr>
                <w:rFonts w:ascii="Cambria" w:hAnsi="Cambria" w:cs="Bookman Old Style"/>
                <w:sz w:val="24"/>
                <w:szCs w:val="24"/>
              </w:rPr>
            </w:pPr>
            <w:r w:rsidRPr="00E251DD">
              <w:rPr>
                <w:rFonts w:ascii="Cambria" w:hAnsi="Cambria" w:cs="Bookman Old Style"/>
                <w:sz w:val="24"/>
                <w:szCs w:val="24"/>
              </w:rPr>
              <w:t>2014</w:t>
            </w:r>
          </w:p>
        </w:tc>
      </w:tr>
      <w:tr w:rsidR="00AC69F4" w:rsidRPr="00E251DD">
        <w:trPr>
          <w:trHeight w:val="789"/>
        </w:trPr>
        <w:tc>
          <w:tcPr>
            <w:tcW w:w="934" w:type="dxa"/>
          </w:tcPr>
          <w:p w:rsidR="00AC69F4" w:rsidRPr="00E251DD" w:rsidRDefault="00AC69F4" w:rsidP="003F6409">
            <w:pPr>
              <w:pStyle w:val="ListParagraph"/>
              <w:numPr>
                <w:ilvl w:val="0"/>
                <w:numId w:val="17"/>
              </w:numPr>
              <w:spacing w:line="360" w:lineRule="auto"/>
              <w:rPr>
                <w:rFonts w:ascii="Cambria" w:hAnsi="Cambria" w:cs="Bookman Old Style"/>
                <w:sz w:val="24"/>
                <w:szCs w:val="24"/>
              </w:rPr>
            </w:pPr>
          </w:p>
        </w:tc>
        <w:tc>
          <w:tcPr>
            <w:tcW w:w="2431"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Performance level</w:t>
            </w:r>
          </w:p>
        </w:tc>
        <w:tc>
          <w:tcPr>
            <w:tcW w:w="1455"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100%</w:t>
            </w:r>
          </w:p>
        </w:tc>
        <w:tc>
          <w:tcPr>
            <w:tcW w:w="1351"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85%</w:t>
            </w:r>
          </w:p>
        </w:tc>
        <w:tc>
          <w:tcPr>
            <w:tcW w:w="1351"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100%</w:t>
            </w:r>
          </w:p>
        </w:tc>
        <w:tc>
          <w:tcPr>
            <w:tcW w:w="1455"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85%</w:t>
            </w:r>
          </w:p>
        </w:tc>
      </w:tr>
      <w:tr w:rsidR="00AC69F4" w:rsidRPr="00E251DD">
        <w:trPr>
          <w:trHeight w:val="396"/>
        </w:trPr>
        <w:tc>
          <w:tcPr>
            <w:tcW w:w="934" w:type="dxa"/>
          </w:tcPr>
          <w:p w:rsidR="00AC69F4" w:rsidRPr="00E251DD" w:rsidRDefault="00AC69F4" w:rsidP="003F6409">
            <w:pPr>
              <w:pStyle w:val="ListParagraph"/>
              <w:numPr>
                <w:ilvl w:val="0"/>
                <w:numId w:val="17"/>
              </w:numPr>
              <w:spacing w:line="360" w:lineRule="auto"/>
              <w:rPr>
                <w:rFonts w:ascii="Cambria" w:hAnsi="Cambria" w:cs="Bookman Old Style"/>
                <w:sz w:val="24"/>
                <w:szCs w:val="24"/>
              </w:rPr>
            </w:pPr>
          </w:p>
        </w:tc>
        <w:tc>
          <w:tcPr>
            <w:tcW w:w="2431"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Production MT</w:t>
            </w:r>
          </w:p>
        </w:tc>
        <w:tc>
          <w:tcPr>
            <w:tcW w:w="1455"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2.00</w:t>
            </w:r>
          </w:p>
        </w:tc>
        <w:tc>
          <w:tcPr>
            <w:tcW w:w="1351"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1.70</w:t>
            </w:r>
          </w:p>
        </w:tc>
        <w:tc>
          <w:tcPr>
            <w:tcW w:w="1351"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2.00</w:t>
            </w:r>
          </w:p>
        </w:tc>
        <w:tc>
          <w:tcPr>
            <w:tcW w:w="1455"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1.70</w:t>
            </w:r>
          </w:p>
        </w:tc>
      </w:tr>
      <w:tr w:rsidR="00AC69F4" w:rsidRPr="00E251DD">
        <w:trPr>
          <w:trHeight w:val="558"/>
        </w:trPr>
        <w:tc>
          <w:tcPr>
            <w:tcW w:w="934" w:type="dxa"/>
          </w:tcPr>
          <w:p w:rsidR="00AC69F4" w:rsidRPr="00E251DD" w:rsidRDefault="00AC69F4" w:rsidP="003F6409">
            <w:pPr>
              <w:pStyle w:val="ListParagraph"/>
              <w:numPr>
                <w:ilvl w:val="0"/>
                <w:numId w:val="17"/>
              </w:numPr>
              <w:spacing w:line="360" w:lineRule="auto"/>
              <w:rPr>
                <w:rFonts w:ascii="Cambria" w:hAnsi="Cambria" w:cs="Bookman Old Style"/>
                <w:sz w:val="24"/>
                <w:szCs w:val="24"/>
              </w:rPr>
            </w:pPr>
          </w:p>
        </w:tc>
        <w:tc>
          <w:tcPr>
            <w:tcW w:w="2431"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 xml:space="preserve">Cost of production </w:t>
            </w:r>
            <w:proofErr w:type="spellStart"/>
            <w:r w:rsidRPr="00E251DD">
              <w:rPr>
                <w:rFonts w:ascii="Cambria" w:hAnsi="Cambria" w:cs="Bookman Old Style"/>
                <w:sz w:val="24"/>
                <w:szCs w:val="24"/>
              </w:rPr>
              <w:t>Rs</w:t>
            </w:r>
            <w:proofErr w:type="spellEnd"/>
            <w:r w:rsidRPr="00E251DD">
              <w:rPr>
                <w:rFonts w:ascii="Cambria" w:hAnsi="Cambria" w:cs="Bookman Old Style"/>
                <w:sz w:val="24"/>
                <w:szCs w:val="24"/>
              </w:rPr>
              <w:t>/T</w:t>
            </w:r>
          </w:p>
        </w:tc>
        <w:tc>
          <w:tcPr>
            <w:tcW w:w="1455"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833.10</w:t>
            </w:r>
          </w:p>
        </w:tc>
        <w:tc>
          <w:tcPr>
            <w:tcW w:w="1351"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856.34</w:t>
            </w:r>
          </w:p>
        </w:tc>
        <w:tc>
          <w:tcPr>
            <w:tcW w:w="1351"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1026.27</w:t>
            </w:r>
          </w:p>
        </w:tc>
        <w:tc>
          <w:tcPr>
            <w:tcW w:w="1455"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1056.29</w:t>
            </w:r>
          </w:p>
        </w:tc>
      </w:tr>
      <w:tr w:rsidR="00AC69F4" w:rsidRPr="00E251DD">
        <w:trPr>
          <w:trHeight w:val="558"/>
        </w:trPr>
        <w:tc>
          <w:tcPr>
            <w:tcW w:w="934" w:type="dxa"/>
          </w:tcPr>
          <w:p w:rsidR="00AC69F4" w:rsidRPr="00E251DD" w:rsidRDefault="00AC69F4" w:rsidP="003F6409">
            <w:pPr>
              <w:pStyle w:val="ListParagraph"/>
              <w:numPr>
                <w:ilvl w:val="0"/>
                <w:numId w:val="17"/>
              </w:numPr>
              <w:spacing w:line="360" w:lineRule="auto"/>
              <w:rPr>
                <w:rFonts w:ascii="Cambria" w:hAnsi="Cambria" w:cs="Bookman Old Style"/>
                <w:sz w:val="24"/>
                <w:szCs w:val="24"/>
              </w:rPr>
            </w:pPr>
          </w:p>
        </w:tc>
        <w:tc>
          <w:tcPr>
            <w:tcW w:w="2431" w:type="dxa"/>
          </w:tcPr>
          <w:p w:rsidR="00AC69F4" w:rsidRPr="00E251DD" w:rsidRDefault="00AC69F4" w:rsidP="003F6409">
            <w:pPr>
              <w:spacing w:line="360" w:lineRule="auto"/>
              <w:rPr>
                <w:rFonts w:ascii="Cambria" w:hAnsi="Cambria" w:cs="Bookman Old Style"/>
                <w:sz w:val="24"/>
                <w:szCs w:val="24"/>
              </w:rPr>
            </w:pPr>
            <w:proofErr w:type="spellStart"/>
            <w:r w:rsidRPr="00E251DD">
              <w:rPr>
                <w:rFonts w:ascii="Cambria" w:hAnsi="Cambria" w:cs="Bookman Old Style"/>
                <w:sz w:val="24"/>
                <w:szCs w:val="24"/>
              </w:rPr>
              <w:t>Avg</w:t>
            </w:r>
            <w:proofErr w:type="spellEnd"/>
            <w:r w:rsidRPr="00E251DD">
              <w:rPr>
                <w:rFonts w:ascii="Cambria" w:hAnsi="Cambria" w:cs="Bookman Old Style"/>
                <w:sz w:val="24"/>
                <w:szCs w:val="24"/>
              </w:rPr>
              <w:t xml:space="preserve"> sales realization </w:t>
            </w:r>
            <w:proofErr w:type="spellStart"/>
            <w:r w:rsidRPr="00E251DD">
              <w:rPr>
                <w:rFonts w:ascii="Cambria" w:hAnsi="Cambria" w:cs="Bookman Old Style"/>
                <w:sz w:val="24"/>
                <w:szCs w:val="24"/>
              </w:rPr>
              <w:lastRenderedPageBreak/>
              <w:t>Rs</w:t>
            </w:r>
            <w:proofErr w:type="spellEnd"/>
            <w:r w:rsidRPr="00E251DD">
              <w:rPr>
                <w:rFonts w:ascii="Cambria" w:hAnsi="Cambria" w:cs="Bookman Old Style"/>
                <w:sz w:val="24"/>
                <w:szCs w:val="24"/>
              </w:rPr>
              <w:t>/T</w:t>
            </w:r>
          </w:p>
        </w:tc>
        <w:tc>
          <w:tcPr>
            <w:tcW w:w="1455"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lastRenderedPageBreak/>
              <w:t>1152.39</w:t>
            </w:r>
          </w:p>
        </w:tc>
        <w:tc>
          <w:tcPr>
            <w:tcW w:w="1351"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1152.39</w:t>
            </w:r>
          </w:p>
        </w:tc>
        <w:tc>
          <w:tcPr>
            <w:tcW w:w="1351"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1346.96</w:t>
            </w:r>
          </w:p>
        </w:tc>
        <w:tc>
          <w:tcPr>
            <w:tcW w:w="1455"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1346.96</w:t>
            </w:r>
          </w:p>
        </w:tc>
      </w:tr>
      <w:tr w:rsidR="00AC69F4" w:rsidRPr="00E251DD">
        <w:trPr>
          <w:trHeight w:val="238"/>
        </w:trPr>
        <w:tc>
          <w:tcPr>
            <w:tcW w:w="934" w:type="dxa"/>
          </w:tcPr>
          <w:p w:rsidR="00AC69F4" w:rsidRPr="00E251DD" w:rsidRDefault="00AC69F4" w:rsidP="003F6409">
            <w:pPr>
              <w:pStyle w:val="ListParagraph"/>
              <w:numPr>
                <w:ilvl w:val="0"/>
                <w:numId w:val="17"/>
              </w:numPr>
              <w:spacing w:line="360" w:lineRule="auto"/>
              <w:rPr>
                <w:rFonts w:ascii="Cambria" w:hAnsi="Cambria" w:cs="Bookman Old Style"/>
                <w:sz w:val="24"/>
                <w:szCs w:val="24"/>
              </w:rPr>
            </w:pPr>
          </w:p>
        </w:tc>
        <w:tc>
          <w:tcPr>
            <w:tcW w:w="2431"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 xml:space="preserve">Profit </w:t>
            </w:r>
            <w:proofErr w:type="spellStart"/>
            <w:r w:rsidRPr="00E251DD">
              <w:rPr>
                <w:rFonts w:ascii="Cambria" w:hAnsi="Cambria" w:cs="Bookman Old Style"/>
                <w:sz w:val="24"/>
                <w:szCs w:val="24"/>
              </w:rPr>
              <w:t>Rs</w:t>
            </w:r>
            <w:proofErr w:type="spellEnd"/>
            <w:r w:rsidRPr="00E251DD">
              <w:rPr>
                <w:rFonts w:ascii="Cambria" w:hAnsi="Cambria" w:cs="Bookman Old Style"/>
                <w:sz w:val="24"/>
                <w:szCs w:val="24"/>
              </w:rPr>
              <w:t>/T</w:t>
            </w:r>
          </w:p>
        </w:tc>
        <w:tc>
          <w:tcPr>
            <w:tcW w:w="1455"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319.29</w:t>
            </w:r>
          </w:p>
        </w:tc>
        <w:tc>
          <w:tcPr>
            <w:tcW w:w="1351"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296.05</w:t>
            </w:r>
          </w:p>
        </w:tc>
        <w:tc>
          <w:tcPr>
            <w:tcW w:w="1351"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320.69</w:t>
            </w:r>
          </w:p>
        </w:tc>
        <w:tc>
          <w:tcPr>
            <w:tcW w:w="1455"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290.67</w:t>
            </w:r>
          </w:p>
        </w:tc>
      </w:tr>
    </w:tbl>
    <w:p w:rsidR="00AC69F4" w:rsidRPr="00E251DD" w:rsidRDefault="00AC69F4" w:rsidP="00DA7FDA">
      <w:pPr>
        <w:spacing w:line="360" w:lineRule="auto"/>
        <w:jc w:val="both"/>
        <w:rPr>
          <w:rFonts w:ascii="Cambria" w:hAnsi="Cambria" w:cs="Bookman Old Style"/>
          <w:sz w:val="24"/>
          <w:szCs w:val="24"/>
        </w:rPr>
      </w:pPr>
    </w:p>
    <w:p w:rsidR="00AC69F4" w:rsidRPr="00E251DD" w:rsidRDefault="00AC69F4" w:rsidP="00DA7FDA">
      <w:pPr>
        <w:spacing w:line="360" w:lineRule="auto"/>
        <w:ind w:left="720"/>
        <w:rPr>
          <w:rFonts w:ascii="Cambria" w:hAnsi="Cambria" w:cs="Bookman Old Style"/>
          <w:sz w:val="24"/>
          <w:szCs w:val="24"/>
        </w:rPr>
      </w:pPr>
      <w:r w:rsidRPr="00E251DD">
        <w:rPr>
          <w:rFonts w:ascii="Cambria" w:hAnsi="Cambria" w:cs="Bookman Old Style"/>
          <w:sz w:val="24"/>
          <w:szCs w:val="24"/>
        </w:rPr>
        <w:t xml:space="preserve">At the prevailing sales price, the project yields a profit of </w:t>
      </w:r>
      <w:proofErr w:type="spellStart"/>
      <w:r w:rsidRPr="00E251DD">
        <w:rPr>
          <w:rFonts w:ascii="Cambria" w:hAnsi="Cambria" w:cs="Bookman Old Style"/>
          <w:sz w:val="24"/>
          <w:szCs w:val="24"/>
        </w:rPr>
        <w:t>Rs</w:t>
      </w:r>
      <w:proofErr w:type="spellEnd"/>
      <w:r w:rsidRPr="00E251DD">
        <w:rPr>
          <w:rFonts w:ascii="Cambria" w:hAnsi="Cambria" w:cs="Bookman Old Style"/>
          <w:sz w:val="24"/>
          <w:szCs w:val="24"/>
        </w:rPr>
        <w:t xml:space="preserve">. 320.69 per </w:t>
      </w:r>
      <w:proofErr w:type="spellStart"/>
      <w:r w:rsidRPr="00E251DD">
        <w:rPr>
          <w:rFonts w:ascii="Cambria" w:hAnsi="Cambria" w:cs="Bookman Old Style"/>
          <w:sz w:val="24"/>
          <w:szCs w:val="24"/>
        </w:rPr>
        <w:t>tonne</w:t>
      </w:r>
      <w:proofErr w:type="spellEnd"/>
      <w:r w:rsidRPr="00E251DD">
        <w:rPr>
          <w:rFonts w:ascii="Cambria" w:hAnsi="Cambria" w:cs="Bookman Old Style"/>
          <w:sz w:val="24"/>
          <w:szCs w:val="24"/>
        </w:rPr>
        <w:t xml:space="preserve"> at 100% performance level and </w:t>
      </w:r>
      <w:proofErr w:type="spellStart"/>
      <w:r w:rsidRPr="00E251DD">
        <w:rPr>
          <w:rFonts w:ascii="Cambria" w:hAnsi="Cambria" w:cs="Bookman Old Style"/>
          <w:sz w:val="24"/>
          <w:szCs w:val="24"/>
        </w:rPr>
        <w:t>Rs</w:t>
      </w:r>
      <w:proofErr w:type="spellEnd"/>
      <w:r w:rsidRPr="00E251DD">
        <w:rPr>
          <w:rFonts w:ascii="Cambria" w:hAnsi="Cambria" w:cs="Bookman Old Style"/>
          <w:sz w:val="24"/>
          <w:szCs w:val="24"/>
        </w:rPr>
        <w:t xml:space="preserve">. 290.67 per </w:t>
      </w:r>
      <w:proofErr w:type="spellStart"/>
      <w:r w:rsidRPr="00E251DD">
        <w:rPr>
          <w:rFonts w:ascii="Cambria" w:hAnsi="Cambria" w:cs="Bookman Old Style"/>
          <w:sz w:val="24"/>
          <w:szCs w:val="24"/>
        </w:rPr>
        <w:t>tonne</w:t>
      </w:r>
      <w:proofErr w:type="spellEnd"/>
      <w:r w:rsidRPr="00E251DD">
        <w:rPr>
          <w:rFonts w:ascii="Cambria" w:hAnsi="Cambria" w:cs="Bookman Old Style"/>
          <w:sz w:val="24"/>
          <w:szCs w:val="24"/>
        </w:rPr>
        <w:t xml:space="preserve"> at 85% performance level.</w:t>
      </w:r>
    </w:p>
    <w:p w:rsidR="00AC69F4" w:rsidRPr="00E251DD" w:rsidRDefault="00AC69F4" w:rsidP="00DA7FDA">
      <w:pPr>
        <w:spacing w:line="360" w:lineRule="auto"/>
        <w:ind w:left="90"/>
        <w:rPr>
          <w:rFonts w:ascii="Cambria" w:hAnsi="Cambria" w:cs="Bookman Old Style"/>
          <w:sz w:val="24"/>
          <w:szCs w:val="24"/>
        </w:rPr>
      </w:pPr>
      <w:r w:rsidRPr="00E251DD">
        <w:rPr>
          <w:rFonts w:ascii="Cambria" w:hAnsi="Cambria" w:cs="Bookman Old Style"/>
          <w:b/>
          <w:bCs/>
          <w:sz w:val="24"/>
          <w:szCs w:val="24"/>
        </w:rPr>
        <w:t>7.4.4   Break-even analysis</w:t>
      </w:r>
      <w:r w:rsidRPr="00E251DD">
        <w:rPr>
          <w:rFonts w:ascii="Cambria" w:hAnsi="Cambria" w:cs="Bookman Old Style"/>
          <w:sz w:val="24"/>
          <w:szCs w:val="24"/>
        </w:rPr>
        <w:t>:</w:t>
      </w:r>
    </w:p>
    <w:p w:rsidR="00AC69F4" w:rsidRPr="00E251DD" w:rsidRDefault="00AC69F4" w:rsidP="00DA7FDA">
      <w:pPr>
        <w:spacing w:line="360" w:lineRule="auto"/>
        <w:ind w:left="720"/>
        <w:rPr>
          <w:rFonts w:ascii="Cambria" w:hAnsi="Cambria" w:cs="Bookman Old Style"/>
          <w:sz w:val="24"/>
          <w:szCs w:val="24"/>
        </w:rPr>
      </w:pPr>
      <w:r w:rsidRPr="00E251DD">
        <w:rPr>
          <w:rFonts w:ascii="Cambria" w:hAnsi="Cambria" w:cs="Bookman Old Style"/>
          <w:sz w:val="24"/>
          <w:szCs w:val="24"/>
        </w:rPr>
        <w:t>Break-even output where there is no profit no loss has been computed for the project. The project breaks even at 55.28% of rated capacity by producing 11.06 LT.</w:t>
      </w:r>
    </w:p>
    <w:p w:rsidR="00AC69F4" w:rsidRPr="00E251DD" w:rsidRDefault="00AC69F4" w:rsidP="00DA7FDA">
      <w:pPr>
        <w:spacing w:line="360" w:lineRule="auto"/>
        <w:ind w:left="90"/>
        <w:rPr>
          <w:rFonts w:ascii="Cambria" w:hAnsi="Cambria" w:cs="Bookman Old Style"/>
          <w:b/>
          <w:bCs/>
          <w:sz w:val="24"/>
          <w:szCs w:val="24"/>
        </w:rPr>
      </w:pPr>
      <w:r w:rsidRPr="00E251DD">
        <w:rPr>
          <w:rFonts w:ascii="Cambria" w:hAnsi="Cambria" w:cs="Bookman Old Style"/>
          <w:b/>
          <w:bCs/>
          <w:sz w:val="24"/>
          <w:szCs w:val="24"/>
        </w:rPr>
        <w:t>7.4.5 Financial IRR:</w:t>
      </w:r>
    </w:p>
    <w:p w:rsidR="00AC69F4" w:rsidRPr="00E251DD" w:rsidRDefault="00AC69F4" w:rsidP="00DA7FDA">
      <w:pPr>
        <w:spacing w:line="360" w:lineRule="auto"/>
        <w:ind w:left="720"/>
        <w:rPr>
          <w:rFonts w:ascii="Cambria" w:hAnsi="Cambria" w:cs="Bookman Old Style"/>
          <w:sz w:val="24"/>
          <w:szCs w:val="24"/>
        </w:rPr>
      </w:pPr>
      <w:r w:rsidRPr="00E251DD">
        <w:rPr>
          <w:rFonts w:ascii="Cambria" w:hAnsi="Cambria" w:cs="Bookman Old Style"/>
          <w:sz w:val="24"/>
          <w:szCs w:val="24"/>
        </w:rPr>
        <w:t xml:space="preserve">Base on flow of cost, replacement and operating cost together with sales realization at the prevailing prices, internal rate of return for the project </w:t>
      </w:r>
      <w:proofErr w:type="spellStart"/>
      <w:r w:rsidRPr="00E251DD">
        <w:rPr>
          <w:rFonts w:ascii="Cambria" w:hAnsi="Cambria" w:cs="Bookman Old Style"/>
          <w:sz w:val="24"/>
          <w:szCs w:val="24"/>
        </w:rPr>
        <w:t>id</w:t>
      </w:r>
      <w:proofErr w:type="spellEnd"/>
      <w:r w:rsidRPr="00E251DD">
        <w:rPr>
          <w:rFonts w:ascii="Cambria" w:hAnsi="Cambria" w:cs="Bookman Old Style"/>
          <w:sz w:val="24"/>
          <w:szCs w:val="24"/>
        </w:rPr>
        <w:t xml:space="preserve"> estimated.</w:t>
      </w:r>
    </w:p>
    <w:p w:rsidR="00AC69F4" w:rsidRPr="00E251DD" w:rsidRDefault="00AC69F4" w:rsidP="00DA7FDA">
      <w:pPr>
        <w:spacing w:line="360" w:lineRule="auto"/>
        <w:ind w:left="720"/>
        <w:rPr>
          <w:rFonts w:ascii="Cambria" w:hAnsi="Cambria" w:cs="Bookman Old Style"/>
          <w:sz w:val="24"/>
          <w:szCs w:val="24"/>
        </w:rPr>
      </w:pPr>
    </w:p>
    <w:p w:rsidR="00AC69F4" w:rsidRPr="00E251DD" w:rsidRDefault="00AC69F4" w:rsidP="00DA7FDA">
      <w:pPr>
        <w:spacing w:line="360" w:lineRule="auto"/>
        <w:ind w:left="720"/>
        <w:rPr>
          <w:rFonts w:ascii="Cambria" w:hAnsi="Cambria" w:cs="Bookman Old Style"/>
          <w:sz w:val="24"/>
          <w:szCs w:val="24"/>
        </w:rPr>
      </w:pPr>
    </w:p>
    <w:tbl>
      <w:tblPr>
        <w:tblpPr w:leftFromText="180" w:rightFromText="180" w:vertAnchor="text" w:horzAnchor="margin" w:tblpXSpec="right" w:tblpY="2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7"/>
        <w:gridCol w:w="1451"/>
        <w:gridCol w:w="1267"/>
        <w:gridCol w:w="1433"/>
        <w:gridCol w:w="1440"/>
      </w:tblGrid>
      <w:tr w:rsidR="00AC69F4" w:rsidRPr="00E251DD">
        <w:trPr>
          <w:trHeight w:val="601"/>
        </w:trPr>
        <w:tc>
          <w:tcPr>
            <w:tcW w:w="2617" w:type="dxa"/>
          </w:tcPr>
          <w:p w:rsidR="00AC69F4" w:rsidRPr="00E251DD" w:rsidRDefault="00AC69F4" w:rsidP="003F6409">
            <w:pPr>
              <w:spacing w:line="360" w:lineRule="auto"/>
              <w:jc w:val="both"/>
              <w:rPr>
                <w:rFonts w:ascii="Cambria" w:hAnsi="Cambria" w:cs="Bookman Old Style"/>
                <w:sz w:val="24"/>
                <w:szCs w:val="24"/>
              </w:rPr>
            </w:pPr>
            <w:r w:rsidRPr="00E251DD">
              <w:rPr>
                <w:rFonts w:ascii="Cambria" w:hAnsi="Cambria" w:cs="Bookman Old Style"/>
                <w:sz w:val="24"/>
                <w:szCs w:val="24"/>
              </w:rPr>
              <w:t xml:space="preserve">   PARTICULARS</w:t>
            </w:r>
          </w:p>
        </w:tc>
        <w:tc>
          <w:tcPr>
            <w:tcW w:w="2718" w:type="dxa"/>
            <w:gridSpan w:val="2"/>
          </w:tcPr>
          <w:p w:rsidR="00AC69F4" w:rsidRPr="00E251DD" w:rsidRDefault="005A6380" w:rsidP="003F6409">
            <w:pPr>
              <w:spacing w:line="360" w:lineRule="auto"/>
              <w:rPr>
                <w:rFonts w:ascii="Cambria" w:hAnsi="Cambria" w:cs="Bookman Old Style"/>
                <w:sz w:val="24"/>
                <w:szCs w:val="24"/>
              </w:rPr>
            </w:pPr>
            <w:r w:rsidRPr="00E251DD">
              <w:rPr>
                <w:rFonts w:ascii="Cambria" w:hAnsi="Cambria" w:cs="Bookman Old Style"/>
                <w:sz w:val="24"/>
                <w:szCs w:val="24"/>
              </w:rPr>
              <w:t>AS PER FR MAY 2013</w:t>
            </w:r>
          </w:p>
        </w:tc>
        <w:tc>
          <w:tcPr>
            <w:tcW w:w="2873" w:type="dxa"/>
            <w:gridSpan w:val="2"/>
          </w:tcPr>
          <w:p w:rsidR="00AC69F4" w:rsidRPr="00E251DD" w:rsidRDefault="005A6380" w:rsidP="003F6409">
            <w:pPr>
              <w:spacing w:line="360" w:lineRule="auto"/>
              <w:rPr>
                <w:rFonts w:ascii="Cambria" w:hAnsi="Cambria" w:cs="Bookman Old Style"/>
                <w:sz w:val="24"/>
                <w:szCs w:val="24"/>
              </w:rPr>
            </w:pPr>
            <w:r w:rsidRPr="00E251DD">
              <w:rPr>
                <w:rFonts w:ascii="Cambria" w:hAnsi="Cambria" w:cs="Bookman Old Style"/>
                <w:sz w:val="24"/>
                <w:szCs w:val="24"/>
              </w:rPr>
              <w:t xml:space="preserve">  AS PER FR AUG 2014</w:t>
            </w:r>
          </w:p>
        </w:tc>
      </w:tr>
      <w:tr w:rsidR="00AC69F4" w:rsidRPr="00E251DD">
        <w:trPr>
          <w:trHeight w:val="498"/>
        </w:trPr>
        <w:tc>
          <w:tcPr>
            <w:tcW w:w="2617"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 xml:space="preserve">   Performance level</w:t>
            </w:r>
          </w:p>
        </w:tc>
        <w:tc>
          <w:tcPr>
            <w:tcW w:w="1451"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100%</w:t>
            </w:r>
          </w:p>
        </w:tc>
        <w:tc>
          <w:tcPr>
            <w:tcW w:w="1267"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85%</w:t>
            </w:r>
          </w:p>
        </w:tc>
        <w:tc>
          <w:tcPr>
            <w:tcW w:w="1433"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100%</w:t>
            </w:r>
          </w:p>
        </w:tc>
        <w:tc>
          <w:tcPr>
            <w:tcW w:w="1440"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85%</w:t>
            </w:r>
          </w:p>
        </w:tc>
      </w:tr>
      <w:tr w:rsidR="00AC69F4" w:rsidRPr="00E251DD">
        <w:trPr>
          <w:trHeight w:val="300"/>
        </w:trPr>
        <w:tc>
          <w:tcPr>
            <w:tcW w:w="2617"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 xml:space="preserve">    Financial IRR</w:t>
            </w:r>
          </w:p>
        </w:tc>
        <w:tc>
          <w:tcPr>
            <w:tcW w:w="1451"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30.61%</w:t>
            </w:r>
          </w:p>
        </w:tc>
        <w:tc>
          <w:tcPr>
            <w:tcW w:w="1267"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25.80%</w:t>
            </w:r>
          </w:p>
        </w:tc>
        <w:tc>
          <w:tcPr>
            <w:tcW w:w="1433"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29.64%</w:t>
            </w:r>
          </w:p>
        </w:tc>
        <w:tc>
          <w:tcPr>
            <w:tcW w:w="1440"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24.33%</w:t>
            </w:r>
          </w:p>
        </w:tc>
      </w:tr>
    </w:tbl>
    <w:p w:rsidR="00AC69F4" w:rsidRPr="00E251DD" w:rsidRDefault="00AC69F4" w:rsidP="00DA7FDA">
      <w:pPr>
        <w:spacing w:line="360" w:lineRule="auto"/>
        <w:rPr>
          <w:rFonts w:ascii="Cambria" w:hAnsi="Cambria" w:cs="Bookman Old Style"/>
          <w:sz w:val="24"/>
          <w:szCs w:val="24"/>
        </w:rPr>
      </w:pPr>
      <w:proofErr w:type="gramStart"/>
      <w:r w:rsidRPr="00E251DD">
        <w:rPr>
          <w:rFonts w:ascii="Cambria" w:hAnsi="Cambria" w:cs="Bookman Old Style"/>
          <w:sz w:val="24"/>
          <w:szCs w:val="24"/>
        </w:rPr>
        <w:t>s</w:t>
      </w:r>
      <w:proofErr w:type="gramEnd"/>
    </w:p>
    <w:p w:rsidR="00AC69F4" w:rsidRPr="00E251DD" w:rsidRDefault="00AC69F4" w:rsidP="00DA7FDA">
      <w:pPr>
        <w:spacing w:line="360" w:lineRule="auto"/>
        <w:ind w:left="720"/>
        <w:rPr>
          <w:rFonts w:ascii="Cambria" w:hAnsi="Cambria" w:cs="Bookman Old Style"/>
          <w:sz w:val="24"/>
          <w:szCs w:val="24"/>
        </w:rPr>
      </w:pPr>
    </w:p>
    <w:p w:rsidR="00AC69F4" w:rsidRPr="00E251DD" w:rsidRDefault="00AC69F4" w:rsidP="00DA7FDA">
      <w:pPr>
        <w:spacing w:line="360" w:lineRule="auto"/>
        <w:ind w:left="720"/>
        <w:rPr>
          <w:rFonts w:ascii="Cambria" w:hAnsi="Cambria" w:cs="Bookman Old Style"/>
          <w:sz w:val="24"/>
          <w:szCs w:val="24"/>
        </w:rPr>
      </w:pPr>
      <w:r w:rsidRPr="00E251DD">
        <w:rPr>
          <w:rFonts w:ascii="Cambria" w:hAnsi="Cambria" w:cs="Bookman Old Style"/>
          <w:sz w:val="24"/>
          <w:szCs w:val="24"/>
        </w:rPr>
        <w:t xml:space="preserve">  </w:t>
      </w:r>
    </w:p>
    <w:p w:rsidR="00AC69F4" w:rsidRPr="00E251DD" w:rsidRDefault="00AC69F4" w:rsidP="00DA7FDA">
      <w:pPr>
        <w:spacing w:line="360" w:lineRule="auto"/>
        <w:ind w:left="720"/>
        <w:rPr>
          <w:rFonts w:ascii="Cambria" w:hAnsi="Cambria" w:cs="Bookman Old Style"/>
          <w:sz w:val="24"/>
          <w:szCs w:val="24"/>
        </w:rPr>
      </w:pPr>
    </w:p>
    <w:p w:rsidR="00AC69F4" w:rsidRPr="00E251DD" w:rsidRDefault="00AC69F4" w:rsidP="00DA7FDA">
      <w:pPr>
        <w:spacing w:line="360" w:lineRule="auto"/>
        <w:ind w:left="720"/>
        <w:rPr>
          <w:rFonts w:ascii="Cambria" w:hAnsi="Cambria" w:cs="Bookman Old Style"/>
          <w:sz w:val="24"/>
          <w:szCs w:val="24"/>
        </w:rPr>
      </w:pPr>
    </w:p>
    <w:p w:rsidR="00AC69F4" w:rsidRPr="00E251DD" w:rsidRDefault="00AC69F4" w:rsidP="00DA7FDA">
      <w:pPr>
        <w:spacing w:line="360" w:lineRule="auto"/>
        <w:rPr>
          <w:rFonts w:ascii="Cambria" w:hAnsi="Cambria" w:cs="Bookman Old Style"/>
          <w:b/>
          <w:bCs/>
          <w:sz w:val="24"/>
          <w:szCs w:val="24"/>
        </w:rPr>
      </w:pPr>
      <w:r w:rsidRPr="00E251DD">
        <w:rPr>
          <w:rFonts w:ascii="Cambria" w:hAnsi="Cambria" w:cs="Bookman Old Style"/>
          <w:sz w:val="24"/>
          <w:szCs w:val="24"/>
        </w:rPr>
        <w:t xml:space="preserve">                           </w:t>
      </w:r>
      <w:r w:rsidRPr="00E251DD">
        <w:rPr>
          <w:rFonts w:ascii="Cambria" w:hAnsi="Cambria" w:cs="Bookman Old Style"/>
          <w:b/>
          <w:bCs/>
          <w:sz w:val="24"/>
          <w:szCs w:val="24"/>
        </w:rPr>
        <w:t>Calculation of financial IRR at 100% performance level</w:t>
      </w:r>
    </w:p>
    <w:p w:rsidR="00AC69F4" w:rsidRPr="00E251DD" w:rsidRDefault="00267603" w:rsidP="00DA7FDA">
      <w:pPr>
        <w:spacing w:after="0" w:line="360" w:lineRule="auto"/>
        <w:ind w:left="720"/>
        <w:jc w:val="center"/>
        <w:rPr>
          <w:rFonts w:ascii="Cambria" w:hAnsi="Cambria" w:cs="Bookman Old Style"/>
          <w:sz w:val="24"/>
          <w:szCs w:val="24"/>
        </w:rPr>
      </w:pPr>
      <w:r w:rsidRPr="00E251DD">
        <w:rPr>
          <w:rFonts w:ascii="Cambria" w:hAnsi="Cambria" w:cs="Bookman Old Style"/>
          <w:sz w:val="24"/>
          <w:szCs w:val="24"/>
        </w:rPr>
        <w:t>(Based date: August 2014</w:t>
      </w:r>
      <w:r w:rsidR="00AC69F4" w:rsidRPr="00E251DD">
        <w:rPr>
          <w:rFonts w:ascii="Cambria" w:hAnsi="Cambria" w:cs="Bookman Old Style"/>
          <w:sz w:val="24"/>
          <w:szCs w:val="24"/>
        </w:rPr>
        <w:t>)</w:t>
      </w:r>
    </w:p>
    <w:tbl>
      <w:tblPr>
        <w:tblpPr w:leftFromText="180" w:rightFromText="180" w:vertAnchor="text" w:horzAnchor="margin" w:tblpXSpec="center" w:tblpY="2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7"/>
        <w:gridCol w:w="1044"/>
        <w:gridCol w:w="1203"/>
        <w:gridCol w:w="1337"/>
        <w:gridCol w:w="1337"/>
        <w:gridCol w:w="1505"/>
        <w:gridCol w:w="1483"/>
      </w:tblGrid>
      <w:tr w:rsidR="00AC69F4" w:rsidRPr="00E251DD">
        <w:tc>
          <w:tcPr>
            <w:tcW w:w="807" w:type="dxa"/>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Year</w:t>
            </w:r>
          </w:p>
        </w:tc>
        <w:tc>
          <w:tcPr>
            <w:tcW w:w="1044" w:type="dxa"/>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 xml:space="preserve">Output </w:t>
            </w:r>
          </w:p>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 xml:space="preserve">   (MT)</w:t>
            </w:r>
          </w:p>
        </w:tc>
        <w:tc>
          <w:tcPr>
            <w:tcW w:w="1203" w:type="dxa"/>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Capital cash outflow</w:t>
            </w:r>
          </w:p>
        </w:tc>
        <w:tc>
          <w:tcPr>
            <w:tcW w:w="1337" w:type="dxa"/>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 xml:space="preserve">Outflows operating cost </w:t>
            </w:r>
            <w:r w:rsidRPr="00E251DD">
              <w:rPr>
                <w:rFonts w:ascii="Cambria" w:hAnsi="Cambria" w:cs="Bookman Old Style"/>
                <w:sz w:val="24"/>
                <w:szCs w:val="24"/>
              </w:rPr>
              <w:lastRenderedPageBreak/>
              <w:t>outflow</w:t>
            </w:r>
          </w:p>
        </w:tc>
        <w:tc>
          <w:tcPr>
            <w:tcW w:w="1337" w:type="dxa"/>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lastRenderedPageBreak/>
              <w:t xml:space="preserve">   Total outflow</w:t>
            </w:r>
          </w:p>
        </w:tc>
        <w:tc>
          <w:tcPr>
            <w:tcW w:w="1470" w:type="dxa"/>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 xml:space="preserve">Cash inflow for sales </w:t>
            </w:r>
          </w:p>
        </w:tc>
        <w:tc>
          <w:tcPr>
            <w:tcW w:w="1483" w:type="dxa"/>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Net cash flows</w:t>
            </w:r>
          </w:p>
        </w:tc>
      </w:tr>
      <w:tr w:rsidR="00AC69F4" w:rsidRPr="00E251DD">
        <w:tc>
          <w:tcPr>
            <w:tcW w:w="807" w:type="dxa"/>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lastRenderedPageBreak/>
              <w:t>PS</w:t>
            </w:r>
          </w:p>
        </w:tc>
        <w:tc>
          <w:tcPr>
            <w:tcW w:w="1044"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0.00</w:t>
            </w:r>
          </w:p>
        </w:tc>
        <w:tc>
          <w:tcPr>
            <w:tcW w:w="1203"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w:t>
            </w:r>
          </w:p>
        </w:tc>
        <w:tc>
          <w:tcPr>
            <w:tcW w:w="1337" w:type="dxa"/>
          </w:tcPr>
          <w:p w:rsidR="00AC69F4" w:rsidRPr="00E251DD" w:rsidRDefault="00AC69F4" w:rsidP="003F6409">
            <w:pPr>
              <w:spacing w:after="0" w:line="360" w:lineRule="auto"/>
              <w:ind w:left="720"/>
              <w:jc w:val="right"/>
              <w:rPr>
                <w:rFonts w:ascii="Cambria" w:hAnsi="Cambria" w:cs="Bookman Old Style"/>
                <w:sz w:val="24"/>
                <w:szCs w:val="24"/>
              </w:rPr>
            </w:pPr>
          </w:p>
        </w:tc>
        <w:tc>
          <w:tcPr>
            <w:tcW w:w="1337"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w:t>
            </w:r>
          </w:p>
        </w:tc>
        <w:tc>
          <w:tcPr>
            <w:tcW w:w="1470" w:type="dxa"/>
          </w:tcPr>
          <w:p w:rsidR="00AC69F4" w:rsidRPr="00E251DD" w:rsidRDefault="00AC69F4" w:rsidP="003F6409">
            <w:pPr>
              <w:spacing w:after="0" w:line="360" w:lineRule="auto"/>
              <w:ind w:left="720"/>
              <w:jc w:val="right"/>
              <w:rPr>
                <w:rFonts w:ascii="Cambria" w:hAnsi="Cambria" w:cs="Bookman Old Style"/>
                <w:sz w:val="24"/>
                <w:szCs w:val="24"/>
              </w:rPr>
            </w:pPr>
          </w:p>
        </w:tc>
        <w:tc>
          <w:tcPr>
            <w:tcW w:w="1483"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w:t>
            </w:r>
          </w:p>
        </w:tc>
      </w:tr>
      <w:tr w:rsidR="00AC69F4" w:rsidRPr="00E251DD">
        <w:tc>
          <w:tcPr>
            <w:tcW w:w="807" w:type="dxa"/>
          </w:tcPr>
          <w:p w:rsidR="00AC69F4" w:rsidRPr="00E251DD" w:rsidRDefault="00AC69F4" w:rsidP="003F6409">
            <w:pPr>
              <w:tabs>
                <w:tab w:val="left" w:pos="507"/>
              </w:tabs>
              <w:spacing w:after="0" w:line="360" w:lineRule="auto"/>
              <w:rPr>
                <w:rFonts w:ascii="Cambria" w:hAnsi="Cambria" w:cs="Bookman Old Style"/>
                <w:sz w:val="24"/>
                <w:szCs w:val="24"/>
              </w:rPr>
            </w:pPr>
            <w:r w:rsidRPr="00E251DD">
              <w:rPr>
                <w:rFonts w:ascii="Cambria" w:hAnsi="Cambria" w:cs="Bookman Old Style"/>
                <w:sz w:val="24"/>
                <w:szCs w:val="24"/>
              </w:rPr>
              <w:t>1</w:t>
            </w:r>
          </w:p>
        </w:tc>
        <w:tc>
          <w:tcPr>
            <w:tcW w:w="1044"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0.00</w:t>
            </w:r>
          </w:p>
        </w:tc>
        <w:tc>
          <w:tcPr>
            <w:tcW w:w="1203"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60</w:t>
            </w:r>
          </w:p>
        </w:tc>
        <w:tc>
          <w:tcPr>
            <w:tcW w:w="1337" w:type="dxa"/>
          </w:tcPr>
          <w:p w:rsidR="00AC69F4" w:rsidRPr="00E251DD" w:rsidRDefault="00AC69F4" w:rsidP="003F6409">
            <w:pPr>
              <w:spacing w:after="0" w:line="360" w:lineRule="auto"/>
              <w:ind w:left="720"/>
              <w:jc w:val="right"/>
              <w:rPr>
                <w:rFonts w:ascii="Cambria" w:hAnsi="Cambria" w:cs="Bookman Old Style"/>
                <w:sz w:val="24"/>
                <w:szCs w:val="24"/>
              </w:rPr>
            </w:pPr>
          </w:p>
        </w:tc>
        <w:tc>
          <w:tcPr>
            <w:tcW w:w="1337"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60</w:t>
            </w:r>
          </w:p>
        </w:tc>
        <w:tc>
          <w:tcPr>
            <w:tcW w:w="1470" w:type="dxa"/>
          </w:tcPr>
          <w:p w:rsidR="00AC69F4" w:rsidRPr="00E251DD" w:rsidRDefault="00AC69F4" w:rsidP="003F6409">
            <w:pPr>
              <w:spacing w:after="0" w:line="360" w:lineRule="auto"/>
              <w:ind w:left="720"/>
              <w:jc w:val="right"/>
              <w:rPr>
                <w:rFonts w:ascii="Cambria" w:hAnsi="Cambria" w:cs="Bookman Old Style"/>
                <w:sz w:val="24"/>
                <w:szCs w:val="24"/>
              </w:rPr>
            </w:pPr>
          </w:p>
        </w:tc>
        <w:tc>
          <w:tcPr>
            <w:tcW w:w="1483"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-60</w:t>
            </w:r>
          </w:p>
        </w:tc>
      </w:tr>
      <w:tr w:rsidR="00AC69F4" w:rsidRPr="00E251DD">
        <w:tc>
          <w:tcPr>
            <w:tcW w:w="807" w:type="dxa"/>
          </w:tcPr>
          <w:p w:rsidR="00AC69F4" w:rsidRPr="00E251DD" w:rsidRDefault="00AC69F4" w:rsidP="003F6409">
            <w:pPr>
              <w:tabs>
                <w:tab w:val="left" w:pos="507"/>
              </w:tabs>
              <w:spacing w:after="0" w:line="360" w:lineRule="auto"/>
              <w:rPr>
                <w:rFonts w:ascii="Cambria" w:hAnsi="Cambria" w:cs="Bookman Old Style"/>
                <w:sz w:val="24"/>
                <w:szCs w:val="24"/>
              </w:rPr>
            </w:pPr>
            <w:r w:rsidRPr="00E251DD">
              <w:rPr>
                <w:rFonts w:ascii="Cambria" w:hAnsi="Cambria" w:cs="Bookman Old Style"/>
                <w:sz w:val="24"/>
                <w:szCs w:val="24"/>
              </w:rPr>
              <w:t>2</w:t>
            </w:r>
          </w:p>
        </w:tc>
        <w:tc>
          <w:tcPr>
            <w:tcW w:w="1044"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0.50</w:t>
            </w:r>
          </w:p>
        </w:tc>
        <w:tc>
          <w:tcPr>
            <w:tcW w:w="1203"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133</w:t>
            </w:r>
          </w:p>
        </w:tc>
        <w:tc>
          <w:tcPr>
            <w:tcW w:w="1337" w:type="dxa"/>
          </w:tcPr>
          <w:p w:rsidR="00AC69F4" w:rsidRPr="00E251DD" w:rsidRDefault="00AC69F4" w:rsidP="003F6409">
            <w:pPr>
              <w:spacing w:after="0" w:line="360" w:lineRule="auto"/>
              <w:ind w:left="720"/>
              <w:jc w:val="right"/>
              <w:rPr>
                <w:rFonts w:ascii="Cambria" w:hAnsi="Cambria" w:cs="Bookman Old Style"/>
                <w:sz w:val="24"/>
                <w:szCs w:val="24"/>
              </w:rPr>
            </w:pPr>
          </w:p>
        </w:tc>
        <w:tc>
          <w:tcPr>
            <w:tcW w:w="1337"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133</w:t>
            </w:r>
          </w:p>
        </w:tc>
        <w:tc>
          <w:tcPr>
            <w:tcW w:w="1470" w:type="dxa"/>
          </w:tcPr>
          <w:p w:rsidR="00AC69F4" w:rsidRPr="00E251DD" w:rsidRDefault="00AC69F4" w:rsidP="003F6409">
            <w:pPr>
              <w:spacing w:after="0" w:line="360" w:lineRule="auto"/>
              <w:ind w:left="720"/>
              <w:jc w:val="right"/>
              <w:rPr>
                <w:rFonts w:ascii="Cambria" w:hAnsi="Cambria" w:cs="Bookman Old Style"/>
                <w:sz w:val="24"/>
                <w:szCs w:val="24"/>
              </w:rPr>
            </w:pPr>
          </w:p>
        </w:tc>
        <w:tc>
          <w:tcPr>
            <w:tcW w:w="1483"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-133</w:t>
            </w:r>
          </w:p>
        </w:tc>
      </w:tr>
      <w:tr w:rsidR="00AC69F4" w:rsidRPr="00E251DD">
        <w:tc>
          <w:tcPr>
            <w:tcW w:w="807" w:type="dxa"/>
          </w:tcPr>
          <w:p w:rsidR="00AC69F4" w:rsidRPr="00E251DD" w:rsidRDefault="00AC69F4" w:rsidP="003F6409">
            <w:pPr>
              <w:tabs>
                <w:tab w:val="left" w:pos="507"/>
              </w:tabs>
              <w:spacing w:after="0" w:line="360" w:lineRule="auto"/>
              <w:rPr>
                <w:rFonts w:ascii="Cambria" w:hAnsi="Cambria" w:cs="Bookman Old Style"/>
                <w:sz w:val="24"/>
                <w:szCs w:val="24"/>
              </w:rPr>
            </w:pPr>
            <w:r w:rsidRPr="00E251DD">
              <w:rPr>
                <w:rFonts w:ascii="Cambria" w:hAnsi="Cambria" w:cs="Bookman Old Style"/>
                <w:sz w:val="24"/>
                <w:szCs w:val="24"/>
              </w:rPr>
              <w:t>3</w:t>
            </w:r>
          </w:p>
        </w:tc>
        <w:tc>
          <w:tcPr>
            <w:tcW w:w="1044"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1.50</w:t>
            </w:r>
          </w:p>
        </w:tc>
        <w:tc>
          <w:tcPr>
            <w:tcW w:w="1203"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21</w:t>
            </w:r>
          </w:p>
        </w:tc>
        <w:tc>
          <w:tcPr>
            <w:tcW w:w="1337" w:type="dxa"/>
          </w:tcPr>
          <w:p w:rsidR="00AC69F4" w:rsidRPr="00E251DD" w:rsidRDefault="00AC69F4" w:rsidP="003F6409">
            <w:pPr>
              <w:spacing w:after="0" w:line="360" w:lineRule="auto"/>
              <w:ind w:left="720"/>
              <w:jc w:val="right"/>
              <w:rPr>
                <w:rFonts w:ascii="Cambria" w:hAnsi="Cambria" w:cs="Bookman Old Style"/>
                <w:sz w:val="24"/>
                <w:szCs w:val="24"/>
              </w:rPr>
            </w:pPr>
          </w:p>
        </w:tc>
        <w:tc>
          <w:tcPr>
            <w:tcW w:w="1337"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-21</w:t>
            </w:r>
          </w:p>
        </w:tc>
        <w:tc>
          <w:tcPr>
            <w:tcW w:w="1470" w:type="dxa"/>
          </w:tcPr>
          <w:p w:rsidR="00AC69F4" w:rsidRPr="00E251DD" w:rsidRDefault="00AC69F4" w:rsidP="003F6409">
            <w:pPr>
              <w:spacing w:after="0" w:line="360" w:lineRule="auto"/>
              <w:ind w:left="720"/>
              <w:jc w:val="right"/>
              <w:rPr>
                <w:rFonts w:ascii="Cambria" w:hAnsi="Cambria" w:cs="Bookman Old Style"/>
                <w:sz w:val="24"/>
                <w:szCs w:val="24"/>
              </w:rPr>
            </w:pPr>
          </w:p>
        </w:tc>
        <w:tc>
          <w:tcPr>
            <w:tcW w:w="1483"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21</w:t>
            </w:r>
          </w:p>
        </w:tc>
      </w:tr>
      <w:tr w:rsidR="00AC69F4" w:rsidRPr="00E251DD">
        <w:tc>
          <w:tcPr>
            <w:tcW w:w="807" w:type="dxa"/>
          </w:tcPr>
          <w:p w:rsidR="00AC69F4" w:rsidRPr="00E251DD" w:rsidRDefault="00AC69F4" w:rsidP="003F6409">
            <w:pPr>
              <w:tabs>
                <w:tab w:val="left" w:pos="507"/>
              </w:tabs>
              <w:spacing w:after="0" w:line="360" w:lineRule="auto"/>
              <w:rPr>
                <w:rFonts w:ascii="Cambria" w:hAnsi="Cambria" w:cs="Bookman Old Style"/>
                <w:sz w:val="24"/>
                <w:szCs w:val="24"/>
              </w:rPr>
            </w:pPr>
            <w:r w:rsidRPr="00E251DD">
              <w:rPr>
                <w:rFonts w:ascii="Cambria" w:hAnsi="Cambria" w:cs="Bookman Old Style"/>
                <w:sz w:val="24"/>
                <w:szCs w:val="24"/>
              </w:rPr>
              <w:t>4</w:t>
            </w:r>
          </w:p>
        </w:tc>
        <w:tc>
          <w:tcPr>
            <w:tcW w:w="1044"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2.00</w:t>
            </w:r>
          </w:p>
        </w:tc>
        <w:tc>
          <w:tcPr>
            <w:tcW w:w="1203"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8</w:t>
            </w:r>
          </w:p>
        </w:tc>
        <w:tc>
          <w:tcPr>
            <w:tcW w:w="1337"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191</w:t>
            </w:r>
          </w:p>
        </w:tc>
        <w:tc>
          <w:tcPr>
            <w:tcW w:w="1337"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199</w:t>
            </w:r>
          </w:p>
        </w:tc>
        <w:tc>
          <w:tcPr>
            <w:tcW w:w="1470"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299</w:t>
            </w:r>
          </w:p>
        </w:tc>
        <w:tc>
          <w:tcPr>
            <w:tcW w:w="1483"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99</w:t>
            </w:r>
          </w:p>
        </w:tc>
      </w:tr>
      <w:tr w:rsidR="00AC69F4" w:rsidRPr="00E251DD">
        <w:tc>
          <w:tcPr>
            <w:tcW w:w="807" w:type="dxa"/>
          </w:tcPr>
          <w:p w:rsidR="00AC69F4" w:rsidRPr="00E251DD" w:rsidRDefault="00AC69F4" w:rsidP="003F6409">
            <w:pPr>
              <w:tabs>
                <w:tab w:val="left" w:pos="507"/>
              </w:tabs>
              <w:spacing w:after="0" w:line="360" w:lineRule="auto"/>
              <w:rPr>
                <w:rFonts w:ascii="Cambria" w:hAnsi="Cambria" w:cs="Bookman Old Style"/>
                <w:sz w:val="24"/>
                <w:szCs w:val="24"/>
              </w:rPr>
            </w:pPr>
            <w:r w:rsidRPr="00E251DD">
              <w:rPr>
                <w:rFonts w:ascii="Cambria" w:hAnsi="Cambria" w:cs="Bookman Old Style"/>
                <w:sz w:val="24"/>
                <w:szCs w:val="24"/>
              </w:rPr>
              <w:t>5</w:t>
            </w:r>
          </w:p>
        </w:tc>
        <w:tc>
          <w:tcPr>
            <w:tcW w:w="1044"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2.00</w:t>
            </w:r>
          </w:p>
        </w:tc>
        <w:tc>
          <w:tcPr>
            <w:tcW w:w="1203"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w:t>
            </w:r>
          </w:p>
        </w:tc>
        <w:tc>
          <w:tcPr>
            <w:tcW w:w="1337"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176</w:t>
            </w:r>
          </w:p>
        </w:tc>
        <w:tc>
          <w:tcPr>
            <w:tcW w:w="1337"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177</w:t>
            </w:r>
          </w:p>
        </w:tc>
        <w:tc>
          <w:tcPr>
            <w:tcW w:w="1470"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262</w:t>
            </w:r>
          </w:p>
        </w:tc>
        <w:tc>
          <w:tcPr>
            <w:tcW w:w="1483"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85</w:t>
            </w:r>
          </w:p>
        </w:tc>
      </w:tr>
      <w:tr w:rsidR="00AC69F4" w:rsidRPr="00E251DD">
        <w:tc>
          <w:tcPr>
            <w:tcW w:w="807" w:type="dxa"/>
          </w:tcPr>
          <w:p w:rsidR="00AC69F4" w:rsidRPr="00E251DD" w:rsidRDefault="00AC69F4" w:rsidP="003F6409">
            <w:pPr>
              <w:tabs>
                <w:tab w:val="left" w:pos="507"/>
              </w:tabs>
              <w:spacing w:after="0" w:line="360" w:lineRule="auto"/>
              <w:rPr>
                <w:rFonts w:ascii="Cambria" w:hAnsi="Cambria" w:cs="Bookman Old Style"/>
                <w:sz w:val="24"/>
                <w:szCs w:val="24"/>
              </w:rPr>
            </w:pPr>
            <w:r w:rsidRPr="00E251DD">
              <w:rPr>
                <w:rFonts w:ascii="Cambria" w:hAnsi="Cambria" w:cs="Bookman Old Style"/>
                <w:sz w:val="24"/>
                <w:szCs w:val="24"/>
              </w:rPr>
              <w:t>6</w:t>
            </w:r>
          </w:p>
        </w:tc>
        <w:tc>
          <w:tcPr>
            <w:tcW w:w="1044"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2.00</w:t>
            </w:r>
          </w:p>
        </w:tc>
        <w:tc>
          <w:tcPr>
            <w:tcW w:w="1203"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0</w:t>
            </w:r>
          </w:p>
        </w:tc>
        <w:tc>
          <w:tcPr>
            <w:tcW w:w="1337"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178</w:t>
            </w:r>
          </w:p>
        </w:tc>
        <w:tc>
          <w:tcPr>
            <w:tcW w:w="1337"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178</w:t>
            </w:r>
          </w:p>
        </w:tc>
        <w:tc>
          <w:tcPr>
            <w:tcW w:w="1470"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262</w:t>
            </w:r>
          </w:p>
        </w:tc>
        <w:tc>
          <w:tcPr>
            <w:tcW w:w="1483"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85</w:t>
            </w:r>
          </w:p>
        </w:tc>
      </w:tr>
      <w:tr w:rsidR="00AC69F4" w:rsidRPr="00E251DD">
        <w:tc>
          <w:tcPr>
            <w:tcW w:w="807" w:type="dxa"/>
          </w:tcPr>
          <w:p w:rsidR="00AC69F4" w:rsidRPr="00E251DD" w:rsidRDefault="00AC69F4" w:rsidP="003F6409">
            <w:pPr>
              <w:tabs>
                <w:tab w:val="left" w:pos="507"/>
              </w:tabs>
              <w:spacing w:after="0" w:line="360" w:lineRule="auto"/>
              <w:rPr>
                <w:rFonts w:ascii="Cambria" w:hAnsi="Cambria" w:cs="Bookman Old Style"/>
                <w:sz w:val="24"/>
                <w:szCs w:val="24"/>
              </w:rPr>
            </w:pPr>
            <w:r w:rsidRPr="00E251DD">
              <w:rPr>
                <w:rFonts w:ascii="Cambria" w:hAnsi="Cambria" w:cs="Bookman Old Style"/>
                <w:sz w:val="24"/>
                <w:szCs w:val="24"/>
              </w:rPr>
              <w:t>7</w:t>
            </w:r>
          </w:p>
        </w:tc>
        <w:tc>
          <w:tcPr>
            <w:tcW w:w="1044"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2.00</w:t>
            </w:r>
          </w:p>
        </w:tc>
        <w:tc>
          <w:tcPr>
            <w:tcW w:w="1203"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0</w:t>
            </w:r>
          </w:p>
        </w:tc>
        <w:tc>
          <w:tcPr>
            <w:tcW w:w="1337"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196</w:t>
            </w:r>
          </w:p>
        </w:tc>
        <w:tc>
          <w:tcPr>
            <w:tcW w:w="1337"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196</w:t>
            </w:r>
          </w:p>
        </w:tc>
        <w:tc>
          <w:tcPr>
            <w:tcW w:w="1470"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259</w:t>
            </w:r>
          </w:p>
        </w:tc>
        <w:tc>
          <w:tcPr>
            <w:tcW w:w="1483"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63</w:t>
            </w:r>
          </w:p>
        </w:tc>
      </w:tr>
      <w:tr w:rsidR="00AC69F4" w:rsidRPr="00E251DD">
        <w:tc>
          <w:tcPr>
            <w:tcW w:w="807" w:type="dxa"/>
          </w:tcPr>
          <w:p w:rsidR="00AC69F4" w:rsidRPr="00E251DD" w:rsidRDefault="00AC69F4" w:rsidP="003F6409">
            <w:pPr>
              <w:tabs>
                <w:tab w:val="left" w:pos="507"/>
              </w:tabs>
              <w:spacing w:after="0" w:line="360" w:lineRule="auto"/>
              <w:rPr>
                <w:rFonts w:ascii="Cambria" w:hAnsi="Cambria" w:cs="Bookman Old Style"/>
                <w:sz w:val="24"/>
                <w:szCs w:val="24"/>
              </w:rPr>
            </w:pPr>
            <w:r w:rsidRPr="00E251DD">
              <w:rPr>
                <w:rFonts w:ascii="Cambria" w:hAnsi="Cambria" w:cs="Bookman Old Style"/>
                <w:sz w:val="24"/>
                <w:szCs w:val="24"/>
              </w:rPr>
              <w:t>8</w:t>
            </w:r>
          </w:p>
        </w:tc>
        <w:tc>
          <w:tcPr>
            <w:tcW w:w="1044"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2.00</w:t>
            </w:r>
          </w:p>
        </w:tc>
        <w:tc>
          <w:tcPr>
            <w:tcW w:w="1203"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0</w:t>
            </w:r>
          </w:p>
        </w:tc>
        <w:tc>
          <w:tcPr>
            <w:tcW w:w="1337"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194</w:t>
            </w:r>
          </w:p>
        </w:tc>
        <w:tc>
          <w:tcPr>
            <w:tcW w:w="1337"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194</w:t>
            </w:r>
          </w:p>
        </w:tc>
        <w:tc>
          <w:tcPr>
            <w:tcW w:w="1470"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259</w:t>
            </w:r>
          </w:p>
        </w:tc>
        <w:tc>
          <w:tcPr>
            <w:tcW w:w="1483"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65</w:t>
            </w:r>
          </w:p>
        </w:tc>
      </w:tr>
      <w:tr w:rsidR="00AC69F4" w:rsidRPr="00E251DD">
        <w:tc>
          <w:tcPr>
            <w:tcW w:w="807" w:type="dxa"/>
          </w:tcPr>
          <w:p w:rsidR="00AC69F4" w:rsidRPr="00E251DD" w:rsidRDefault="00AC69F4" w:rsidP="003F6409">
            <w:pPr>
              <w:tabs>
                <w:tab w:val="left" w:pos="507"/>
              </w:tabs>
              <w:spacing w:after="0" w:line="360" w:lineRule="auto"/>
              <w:rPr>
                <w:rFonts w:ascii="Cambria" w:hAnsi="Cambria" w:cs="Bookman Old Style"/>
                <w:sz w:val="24"/>
                <w:szCs w:val="24"/>
              </w:rPr>
            </w:pPr>
            <w:r w:rsidRPr="00E251DD">
              <w:rPr>
                <w:rFonts w:ascii="Cambria" w:hAnsi="Cambria" w:cs="Bookman Old Style"/>
                <w:sz w:val="24"/>
                <w:szCs w:val="24"/>
              </w:rPr>
              <w:t>9</w:t>
            </w:r>
          </w:p>
        </w:tc>
        <w:tc>
          <w:tcPr>
            <w:tcW w:w="1044"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2.00</w:t>
            </w:r>
          </w:p>
        </w:tc>
        <w:tc>
          <w:tcPr>
            <w:tcW w:w="1203"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0</w:t>
            </w:r>
          </w:p>
        </w:tc>
        <w:tc>
          <w:tcPr>
            <w:tcW w:w="1337"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202</w:t>
            </w:r>
          </w:p>
        </w:tc>
        <w:tc>
          <w:tcPr>
            <w:tcW w:w="1337"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202</w:t>
            </w:r>
          </w:p>
        </w:tc>
        <w:tc>
          <w:tcPr>
            <w:tcW w:w="1470"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259</w:t>
            </w:r>
          </w:p>
        </w:tc>
        <w:tc>
          <w:tcPr>
            <w:tcW w:w="1483"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57</w:t>
            </w:r>
          </w:p>
        </w:tc>
      </w:tr>
      <w:tr w:rsidR="00AC69F4" w:rsidRPr="00E251DD">
        <w:tc>
          <w:tcPr>
            <w:tcW w:w="807" w:type="dxa"/>
          </w:tcPr>
          <w:p w:rsidR="00AC69F4" w:rsidRPr="00E251DD" w:rsidRDefault="00AC69F4" w:rsidP="003F6409">
            <w:pPr>
              <w:tabs>
                <w:tab w:val="left" w:pos="507"/>
              </w:tabs>
              <w:spacing w:after="0" w:line="360" w:lineRule="auto"/>
              <w:rPr>
                <w:rFonts w:ascii="Cambria" w:hAnsi="Cambria" w:cs="Bookman Old Style"/>
                <w:sz w:val="24"/>
                <w:szCs w:val="24"/>
              </w:rPr>
            </w:pPr>
            <w:r w:rsidRPr="00E251DD">
              <w:rPr>
                <w:rFonts w:ascii="Cambria" w:hAnsi="Cambria" w:cs="Bookman Old Style"/>
                <w:sz w:val="24"/>
                <w:szCs w:val="24"/>
              </w:rPr>
              <w:t>10</w:t>
            </w:r>
          </w:p>
        </w:tc>
        <w:tc>
          <w:tcPr>
            <w:tcW w:w="1044"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2.00</w:t>
            </w:r>
          </w:p>
        </w:tc>
        <w:tc>
          <w:tcPr>
            <w:tcW w:w="1203"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0</w:t>
            </w:r>
          </w:p>
        </w:tc>
        <w:tc>
          <w:tcPr>
            <w:tcW w:w="1337"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210</w:t>
            </w:r>
          </w:p>
        </w:tc>
        <w:tc>
          <w:tcPr>
            <w:tcW w:w="1337"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210</w:t>
            </w:r>
          </w:p>
        </w:tc>
        <w:tc>
          <w:tcPr>
            <w:tcW w:w="1470"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259</w:t>
            </w:r>
          </w:p>
        </w:tc>
        <w:tc>
          <w:tcPr>
            <w:tcW w:w="1483"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49</w:t>
            </w:r>
          </w:p>
        </w:tc>
      </w:tr>
      <w:tr w:rsidR="00AC69F4" w:rsidRPr="00E251DD">
        <w:tc>
          <w:tcPr>
            <w:tcW w:w="807" w:type="dxa"/>
          </w:tcPr>
          <w:p w:rsidR="00AC69F4" w:rsidRPr="00E251DD" w:rsidRDefault="00AC69F4" w:rsidP="003F6409">
            <w:pPr>
              <w:tabs>
                <w:tab w:val="left" w:pos="507"/>
              </w:tabs>
              <w:spacing w:after="0" w:line="360" w:lineRule="auto"/>
              <w:rPr>
                <w:rFonts w:ascii="Cambria" w:hAnsi="Cambria" w:cs="Bookman Old Style"/>
                <w:sz w:val="24"/>
                <w:szCs w:val="24"/>
              </w:rPr>
            </w:pPr>
            <w:r w:rsidRPr="00E251DD">
              <w:rPr>
                <w:rFonts w:ascii="Cambria" w:hAnsi="Cambria" w:cs="Bookman Old Style"/>
                <w:sz w:val="24"/>
                <w:szCs w:val="24"/>
              </w:rPr>
              <w:t>11</w:t>
            </w:r>
          </w:p>
        </w:tc>
        <w:tc>
          <w:tcPr>
            <w:tcW w:w="1044"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2.00</w:t>
            </w:r>
          </w:p>
        </w:tc>
        <w:tc>
          <w:tcPr>
            <w:tcW w:w="1203"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16</w:t>
            </w:r>
          </w:p>
        </w:tc>
        <w:tc>
          <w:tcPr>
            <w:tcW w:w="1337"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206</w:t>
            </w:r>
          </w:p>
        </w:tc>
        <w:tc>
          <w:tcPr>
            <w:tcW w:w="1337"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221</w:t>
            </w:r>
          </w:p>
        </w:tc>
        <w:tc>
          <w:tcPr>
            <w:tcW w:w="1470"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259</w:t>
            </w:r>
          </w:p>
        </w:tc>
        <w:tc>
          <w:tcPr>
            <w:tcW w:w="1483"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38</w:t>
            </w:r>
          </w:p>
        </w:tc>
      </w:tr>
      <w:tr w:rsidR="00AC69F4" w:rsidRPr="00E251DD">
        <w:tc>
          <w:tcPr>
            <w:tcW w:w="807" w:type="dxa"/>
          </w:tcPr>
          <w:p w:rsidR="00AC69F4" w:rsidRPr="00E251DD" w:rsidRDefault="00AC69F4" w:rsidP="003F6409">
            <w:pPr>
              <w:tabs>
                <w:tab w:val="left" w:pos="507"/>
              </w:tabs>
              <w:spacing w:after="0" w:line="360" w:lineRule="auto"/>
              <w:rPr>
                <w:rFonts w:ascii="Cambria" w:hAnsi="Cambria" w:cs="Bookman Old Style"/>
                <w:sz w:val="24"/>
                <w:szCs w:val="24"/>
              </w:rPr>
            </w:pPr>
            <w:r w:rsidRPr="00E251DD">
              <w:rPr>
                <w:rFonts w:ascii="Cambria" w:hAnsi="Cambria" w:cs="Bookman Old Style"/>
                <w:sz w:val="24"/>
                <w:szCs w:val="24"/>
              </w:rPr>
              <w:t>12</w:t>
            </w:r>
          </w:p>
        </w:tc>
        <w:tc>
          <w:tcPr>
            <w:tcW w:w="1044"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2.00</w:t>
            </w:r>
          </w:p>
        </w:tc>
        <w:tc>
          <w:tcPr>
            <w:tcW w:w="1203"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12</w:t>
            </w:r>
          </w:p>
        </w:tc>
        <w:tc>
          <w:tcPr>
            <w:tcW w:w="1337"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136</w:t>
            </w:r>
          </w:p>
        </w:tc>
        <w:tc>
          <w:tcPr>
            <w:tcW w:w="1337"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148</w:t>
            </w:r>
          </w:p>
        </w:tc>
        <w:tc>
          <w:tcPr>
            <w:tcW w:w="1470"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290</w:t>
            </w:r>
          </w:p>
        </w:tc>
        <w:tc>
          <w:tcPr>
            <w:tcW w:w="1483"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143</w:t>
            </w:r>
          </w:p>
        </w:tc>
      </w:tr>
      <w:tr w:rsidR="00AC69F4" w:rsidRPr="00E251DD">
        <w:tc>
          <w:tcPr>
            <w:tcW w:w="807" w:type="dxa"/>
          </w:tcPr>
          <w:p w:rsidR="00AC69F4" w:rsidRPr="00E251DD" w:rsidRDefault="00AC69F4" w:rsidP="003F6409">
            <w:pPr>
              <w:tabs>
                <w:tab w:val="left" w:pos="507"/>
              </w:tabs>
              <w:spacing w:after="0" w:line="360" w:lineRule="auto"/>
              <w:rPr>
                <w:rFonts w:ascii="Cambria" w:hAnsi="Cambria" w:cs="Bookman Old Style"/>
                <w:sz w:val="24"/>
                <w:szCs w:val="24"/>
              </w:rPr>
            </w:pPr>
            <w:r w:rsidRPr="00E251DD">
              <w:rPr>
                <w:rFonts w:ascii="Cambria" w:hAnsi="Cambria" w:cs="Bookman Old Style"/>
                <w:sz w:val="24"/>
                <w:szCs w:val="24"/>
              </w:rPr>
              <w:t>13</w:t>
            </w:r>
          </w:p>
        </w:tc>
        <w:tc>
          <w:tcPr>
            <w:tcW w:w="1044"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2.00</w:t>
            </w:r>
          </w:p>
        </w:tc>
        <w:tc>
          <w:tcPr>
            <w:tcW w:w="1203"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3</w:t>
            </w:r>
          </w:p>
        </w:tc>
        <w:tc>
          <w:tcPr>
            <w:tcW w:w="1337"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92</w:t>
            </w:r>
          </w:p>
        </w:tc>
        <w:tc>
          <w:tcPr>
            <w:tcW w:w="1337"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95</w:t>
            </w:r>
          </w:p>
        </w:tc>
        <w:tc>
          <w:tcPr>
            <w:tcW w:w="1470"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232</w:t>
            </w:r>
          </w:p>
        </w:tc>
        <w:tc>
          <w:tcPr>
            <w:tcW w:w="1483"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138</w:t>
            </w:r>
          </w:p>
        </w:tc>
      </w:tr>
      <w:tr w:rsidR="00AC69F4" w:rsidRPr="00E251DD">
        <w:tc>
          <w:tcPr>
            <w:tcW w:w="807" w:type="dxa"/>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RV</w:t>
            </w:r>
          </w:p>
        </w:tc>
        <w:tc>
          <w:tcPr>
            <w:tcW w:w="1044"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1.61</w:t>
            </w:r>
          </w:p>
        </w:tc>
        <w:tc>
          <w:tcPr>
            <w:tcW w:w="1203"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-33</w:t>
            </w:r>
          </w:p>
        </w:tc>
        <w:tc>
          <w:tcPr>
            <w:tcW w:w="1337" w:type="dxa"/>
          </w:tcPr>
          <w:p w:rsidR="00AC69F4" w:rsidRPr="00E251DD" w:rsidRDefault="00AC69F4" w:rsidP="003F6409">
            <w:pPr>
              <w:spacing w:after="0" w:line="360" w:lineRule="auto"/>
              <w:ind w:left="720"/>
              <w:jc w:val="right"/>
              <w:rPr>
                <w:rFonts w:ascii="Cambria" w:hAnsi="Cambria" w:cs="Bookman Old Style"/>
                <w:sz w:val="24"/>
                <w:szCs w:val="24"/>
              </w:rPr>
            </w:pPr>
          </w:p>
        </w:tc>
        <w:tc>
          <w:tcPr>
            <w:tcW w:w="1337"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-33</w:t>
            </w:r>
          </w:p>
        </w:tc>
        <w:tc>
          <w:tcPr>
            <w:tcW w:w="1470" w:type="dxa"/>
          </w:tcPr>
          <w:p w:rsidR="00AC69F4" w:rsidRPr="00E251DD" w:rsidRDefault="00AC69F4" w:rsidP="003F6409">
            <w:pPr>
              <w:spacing w:after="0" w:line="360" w:lineRule="auto"/>
              <w:ind w:left="720"/>
              <w:jc w:val="right"/>
              <w:rPr>
                <w:rFonts w:ascii="Cambria" w:hAnsi="Cambria" w:cs="Bookman Old Style"/>
                <w:sz w:val="24"/>
                <w:szCs w:val="24"/>
              </w:rPr>
            </w:pPr>
          </w:p>
        </w:tc>
        <w:tc>
          <w:tcPr>
            <w:tcW w:w="1483"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33</w:t>
            </w:r>
          </w:p>
        </w:tc>
      </w:tr>
      <w:tr w:rsidR="00AC69F4" w:rsidRPr="00E251DD">
        <w:tc>
          <w:tcPr>
            <w:tcW w:w="807" w:type="dxa"/>
          </w:tcPr>
          <w:p w:rsidR="00AC69F4" w:rsidRPr="00E251DD" w:rsidRDefault="00AC69F4" w:rsidP="003F6409">
            <w:pPr>
              <w:spacing w:after="0" w:line="360" w:lineRule="auto"/>
              <w:rPr>
                <w:rFonts w:ascii="Cambria" w:hAnsi="Cambria" w:cs="Bookman Old Style"/>
                <w:sz w:val="24"/>
                <w:szCs w:val="24"/>
              </w:rPr>
            </w:pPr>
          </w:p>
        </w:tc>
        <w:tc>
          <w:tcPr>
            <w:tcW w:w="1044" w:type="dxa"/>
          </w:tcPr>
          <w:p w:rsidR="00AC69F4" w:rsidRPr="00E251DD" w:rsidRDefault="00AC69F4" w:rsidP="003F6409">
            <w:pPr>
              <w:spacing w:after="0" w:line="360" w:lineRule="auto"/>
              <w:jc w:val="right"/>
              <w:rPr>
                <w:rFonts w:ascii="Cambria" w:hAnsi="Cambria" w:cs="Bookman Old Style"/>
                <w:b/>
                <w:bCs/>
                <w:sz w:val="24"/>
                <w:szCs w:val="24"/>
              </w:rPr>
            </w:pPr>
            <w:r w:rsidRPr="00E251DD">
              <w:rPr>
                <w:rFonts w:ascii="Cambria" w:hAnsi="Cambria" w:cs="Bookman Old Style"/>
                <w:b/>
                <w:bCs/>
                <w:sz w:val="24"/>
                <w:szCs w:val="24"/>
              </w:rPr>
              <w:t>21.61</w:t>
            </w:r>
          </w:p>
        </w:tc>
        <w:tc>
          <w:tcPr>
            <w:tcW w:w="1203" w:type="dxa"/>
          </w:tcPr>
          <w:p w:rsidR="00AC69F4" w:rsidRPr="00E251DD" w:rsidRDefault="00AC69F4" w:rsidP="003F6409">
            <w:pPr>
              <w:spacing w:after="0" w:line="360" w:lineRule="auto"/>
              <w:jc w:val="right"/>
              <w:rPr>
                <w:rFonts w:ascii="Cambria" w:hAnsi="Cambria" w:cs="Bookman Old Style"/>
                <w:b/>
                <w:bCs/>
                <w:sz w:val="24"/>
                <w:szCs w:val="24"/>
              </w:rPr>
            </w:pPr>
            <w:r w:rsidRPr="00E251DD">
              <w:rPr>
                <w:rFonts w:ascii="Cambria" w:hAnsi="Cambria" w:cs="Bookman Old Style"/>
                <w:b/>
                <w:bCs/>
                <w:sz w:val="24"/>
                <w:szCs w:val="24"/>
              </w:rPr>
              <w:t>180</w:t>
            </w:r>
          </w:p>
        </w:tc>
        <w:tc>
          <w:tcPr>
            <w:tcW w:w="1337" w:type="dxa"/>
          </w:tcPr>
          <w:p w:rsidR="00AC69F4" w:rsidRPr="00E251DD" w:rsidRDefault="00AC69F4" w:rsidP="003F6409">
            <w:pPr>
              <w:spacing w:after="0" w:line="360" w:lineRule="auto"/>
              <w:jc w:val="right"/>
              <w:rPr>
                <w:rFonts w:ascii="Cambria" w:hAnsi="Cambria" w:cs="Bookman Old Style"/>
                <w:b/>
                <w:bCs/>
                <w:sz w:val="24"/>
                <w:szCs w:val="24"/>
              </w:rPr>
            </w:pPr>
            <w:r w:rsidRPr="00E251DD">
              <w:rPr>
                <w:rFonts w:ascii="Cambria" w:hAnsi="Cambria" w:cs="Bookman Old Style"/>
                <w:b/>
                <w:bCs/>
                <w:sz w:val="24"/>
                <w:szCs w:val="24"/>
              </w:rPr>
              <w:t>1781</w:t>
            </w:r>
          </w:p>
        </w:tc>
        <w:tc>
          <w:tcPr>
            <w:tcW w:w="1337" w:type="dxa"/>
          </w:tcPr>
          <w:p w:rsidR="00AC69F4" w:rsidRPr="00E251DD" w:rsidRDefault="00AC69F4" w:rsidP="003F6409">
            <w:pPr>
              <w:spacing w:after="0" w:line="360" w:lineRule="auto"/>
              <w:jc w:val="right"/>
              <w:rPr>
                <w:rFonts w:ascii="Cambria" w:hAnsi="Cambria" w:cs="Bookman Old Style"/>
                <w:b/>
                <w:bCs/>
                <w:sz w:val="24"/>
                <w:szCs w:val="24"/>
              </w:rPr>
            </w:pPr>
            <w:r w:rsidRPr="00E251DD">
              <w:rPr>
                <w:rFonts w:ascii="Cambria" w:hAnsi="Cambria" w:cs="Bookman Old Style"/>
                <w:b/>
                <w:bCs/>
                <w:sz w:val="24"/>
                <w:szCs w:val="24"/>
              </w:rPr>
              <w:t>1961</w:t>
            </w:r>
          </w:p>
        </w:tc>
        <w:tc>
          <w:tcPr>
            <w:tcW w:w="1470" w:type="dxa"/>
          </w:tcPr>
          <w:p w:rsidR="00AC69F4" w:rsidRPr="00E251DD" w:rsidRDefault="00AC69F4" w:rsidP="003F6409">
            <w:pPr>
              <w:spacing w:after="0" w:line="360" w:lineRule="auto"/>
              <w:ind w:left="720"/>
              <w:jc w:val="right"/>
              <w:rPr>
                <w:rFonts w:ascii="Cambria" w:hAnsi="Cambria" w:cs="Bookman Old Style"/>
                <w:b/>
                <w:bCs/>
                <w:sz w:val="24"/>
                <w:szCs w:val="24"/>
              </w:rPr>
            </w:pPr>
            <w:r w:rsidRPr="00E251DD">
              <w:rPr>
                <w:rFonts w:ascii="Cambria" w:hAnsi="Cambria" w:cs="Bookman Old Style"/>
                <w:b/>
                <w:bCs/>
                <w:sz w:val="24"/>
                <w:szCs w:val="24"/>
              </w:rPr>
              <w:t>2641</w:t>
            </w:r>
          </w:p>
        </w:tc>
        <w:tc>
          <w:tcPr>
            <w:tcW w:w="1483" w:type="dxa"/>
          </w:tcPr>
          <w:p w:rsidR="00AC69F4" w:rsidRPr="00E251DD" w:rsidRDefault="00AC69F4" w:rsidP="003F6409">
            <w:pPr>
              <w:spacing w:after="0" w:line="360" w:lineRule="auto"/>
              <w:ind w:left="720"/>
              <w:jc w:val="right"/>
              <w:rPr>
                <w:rFonts w:ascii="Cambria" w:hAnsi="Cambria" w:cs="Bookman Old Style"/>
                <w:b/>
                <w:bCs/>
                <w:sz w:val="24"/>
                <w:szCs w:val="24"/>
              </w:rPr>
            </w:pPr>
            <w:r w:rsidRPr="00E251DD">
              <w:rPr>
                <w:rFonts w:ascii="Cambria" w:hAnsi="Cambria" w:cs="Bookman Old Style"/>
                <w:b/>
                <w:bCs/>
                <w:sz w:val="24"/>
                <w:szCs w:val="24"/>
              </w:rPr>
              <w:t>680</w:t>
            </w:r>
          </w:p>
        </w:tc>
      </w:tr>
    </w:tbl>
    <w:p w:rsidR="00AC69F4" w:rsidRPr="00E251DD" w:rsidRDefault="00AC69F4" w:rsidP="00DA7FDA">
      <w:pPr>
        <w:spacing w:after="0" w:line="360" w:lineRule="auto"/>
        <w:rPr>
          <w:rFonts w:ascii="Cambria" w:hAnsi="Cambria" w:cs="Bookman Old Style"/>
          <w:sz w:val="24"/>
          <w:szCs w:val="24"/>
        </w:rPr>
      </w:pPr>
      <w:r w:rsidRPr="00E251DD">
        <w:rPr>
          <w:rFonts w:ascii="Cambria" w:hAnsi="Cambria" w:cs="Bookman Old Style"/>
          <w:sz w:val="24"/>
          <w:szCs w:val="24"/>
        </w:rPr>
        <w:t>Financial IRR: 29.64%</w:t>
      </w:r>
    </w:p>
    <w:p w:rsidR="00AC69F4" w:rsidRPr="00E251DD" w:rsidRDefault="00AC69F4" w:rsidP="00DA7FDA">
      <w:pPr>
        <w:spacing w:after="0" w:line="360" w:lineRule="auto"/>
        <w:ind w:left="720"/>
        <w:rPr>
          <w:rFonts w:ascii="Cambria" w:hAnsi="Cambria" w:cs="Bookman Old Style"/>
          <w:sz w:val="24"/>
          <w:szCs w:val="24"/>
        </w:rPr>
      </w:pPr>
    </w:p>
    <w:p w:rsidR="00AC69F4" w:rsidRPr="00E251DD" w:rsidRDefault="00AC69F4" w:rsidP="00DA7FDA">
      <w:pPr>
        <w:spacing w:after="0" w:line="360" w:lineRule="auto"/>
        <w:ind w:left="720"/>
        <w:rPr>
          <w:rFonts w:ascii="Cambria" w:hAnsi="Cambria" w:cs="Bookman Old Style"/>
          <w:sz w:val="24"/>
          <w:szCs w:val="24"/>
        </w:rPr>
      </w:pPr>
    </w:p>
    <w:p w:rsidR="00AC69F4" w:rsidRPr="00E251DD" w:rsidRDefault="00AC69F4" w:rsidP="00DA7FDA">
      <w:pPr>
        <w:spacing w:after="0" w:line="360" w:lineRule="auto"/>
        <w:ind w:left="720"/>
        <w:rPr>
          <w:rFonts w:ascii="Cambria" w:hAnsi="Cambria" w:cs="Bookman Old Style"/>
          <w:sz w:val="24"/>
          <w:szCs w:val="24"/>
        </w:rPr>
      </w:pPr>
    </w:p>
    <w:p w:rsidR="00AC69F4" w:rsidRPr="00E251DD" w:rsidRDefault="00AC69F4" w:rsidP="00DA7FDA">
      <w:pPr>
        <w:spacing w:after="0" w:line="360" w:lineRule="auto"/>
        <w:ind w:left="720"/>
        <w:rPr>
          <w:rFonts w:ascii="Cambria" w:hAnsi="Cambria" w:cs="Bookman Old Style"/>
          <w:sz w:val="24"/>
          <w:szCs w:val="24"/>
        </w:rPr>
      </w:pPr>
      <w:r w:rsidRPr="00E251DD">
        <w:rPr>
          <w:rFonts w:ascii="Cambria" w:hAnsi="Cambria" w:cs="Bookman Old Style"/>
          <w:noProof/>
          <w:sz w:val="24"/>
          <w:szCs w:val="24"/>
        </w:rPr>
        <w:object w:dxaOrig="8516" w:dyaOrig="6913">
          <v:shape id="Object 15" o:spid="_x0000_i1037" type="#_x0000_t75" style="width:428.25pt;height:364.5pt;visibility:visible" o:ole="">
            <v:imagedata r:id="rId92" o:title="" croptop="-2086f" cropbottom="-1517f" cropleft="-808f" cropright="-862f"/>
            <o:lock v:ext="edit" aspectratio="f"/>
          </v:shape>
          <o:OLEObject Type="Embed" ProgID="Excel.Sheet.8" ShapeID="Object 15" DrawAspect="Content" ObjectID="_1773146091" r:id="rId93"/>
        </w:object>
      </w:r>
    </w:p>
    <w:p w:rsidR="00AC69F4" w:rsidRPr="00E251DD" w:rsidRDefault="00AC69F4" w:rsidP="00DA7FDA">
      <w:pPr>
        <w:spacing w:line="360" w:lineRule="auto"/>
        <w:ind w:left="720"/>
        <w:rPr>
          <w:rFonts w:ascii="Cambria" w:hAnsi="Cambria" w:cs="Bookman Old Style"/>
          <w:sz w:val="24"/>
          <w:szCs w:val="24"/>
        </w:rPr>
      </w:pPr>
      <w:r w:rsidRPr="00E251DD">
        <w:rPr>
          <w:rFonts w:ascii="Cambria" w:hAnsi="Cambria" w:cs="Bookman Old Style"/>
          <w:sz w:val="24"/>
          <w:szCs w:val="24"/>
        </w:rPr>
        <w:br w:type="page"/>
      </w:r>
      <w:r w:rsidRPr="00E251DD">
        <w:rPr>
          <w:rFonts w:ascii="Cambria" w:hAnsi="Cambria" w:cs="Bookman Old Style"/>
          <w:sz w:val="24"/>
          <w:szCs w:val="24"/>
        </w:rPr>
        <w:lastRenderedPageBreak/>
        <w:t xml:space="preserve">           </w:t>
      </w:r>
      <w:r w:rsidRPr="00E251DD">
        <w:rPr>
          <w:rFonts w:ascii="Cambria" w:hAnsi="Cambria" w:cs="Bookman Old Style"/>
          <w:b/>
          <w:bCs/>
          <w:sz w:val="24"/>
          <w:szCs w:val="24"/>
        </w:rPr>
        <w:t>Calculation of financial IRR at 85% performance level</w:t>
      </w:r>
    </w:p>
    <w:p w:rsidR="00AC69F4" w:rsidRPr="00E251DD" w:rsidRDefault="00AC69F4" w:rsidP="00DA7FDA">
      <w:pPr>
        <w:spacing w:after="0" w:line="360" w:lineRule="auto"/>
        <w:ind w:left="720"/>
        <w:jc w:val="center"/>
        <w:rPr>
          <w:rFonts w:ascii="Cambria" w:hAnsi="Cambria" w:cs="Bookman Old Style"/>
          <w:sz w:val="24"/>
          <w:szCs w:val="24"/>
        </w:rPr>
      </w:pPr>
      <w:r w:rsidRPr="00E251DD">
        <w:rPr>
          <w:rFonts w:ascii="Cambria" w:hAnsi="Cambria" w:cs="Bookman Old Style"/>
          <w:sz w:val="24"/>
          <w:szCs w:val="24"/>
        </w:rPr>
        <w:t>(Based date: Au</w:t>
      </w:r>
      <w:r w:rsidR="00267603" w:rsidRPr="00E251DD">
        <w:rPr>
          <w:rFonts w:ascii="Cambria" w:hAnsi="Cambria" w:cs="Bookman Old Style"/>
          <w:sz w:val="24"/>
          <w:szCs w:val="24"/>
        </w:rPr>
        <w:t>gust 2014</w:t>
      </w:r>
      <w:r w:rsidRPr="00E251DD">
        <w:rPr>
          <w:rFonts w:ascii="Cambria" w:hAnsi="Cambria" w:cs="Bookman Old Style"/>
          <w:sz w:val="24"/>
          <w:szCs w:val="24"/>
        </w:rPr>
        <w:t>)</w:t>
      </w:r>
    </w:p>
    <w:p w:rsidR="00AC69F4" w:rsidRPr="00E251DD" w:rsidRDefault="00AC69F4" w:rsidP="00DA7FDA">
      <w:pPr>
        <w:spacing w:after="0" w:line="360" w:lineRule="auto"/>
        <w:ind w:left="720"/>
        <w:jc w:val="center"/>
        <w:rPr>
          <w:rFonts w:ascii="Cambria" w:hAnsi="Cambria" w:cs="Bookman Old Style"/>
          <w:sz w:val="24"/>
          <w:szCs w:val="24"/>
        </w:rPr>
      </w:pPr>
    </w:p>
    <w:tbl>
      <w:tblPr>
        <w:tblpPr w:leftFromText="180" w:rightFromText="180" w:vertAnchor="text" w:horzAnchor="margin" w:tblpXSpec="center"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3"/>
        <w:gridCol w:w="1044"/>
        <w:gridCol w:w="1070"/>
        <w:gridCol w:w="1217"/>
        <w:gridCol w:w="1203"/>
        <w:gridCol w:w="1403"/>
        <w:gridCol w:w="1337"/>
      </w:tblGrid>
      <w:tr w:rsidR="00AC69F4" w:rsidRPr="00E251DD">
        <w:tc>
          <w:tcPr>
            <w:tcW w:w="923" w:type="dxa"/>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Year</w:t>
            </w:r>
          </w:p>
        </w:tc>
        <w:tc>
          <w:tcPr>
            <w:tcW w:w="1044" w:type="dxa"/>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 xml:space="preserve">Output </w:t>
            </w:r>
          </w:p>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 xml:space="preserve"> (MT)</w:t>
            </w:r>
          </w:p>
        </w:tc>
        <w:tc>
          <w:tcPr>
            <w:tcW w:w="1070" w:type="dxa"/>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Capital cash outflow</w:t>
            </w:r>
          </w:p>
        </w:tc>
        <w:tc>
          <w:tcPr>
            <w:tcW w:w="1217" w:type="dxa"/>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Outflows operating cost outflow</w:t>
            </w:r>
          </w:p>
        </w:tc>
        <w:tc>
          <w:tcPr>
            <w:tcW w:w="1203" w:type="dxa"/>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 xml:space="preserve"> Total outflow</w:t>
            </w:r>
          </w:p>
        </w:tc>
        <w:tc>
          <w:tcPr>
            <w:tcW w:w="1403" w:type="dxa"/>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 xml:space="preserve">Cash inflow for sales </w:t>
            </w:r>
          </w:p>
        </w:tc>
        <w:tc>
          <w:tcPr>
            <w:tcW w:w="1337" w:type="dxa"/>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Net cash flows</w:t>
            </w:r>
          </w:p>
        </w:tc>
      </w:tr>
      <w:tr w:rsidR="00AC69F4" w:rsidRPr="00E251DD">
        <w:tc>
          <w:tcPr>
            <w:tcW w:w="923" w:type="dxa"/>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PS</w:t>
            </w:r>
          </w:p>
        </w:tc>
        <w:tc>
          <w:tcPr>
            <w:tcW w:w="1044"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0.00</w:t>
            </w:r>
          </w:p>
        </w:tc>
        <w:tc>
          <w:tcPr>
            <w:tcW w:w="1070"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2</w:t>
            </w:r>
          </w:p>
        </w:tc>
        <w:tc>
          <w:tcPr>
            <w:tcW w:w="1217" w:type="dxa"/>
          </w:tcPr>
          <w:p w:rsidR="00AC69F4" w:rsidRPr="00E251DD" w:rsidRDefault="00AC69F4" w:rsidP="003F6409">
            <w:pPr>
              <w:spacing w:after="0" w:line="360" w:lineRule="auto"/>
              <w:ind w:left="720"/>
              <w:jc w:val="right"/>
              <w:rPr>
                <w:rFonts w:ascii="Cambria" w:hAnsi="Cambria" w:cs="Bookman Old Style"/>
                <w:sz w:val="24"/>
                <w:szCs w:val="24"/>
              </w:rPr>
            </w:pPr>
          </w:p>
        </w:tc>
        <w:tc>
          <w:tcPr>
            <w:tcW w:w="1203"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2</w:t>
            </w:r>
          </w:p>
        </w:tc>
        <w:tc>
          <w:tcPr>
            <w:tcW w:w="1403" w:type="dxa"/>
          </w:tcPr>
          <w:p w:rsidR="00AC69F4" w:rsidRPr="00E251DD" w:rsidRDefault="00AC69F4" w:rsidP="003F6409">
            <w:pPr>
              <w:spacing w:after="0" w:line="360" w:lineRule="auto"/>
              <w:ind w:left="720"/>
              <w:jc w:val="right"/>
              <w:rPr>
                <w:rFonts w:ascii="Cambria" w:hAnsi="Cambria" w:cs="Bookman Old Style"/>
                <w:sz w:val="24"/>
                <w:szCs w:val="24"/>
              </w:rPr>
            </w:pPr>
          </w:p>
        </w:tc>
        <w:tc>
          <w:tcPr>
            <w:tcW w:w="1337"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-2</w:t>
            </w:r>
          </w:p>
        </w:tc>
      </w:tr>
      <w:tr w:rsidR="00AC69F4" w:rsidRPr="00E251DD">
        <w:tc>
          <w:tcPr>
            <w:tcW w:w="923" w:type="dxa"/>
          </w:tcPr>
          <w:p w:rsidR="00AC69F4" w:rsidRPr="00E251DD" w:rsidRDefault="00AC69F4" w:rsidP="003F6409">
            <w:pPr>
              <w:tabs>
                <w:tab w:val="left" w:pos="507"/>
              </w:tabs>
              <w:spacing w:after="0" w:line="360" w:lineRule="auto"/>
              <w:jc w:val="both"/>
              <w:rPr>
                <w:rFonts w:ascii="Cambria" w:hAnsi="Cambria" w:cs="Bookman Old Style"/>
                <w:sz w:val="24"/>
                <w:szCs w:val="24"/>
              </w:rPr>
            </w:pPr>
            <w:r w:rsidRPr="00E251DD">
              <w:rPr>
                <w:rFonts w:ascii="Cambria" w:hAnsi="Cambria" w:cs="Bookman Old Style"/>
                <w:sz w:val="24"/>
                <w:szCs w:val="24"/>
              </w:rPr>
              <w:t>1</w:t>
            </w:r>
          </w:p>
        </w:tc>
        <w:tc>
          <w:tcPr>
            <w:tcW w:w="1044" w:type="dxa"/>
          </w:tcPr>
          <w:p w:rsidR="00AC69F4" w:rsidRPr="00E251DD" w:rsidRDefault="00AC69F4" w:rsidP="003F6409">
            <w:pPr>
              <w:spacing w:after="0" w:line="360" w:lineRule="auto"/>
              <w:ind w:left="360"/>
              <w:jc w:val="right"/>
              <w:rPr>
                <w:rFonts w:ascii="Cambria" w:hAnsi="Cambria" w:cs="Bookman Old Style"/>
                <w:sz w:val="24"/>
                <w:szCs w:val="24"/>
              </w:rPr>
            </w:pPr>
            <w:r w:rsidRPr="00E251DD">
              <w:rPr>
                <w:rFonts w:ascii="Cambria" w:hAnsi="Cambria" w:cs="Bookman Old Style"/>
                <w:sz w:val="24"/>
                <w:szCs w:val="24"/>
              </w:rPr>
              <w:t>0.00</w:t>
            </w:r>
          </w:p>
        </w:tc>
        <w:tc>
          <w:tcPr>
            <w:tcW w:w="107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60</w:t>
            </w:r>
          </w:p>
        </w:tc>
        <w:tc>
          <w:tcPr>
            <w:tcW w:w="1217" w:type="dxa"/>
          </w:tcPr>
          <w:p w:rsidR="00AC69F4" w:rsidRPr="00E251DD" w:rsidRDefault="00AC69F4" w:rsidP="003F6409">
            <w:pPr>
              <w:spacing w:after="0" w:line="360" w:lineRule="auto"/>
              <w:ind w:left="720"/>
              <w:jc w:val="right"/>
              <w:rPr>
                <w:rFonts w:ascii="Cambria" w:hAnsi="Cambria" w:cs="Bookman Old Style"/>
                <w:sz w:val="24"/>
                <w:szCs w:val="24"/>
              </w:rPr>
            </w:pPr>
          </w:p>
        </w:tc>
        <w:tc>
          <w:tcPr>
            <w:tcW w:w="1203"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60</w:t>
            </w:r>
          </w:p>
        </w:tc>
        <w:tc>
          <w:tcPr>
            <w:tcW w:w="1403" w:type="dxa"/>
          </w:tcPr>
          <w:p w:rsidR="00AC69F4" w:rsidRPr="00E251DD" w:rsidRDefault="00AC69F4" w:rsidP="003F6409">
            <w:pPr>
              <w:spacing w:after="0" w:line="360" w:lineRule="auto"/>
              <w:ind w:left="720"/>
              <w:jc w:val="right"/>
              <w:rPr>
                <w:rFonts w:ascii="Cambria" w:hAnsi="Cambria" w:cs="Bookman Old Style"/>
                <w:sz w:val="24"/>
                <w:szCs w:val="24"/>
              </w:rPr>
            </w:pPr>
          </w:p>
        </w:tc>
        <w:tc>
          <w:tcPr>
            <w:tcW w:w="1337"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-60</w:t>
            </w:r>
          </w:p>
        </w:tc>
      </w:tr>
      <w:tr w:rsidR="00AC69F4" w:rsidRPr="00E251DD">
        <w:tc>
          <w:tcPr>
            <w:tcW w:w="923" w:type="dxa"/>
          </w:tcPr>
          <w:p w:rsidR="00AC69F4" w:rsidRPr="00E251DD" w:rsidRDefault="00AC69F4" w:rsidP="003F6409">
            <w:pPr>
              <w:tabs>
                <w:tab w:val="left" w:pos="507"/>
              </w:tabs>
              <w:spacing w:after="0" w:line="360" w:lineRule="auto"/>
              <w:jc w:val="right"/>
              <w:rPr>
                <w:rFonts w:ascii="Cambria" w:hAnsi="Cambria" w:cs="Bookman Old Style"/>
                <w:sz w:val="24"/>
                <w:szCs w:val="24"/>
              </w:rPr>
            </w:pPr>
            <w:r w:rsidRPr="00E251DD">
              <w:rPr>
                <w:rFonts w:ascii="Cambria" w:hAnsi="Cambria" w:cs="Bookman Old Style"/>
                <w:sz w:val="24"/>
                <w:szCs w:val="24"/>
              </w:rPr>
              <w:t>2</w:t>
            </w:r>
          </w:p>
        </w:tc>
        <w:tc>
          <w:tcPr>
            <w:tcW w:w="1044" w:type="dxa"/>
          </w:tcPr>
          <w:p w:rsidR="00AC69F4" w:rsidRPr="00E251DD" w:rsidRDefault="00AC69F4" w:rsidP="003F6409">
            <w:pPr>
              <w:spacing w:after="0" w:line="360" w:lineRule="auto"/>
              <w:ind w:left="360"/>
              <w:jc w:val="right"/>
              <w:rPr>
                <w:rFonts w:ascii="Cambria" w:hAnsi="Cambria" w:cs="Bookman Old Style"/>
                <w:sz w:val="24"/>
                <w:szCs w:val="24"/>
              </w:rPr>
            </w:pPr>
            <w:r w:rsidRPr="00E251DD">
              <w:rPr>
                <w:rFonts w:ascii="Cambria" w:hAnsi="Cambria" w:cs="Bookman Old Style"/>
                <w:sz w:val="24"/>
                <w:szCs w:val="24"/>
              </w:rPr>
              <w:t>0.50</w:t>
            </w:r>
          </w:p>
        </w:tc>
        <w:tc>
          <w:tcPr>
            <w:tcW w:w="107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133</w:t>
            </w:r>
          </w:p>
        </w:tc>
        <w:tc>
          <w:tcPr>
            <w:tcW w:w="1217" w:type="dxa"/>
          </w:tcPr>
          <w:p w:rsidR="00AC69F4" w:rsidRPr="00E251DD" w:rsidRDefault="00AC69F4" w:rsidP="003F6409">
            <w:pPr>
              <w:spacing w:after="0" w:line="360" w:lineRule="auto"/>
              <w:ind w:left="720"/>
              <w:jc w:val="right"/>
              <w:rPr>
                <w:rFonts w:ascii="Cambria" w:hAnsi="Cambria" w:cs="Bookman Old Style"/>
                <w:sz w:val="24"/>
                <w:szCs w:val="24"/>
              </w:rPr>
            </w:pPr>
          </w:p>
        </w:tc>
        <w:tc>
          <w:tcPr>
            <w:tcW w:w="1203"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133</w:t>
            </w:r>
          </w:p>
        </w:tc>
        <w:tc>
          <w:tcPr>
            <w:tcW w:w="1403" w:type="dxa"/>
          </w:tcPr>
          <w:p w:rsidR="00AC69F4" w:rsidRPr="00E251DD" w:rsidRDefault="00AC69F4" w:rsidP="003F6409">
            <w:pPr>
              <w:spacing w:after="0" w:line="360" w:lineRule="auto"/>
              <w:ind w:left="720"/>
              <w:jc w:val="right"/>
              <w:rPr>
                <w:rFonts w:ascii="Cambria" w:hAnsi="Cambria" w:cs="Bookman Old Style"/>
                <w:sz w:val="24"/>
                <w:szCs w:val="24"/>
              </w:rPr>
            </w:pPr>
          </w:p>
        </w:tc>
        <w:tc>
          <w:tcPr>
            <w:tcW w:w="1337"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-133</w:t>
            </w:r>
          </w:p>
        </w:tc>
      </w:tr>
      <w:tr w:rsidR="00AC69F4" w:rsidRPr="00E251DD">
        <w:tc>
          <w:tcPr>
            <w:tcW w:w="923" w:type="dxa"/>
          </w:tcPr>
          <w:p w:rsidR="00AC69F4" w:rsidRPr="00E251DD" w:rsidRDefault="00AC69F4" w:rsidP="003F6409">
            <w:pPr>
              <w:tabs>
                <w:tab w:val="left" w:pos="507"/>
              </w:tabs>
              <w:spacing w:after="0" w:line="360" w:lineRule="auto"/>
              <w:jc w:val="right"/>
              <w:rPr>
                <w:rFonts w:ascii="Cambria" w:hAnsi="Cambria" w:cs="Bookman Old Style"/>
                <w:sz w:val="24"/>
                <w:szCs w:val="24"/>
              </w:rPr>
            </w:pPr>
            <w:r w:rsidRPr="00E251DD">
              <w:rPr>
                <w:rFonts w:ascii="Cambria" w:hAnsi="Cambria" w:cs="Bookman Old Style"/>
                <w:sz w:val="24"/>
                <w:szCs w:val="24"/>
              </w:rPr>
              <w:t>3</w:t>
            </w:r>
          </w:p>
        </w:tc>
        <w:tc>
          <w:tcPr>
            <w:tcW w:w="1044" w:type="dxa"/>
          </w:tcPr>
          <w:p w:rsidR="00AC69F4" w:rsidRPr="00E251DD" w:rsidRDefault="00AC69F4" w:rsidP="003F6409">
            <w:pPr>
              <w:spacing w:after="0" w:line="360" w:lineRule="auto"/>
              <w:ind w:left="360"/>
              <w:jc w:val="right"/>
              <w:rPr>
                <w:rFonts w:ascii="Cambria" w:hAnsi="Cambria" w:cs="Bookman Old Style"/>
                <w:sz w:val="24"/>
                <w:szCs w:val="24"/>
              </w:rPr>
            </w:pPr>
            <w:r w:rsidRPr="00E251DD">
              <w:rPr>
                <w:rFonts w:ascii="Cambria" w:hAnsi="Cambria" w:cs="Bookman Old Style"/>
                <w:sz w:val="24"/>
                <w:szCs w:val="24"/>
              </w:rPr>
              <w:t>1.50</w:t>
            </w:r>
          </w:p>
        </w:tc>
        <w:tc>
          <w:tcPr>
            <w:tcW w:w="107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-21</w:t>
            </w:r>
          </w:p>
        </w:tc>
        <w:tc>
          <w:tcPr>
            <w:tcW w:w="1217" w:type="dxa"/>
          </w:tcPr>
          <w:p w:rsidR="00AC69F4" w:rsidRPr="00E251DD" w:rsidRDefault="00AC69F4" w:rsidP="003F6409">
            <w:pPr>
              <w:spacing w:after="0" w:line="360" w:lineRule="auto"/>
              <w:ind w:left="720"/>
              <w:jc w:val="right"/>
              <w:rPr>
                <w:rFonts w:ascii="Cambria" w:hAnsi="Cambria" w:cs="Bookman Old Style"/>
                <w:sz w:val="24"/>
                <w:szCs w:val="24"/>
              </w:rPr>
            </w:pPr>
          </w:p>
        </w:tc>
        <w:tc>
          <w:tcPr>
            <w:tcW w:w="1203"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-21</w:t>
            </w:r>
          </w:p>
        </w:tc>
        <w:tc>
          <w:tcPr>
            <w:tcW w:w="1403" w:type="dxa"/>
          </w:tcPr>
          <w:p w:rsidR="00AC69F4" w:rsidRPr="00E251DD" w:rsidRDefault="00AC69F4" w:rsidP="003F6409">
            <w:pPr>
              <w:spacing w:after="0" w:line="360" w:lineRule="auto"/>
              <w:ind w:left="720"/>
              <w:jc w:val="right"/>
              <w:rPr>
                <w:rFonts w:ascii="Cambria" w:hAnsi="Cambria" w:cs="Bookman Old Style"/>
                <w:sz w:val="24"/>
                <w:szCs w:val="24"/>
              </w:rPr>
            </w:pPr>
          </w:p>
        </w:tc>
        <w:tc>
          <w:tcPr>
            <w:tcW w:w="1337"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21</w:t>
            </w:r>
          </w:p>
        </w:tc>
      </w:tr>
      <w:tr w:rsidR="00AC69F4" w:rsidRPr="00E251DD">
        <w:tc>
          <w:tcPr>
            <w:tcW w:w="923" w:type="dxa"/>
          </w:tcPr>
          <w:p w:rsidR="00AC69F4" w:rsidRPr="00E251DD" w:rsidRDefault="00AC69F4" w:rsidP="003F6409">
            <w:pPr>
              <w:tabs>
                <w:tab w:val="left" w:pos="507"/>
              </w:tabs>
              <w:spacing w:after="0" w:line="360" w:lineRule="auto"/>
              <w:jc w:val="right"/>
              <w:rPr>
                <w:rFonts w:ascii="Cambria" w:hAnsi="Cambria" w:cs="Bookman Old Style"/>
                <w:sz w:val="24"/>
                <w:szCs w:val="24"/>
              </w:rPr>
            </w:pPr>
            <w:r w:rsidRPr="00E251DD">
              <w:rPr>
                <w:rFonts w:ascii="Cambria" w:hAnsi="Cambria" w:cs="Bookman Old Style"/>
                <w:sz w:val="24"/>
                <w:szCs w:val="24"/>
              </w:rPr>
              <w:t>4</w:t>
            </w:r>
          </w:p>
        </w:tc>
        <w:tc>
          <w:tcPr>
            <w:tcW w:w="1044" w:type="dxa"/>
          </w:tcPr>
          <w:p w:rsidR="00AC69F4" w:rsidRPr="00E251DD" w:rsidRDefault="00AC69F4" w:rsidP="003F6409">
            <w:pPr>
              <w:spacing w:after="0" w:line="360" w:lineRule="auto"/>
              <w:ind w:left="360"/>
              <w:jc w:val="right"/>
              <w:rPr>
                <w:rFonts w:ascii="Cambria" w:hAnsi="Cambria" w:cs="Bookman Old Style"/>
                <w:sz w:val="24"/>
                <w:szCs w:val="24"/>
              </w:rPr>
            </w:pPr>
            <w:r w:rsidRPr="00E251DD">
              <w:rPr>
                <w:rFonts w:ascii="Cambria" w:hAnsi="Cambria" w:cs="Bookman Old Style"/>
                <w:sz w:val="24"/>
                <w:szCs w:val="24"/>
              </w:rPr>
              <w:t>1.70</w:t>
            </w:r>
          </w:p>
        </w:tc>
        <w:tc>
          <w:tcPr>
            <w:tcW w:w="107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8</w:t>
            </w:r>
          </w:p>
        </w:tc>
        <w:tc>
          <w:tcPr>
            <w:tcW w:w="1217"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171</w:t>
            </w:r>
          </w:p>
        </w:tc>
        <w:tc>
          <w:tcPr>
            <w:tcW w:w="1203"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179</w:t>
            </w:r>
          </w:p>
        </w:tc>
        <w:tc>
          <w:tcPr>
            <w:tcW w:w="1403"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254</w:t>
            </w:r>
          </w:p>
        </w:tc>
        <w:tc>
          <w:tcPr>
            <w:tcW w:w="1337"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75</w:t>
            </w:r>
          </w:p>
        </w:tc>
      </w:tr>
      <w:tr w:rsidR="00AC69F4" w:rsidRPr="00E251DD">
        <w:tc>
          <w:tcPr>
            <w:tcW w:w="923" w:type="dxa"/>
          </w:tcPr>
          <w:p w:rsidR="00AC69F4" w:rsidRPr="00E251DD" w:rsidRDefault="00AC69F4" w:rsidP="003F6409">
            <w:pPr>
              <w:tabs>
                <w:tab w:val="left" w:pos="507"/>
              </w:tabs>
              <w:spacing w:after="0" w:line="360" w:lineRule="auto"/>
              <w:jc w:val="right"/>
              <w:rPr>
                <w:rFonts w:ascii="Cambria" w:hAnsi="Cambria" w:cs="Bookman Old Style"/>
                <w:sz w:val="24"/>
                <w:szCs w:val="24"/>
              </w:rPr>
            </w:pPr>
            <w:r w:rsidRPr="00E251DD">
              <w:rPr>
                <w:rFonts w:ascii="Cambria" w:hAnsi="Cambria" w:cs="Bookman Old Style"/>
                <w:sz w:val="24"/>
                <w:szCs w:val="24"/>
              </w:rPr>
              <w:t>5</w:t>
            </w:r>
          </w:p>
        </w:tc>
        <w:tc>
          <w:tcPr>
            <w:tcW w:w="1044"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1.70</w:t>
            </w:r>
          </w:p>
        </w:tc>
        <w:tc>
          <w:tcPr>
            <w:tcW w:w="107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w:t>
            </w:r>
          </w:p>
        </w:tc>
        <w:tc>
          <w:tcPr>
            <w:tcW w:w="1217"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160</w:t>
            </w:r>
          </w:p>
        </w:tc>
        <w:tc>
          <w:tcPr>
            <w:tcW w:w="1203"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160</w:t>
            </w:r>
          </w:p>
        </w:tc>
        <w:tc>
          <w:tcPr>
            <w:tcW w:w="1403"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223</w:t>
            </w:r>
          </w:p>
        </w:tc>
        <w:tc>
          <w:tcPr>
            <w:tcW w:w="1337"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63</w:t>
            </w:r>
          </w:p>
        </w:tc>
      </w:tr>
      <w:tr w:rsidR="00AC69F4" w:rsidRPr="00E251DD">
        <w:tc>
          <w:tcPr>
            <w:tcW w:w="923" w:type="dxa"/>
          </w:tcPr>
          <w:p w:rsidR="00AC69F4" w:rsidRPr="00E251DD" w:rsidRDefault="00AC69F4" w:rsidP="003F6409">
            <w:pPr>
              <w:tabs>
                <w:tab w:val="left" w:pos="507"/>
              </w:tabs>
              <w:spacing w:after="0" w:line="360" w:lineRule="auto"/>
              <w:jc w:val="right"/>
              <w:rPr>
                <w:rFonts w:ascii="Cambria" w:hAnsi="Cambria" w:cs="Bookman Old Style"/>
                <w:sz w:val="24"/>
                <w:szCs w:val="24"/>
              </w:rPr>
            </w:pPr>
            <w:r w:rsidRPr="00E251DD">
              <w:rPr>
                <w:rFonts w:ascii="Cambria" w:hAnsi="Cambria" w:cs="Bookman Old Style"/>
                <w:sz w:val="24"/>
                <w:szCs w:val="24"/>
              </w:rPr>
              <w:t>6</w:t>
            </w:r>
          </w:p>
        </w:tc>
        <w:tc>
          <w:tcPr>
            <w:tcW w:w="1044" w:type="dxa"/>
          </w:tcPr>
          <w:p w:rsidR="00AC69F4" w:rsidRPr="00E251DD" w:rsidRDefault="00AC69F4" w:rsidP="003F6409">
            <w:pPr>
              <w:spacing w:after="0" w:line="360" w:lineRule="auto"/>
              <w:ind w:left="360"/>
              <w:jc w:val="right"/>
              <w:rPr>
                <w:rFonts w:ascii="Cambria" w:hAnsi="Cambria" w:cs="Bookman Old Style"/>
                <w:sz w:val="24"/>
                <w:szCs w:val="24"/>
              </w:rPr>
            </w:pPr>
            <w:r w:rsidRPr="00E251DD">
              <w:rPr>
                <w:rFonts w:ascii="Cambria" w:hAnsi="Cambria" w:cs="Bookman Old Style"/>
                <w:sz w:val="24"/>
                <w:szCs w:val="24"/>
              </w:rPr>
              <w:t>1.70</w:t>
            </w:r>
          </w:p>
        </w:tc>
        <w:tc>
          <w:tcPr>
            <w:tcW w:w="1070"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0</w:t>
            </w:r>
          </w:p>
        </w:tc>
        <w:tc>
          <w:tcPr>
            <w:tcW w:w="1217"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159</w:t>
            </w:r>
          </w:p>
        </w:tc>
        <w:tc>
          <w:tcPr>
            <w:tcW w:w="1203"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159</w:t>
            </w:r>
          </w:p>
        </w:tc>
        <w:tc>
          <w:tcPr>
            <w:tcW w:w="1403"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223</w:t>
            </w:r>
          </w:p>
        </w:tc>
        <w:tc>
          <w:tcPr>
            <w:tcW w:w="1337"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64</w:t>
            </w:r>
          </w:p>
        </w:tc>
      </w:tr>
      <w:tr w:rsidR="00AC69F4" w:rsidRPr="00E251DD">
        <w:tc>
          <w:tcPr>
            <w:tcW w:w="923" w:type="dxa"/>
          </w:tcPr>
          <w:p w:rsidR="00AC69F4" w:rsidRPr="00E251DD" w:rsidRDefault="00AC69F4" w:rsidP="003F6409">
            <w:pPr>
              <w:tabs>
                <w:tab w:val="left" w:pos="507"/>
              </w:tabs>
              <w:spacing w:after="0" w:line="360" w:lineRule="auto"/>
              <w:jc w:val="right"/>
              <w:rPr>
                <w:rFonts w:ascii="Cambria" w:hAnsi="Cambria" w:cs="Bookman Old Style"/>
                <w:sz w:val="24"/>
                <w:szCs w:val="24"/>
              </w:rPr>
            </w:pPr>
            <w:r w:rsidRPr="00E251DD">
              <w:rPr>
                <w:rFonts w:ascii="Cambria" w:hAnsi="Cambria" w:cs="Bookman Old Style"/>
                <w:sz w:val="24"/>
                <w:szCs w:val="24"/>
              </w:rPr>
              <w:t>7</w:t>
            </w:r>
          </w:p>
        </w:tc>
        <w:tc>
          <w:tcPr>
            <w:tcW w:w="1044" w:type="dxa"/>
          </w:tcPr>
          <w:p w:rsidR="00AC69F4" w:rsidRPr="00E251DD" w:rsidRDefault="00AC69F4" w:rsidP="003F6409">
            <w:pPr>
              <w:spacing w:after="0" w:line="360" w:lineRule="auto"/>
              <w:ind w:left="360"/>
              <w:jc w:val="right"/>
              <w:rPr>
                <w:rFonts w:ascii="Cambria" w:hAnsi="Cambria" w:cs="Bookman Old Style"/>
                <w:sz w:val="24"/>
                <w:szCs w:val="24"/>
              </w:rPr>
            </w:pPr>
            <w:r w:rsidRPr="00E251DD">
              <w:rPr>
                <w:rFonts w:ascii="Cambria" w:hAnsi="Cambria" w:cs="Bookman Old Style"/>
                <w:sz w:val="24"/>
                <w:szCs w:val="24"/>
              </w:rPr>
              <w:t>1.70</w:t>
            </w:r>
          </w:p>
        </w:tc>
        <w:tc>
          <w:tcPr>
            <w:tcW w:w="1070"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0</w:t>
            </w:r>
          </w:p>
        </w:tc>
        <w:tc>
          <w:tcPr>
            <w:tcW w:w="1217"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164</w:t>
            </w:r>
          </w:p>
        </w:tc>
        <w:tc>
          <w:tcPr>
            <w:tcW w:w="1203"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164</w:t>
            </w:r>
          </w:p>
        </w:tc>
        <w:tc>
          <w:tcPr>
            <w:tcW w:w="1403"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220</w:t>
            </w:r>
          </w:p>
        </w:tc>
        <w:tc>
          <w:tcPr>
            <w:tcW w:w="1337"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56</w:t>
            </w:r>
          </w:p>
        </w:tc>
      </w:tr>
      <w:tr w:rsidR="00AC69F4" w:rsidRPr="00E251DD">
        <w:tc>
          <w:tcPr>
            <w:tcW w:w="923" w:type="dxa"/>
          </w:tcPr>
          <w:p w:rsidR="00AC69F4" w:rsidRPr="00E251DD" w:rsidRDefault="00AC69F4" w:rsidP="003F6409">
            <w:pPr>
              <w:tabs>
                <w:tab w:val="left" w:pos="507"/>
              </w:tabs>
              <w:spacing w:after="0" w:line="360" w:lineRule="auto"/>
              <w:jc w:val="right"/>
              <w:rPr>
                <w:rFonts w:ascii="Cambria" w:hAnsi="Cambria" w:cs="Bookman Old Style"/>
                <w:sz w:val="24"/>
                <w:szCs w:val="24"/>
              </w:rPr>
            </w:pPr>
            <w:r w:rsidRPr="00E251DD">
              <w:rPr>
                <w:rFonts w:ascii="Cambria" w:hAnsi="Cambria" w:cs="Bookman Old Style"/>
                <w:sz w:val="24"/>
                <w:szCs w:val="24"/>
              </w:rPr>
              <w:t>8</w:t>
            </w:r>
          </w:p>
        </w:tc>
        <w:tc>
          <w:tcPr>
            <w:tcW w:w="1044" w:type="dxa"/>
          </w:tcPr>
          <w:p w:rsidR="00AC69F4" w:rsidRPr="00E251DD" w:rsidRDefault="00AC69F4" w:rsidP="003F6409">
            <w:pPr>
              <w:spacing w:after="0" w:line="360" w:lineRule="auto"/>
              <w:ind w:left="360"/>
              <w:jc w:val="right"/>
              <w:rPr>
                <w:rFonts w:ascii="Cambria" w:hAnsi="Cambria" w:cs="Bookman Old Style"/>
                <w:sz w:val="24"/>
                <w:szCs w:val="24"/>
              </w:rPr>
            </w:pPr>
            <w:r w:rsidRPr="00E251DD">
              <w:rPr>
                <w:rFonts w:ascii="Cambria" w:hAnsi="Cambria" w:cs="Bookman Old Style"/>
                <w:sz w:val="24"/>
                <w:szCs w:val="24"/>
              </w:rPr>
              <w:t>1.70</w:t>
            </w:r>
          </w:p>
        </w:tc>
        <w:tc>
          <w:tcPr>
            <w:tcW w:w="1070"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0</w:t>
            </w:r>
          </w:p>
        </w:tc>
        <w:tc>
          <w:tcPr>
            <w:tcW w:w="1217"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169</w:t>
            </w:r>
          </w:p>
        </w:tc>
        <w:tc>
          <w:tcPr>
            <w:tcW w:w="1203"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169</w:t>
            </w:r>
          </w:p>
        </w:tc>
        <w:tc>
          <w:tcPr>
            <w:tcW w:w="1403"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220</w:t>
            </w:r>
          </w:p>
        </w:tc>
        <w:tc>
          <w:tcPr>
            <w:tcW w:w="1337"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51</w:t>
            </w:r>
          </w:p>
        </w:tc>
      </w:tr>
      <w:tr w:rsidR="00AC69F4" w:rsidRPr="00E251DD">
        <w:tc>
          <w:tcPr>
            <w:tcW w:w="923" w:type="dxa"/>
          </w:tcPr>
          <w:p w:rsidR="00AC69F4" w:rsidRPr="00E251DD" w:rsidRDefault="00AC69F4" w:rsidP="003F6409">
            <w:pPr>
              <w:tabs>
                <w:tab w:val="left" w:pos="507"/>
              </w:tabs>
              <w:spacing w:after="0" w:line="360" w:lineRule="auto"/>
              <w:jc w:val="right"/>
              <w:rPr>
                <w:rFonts w:ascii="Cambria" w:hAnsi="Cambria" w:cs="Bookman Old Style"/>
                <w:sz w:val="24"/>
                <w:szCs w:val="24"/>
              </w:rPr>
            </w:pPr>
            <w:r w:rsidRPr="00E251DD">
              <w:rPr>
                <w:rFonts w:ascii="Cambria" w:hAnsi="Cambria" w:cs="Bookman Old Style"/>
                <w:sz w:val="24"/>
                <w:szCs w:val="24"/>
              </w:rPr>
              <w:t>9</w:t>
            </w:r>
          </w:p>
        </w:tc>
        <w:tc>
          <w:tcPr>
            <w:tcW w:w="1044" w:type="dxa"/>
          </w:tcPr>
          <w:p w:rsidR="00AC69F4" w:rsidRPr="00E251DD" w:rsidRDefault="00AC69F4" w:rsidP="003F6409">
            <w:pPr>
              <w:spacing w:after="0" w:line="360" w:lineRule="auto"/>
              <w:ind w:left="360"/>
              <w:jc w:val="right"/>
              <w:rPr>
                <w:rFonts w:ascii="Cambria" w:hAnsi="Cambria" w:cs="Bookman Old Style"/>
                <w:sz w:val="24"/>
                <w:szCs w:val="24"/>
              </w:rPr>
            </w:pPr>
            <w:r w:rsidRPr="00E251DD">
              <w:rPr>
                <w:rFonts w:ascii="Cambria" w:hAnsi="Cambria" w:cs="Bookman Old Style"/>
                <w:sz w:val="24"/>
                <w:szCs w:val="24"/>
              </w:rPr>
              <w:t>1.70</w:t>
            </w:r>
          </w:p>
        </w:tc>
        <w:tc>
          <w:tcPr>
            <w:tcW w:w="1070"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0</w:t>
            </w:r>
          </w:p>
        </w:tc>
        <w:tc>
          <w:tcPr>
            <w:tcW w:w="1217"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167</w:t>
            </w:r>
          </w:p>
        </w:tc>
        <w:tc>
          <w:tcPr>
            <w:tcW w:w="1203"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167</w:t>
            </w:r>
          </w:p>
        </w:tc>
        <w:tc>
          <w:tcPr>
            <w:tcW w:w="1403"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220</w:t>
            </w:r>
          </w:p>
        </w:tc>
        <w:tc>
          <w:tcPr>
            <w:tcW w:w="1337"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53</w:t>
            </w:r>
          </w:p>
        </w:tc>
      </w:tr>
      <w:tr w:rsidR="00AC69F4" w:rsidRPr="00E251DD">
        <w:tc>
          <w:tcPr>
            <w:tcW w:w="923" w:type="dxa"/>
          </w:tcPr>
          <w:p w:rsidR="00AC69F4" w:rsidRPr="00E251DD" w:rsidRDefault="00AC69F4" w:rsidP="003F6409">
            <w:pPr>
              <w:tabs>
                <w:tab w:val="left" w:pos="507"/>
              </w:tabs>
              <w:spacing w:after="0" w:line="360" w:lineRule="auto"/>
              <w:jc w:val="right"/>
              <w:rPr>
                <w:rFonts w:ascii="Cambria" w:hAnsi="Cambria" w:cs="Bookman Old Style"/>
                <w:sz w:val="24"/>
                <w:szCs w:val="24"/>
              </w:rPr>
            </w:pPr>
            <w:r w:rsidRPr="00E251DD">
              <w:rPr>
                <w:rFonts w:ascii="Cambria" w:hAnsi="Cambria" w:cs="Bookman Old Style"/>
                <w:sz w:val="24"/>
                <w:szCs w:val="24"/>
              </w:rPr>
              <w:t>10</w:t>
            </w:r>
          </w:p>
        </w:tc>
        <w:tc>
          <w:tcPr>
            <w:tcW w:w="1044" w:type="dxa"/>
          </w:tcPr>
          <w:p w:rsidR="00AC69F4" w:rsidRPr="00E251DD" w:rsidRDefault="00AC69F4" w:rsidP="003F6409">
            <w:pPr>
              <w:spacing w:after="0" w:line="360" w:lineRule="auto"/>
              <w:ind w:left="360"/>
              <w:jc w:val="right"/>
              <w:rPr>
                <w:rFonts w:ascii="Cambria" w:hAnsi="Cambria" w:cs="Bookman Old Style"/>
                <w:sz w:val="24"/>
                <w:szCs w:val="24"/>
              </w:rPr>
            </w:pPr>
            <w:r w:rsidRPr="00E251DD">
              <w:rPr>
                <w:rFonts w:ascii="Cambria" w:hAnsi="Cambria" w:cs="Bookman Old Style"/>
                <w:sz w:val="24"/>
                <w:szCs w:val="24"/>
              </w:rPr>
              <w:t>1.70</w:t>
            </w:r>
          </w:p>
        </w:tc>
        <w:tc>
          <w:tcPr>
            <w:tcW w:w="1070"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0</w:t>
            </w:r>
          </w:p>
        </w:tc>
        <w:tc>
          <w:tcPr>
            <w:tcW w:w="1217"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175</w:t>
            </w:r>
          </w:p>
        </w:tc>
        <w:tc>
          <w:tcPr>
            <w:tcW w:w="1203"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175</w:t>
            </w:r>
          </w:p>
        </w:tc>
        <w:tc>
          <w:tcPr>
            <w:tcW w:w="1403"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220</w:t>
            </w:r>
          </w:p>
        </w:tc>
        <w:tc>
          <w:tcPr>
            <w:tcW w:w="1337"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45</w:t>
            </w:r>
          </w:p>
        </w:tc>
      </w:tr>
      <w:tr w:rsidR="00AC69F4" w:rsidRPr="00E251DD">
        <w:tc>
          <w:tcPr>
            <w:tcW w:w="923" w:type="dxa"/>
          </w:tcPr>
          <w:p w:rsidR="00AC69F4" w:rsidRPr="00E251DD" w:rsidRDefault="00AC69F4" w:rsidP="003F6409">
            <w:pPr>
              <w:tabs>
                <w:tab w:val="left" w:pos="507"/>
              </w:tabs>
              <w:spacing w:after="0" w:line="360" w:lineRule="auto"/>
              <w:jc w:val="right"/>
              <w:rPr>
                <w:rFonts w:ascii="Cambria" w:hAnsi="Cambria" w:cs="Bookman Old Style"/>
                <w:sz w:val="24"/>
                <w:szCs w:val="24"/>
              </w:rPr>
            </w:pPr>
            <w:r w:rsidRPr="00E251DD">
              <w:rPr>
                <w:rFonts w:ascii="Cambria" w:hAnsi="Cambria" w:cs="Bookman Old Style"/>
                <w:sz w:val="24"/>
                <w:szCs w:val="24"/>
              </w:rPr>
              <w:t>11</w:t>
            </w:r>
          </w:p>
        </w:tc>
        <w:tc>
          <w:tcPr>
            <w:tcW w:w="1044" w:type="dxa"/>
          </w:tcPr>
          <w:p w:rsidR="00AC69F4" w:rsidRPr="00E251DD" w:rsidRDefault="00AC69F4" w:rsidP="003F6409">
            <w:pPr>
              <w:spacing w:after="0" w:line="360" w:lineRule="auto"/>
              <w:ind w:left="360"/>
              <w:jc w:val="right"/>
              <w:rPr>
                <w:rFonts w:ascii="Cambria" w:hAnsi="Cambria" w:cs="Bookman Old Style"/>
                <w:sz w:val="24"/>
                <w:szCs w:val="24"/>
              </w:rPr>
            </w:pPr>
            <w:r w:rsidRPr="00E251DD">
              <w:rPr>
                <w:rFonts w:ascii="Cambria" w:hAnsi="Cambria" w:cs="Bookman Old Style"/>
                <w:sz w:val="24"/>
                <w:szCs w:val="24"/>
              </w:rPr>
              <w:t>1.70</w:t>
            </w:r>
          </w:p>
        </w:tc>
        <w:tc>
          <w:tcPr>
            <w:tcW w:w="107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16</w:t>
            </w:r>
          </w:p>
        </w:tc>
        <w:tc>
          <w:tcPr>
            <w:tcW w:w="1217"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173</w:t>
            </w:r>
          </w:p>
        </w:tc>
        <w:tc>
          <w:tcPr>
            <w:tcW w:w="1203"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189</w:t>
            </w:r>
          </w:p>
        </w:tc>
        <w:tc>
          <w:tcPr>
            <w:tcW w:w="1403"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220</w:t>
            </w:r>
          </w:p>
        </w:tc>
        <w:tc>
          <w:tcPr>
            <w:tcW w:w="1337"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31</w:t>
            </w:r>
          </w:p>
        </w:tc>
      </w:tr>
      <w:tr w:rsidR="00AC69F4" w:rsidRPr="00E251DD">
        <w:tc>
          <w:tcPr>
            <w:tcW w:w="923" w:type="dxa"/>
          </w:tcPr>
          <w:p w:rsidR="00AC69F4" w:rsidRPr="00E251DD" w:rsidRDefault="00AC69F4" w:rsidP="003F6409">
            <w:pPr>
              <w:tabs>
                <w:tab w:val="left" w:pos="507"/>
              </w:tabs>
              <w:spacing w:after="0" w:line="360" w:lineRule="auto"/>
              <w:jc w:val="right"/>
              <w:rPr>
                <w:rFonts w:ascii="Cambria" w:hAnsi="Cambria" w:cs="Bookman Old Style"/>
                <w:sz w:val="24"/>
                <w:szCs w:val="24"/>
              </w:rPr>
            </w:pPr>
            <w:r w:rsidRPr="00E251DD">
              <w:rPr>
                <w:rFonts w:ascii="Cambria" w:hAnsi="Cambria" w:cs="Bookman Old Style"/>
                <w:sz w:val="24"/>
                <w:szCs w:val="24"/>
              </w:rPr>
              <w:t>12</w:t>
            </w:r>
          </w:p>
        </w:tc>
        <w:tc>
          <w:tcPr>
            <w:tcW w:w="1044" w:type="dxa"/>
          </w:tcPr>
          <w:p w:rsidR="00AC69F4" w:rsidRPr="00E251DD" w:rsidRDefault="00AC69F4" w:rsidP="003F6409">
            <w:pPr>
              <w:spacing w:after="0" w:line="360" w:lineRule="auto"/>
              <w:ind w:left="360"/>
              <w:jc w:val="right"/>
              <w:rPr>
                <w:rFonts w:ascii="Cambria" w:hAnsi="Cambria" w:cs="Bookman Old Style"/>
                <w:sz w:val="24"/>
                <w:szCs w:val="24"/>
              </w:rPr>
            </w:pPr>
            <w:r w:rsidRPr="00E251DD">
              <w:rPr>
                <w:rFonts w:ascii="Cambria" w:hAnsi="Cambria" w:cs="Bookman Old Style"/>
                <w:sz w:val="24"/>
                <w:szCs w:val="24"/>
              </w:rPr>
              <w:t>1.70</w:t>
            </w:r>
          </w:p>
        </w:tc>
        <w:tc>
          <w:tcPr>
            <w:tcW w:w="107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12</w:t>
            </w:r>
          </w:p>
        </w:tc>
        <w:tc>
          <w:tcPr>
            <w:tcW w:w="1217"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168</w:t>
            </w:r>
          </w:p>
        </w:tc>
        <w:tc>
          <w:tcPr>
            <w:tcW w:w="1203"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180</w:t>
            </w:r>
          </w:p>
        </w:tc>
        <w:tc>
          <w:tcPr>
            <w:tcW w:w="1403"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247</w:t>
            </w:r>
          </w:p>
        </w:tc>
        <w:tc>
          <w:tcPr>
            <w:tcW w:w="1337"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66</w:t>
            </w:r>
          </w:p>
        </w:tc>
      </w:tr>
      <w:tr w:rsidR="00AC69F4" w:rsidRPr="00E251DD">
        <w:tc>
          <w:tcPr>
            <w:tcW w:w="923" w:type="dxa"/>
          </w:tcPr>
          <w:p w:rsidR="00AC69F4" w:rsidRPr="00E251DD" w:rsidRDefault="00AC69F4" w:rsidP="003F6409">
            <w:pPr>
              <w:tabs>
                <w:tab w:val="left" w:pos="507"/>
              </w:tabs>
              <w:spacing w:after="0" w:line="360" w:lineRule="auto"/>
              <w:jc w:val="right"/>
              <w:rPr>
                <w:rFonts w:ascii="Cambria" w:hAnsi="Cambria" w:cs="Bookman Old Style"/>
                <w:sz w:val="24"/>
                <w:szCs w:val="24"/>
              </w:rPr>
            </w:pPr>
            <w:r w:rsidRPr="00E251DD">
              <w:rPr>
                <w:rFonts w:ascii="Cambria" w:hAnsi="Cambria" w:cs="Bookman Old Style"/>
                <w:sz w:val="24"/>
                <w:szCs w:val="24"/>
              </w:rPr>
              <w:t>13</w:t>
            </w:r>
          </w:p>
        </w:tc>
        <w:tc>
          <w:tcPr>
            <w:tcW w:w="1044" w:type="dxa"/>
          </w:tcPr>
          <w:p w:rsidR="00AC69F4" w:rsidRPr="00E251DD" w:rsidRDefault="00AC69F4" w:rsidP="003F6409">
            <w:pPr>
              <w:spacing w:after="0" w:line="360" w:lineRule="auto"/>
              <w:ind w:left="360"/>
              <w:jc w:val="right"/>
              <w:rPr>
                <w:rFonts w:ascii="Cambria" w:hAnsi="Cambria" w:cs="Bookman Old Style"/>
                <w:sz w:val="24"/>
                <w:szCs w:val="24"/>
              </w:rPr>
            </w:pPr>
            <w:r w:rsidRPr="00E251DD">
              <w:rPr>
                <w:rFonts w:ascii="Cambria" w:hAnsi="Cambria" w:cs="Bookman Old Style"/>
                <w:sz w:val="24"/>
                <w:szCs w:val="24"/>
              </w:rPr>
              <w:t>1.70</w:t>
            </w:r>
          </w:p>
        </w:tc>
        <w:tc>
          <w:tcPr>
            <w:tcW w:w="107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3</w:t>
            </w:r>
          </w:p>
        </w:tc>
        <w:tc>
          <w:tcPr>
            <w:tcW w:w="1217"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151</w:t>
            </w:r>
          </w:p>
        </w:tc>
        <w:tc>
          <w:tcPr>
            <w:tcW w:w="1203"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154</w:t>
            </w:r>
          </w:p>
        </w:tc>
        <w:tc>
          <w:tcPr>
            <w:tcW w:w="1403"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222</w:t>
            </w:r>
          </w:p>
        </w:tc>
        <w:tc>
          <w:tcPr>
            <w:tcW w:w="1337"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68</w:t>
            </w:r>
          </w:p>
        </w:tc>
      </w:tr>
      <w:tr w:rsidR="00AC69F4" w:rsidRPr="00E251DD">
        <w:tc>
          <w:tcPr>
            <w:tcW w:w="923"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14</w:t>
            </w:r>
          </w:p>
        </w:tc>
        <w:tc>
          <w:tcPr>
            <w:tcW w:w="1044"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1.43</w:t>
            </w:r>
          </w:p>
        </w:tc>
        <w:tc>
          <w:tcPr>
            <w:tcW w:w="1070"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0</w:t>
            </w:r>
          </w:p>
        </w:tc>
        <w:tc>
          <w:tcPr>
            <w:tcW w:w="1217"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98</w:t>
            </w:r>
          </w:p>
        </w:tc>
        <w:tc>
          <w:tcPr>
            <w:tcW w:w="1203"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98</w:t>
            </w:r>
          </w:p>
        </w:tc>
        <w:tc>
          <w:tcPr>
            <w:tcW w:w="1403"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202</w:t>
            </w:r>
          </w:p>
        </w:tc>
        <w:tc>
          <w:tcPr>
            <w:tcW w:w="1337"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104</w:t>
            </w:r>
          </w:p>
        </w:tc>
      </w:tr>
      <w:tr w:rsidR="00AC69F4" w:rsidRPr="00E251DD">
        <w:tc>
          <w:tcPr>
            <w:tcW w:w="923"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15</w:t>
            </w:r>
          </w:p>
        </w:tc>
        <w:tc>
          <w:tcPr>
            <w:tcW w:w="1044"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1.18</w:t>
            </w:r>
          </w:p>
        </w:tc>
        <w:tc>
          <w:tcPr>
            <w:tcW w:w="1070"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0</w:t>
            </w:r>
          </w:p>
        </w:tc>
        <w:tc>
          <w:tcPr>
            <w:tcW w:w="1217"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54</w:t>
            </w:r>
          </w:p>
        </w:tc>
        <w:tc>
          <w:tcPr>
            <w:tcW w:w="1203"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54</w:t>
            </w:r>
          </w:p>
        </w:tc>
        <w:tc>
          <w:tcPr>
            <w:tcW w:w="1403"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170</w:t>
            </w:r>
          </w:p>
        </w:tc>
        <w:tc>
          <w:tcPr>
            <w:tcW w:w="1337"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116</w:t>
            </w:r>
          </w:p>
        </w:tc>
      </w:tr>
      <w:tr w:rsidR="00AC69F4" w:rsidRPr="00E251DD">
        <w:tc>
          <w:tcPr>
            <w:tcW w:w="923"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RV</w:t>
            </w:r>
          </w:p>
        </w:tc>
        <w:tc>
          <w:tcPr>
            <w:tcW w:w="1044" w:type="dxa"/>
          </w:tcPr>
          <w:p w:rsidR="00AC69F4" w:rsidRPr="00E251DD" w:rsidRDefault="00AC69F4" w:rsidP="003F6409">
            <w:pPr>
              <w:spacing w:after="0" w:line="360" w:lineRule="auto"/>
              <w:jc w:val="right"/>
              <w:rPr>
                <w:rFonts w:ascii="Cambria" w:hAnsi="Cambria" w:cs="Bookman Old Style"/>
                <w:sz w:val="24"/>
                <w:szCs w:val="24"/>
              </w:rPr>
            </w:pPr>
          </w:p>
        </w:tc>
        <w:tc>
          <w:tcPr>
            <w:tcW w:w="107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-33</w:t>
            </w:r>
          </w:p>
        </w:tc>
        <w:tc>
          <w:tcPr>
            <w:tcW w:w="1217" w:type="dxa"/>
          </w:tcPr>
          <w:p w:rsidR="00AC69F4" w:rsidRPr="00E251DD" w:rsidRDefault="00AC69F4" w:rsidP="003F6409">
            <w:pPr>
              <w:spacing w:after="0" w:line="360" w:lineRule="auto"/>
              <w:ind w:left="720"/>
              <w:jc w:val="right"/>
              <w:rPr>
                <w:rFonts w:ascii="Cambria" w:hAnsi="Cambria" w:cs="Bookman Old Style"/>
                <w:sz w:val="24"/>
                <w:szCs w:val="24"/>
              </w:rPr>
            </w:pPr>
          </w:p>
        </w:tc>
        <w:tc>
          <w:tcPr>
            <w:tcW w:w="1203"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-26</w:t>
            </w:r>
          </w:p>
        </w:tc>
        <w:tc>
          <w:tcPr>
            <w:tcW w:w="1403" w:type="dxa"/>
          </w:tcPr>
          <w:p w:rsidR="00AC69F4" w:rsidRPr="00E251DD" w:rsidRDefault="00AC69F4" w:rsidP="003F6409">
            <w:pPr>
              <w:spacing w:after="0" w:line="360" w:lineRule="auto"/>
              <w:ind w:left="720"/>
              <w:jc w:val="right"/>
              <w:rPr>
                <w:rFonts w:ascii="Cambria" w:hAnsi="Cambria" w:cs="Bookman Old Style"/>
                <w:sz w:val="24"/>
                <w:szCs w:val="24"/>
              </w:rPr>
            </w:pPr>
          </w:p>
        </w:tc>
        <w:tc>
          <w:tcPr>
            <w:tcW w:w="1337"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26</w:t>
            </w:r>
          </w:p>
        </w:tc>
      </w:tr>
      <w:tr w:rsidR="00AC69F4" w:rsidRPr="00E251DD">
        <w:tc>
          <w:tcPr>
            <w:tcW w:w="923" w:type="dxa"/>
          </w:tcPr>
          <w:p w:rsidR="00AC69F4" w:rsidRPr="00E251DD" w:rsidRDefault="00AC69F4" w:rsidP="003F6409">
            <w:pPr>
              <w:spacing w:after="0" w:line="360" w:lineRule="auto"/>
              <w:ind w:left="720"/>
              <w:jc w:val="right"/>
              <w:rPr>
                <w:rFonts w:ascii="Cambria" w:hAnsi="Cambria" w:cs="Bookman Old Style"/>
                <w:sz w:val="24"/>
                <w:szCs w:val="24"/>
              </w:rPr>
            </w:pPr>
          </w:p>
        </w:tc>
        <w:tc>
          <w:tcPr>
            <w:tcW w:w="1044" w:type="dxa"/>
          </w:tcPr>
          <w:p w:rsidR="00AC69F4" w:rsidRPr="00E251DD" w:rsidRDefault="00AC69F4" w:rsidP="003F6409">
            <w:pPr>
              <w:spacing w:after="0" w:line="360" w:lineRule="auto"/>
              <w:jc w:val="center"/>
              <w:rPr>
                <w:rFonts w:ascii="Cambria" w:hAnsi="Cambria" w:cs="Bookman Old Style"/>
                <w:b/>
                <w:bCs/>
                <w:sz w:val="24"/>
                <w:szCs w:val="24"/>
              </w:rPr>
            </w:pPr>
            <w:r w:rsidRPr="00E251DD">
              <w:rPr>
                <w:rFonts w:ascii="Cambria" w:hAnsi="Cambria" w:cs="Bookman Old Style"/>
                <w:b/>
                <w:bCs/>
                <w:sz w:val="24"/>
                <w:szCs w:val="24"/>
              </w:rPr>
              <w:t>20.11</w:t>
            </w:r>
          </w:p>
        </w:tc>
        <w:tc>
          <w:tcPr>
            <w:tcW w:w="1070" w:type="dxa"/>
          </w:tcPr>
          <w:p w:rsidR="00AC69F4" w:rsidRPr="00E251DD" w:rsidRDefault="00AC69F4" w:rsidP="003F6409">
            <w:pPr>
              <w:spacing w:after="0" w:line="360" w:lineRule="auto"/>
              <w:jc w:val="right"/>
              <w:rPr>
                <w:rFonts w:ascii="Cambria" w:hAnsi="Cambria" w:cs="Bookman Old Style"/>
                <w:b/>
                <w:bCs/>
                <w:sz w:val="24"/>
                <w:szCs w:val="24"/>
              </w:rPr>
            </w:pPr>
            <w:r w:rsidRPr="00E251DD">
              <w:rPr>
                <w:rFonts w:ascii="Cambria" w:hAnsi="Cambria" w:cs="Bookman Old Style"/>
                <w:b/>
                <w:bCs/>
                <w:sz w:val="24"/>
                <w:szCs w:val="24"/>
              </w:rPr>
              <w:t>187</w:t>
            </w:r>
          </w:p>
        </w:tc>
        <w:tc>
          <w:tcPr>
            <w:tcW w:w="1217" w:type="dxa"/>
          </w:tcPr>
          <w:p w:rsidR="00AC69F4" w:rsidRPr="00E251DD" w:rsidRDefault="00AC69F4" w:rsidP="003F6409">
            <w:pPr>
              <w:spacing w:after="0" w:line="360" w:lineRule="auto"/>
              <w:jc w:val="right"/>
              <w:rPr>
                <w:rFonts w:ascii="Cambria" w:hAnsi="Cambria" w:cs="Bookman Old Style"/>
                <w:b/>
                <w:bCs/>
                <w:sz w:val="24"/>
                <w:szCs w:val="24"/>
              </w:rPr>
            </w:pPr>
            <w:r w:rsidRPr="00E251DD">
              <w:rPr>
                <w:rFonts w:ascii="Cambria" w:hAnsi="Cambria" w:cs="Bookman Old Style"/>
                <w:b/>
                <w:bCs/>
                <w:sz w:val="24"/>
                <w:szCs w:val="24"/>
              </w:rPr>
              <w:t>1810</w:t>
            </w:r>
          </w:p>
        </w:tc>
        <w:tc>
          <w:tcPr>
            <w:tcW w:w="1203" w:type="dxa"/>
          </w:tcPr>
          <w:p w:rsidR="00AC69F4" w:rsidRPr="00E251DD" w:rsidRDefault="00AC69F4" w:rsidP="003F6409">
            <w:pPr>
              <w:spacing w:after="0" w:line="360" w:lineRule="auto"/>
              <w:jc w:val="right"/>
              <w:rPr>
                <w:rFonts w:ascii="Cambria" w:hAnsi="Cambria" w:cs="Bookman Old Style"/>
                <w:b/>
                <w:bCs/>
                <w:sz w:val="24"/>
                <w:szCs w:val="24"/>
              </w:rPr>
            </w:pPr>
            <w:r w:rsidRPr="00E251DD">
              <w:rPr>
                <w:rFonts w:ascii="Cambria" w:hAnsi="Cambria" w:cs="Bookman Old Style"/>
                <w:b/>
                <w:bCs/>
                <w:sz w:val="24"/>
                <w:szCs w:val="24"/>
              </w:rPr>
              <w:t>1997</w:t>
            </w:r>
          </w:p>
        </w:tc>
        <w:tc>
          <w:tcPr>
            <w:tcW w:w="1403" w:type="dxa"/>
          </w:tcPr>
          <w:p w:rsidR="00AC69F4" w:rsidRPr="00E251DD" w:rsidRDefault="00AC69F4" w:rsidP="003F6409">
            <w:pPr>
              <w:spacing w:after="0" w:line="360" w:lineRule="auto"/>
              <w:jc w:val="right"/>
              <w:rPr>
                <w:rFonts w:ascii="Cambria" w:hAnsi="Cambria" w:cs="Bookman Old Style"/>
                <w:b/>
                <w:bCs/>
                <w:sz w:val="24"/>
                <w:szCs w:val="24"/>
              </w:rPr>
            </w:pPr>
            <w:r w:rsidRPr="00E251DD">
              <w:rPr>
                <w:rFonts w:ascii="Cambria" w:hAnsi="Cambria" w:cs="Bookman Old Style"/>
                <w:b/>
                <w:bCs/>
                <w:sz w:val="24"/>
                <w:szCs w:val="24"/>
              </w:rPr>
              <w:t>2641</w:t>
            </w:r>
          </w:p>
        </w:tc>
        <w:tc>
          <w:tcPr>
            <w:tcW w:w="1337" w:type="dxa"/>
          </w:tcPr>
          <w:p w:rsidR="00AC69F4" w:rsidRPr="00E251DD" w:rsidRDefault="00AC69F4" w:rsidP="003F6409">
            <w:pPr>
              <w:spacing w:after="0" w:line="360" w:lineRule="auto"/>
              <w:jc w:val="right"/>
              <w:rPr>
                <w:rFonts w:ascii="Cambria" w:hAnsi="Cambria" w:cs="Bookman Old Style"/>
                <w:b/>
                <w:bCs/>
                <w:sz w:val="24"/>
                <w:szCs w:val="24"/>
              </w:rPr>
            </w:pPr>
            <w:r w:rsidRPr="00E251DD">
              <w:rPr>
                <w:rFonts w:ascii="Cambria" w:hAnsi="Cambria" w:cs="Bookman Old Style"/>
                <w:b/>
                <w:bCs/>
                <w:sz w:val="24"/>
                <w:szCs w:val="24"/>
              </w:rPr>
              <w:t>644</w:t>
            </w:r>
          </w:p>
        </w:tc>
      </w:tr>
    </w:tbl>
    <w:p w:rsidR="00AC69F4" w:rsidRPr="00E251DD" w:rsidRDefault="00AC69F4" w:rsidP="00DA7FDA">
      <w:pPr>
        <w:spacing w:after="0" w:line="360" w:lineRule="auto"/>
        <w:ind w:left="720"/>
        <w:jc w:val="center"/>
        <w:rPr>
          <w:rFonts w:ascii="Cambria" w:hAnsi="Cambria" w:cs="Bookman Old Style"/>
          <w:sz w:val="24"/>
          <w:szCs w:val="24"/>
        </w:rPr>
      </w:pPr>
    </w:p>
    <w:p w:rsidR="00AC69F4" w:rsidRPr="00E251DD" w:rsidRDefault="00AC69F4" w:rsidP="00DA7FDA">
      <w:pPr>
        <w:spacing w:after="0" w:line="360" w:lineRule="auto"/>
        <w:rPr>
          <w:rFonts w:ascii="Cambria" w:hAnsi="Cambria" w:cs="Bookman Old Style"/>
          <w:sz w:val="24"/>
          <w:szCs w:val="24"/>
        </w:rPr>
      </w:pPr>
      <w:r w:rsidRPr="00E251DD">
        <w:rPr>
          <w:rFonts w:ascii="Cambria" w:hAnsi="Cambria" w:cs="Bookman Old Style"/>
          <w:sz w:val="24"/>
          <w:szCs w:val="24"/>
        </w:rPr>
        <w:t>Financial IRR: 24.33%</w:t>
      </w:r>
    </w:p>
    <w:p w:rsidR="00AC69F4" w:rsidRPr="00E251DD" w:rsidRDefault="00AC69F4" w:rsidP="00DA7FDA">
      <w:pPr>
        <w:spacing w:line="360" w:lineRule="auto"/>
        <w:ind w:left="720"/>
        <w:rPr>
          <w:rFonts w:ascii="Cambria" w:hAnsi="Cambria" w:cs="Bookman Old Style"/>
          <w:sz w:val="24"/>
          <w:szCs w:val="24"/>
        </w:rPr>
      </w:pPr>
    </w:p>
    <w:p w:rsidR="00AC69F4" w:rsidRPr="00E251DD" w:rsidRDefault="00AC69F4" w:rsidP="00DA7FDA">
      <w:pPr>
        <w:spacing w:line="360" w:lineRule="auto"/>
        <w:ind w:left="720"/>
        <w:rPr>
          <w:rFonts w:ascii="Cambria" w:hAnsi="Cambria" w:cs="Bookman Old Style"/>
          <w:sz w:val="24"/>
          <w:szCs w:val="24"/>
        </w:rPr>
      </w:pPr>
    </w:p>
    <w:p w:rsidR="00AC69F4" w:rsidRPr="00E251DD" w:rsidRDefault="00AC69F4" w:rsidP="00DA7FDA">
      <w:pPr>
        <w:spacing w:line="360" w:lineRule="auto"/>
        <w:ind w:left="720"/>
        <w:rPr>
          <w:rFonts w:ascii="Cambria" w:hAnsi="Cambria" w:cs="Bookman Old Style"/>
          <w:sz w:val="24"/>
          <w:szCs w:val="24"/>
        </w:rPr>
      </w:pPr>
      <w:r w:rsidRPr="00E251DD">
        <w:rPr>
          <w:rFonts w:ascii="Cambria" w:hAnsi="Cambria" w:cs="Bookman Old Style"/>
          <w:noProof/>
          <w:sz w:val="24"/>
          <w:szCs w:val="24"/>
        </w:rPr>
        <w:object w:dxaOrig="7748" w:dyaOrig="8583">
          <v:shape id="Object 16" o:spid="_x0000_i1038" type="#_x0000_t75" style="width:408.75pt;height:450.75pt;visibility:visible" o:ole="">
            <v:imagedata r:id="rId94" o:title="" croptop="-2413f" cropbottom="-870f" cropleft="-964f" cropright="-4043f"/>
            <o:lock v:ext="edit" aspectratio="f"/>
          </v:shape>
          <o:OLEObject Type="Embed" ProgID="Excel.Sheet.8" ShapeID="Object 16" DrawAspect="Content" ObjectID="_1773146092" r:id="rId95"/>
        </w:object>
      </w:r>
    </w:p>
    <w:p w:rsidR="00AC69F4" w:rsidRPr="00E251DD" w:rsidRDefault="00AC69F4" w:rsidP="00DA7FDA">
      <w:pPr>
        <w:spacing w:line="360" w:lineRule="auto"/>
        <w:ind w:left="720"/>
        <w:rPr>
          <w:rFonts w:ascii="Cambria" w:hAnsi="Cambria" w:cs="Bookman Old Style"/>
          <w:sz w:val="24"/>
          <w:szCs w:val="24"/>
        </w:rPr>
      </w:pPr>
    </w:p>
    <w:p w:rsidR="00AC69F4" w:rsidRPr="00E251DD" w:rsidRDefault="00AC69F4" w:rsidP="00DA7FDA">
      <w:pPr>
        <w:spacing w:line="360" w:lineRule="auto"/>
        <w:ind w:left="720"/>
        <w:rPr>
          <w:rFonts w:ascii="Cambria" w:hAnsi="Cambria" w:cs="Bookman Old Style"/>
          <w:sz w:val="24"/>
          <w:szCs w:val="24"/>
        </w:rPr>
      </w:pPr>
    </w:p>
    <w:p w:rsidR="00AC69F4" w:rsidRPr="00E251DD" w:rsidRDefault="00AC69F4" w:rsidP="00DA7FDA">
      <w:pPr>
        <w:spacing w:line="360" w:lineRule="auto"/>
        <w:ind w:left="720"/>
        <w:rPr>
          <w:rFonts w:ascii="Cambria" w:hAnsi="Cambria" w:cs="Bookman Old Style"/>
          <w:sz w:val="24"/>
          <w:szCs w:val="24"/>
        </w:rPr>
      </w:pPr>
    </w:p>
    <w:p w:rsidR="00AC69F4" w:rsidRPr="00E251DD" w:rsidRDefault="00AC69F4" w:rsidP="00DA7FDA">
      <w:pPr>
        <w:spacing w:line="360" w:lineRule="auto"/>
        <w:ind w:left="720"/>
        <w:rPr>
          <w:rFonts w:ascii="Cambria" w:hAnsi="Cambria" w:cs="Bookman Old Style"/>
          <w:sz w:val="24"/>
          <w:szCs w:val="24"/>
        </w:rPr>
      </w:pPr>
    </w:p>
    <w:p w:rsidR="00AC69F4" w:rsidRPr="00E251DD" w:rsidRDefault="00AC69F4" w:rsidP="00DA7FDA">
      <w:pPr>
        <w:spacing w:line="360" w:lineRule="auto"/>
        <w:ind w:left="720"/>
        <w:rPr>
          <w:rFonts w:ascii="Cambria" w:hAnsi="Cambria" w:cs="Bookman Old Style"/>
          <w:sz w:val="24"/>
          <w:szCs w:val="24"/>
        </w:rPr>
      </w:pPr>
    </w:p>
    <w:p w:rsidR="00AC69F4" w:rsidRPr="00E251DD" w:rsidRDefault="00AC69F4" w:rsidP="00DA7FDA">
      <w:pPr>
        <w:spacing w:line="360" w:lineRule="auto"/>
        <w:rPr>
          <w:rFonts w:ascii="Cambria" w:hAnsi="Cambria" w:cs="Bookman Old Style"/>
          <w:b/>
          <w:bCs/>
          <w:sz w:val="24"/>
          <w:szCs w:val="24"/>
        </w:rPr>
      </w:pPr>
    </w:p>
    <w:p w:rsidR="00AC69F4" w:rsidRPr="00E251DD" w:rsidRDefault="00AC69F4" w:rsidP="00DA7FDA">
      <w:pPr>
        <w:spacing w:line="360" w:lineRule="auto"/>
        <w:rPr>
          <w:rFonts w:ascii="Cambria" w:hAnsi="Cambria" w:cs="Bookman Old Style"/>
          <w:b/>
          <w:bCs/>
          <w:sz w:val="24"/>
          <w:szCs w:val="24"/>
        </w:rPr>
      </w:pPr>
      <w:proofErr w:type="gramStart"/>
      <w:r w:rsidRPr="00E251DD">
        <w:rPr>
          <w:rFonts w:ascii="Cambria" w:hAnsi="Cambria" w:cs="Bookman Old Style"/>
          <w:b/>
          <w:bCs/>
          <w:sz w:val="24"/>
          <w:szCs w:val="24"/>
        </w:rPr>
        <w:t>s</w:t>
      </w:r>
      <w:proofErr w:type="gramEnd"/>
    </w:p>
    <w:p w:rsidR="00AC69F4" w:rsidRPr="00E251DD" w:rsidRDefault="00AC69F4" w:rsidP="00DA7FDA">
      <w:pPr>
        <w:spacing w:line="360" w:lineRule="auto"/>
        <w:rPr>
          <w:rFonts w:ascii="Cambria" w:hAnsi="Cambria" w:cs="Bookman Old Style"/>
          <w:sz w:val="24"/>
          <w:szCs w:val="24"/>
        </w:rPr>
      </w:pPr>
      <w:r w:rsidRPr="00E251DD">
        <w:rPr>
          <w:rFonts w:ascii="Cambria" w:hAnsi="Cambria" w:cs="Bookman Old Style"/>
          <w:b/>
          <w:bCs/>
          <w:sz w:val="24"/>
          <w:szCs w:val="24"/>
        </w:rPr>
        <w:lastRenderedPageBreak/>
        <w:t>7.4.6 Modified financial IRR:</w:t>
      </w: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Normally, the cash flows generated during the life of the project are assumed to be Reddy-invested at the rate if IRR that the project yields. The project yields high IRR with unrealistic returns on Reddy-investments. Keeping this in view, modified IRR is estimated considering the cost of capital for the company at 12% per annum. Based on this presumption, the modified IRR is worked out as follows.</w:t>
      </w:r>
    </w:p>
    <w:p w:rsidR="00AC69F4" w:rsidRPr="00E251DD" w:rsidRDefault="00AC69F4" w:rsidP="00DA7FDA">
      <w:pPr>
        <w:spacing w:line="360" w:lineRule="auto"/>
        <w:ind w:left="720"/>
        <w:rPr>
          <w:rFonts w:ascii="Cambria" w:hAnsi="Cambria" w:cs="Bookman Old Style"/>
          <w:sz w:val="24"/>
          <w:szCs w:val="24"/>
        </w:rPr>
      </w:pPr>
      <w:r w:rsidRPr="00E251DD">
        <w:rPr>
          <w:rFonts w:ascii="Cambria" w:hAnsi="Cambria" w:cs="Bookman Old Style"/>
          <w:sz w:val="24"/>
          <w:szCs w:val="24"/>
        </w:rPr>
        <w:t xml:space="preserve"> </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7"/>
        <w:gridCol w:w="2143"/>
        <w:gridCol w:w="1656"/>
      </w:tblGrid>
      <w:tr w:rsidR="00AC69F4" w:rsidRPr="00E251DD">
        <w:trPr>
          <w:trHeight w:val="550"/>
        </w:trPr>
        <w:tc>
          <w:tcPr>
            <w:tcW w:w="2947"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PARTICULARS</w:t>
            </w:r>
          </w:p>
        </w:tc>
        <w:tc>
          <w:tcPr>
            <w:tcW w:w="3799" w:type="dxa"/>
            <w:gridSpan w:val="2"/>
          </w:tcPr>
          <w:p w:rsidR="00AC69F4" w:rsidRPr="00E251DD" w:rsidRDefault="00922028" w:rsidP="003F6409">
            <w:pPr>
              <w:spacing w:line="360" w:lineRule="auto"/>
              <w:rPr>
                <w:rFonts w:ascii="Cambria" w:hAnsi="Cambria" w:cs="Bookman Old Style"/>
                <w:sz w:val="24"/>
                <w:szCs w:val="24"/>
              </w:rPr>
            </w:pPr>
            <w:r w:rsidRPr="00E251DD">
              <w:rPr>
                <w:rFonts w:ascii="Cambria" w:hAnsi="Cambria" w:cs="Bookman Old Style"/>
                <w:sz w:val="24"/>
                <w:szCs w:val="24"/>
              </w:rPr>
              <w:t>AS PER Updated FR AUG 2014</w:t>
            </w:r>
          </w:p>
        </w:tc>
      </w:tr>
      <w:tr w:rsidR="00AC69F4" w:rsidRPr="00E251DD">
        <w:trPr>
          <w:trHeight w:val="599"/>
        </w:trPr>
        <w:tc>
          <w:tcPr>
            <w:tcW w:w="2947"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Performance level</w:t>
            </w:r>
          </w:p>
        </w:tc>
        <w:tc>
          <w:tcPr>
            <w:tcW w:w="2143"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100%</w:t>
            </w:r>
          </w:p>
        </w:tc>
        <w:tc>
          <w:tcPr>
            <w:tcW w:w="1656"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85%</w:t>
            </w:r>
          </w:p>
        </w:tc>
      </w:tr>
      <w:tr w:rsidR="00AC69F4" w:rsidRPr="00E251DD">
        <w:trPr>
          <w:trHeight w:val="599"/>
        </w:trPr>
        <w:tc>
          <w:tcPr>
            <w:tcW w:w="2947"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Modified Financial IRR</w:t>
            </w:r>
          </w:p>
        </w:tc>
        <w:tc>
          <w:tcPr>
            <w:tcW w:w="2143"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29.64%</w:t>
            </w:r>
          </w:p>
        </w:tc>
        <w:tc>
          <w:tcPr>
            <w:tcW w:w="1656"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24.33%</w:t>
            </w:r>
          </w:p>
        </w:tc>
      </w:tr>
    </w:tbl>
    <w:p w:rsidR="00AC69F4" w:rsidRPr="00E251DD" w:rsidRDefault="00AC69F4" w:rsidP="00DA7FDA">
      <w:pPr>
        <w:spacing w:after="0" w:line="360" w:lineRule="auto"/>
        <w:rPr>
          <w:rFonts w:ascii="Cambria" w:hAnsi="Cambria" w:cs="Bookman Old Style"/>
          <w:b/>
          <w:bCs/>
          <w:sz w:val="24"/>
          <w:szCs w:val="24"/>
        </w:rPr>
      </w:pPr>
      <w:r w:rsidRPr="00E251DD">
        <w:rPr>
          <w:rFonts w:ascii="Cambria" w:hAnsi="Cambria" w:cs="Bookman Old Style"/>
          <w:b/>
          <w:bCs/>
          <w:sz w:val="24"/>
          <w:szCs w:val="24"/>
        </w:rPr>
        <w:t xml:space="preserve">     </w:t>
      </w:r>
    </w:p>
    <w:p w:rsidR="00AC69F4" w:rsidRPr="00E251DD" w:rsidRDefault="00AC69F4" w:rsidP="00DA7FDA">
      <w:pPr>
        <w:spacing w:after="0" w:line="360" w:lineRule="auto"/>
        <w:rPr>
          <w:rFonts w:ascii="Cambria" w:hAnsi="Cambria" w:cs="Bookman Old Style"/>
          <w:b/>
          <w:bCs/>
          <w:sz w:val="24"/>
          <w:szCs w:val="24"/>
        </w:rPr>
      </w:pPr>
      <w:r w:rsidRPr="00E251DD">
        <w:rPr>
          <w:rFonts w:ascii="Cambria" w:hAnsi="Cambria" w:cs="Bookman Old Style"/>
          <w:b/>
          <w:bCs/>
          <w:sz w:val="24"/>
          <w:szCs w:val="24"/>
        </w:rPr>
        <w:t xml:space="preserve">                Calculation of financial IRR at 100% performance level</w:t>
      </w:r>
    </w:p>
    <w:p w:rsidR="00AC69F4" w:rsidRPr="00E251DD" w:rsidRDefault="00267603" w:rsidP="00DA7FDA">
      <w:pPr>
        <w:spacing w:after="0" w:line="360" w:lineRule="auto"/>
        <w:ind w:left="720"/>
        <w:jc w:val="center"/>
        <w:rPr>
          <w:rFonts w:ascii="Cambria" w:hAnsi="Cambria" w:cs="Bookman Old Style"/>
          <w:sz w:val="24"/>
          <w:szCs w:val="24"/>
        </w:rPr>
      </w:pPr>
      <w:r w:rsidRPr="00E251DD">
        <w:rPr>
          <w:rFonts w:ascii="Cambria" w:hAnsi="Cambria" w:cs="Bookman Old Style"/>
          <w:sz w:val="24"/>
          <w:szCs w:val="24"/>
        </w:rPr>
        <w:t>(Based date: August 2014</w:t>
      </w:r>
      <w:r w:rsidR="00AC69F4" w:rsidRPr="00E251DD">
        <w:rPr>
          <w:rFonts w:ascii="Cambria" w:hAnsi="Cambria" w:cs="Bookman Old Style"/>
          <w:sz w:val="24"/>
          <w:szCs w:val="24"/>
        </w:rPr>
        <w:t>)</w:t>
      </w:r>
    </w:p>
    <w:p w:rsidR="00AC69F4" w:rsidRPr="00E251DD" w:rsidRDefault="00AC69F4" w:rsidP="00DA7FDA">
      <w:pPr>
        <w:spacing w:after="0" w:line="360" w:lineRule="auto"/>
        <w:ind w:left="720"/>
        <w:jc w:val="center"/>
        <w:rPr>
          <w:rFonts w:ascii="Cambria" w:hAnsi="Cambria" w:cs="Bookman Old Style"/>
          <w:sz w:val="24"/>
          <w:szCs w:val="24"/>
        </w:rPr>
      </w:pPr>
    </w:p>
    <w:tbl>
      <w:tblPr>
        <w:tblW w:w="7620" w:type="dxa"/>
        <w:tblInd w:w="-106" w:type="dxa"/>
        <w:tblLook w:val="00A0" w:firstRow="1" w:lastRow="0" w:firstColumn="1" w:lastColumn="0" w:noHBand="0" w:noVBand="0"/>
      </w:tblPr>
      <w:tblGrid>
        <w:gridCol w:w="687"/>
        <w:gridCol w:w="1456"/>
        <w:gridCol w:w="1154"/>
        <w:gridCol w:w="1315"/>
        <w:gridCol w:w="1009"/>
        <w:gridCol w:w="988"/>
        <w:gridCol w:w="1011"/>
      </w:tblGrid>
      <w:tr w:rsidR="00AC69F4" w:rsidRPr="00E251DD">
        <w:trPr>
          <w:trHeight w:val="930"/>
        </w:trPr>
        <w:tc>
          <w:tcPr>
            <w:tcW w:w="638" w:type="dxa"/>
            <w:tcBorders>
              <w:top w:val="single" w:sz="4" w:space="0" w:color="auto"/>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Year</w:t>
            </w:r>
          </w:p>
        </w:tc>
        <w:tc>
          <w:tcPr>
            <w:tcW w:w="1285" w:type="dxa"/>
            <w:tcBorders>
              <w:top w:val="single" w:sz="4" w:space="0" w:color="auto"/>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Output(MT)</w:t>
            </w:r>
          </w:p>
        </w:tc>
        <w:tc>
          <w:tcPr>
            <w:tcW w:w="1220" w:type="dxa"/>
            <w:tcBorders>
              <w:top w:val="single" w:sz="4" w:space="0" w:color="auto"/>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capital cash                          outflow</w:t>
            </w:r>
          </w:p>
        </w:tc>
        <w:tc>
          <w:tcPr>
            <w:tcW w:w="1362" w:type="dxa"/>
            <w:tcBorders>
              <w:top w:val="single" w:sz="4" w:space="0" w:color="auto"/>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outflows                operating                           cost outflow</w:t>
            </w:r>
          </w:p>
        </w:tc>
        <w:tc>
          <w:tcPr>
            <w:tcW w:w="976" w:type="dxa"/>
            <w:tcBorders>
              <w:top w:val="single" w:sz="4" w:space="0" w:color="auto"/>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Total     outflow</w:t>
            </w:r>
          </w:p>
        </w:tc>
        <w:tc>
          <w:tcPr>
            <w:tcW w:w="1042" w:type="dxa"/>
            <w:tcBorders>
              <w:top w:val="single" w:sz="4" w:space="0" w:color="auto"/>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cash inflow             for sales</w:t>
            </w:r>
          </w:p>
        </w:tc>
        <w:tc>
          <w:tcPr>
            <w:tcW w:w="1097" w:type="dxa"/>
            <w:tcBorders>
              <w:top w:val="single" w:sz="4" w:space="0" w:color="auto"/>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Net cash flows.</w:t>
            </w:r>
          </w:p>
        </w:tc>
      </w:tr>
      <w:tr w:rsidR="00AC69F4" w:rsidRPr="00E251DD">
        <w:trPr>
          <w:trHeight w:val="375"/>
        </w:trPr>
        <w:tc>
          <w:tcPr>
            <w:tcW w:w="638" w:type="dxa"/>
            <w:tcBorders>
              <w:top w:val="nil"/>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PS</w:t>
            </w:r>
          </w:p>
        </w:tc>
        <w:tc>
          <w:tcPr>
            <w:tcW w:w="128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0</w:t>
            </w:r>
          </w:p>
        </w:tc>
        <w:tc>
          <w:tcPr>
            <w:tcW w:w="122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w:t>
            </w:r>
          </w:p>
        </w:tc>
        <w:tc>
          <w:tcPr>
            <w:tcW w:w="1362"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 </w:t>
            </w:r>
          </w:p>
        </w:tc>
        <w:tc>
          <w:tcPr>
            <w:tcW w:w="976"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w:t>
            </w:r>
          </w:p>
        </w:tc>
        <w:tc>
          <w:tcPr>
            <w:tcW w:w="1042"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 </w:t>
            </w:r>
          </w:p>
        </w:tc>
        <w:tc>
          <w:tcPr>
            <w:tcW w:w="1097"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w:t>
            </w:r>
          </w:p>
        </w:tc>
      </w:tr>
      <w:tr w:rsidR="00AC69F4" w:rsidRPr="00E251DD">
        <w:trPr>
          <w:trHeight w:val="375"/>
        </w:trPr>
        <w:tc>
          <w:tcPr>
            <w:tcW w:w="638" w:type="dxa"/>
            <w:tcBorders>
              <w:top w:val="nil"/>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w:t>
            </w:r>
          </w:p>
        </w:tc>
        <w:tc>
          <w:tcPr>
            <w:tcW w:w="128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0</w:t>
            </w:r>
          </w:p>
        </w:tc>
        <w:tc>
          <w:tcPr>
            <w:tcW w:w="122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60</w:t>
            </w:r>
          </w:p>
        </w:tc>
        <w:tc>
          <w:tcPr>
            <w:tcW w:w="1362"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 </w:t>
            </w:r>
          </w:p>
        </w:tc>
        <w:tc>
          <w:tcPr>
            <w:tcW w:w="976"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60</w:t>
            </w:r>
          </w:p>
        </w:tc>
        <w:tc>
          <w:tcPr>
            <w:tcW w:w="1042"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 </w:t>
            </w:r>
          </w:p>
        </w:tc>
        <w:tc>
          <w:tcPr>
            <w:tcW w:w="1097"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-60</w:t>
            </w:r>
          </w:p>
        </w:tc>
      </w:tr>
      <w:tr w:rsidR="00AC69F4" w:rsidRPr="00E251DD">
        <w:trPr>
          <w:trHeight w:val="375"/>
        </w:trPr>
        <w:tc>
          <w:tcPr>
            <w:tcW w:w="638" w:type="dxa"/>
            <w:tcBorders>
              <w:top w:val="nil"/>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w:t>
            </w:r>
          </w:p>
        </w:tc>
        <w:tc>
          <w:tcPr>
            <w:tcW w:w="128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0.5</w:t>
            </w:r>
          </w:p>
        </w:tc>
        <w:tc>
          <w:tcPr>
            <w:tcW w:w="122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133</w:t>
            </w:r>
          </w:p>
        </w:tc>
        <w:tc>
          <w:tcPr>
            <w:tcW w:w="1362"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 </w:t>
            </w:r>
          </w:p>
        </w:tc>
        <w:tc>
          <w:tcPr>
            <w:tcW w:w="976"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133</w:t>
            </w:r>
          </w:p>
        </w:tc>
        <w:tc>
          <w:tcPr>
            <w:tcW w:w="1042"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 </w:t>
            </w:r>
          </w:p>
        </w:tc>
        <w:tc>
          <w:tcPr>
            <w:tcW w:w="1097"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-133</w:t>
            </w:r>
          </w:p>
        </w:tc>
      </w:tr>
      <w:tr w:rsidR="00AC69F4" w:rsidRPr="00E251DD">
        <w:trPr>
          <w:trHeight w:val="375"/>
        </w:trPr>
        <w:tc>
          <w:tcPr>
            <w:tcW w:w="638" w:type="dxa"/>
            <w:tcBorders>
              <w:top w:val="nil"/>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3</w:t>
            </w:r>
          </w:p>
        </w:tc>
        <w:tc>
          <w:tcPr>
            <w:tcW w:w="128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1.5</w:t>
            </w:r>
          </w:p>
        </w:tc>
        <w:tc>
          <w:tcPr>
            <w:tcW w:w="122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-21</w:t>
            </w:r>
          </w:p>
        </w:tc>
        <w:tc>
          <w:tcPr>
            <w:tcW w:w="1362"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 </w:t>
            </w:r>
          </w:p>
        </w:tc>
        <w:tc>
          <w:tcPr>
            <w:tcW w:w="976"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-21</w:t>
            </w:r>
          </w:p>
        </w:tc>
        <w:tc>
          <w:tcPr>
            <w:tcW w:w="1042"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 </w:t>
            </w:r>
          </w:p>
        </w:tc>
        <w:tc>
          <w:tcPr>
            <w:tcW w:w="1097"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21</w:t>
            </w:r>
          </w:p>
        </w:tc>
      </w:tr>
      <w:tr w:rsidR="00AC69F4" w:rsidRPr="00E251DD">
        <w:trPr>
          <w:trHeight w:val="375"/>
        </w:trPr>
        <w:tc>
          <w:tcPr>
            <w:tcW w:w="638" w:type="dxa"/>
            <w:tcBorders>
              <w:top w:val="nil"/>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4</w:t>
            </w:r>
          </w:p>
        </w:tc>
        <w:tc>
          <w:tcPr>
            <w:tcW w:w="128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w:t>
            </w:r>
          </w:p>
        </w:tc>
        <w:tc>
          <w:tcPr>
            <w:tcW w:w="122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8</w:t>
            </w:r>
          </w:p>
        </w:tc>
        <w:tc>
          <w:tcPr>
            <w:tcW w:w="1362"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191</w:t>
            </w:r>
          </w:p>
        </w:tc>
        <w:tc>
          <w:tcPr>
            <w:tcW w:w="976"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199</w:t>
            </w:r>
          </w:p>
        </w:tc>
        <w:tc>
          <w:tcPr>
            <w:tcW w:w="1042"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299</w:t>
            </w:r>
          </w:p>
        </w:tc>
        <w:tc>
          <w:tcPr>
            <w:tcW w:w="1097"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99</w:t>
            </w:r>
          </w:p>
        </w:tc>
      </w:tr>
      <w:tr w:rsidR="00AC69F4" w:rsidRPr="00E251DD">
        <w:trPr>
          <w:trHeight w:val="375"/>
        </w:trPr>
        <w:tc>
          <w:tcPr>
            <w:tcW w:w="638" w:type="dxa"/>
            <w:tcBorders>
              <w:top w:val="nil"/>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5</w:t>
            </w:r>
          </w:p>
        </w:tc>
        <w:tc>
          <w:tcPr>
            <w:tcW w:w="128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w:t>
            </w:r>
          </w:p>
        </w:tc>
        <w:tc>
          <w:tcPr>
            <w:tcW w:w="122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w:t>
            </w:r>
          </w:p>
        </w:tc>
        <w:tc>
          <w:tcPr>
            <w:tcW w:w="1362"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176</w:t>
            </w:r>
          </w:p>
        </w:tc>
        <w:tc>
          <w:tcPr>
            <w:tcW w:w="976"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177</w:t>
            </w:r>
          </w:p>
        </w:tc>
        <w:tc>
          <w:tcPr>
            <w:tcW w:w="1042"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262</w:t>
            </w:r>
          </w:p>
        </w:tc>
        <w:tc>
          <w:tcPr>
            <w:tcW w:w="1097"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85</w:t>
            </w:r>
          </w:p>
        </w:tc>
      </w:tr>
      <w:tr w:rsidR="00AC69F4" w:rsidRPr="00E251DD">
        <w:trPr>
          <w:trHeight w:val="375"/>
        </w:trPr>
        <w:tc>
          <w:tcPr>
            <w:tcW w:w="638" w:type="dxa"/>
            <w:tcBorders>
              <w:top w:val="nil"/>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6</w:t>
            </w:r>
          </w:p>
        </w:tc>
        <w:tc>
          <w:tcPr>
            <w:tcW w:w="128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w:t>
            </w:r>
          </w:p>
        </w:tc>
        <w:tc>
          <w:tcPr>
            <w:tcW w:w="122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0</w:t>
            </w:r>
          </w:p>
        </w:tc>
        <w:tc>
          <w:tcPr>
            <w:tcW w:w="1362"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178</w:t>
            </w:r>
          </w:p>
        </w:tc>
        <w:tc>
          <w:tcPr>
            <w:tcW w:w="976"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178</w:t>
            </w:r>
          </w:p>
        </w:tc>
        <w:tc>
          <w:tcPr>
            <w:tcW w:w="1042"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262</w:t>
            </w:r>
          </w:p>
        </w:tc>
        <w:tc>
          <w:tcPr>
            <w:tcW w:w="1097"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85</w:t>
            </w:r>
          </w:p>
        </w:tc>
      </w:tr>
      <w:tr w:rsidR="00AC69F4" w:rsidRPr="00E251DD">
        <w:trPr>
          <w:trHeight w:val="375"/>
        </w:trPr>
        <w:tc>
          <w:tcPr>
            <w:tcW w:w="638" w:type="dxa"/>
            <w:tcBorders>
              <w:top w:val="nil"/>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7</w:t>
            </w:r>
          </w:p>
        </w:tc>
        <w:tc>
          <w:tcPr>
            <w:tcW w:w="128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w:t>
            </w:r>
          </w:p>
        </w:tc>
        <w:tc>
          <w:tcPr>
            <w:tcW w:w="122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0</w:t>
            </w:r>
          </w:p>
        </w:tc>
        <w:tc>
          <w:tcPr>
            <w:tcW w:w="1362"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196</w:t>
            </w:r>
          </w:p>
        </w:tc>
        <w:tc>
          <w:tcPr>
            <w:tcW w:w="976"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196</w:t>
            </w:r>
          </w:p>
        </w:tc>
        <w:tc>
          <w:tcPr>
            <w:tcW w:w="1042"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259</w:t>
            </w:r>
          </w:p>
        </w:tc>
        <w:tc>
          <w:tcPr>
            <w:tcW w:w="1097"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63</w:t>
            </w:r>
          </w:p>
        </w:tc>
      </w:tr>
      <w:tr w:rsidR="00AC69F4" w:rsidRPr="00E251DD">
        <w:trPr>
          <w:trHeight w:val="375"/>
        </w:trPr>
        <w:tc>
          <w:tcPr>
            <w:tcW w:w="638" w:type="dxa"/>
            <w:tcBorders>
              <w:top w:val="nil"/>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8</w:t>
            </w:r>
          </w:p>
        </w:tc>
        <w:tc>
          <w:tcPr>
            <w:tcW w:w="128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w:t>
            </w:r>
          </w:p>
        </w:tc>
        <w:tc>
          <w:tcPr>
            <w:tcW w:w="122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0</w:t>
            </w:r>
          </w:p>
        </w:tc>
        <w:tc>
          <w:tcPr>
            <w:tcW w:w="1362"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194</w:t>
            </w:r>
          </w:p>
        </w:tc>
        <w:tc>
          <w:tcPr>
            <w:tcW w:w="976"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194</w:t>
            </w:r>
          </w:p>
        </w:tc>
        <w:tc>
          <w:tcPr>
            <w:tcW w:w="1042"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259</w:t>
            </w:r>
          </w:p>
        </w:tc>
        <w:tc>
          <w:tcPr>
            <w:tcW w:w="1097"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65</w:t>
            </w:r>
          </w:p>
        </w:tc>
      </w:tr>
      <w:tr w:rsidR="00AC69F4" w:rsidRPr="00E251DD">
        <w:trPr>
          <w:trHeight w:val="375"/>
        </w:trPr>
        <w:tc>
          <w:tcPr>
            <w:tcW w:w="638" w:type="dxa"/>
            <w:tcBorders>
              <w:top w:val="nil"/>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9</w:t>
            </w:r>
          </w:p>
        </w:tc>
        <w:tc>
          <w:tcPr>
            <w:tcW w:w="128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w:t>
            </w:r>
          </w:p>
        </w:tc>
        <w:tc>
          <w:tcPr>
            <w:tcW w:w="122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0</w:t>
            </w:r>
          </w:p>
        </w:tc>
        <w:tc>
          <w:tcPr>
            <w:tcW w:w="1362"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202</w:t>
            </w:r>
          </w:p>
        </w:tc>
        <w:tc>
          <w:tcPr>
            <w:tcW w:w="976"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202</w:t>
            </w:r>
          </w:p>
        </w:tc>
        <w:tc>
          <w:tcPr>
            <w:tcW w:w="1042"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259</w:t>
            </w:r>
          </w:p>
        </w:tc>
        <w:tc>
          <w:tcPr>
            <w:tcW w:w="1097"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57</w:t>
            </w:r>
          </w:p>
        </w:tc>
      </w:tr>
      <w:tr w:rsidR="00AC69F4" w:rsidRPr="00E251DD">
        <w:trPr>
          <w:trHeight w:val="375"/>
        </w:trPr>
        <w:tc>
          <w:tcPr>
            <w:tcW w:w="638" w:type="dxa"/>
            <w:tcBorders>
              <w:top w:val="nil"/>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10</w:t>
            </w:r>
          </w:p>
        </w:tc>
        <w:tc>
          <w:tcPr>
            <w:tcW w:w="128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w:t>
            </w:r>
          </w:p>
        </w:tc>
        <w:tc>
          <w:tcPr>
            <w:tcW w:w="122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0</w:t>
            </w:r>
          </w:p>
        </w:tc>
        <w:tc>
          <w:tcPr>
            <w:tcW w:w="1362"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210</w:t>
            </w:r>
          </w:p>
        </w:tc>
        <w:tc>
          <w:tcPr>
            <w:tcW w:w="976"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210</w:t>
            </w:r>
          </w:p>
        </w:tc>
        <w:tc>
          <w:tcPr>
            <w:tcW w:w="1042"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259</w:t>
            </w:r>
          </w:p>
        </w:tc>
        <w:tc>
          <w:tcPr>
            <w:tcW w:w="1097"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49</w:t>
            </w:r>
          </w:p>
        </w:tc>
      </w:tr>
      <w:tr w:rsidR="00AC69F4" w:rsidRPr="00E251DD">
        <w:trPr>
          <w:trHeight w:val="375"/>
        </w:trPr>
        <w:tc>
          <w:tcPr>
            <w:tcW w:w="638" w:type="dxa"/>
            <w:tcBorders>
              <w:top w:val="nil"/>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11</w:t>
            </w:r>
          </w:p>
        </w:tc>
        <w:tc>
          <w:tcPr>
            <w:tcW w:w="128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w:t>
            </w:r>
          </w:p>
        </w:tc>
        <w:tc>
          <w:tcPr>
            <w:tcW w:w="122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16</w:t>
            </w:r>
          </w:p>
        </w:tc>
        <w:tc>
          <w:tcPr>
            <w:tcW w:w="1362"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206</w:t>
            </w:r>
          </w:p>
        </w:tc>
        <w:tc>
          <w:tcPr>
            <w:tcW w:w="976"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221</w:t>
            </w:r>
          </w:p>
        </w:tc>
        <w:tc>
          <w:tcPr>
            <w:tcW w:w="1042"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259</w:t>
            </w:r>
          </w:p>
        </w:tc>
        <w:tc>
          <w:tcPr>
            <w:tcW w:w="1097"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38</w:t>
            </w:r>
          </w:p>
        </w:tc>
      </w:tr>
      <w:tr w:rsidR="00AC69F4" w:rsidRPr="00E251DD">
        <w:trPr>
          <w:trHeight w:val="375"/>
        </w:trPr>
        <w:tc>
          <w:tcPr>
            <w:tcW w:w="638" w:type="dxa"/>
            <w:tcBorders>
              <w:top w:val="nil"/>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12</w:t>
            </w:r>
          </w:p>
        </w:tc>
        <w:tc>
          <w:tcPr>
            <w:tcW w:w="128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w:t>
            </w:r>
          </w:p>
        </w:tc>
        <w:tc>
          <w:tcPr>
            <w:tcW w:w="122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12</w:t>
            </w:r>
          </w:p>
        </w:tc>
        <w:tc>
          <w:tcPr>
            <w:tcW w:w="1362"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136</w:t>
            </w:r>
          </w:p>
        </w:tc>
        <w:tc>
          <w:tcPr>
            <w:tcW w:w="976"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148</w:t>
            </w:r>
          </w:p>
        </w:tc>
        <w:tc>
          <w:tcPr>
            <w:tcW w:w="1042"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290</w:t>
            </w:r>
          </w:p>
        </w:tc>
        <w:tc>
          <w:tcPr>
            <w:tcW w:w="1097"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143</w:t>
            </w:r>
          </w:p>
        </w:tc>
      </w:tr>
      <w:tr w:rsidR="00AC69F4" w:rsidRPr="00E251DD">
        <w:trPr>
          <w:trHeight w:val="375"/>
        </w:trPr>
        <w:tc>
          <w:tcPr>
            <w:tcW w:w="638" w:type="dxa"/>
            <w:tcBorders>
              <w:top w:val="nil"/>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lastRenderedPageBreak/>
              <w:t>13</w:t>
            </w:r>
          </w:p>
        </w:tc>
        <w:tc>
          <w:tcPr>
            <w:tcW w:w="128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w:t>
            </w:r>
          </w:p>
        </w:tc>
        <w:tc>
          <w:tcPr>
            <w:tcW w:w="122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3</w:t>
            </w:r>
          </w:p>
        </w:tc>
        <w:tc>
          <w:tcPr>
            <w:tcW w:w="1362"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92</w:t>
            </w:r>
          </w:p>
        </w:tc>
        <w:tc>
          <w:tcPr>
            <w:tcW w:w="976"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95</w:t>
            </w:r>
          </w:p>
        </w:tc>
        <w:tc>
          <w:tcPr>
            <w:tcW w:w="1042"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232</w:t>
            </w:r>
          </w:p>
        </w:tc>
        <w:tc>
          <w:tcPr>
            <w:tcW w:w="1097"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138</w:t>
            </w:r>
          </w:p>
        </w:tc>
      </w:tr>
      <w:tr w:rsidR="00AC69F4" w:rsidRPr="00E251DD">
        <w:trPr>
          <w:trHeight w:val="375"/>
        </w:trPr>
        <w:tc>
          <w:tcPr>
            <w:tcW w:w="638" w:type="dxa"/>
            <w:tcBorders>
              <w:top w:val="nil"/>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RV</w:t>
            </w:r>
          </w:p>
        </w:tc>
        <w:tc>
          <w:tcPr>
            <w:tcW w:w="128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1.61</w:t>
            </w:r>
          </w:p>
        </w:tc>
        <w:tc>
          <w:tcPr>
            <w:tcW w:w="122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-33</w:t>
            </w:r>
          </w:p>
        </w:tc>
        <w:tc>
          <w:tcPr>
            <w:tcW w:w="1362"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 </w:t>
            </w:r>
          </w:p>
        </w:tc>
        <w:tc>
          <w:tcPr>
            <w:tcW w:w="976"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-33</w:t>
            </w:r>
          </w:p>
        </w:tc>
        <w:tc>
          <w:tcPr>
            <w:tcW w:w="1042"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 </w:t>
            </w:r>
          </w:p>
        </w:tc>
        <w:tc>
          <w:tcPr>
            <w:tcW w:w="1097"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33</w:t>
            </w:r>
          </w:p>
        </w:tc>
      </w:tr>
      <w:tr w:rsidR="00AC69F4" w:rsidRPr="00E251DD">
        <w:trPr>
          <w:trHeight w:val="375"/>
        </w:trPr>
        <w:tc>
          <w:tcPr>
            <w:tcW w:w="638" w:type="dxa"/>
            <w:tcBorders>
              <w:top w:val="nil"/>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b/>
                <w:bCs/>
                <w:color w:val="000000"/>
                <w:sz w:val="24"/>
                <w:szCs w:val="24"/>
              </w:rPr>
            </w:pPr>
            <w:r w:rsidRPr="00E251DD">
              <w:rPr>
                <w:rFonts w:ascii="Cambria" w:hAnsi="Cambria" w:cs="Bookman Old Style"/>
                <w:b/>
                <w:bCs/>
                <w:color w:val="000000"/>
                <w:sz w:val="24"/>
                <w:szCs w:val="24"/>
              </w:rPr>
              <w:t> </w:t>
            </w:r>
          </w:p>
        </w:tc>
        <w:tc>
          <w:tcPr>
            <w:tcW w:w="128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b/>
                <w:bCs/>
                <w:color w:val="000000"/>
                <w:sz w:val="24"/>
                <w:szCs w:val="24"/>
              </w:rPr>
            </w:pPr>
            <w:r w:rsidRPr="00E251DD">
              <w:rPr>
                <w:rFonts w:ascii="Cambria" w:hAnsi="Cambria" w:cs="Bookman Old Style"/>
                <w:b/>
                <w:bCs/>
                <w:color w:val="000000"/>
                <w:sz w:val="24"/>
                <w:szCs w:val="24"/>
              </w:rPr>
              <w:t>21.61</w:t>
            </w:r>
          </w:p>
        </w:tc>
        <w:tc>
          <w:tcPr>
            <w:tcW w:w="1220"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b/>
                <w:bCs/>
                <w:color w:val="000000"/>
                <w:sz w:val="24"/>
                <w:szCs w:val="24"/>
              </w:rPr>
            </w:pPr>
            <w:r w:rsidRPr="00E251DD">
              <w:rPr>
                <w:rFonts w:ascii="Cambria" w:hAnsi="Cambria" w:cs="Bookman Old Style"/>
                <w:b/>
                <w:bCs/>
                <w:color w:val="000000"/>
                <w:sz w:val="24"/>
                <w:szCs w:val="24"/>
              </w:rPr>
              <w:t>180</w:t>
            </w:r>
          </w:p>
        </w:tc>
        <w:tc>
          <w:tcPr>
            <w:tcW w:w="1362"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b/>
                <w:bCs/>
                <w:color w:val="000000"/>
                <w:sz w:val="24"/>
                <w:szCs w:val="24"/>
              </w:rPr>
            </w:pPr>
            <w:r w:rsidRPr="00E251DD">
              <w:rPr>
                <w:rFonts w:ascii="Cambria" w:hAnsi="Cambria" w:cs="Bookman Old Style"/>
                <w:b/>
                <w:bCs/>
                <w:color w:val="000000"/>
                <w:sz w:val="24"/>
                <w:szCs w:val="24"/>
              </w:rPr>
              <w:t>1781</w:t>
            </w:r>
          </w:p>
        </w:tc>
        <w:tc>
          <w:tcPr>
            <w:tcW w:w="976"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b/>
                <w:bCs/>
                <w:color w:val="000000"/>
                <w:sz w:val="24"/>
                <w:szCs w:val="24"/>
              </w:rPr>
            </w:pPr>
            <w:r w:rsidRPr="00E251DD">
              <w:rPr>
                <w:rFonts w:ascii="Cambria" w:hAnsi="Cambria" w:cs="Bookman Old Style"/>
                <w:b/>
                <w:bCs/>
                <w:color w:val="000000"/>
                <w:sz w:val="24"/>
                <w:szCs w:val="24"/>
              </w:rPr>
              <w:t>1961</w:t>
            </w:r>
          </w:p>
        </w:tc>
        <w:tc>
          <w:tcPr>
            <w:tcW w:w="1042"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b/>
                <w:bCs/>
                <w:color w:val="000000"/>
                <w:sz w:val="24"/>
                <w:szCs w:val="24"/>
              </w:rPr>
            </w:pPr>
            <w:r w:rsidRPr="00E251DD">
              <w:rPr>
                <w:rFonts w:ascii="Cambria" w:hAnsi="Cambria" w:cs="Bookman Old Style"/>
                <w:b/>
                <w:bCs/>
                <w:color w:val="000000"/>
                <w:sz w:val="24"/>
                <w:szCs w:val="24"/>
              </w:rPr>
              <w:t>2641</w:t>
            </w:r>
          </w:p>
        </w:tc>
        <w:tc>
          <w:tcPr>
            <w:tcW w:w="1097"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b/>
                <w:bCs/>
                <w:color w:val="000000"/>
                <w:sz w:val="24"/>
                <w:szCs w:val="24"/>
              </w:rPr>
            </w:pPr>
            <w:r w:rsidRPr="00E251DD">
              <w:rPr>
                <w:rFonts w:ascii="Cambria" w:hAnsi="Cambria" w:cs="Bookman Old Style"/>
                <w:b/>
                <w:bCs/>
                <w:color w:val="000000"/>
                <w:sz w:val="24"/>
                <w:szCs w:val="24"/>
              </w:rPr>
              <w:t>680</w:t>
            </w:r>
          </w:p>
        </w:tc>
      </w:tr>
    </w:tbl>
    <w:p w:rsidR="00AC69F4" w:rsidRPr="00E251DD" w:rsidRDefault="00AC69F4" w:rsidP="00DA7FDA">
      <w:pPr>
        <w:spacing w:after="0" w:line="360" w:lineRule="auto"/>
        <w:ind w:left="720"/>
        <w:jc w:val="center"/>
        <w:rPr>
          <w:rFonts w:ascii="Cambria" w:hAnsi="Cambria" w:cs="Bookman Old Style"/>
          <w:sz w:val="24"/>
          <w:szCs w:val="24"/>
        </w:rPr>
      </w:pPr>
    </w:p>
    <w:p w:rsidR="00AC69F4" w:rsidRPr="00E251DD" w:rsidRDefault="00AC69F4" w:rsidP="00DA7FDA">
      <w:pPr>
        <w:spacing w:after="0" w:line="360" w:lineRule="auto"/>
        <w:ind w:left="720"/>
        <w:jc w:val="center"/>
        <w:rPr>
          <w:rFonts w:ascii="Cambria" w:hAnsi="Cambria" w:cs="Bookman Old Style"/>
          <w:sz w:val="24"/>
          <w:szCs w:val="24"/>
        </w:rPr>
      </w:pPr>
    </w:p>
    <w:p w:rsidR="00AC69F4" w:rsidRPr="00E251DD" w:rsidRDefault="00AC69F4" w:rsidP="00DA7FDA">
      <w:pPr>
        <w:tabs>
          <w:tab w:val="left" w:pos="5850"/>
        </w:tabs>
        <w:spacing w:after="0" w:line="360" w:lineRule="auto"/>
        <w:rPr>
          <w:rFonts w:ascii="Cambria" w:hAnsi="Cambria" w:cs="Bookman Old Style"/>
          <w:sz w:val="24"/>
          <w:szCs w:val="24"/>
        </w:rPr>
      </w:pPr>
      <w:r w:rsidRPr="00E251DD">
        <w:rPr>
          <w:rFonts w:ascii="Cambria" w:hAnsi="Cambria" w:cs="Bookman Old Style"/>
          <w:sz w:val="24"/>
          <w:szCs w:val="24"/>
        </w:rPr>
        <w:t xml:space="preserve">            Estimated cost of capital</w:t>
      </w:r>
      <w:r w:rsidRPr="00E251DD">
        <w:rPr>
          <w:rFonts w:ascii="Cambria" w:hAnsi="Cambria" w:cs="Bookman Old Style"/>
          <w:sz w:val="24"/>
          <w:szCs w:val="24"/>
        </w:rPr>
        <w:tab/>
        <w:t>12.00%</w:t>
      </w:r>
    </w:p>
    <w:p w:rsidR="00AC69F4" w:rsidRPr="00E251DD" w:rsidRDefault="00AC69F4" w:rsidP="00DA7FDA">
      <w:pPr>
        <w:tabs>
          <w:tab w:val="left" w:pos="5850"/>
        </w:tabs>
        <w:spacing w:after="0" w:line="360" w:lineRule="auto"/>
        <w:ind w:left="720"/>
        <w:rPr>
          <w:rFonts w:ascii="Cambria" w:hAnsi="Cambria" w:cs="Bookman Old Style"/>
          <w:sz w:val="24"/>
          <w:szCs w:val="24"/>
        </w:rPr>
      </w:pPr>
      <w:r w:rsidRPr="00E251DD">
        <w:rPr>
          <w:rFonts w:ascii="Cambria" w:hAnsi="Cambria" w:cs="Bookman Old Style"/>
          <w:sz w:val="24"/>
          <w:szCs w:val="24"/>
        </w:rPr>
        <w:t xml:space="preserve"> Estimated Re-investment rate</w:t>
      </w:r>
      <w:r w:rsidRPr="00E251DD">
        <w:rPr>
          <w:rFonts w:ascii="Cambria" w:hAnsi="Cambria" w:cs="Bookman Old Style"/>
          <w:sz w:val="24"/>
          <w:szCs w:val="24"/>
        </w:rPr>
        <w:tab/>
        <w:t>12.00%</w:t>
      </w:r>
    </w:p>
    <w:p w:rsidR="00AC69F4" w:rsidRPr="00E251DD" w:rsidRDefault="00AC69F4" w:rsidP="00DA7FDA">
      <w:pPr>
        <w:tabs>
          <w:tab w:val="left" w:pos="5850"/>
        </w:tabs>
        <w:spacing w:after="0" w:line="360" w:lineRule="auto"/>
        <w:ind w:left="720"/>
        <w:rPr>
          <w:rFonts w:ascii="Cambria" w:hAnsi="Cambria" w:cs="Bookman Old Style"/>
          <w:sz w:val="24"/>
          <w:szCs w:val="24"/>
        </w:rPr>
      </w:pPr>
      <w:r w:rsidRPr="00E251DD">
        <w:rPr>
          <w:rFonts w:ascii="Cambria" w:hAnsi="Cambria" w:cs="Bookman Old Style"/>
          <w:sz w:val="24"/>
          <w:szCs w:val="24"/>
        </w:rPr>
        <w:t xml:space="preserve"> Modified financial </w:t>
      </w:r>
      <w:r w:rsidRPr="00E251DD">
        <w:rPr>
          <w:rFonts w:ascii="Cambria" w:hAnsi="Cambria" w:cs="Bookman Old Style"/>
          <w:sz w:val="24"/>
          <w:szCs w:val="24"/>
        </w:rPr>
        <w:tab/>
        <w:t>18.26%</w:t>
      </w:r>
    </w:p>
    <w:p w:rsidR="00AC69F4" w:rsidRPr="00E251DD" w:rsidRDefault="00AC69F4" w:rsidP="00DA7FDA">
      <w:pPr>
        <w:spacing w:after="0" w:line="360" w:lineRule="auto"/>
        <w:jc w:val="center"/>
        <w:rPr>
          <w:rFonts w:ascii="Cambria" w:hAnsi="Cambria" w:cs="Bookman Old Style"/>
          <w:sz w:val="24"/>
          <w:szCs w:val="24"/>
        </w:rPr>
      </w:pPr>
    </w:p>
    <w:p w:rsidR="00AC69F4" w:rsidRPr="00E251DD" w:rsidRDefault="00AC69F4" w:rsidP="00DA7FDA">
      <w:pPr>
        <w:spacing w:after="0" w:line="360" w:lineRule="auto"/>
        <w:rPr>
          <w:rFonts w:ascii="Cambria" w:hAnsi="Cambria" w:cs="Bookman Old Style"/>
          <w:sz w:val="24"/>
          <w:szCs w:val="24"/>
        </w:rPr>
      </w:pPr>
      <w:r w:rsidRPr="00E251DD">
        <w:rPr>
          <w:rFonts w:ascii="Cambria" w:hAnsi="Cambria" w:cs="Bookman Old Style"/>
          <w:sz w:val="24"/>
          <w:szCs w:val="24"/>
        </w:rPr>
        <w:t xml:space="preserve">              </w:t>
      </w:r>
      <w:r w:rsidRPr="00E251DD">
        <w:rPr>
          <w:rFonts w:ascii="Cambria" w:hAnsi="Cambria" w:cs="Bookman Old Style"/>
          <w:b/>
          <w:bCs/>
          <w:sz w:val="24"/>
          <w:szCs w:val="24"/>
        </w:rPr>
        <w:t>Calculation of financial IRR at 85% performance level</w:t>
      </w:r>
    </w:p>
    <w:p w:rsidR="00AC69F4" w:rsidRPr="00E251DD" w:rsidRDefault="00AC69F4" w:rsidP="00DA7FDA">
      <w:pPr>
        <w:spacing w:after="0" w:line="360" w:lineRule="auto"/>
        <w:ind w:left="720"/>
        <w:jc w:val="center"/>
        <w:rPr>
          <w:rFonts w:ascii="Cambria" w:hAnsi="Cambria" w:cs="Bookman Old Style"/>
          <w:sz w:val="24"/>
          <w:szCs w:val="24"/>
        </w:rPr>
      </w:pPr>
      <w:r w:rsidRPr="00E251DD">
        <w:rPr>
          <w:rFonts w:ascii="Cambria" w:hAnsi="Cambria" w:cs="Bookman Old Style"/>
          <w:sz w:val="24"/>
          <w:szCs w:val="24"/>
        </w:rPr>
        <w:t>(Based date: August 2</w:t>
      </w:r>
      <w:r w:rsidR="00267603" w:rsidRPr="00E251DD">
        <w:rPr>
          <w:rFonts w:ascii="Cambria" w:hAnsi="Cambria" w:cs="Bookman Old Style"/>
          <w:sz w:val="24"/>
          <w:szCs w:val="24"/>
        </w:rPr>
        <w:t>014</w:t>
      </w:r>
      <w:r w:rsidRPr="00E251DD">
        <w:rPr>
          <w:rFonts w:ascii="Cambria" w:hAnsi="Cambria" w:cs="Bookman Old Style"/>
          <w:sz w:val="24"/>
          <w:szCs w:val="24"/>
        </w:rPr>
        <w:t>)</w:t>
      </w:r>
    </w:p>
    <w:p w:rsidR="00AC69F4" w:rsidRPr="00E251DD" w:rsidRDefault="00AC69F4" w:rsidP="00DA7FDA">
      <w:pPr>
        <w:spacing w:after="0" w:line="360" w:lineRule="auto"/>
        <w:ind w:left="720"/>
        <w:jc w:val="center"/>
        <w:rPr>
          <w:rFonts w:ascii="Cambria" w:hAnsi="Cambria" w:cs="Bookman Old Style"/>
          <w:sz w:val="24"/>
          <w:szCs w:val="24"/>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3"/>
        <w:gridCol w:w="1530"/>
        <w:gridCol w:w="1080"/>
        <w:gridCol w:w="1260"/>
        <w:gridCol w:w="1080"/>
        <w:gridCol w:w="1170"/>
        <w:gridCol w:w="1170"/>
      </w:tblGrid>
      <w:tr w:rsidR="00AC69F4" w:rsidRPr="00E251DD">
        <w:tc>
          <w:tcPr>
            <w:tcW w:w="1013" w:type="dxa"/>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Year</w:t>
            </w:r>
          </w:p>
        </w:tc>
        <w:tc>
          <w:tcPr>
            <w:tcW w:w="1530" w:type="dxa"/>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Output (MT)</w:t>
            </w:r>
          </w:p>
        </w:tc>
        <w:tc>
          <w:tcPr>
            <w:tcW w:w="1080" w:type="dxa"/>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Capital cash outflow</w:t>
            </w:r>
          </w:p>
        </w:tc>
        <w:tc>
          <w:tcPr>
            <w:tcW w:w="1260" w:type="dxa"/>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Outflows operating cost outflow</w:t>
            </w:r>
          </w:p>
        </w:tc>
        <w:tc>
          <w:tcPr>
            <w:tcW w:w="1080" w:type="dxa"/>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Total outflow</w:t>
            </w:r>
          </w:p>
        </w:tc>
        <w:tc>
          <w:tcPr>
            <w:tcW w:w="1170" w:type="dxa"/>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 xml:space="preserve">Cash inflow for sales </w:t>
            </w:r>
          </w:p>
        </w:tc>
        <w:tc>
          <w:tcPr>
            <w:tcW w:w="1170" w:type="dxa"/>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Net cash flows</w:t>
            </w:r>
          </w:p>
        </w:tc>
      </w:tr>
      <w:tr w:rsidR="00AC69F4" w:rsidRPr="00E251DD">
        <w:trPr>
          <w:trHeight w:val="523"/>
        </w:trPr>
        <w:tc>
          <w:tcPr>
            <w:tcW w:w="1013" w:type="dxa"/>
          </w:tcPr>
          <w:p w:rsidR="00AC69F4" w:rsidRPr="00E251DD" w:rsidRDefault="00AC69F4" w:rsidP="003F6409">
            <w:pPr>
              <w:tabs>
                <w:tab w:val="left" w:pos="837"/>
              </w:tabs>
              <w:spacing w:after="0" w:line="360" w:lineRule="auto"/>
              <w:jc w:val="right"/>
              <w:rPr>
                <w:rFonts w:ascii="Cambria" w:hAnsi="Cambria" w:cs="Bookman Old Style"/>
                <w:sz w:val="24"/>
                <w:szCs w:val="24"/>
              </w:rPr>
            </w:pPr>
            <w:r w:rsidRPr="00E251DD">
              <w:rPr>
                <w:rFonts w:ascii="Cambria" w:hAnsi="Cambria" w:cs="Bookman Old Style"/>
                <w:sz w:val="24"/>
                <w:szCs w:val="24"/>
              </w:rPr>
              <w:t xml:space="preserve">   PS</w:t>
            </w:r>
            <w:r w:rsidRPr="00E251DD">
              <w:rPr>
                <w:rFonts w:ascii="Cambria" w:hAnsi="Cambria" w:cs="Bookman Old Style"/>
                <w:sz w:val="24"/>
                <w:szCs w:val="24"/>
              </w:rPr>
              <w:tab/>
            </w:r>
          </w:p>
        </w:tc>
        <w:tc>
          <w:tcPr>
            <w:tcW w:w="153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0.00</w:t>
            </w:r>
          </w:p>
        </w:tc>
        <w:tc>
          <w:tcPr>
            <w:tcW w:w="108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w:t>
            </w:r>
          </w:p>
        </w:tc>
        <w:tc>
          <w:tcPr>
            <w:tcW w:w="1260" w:type="dxa"/>
          </w:tcPr>
          <w:p w:rsidR="00AC69F4" w:rsidRPr="00E251DD" w:rsidRDefault="00AC69F4" w:rsidP="003F6409">
            <w:pPr>
              <w:spacing w:after="0" w:line="360" w:lineRule="auto"/>
              <w:ind w:left="720"/>
              <w:jc w:val="right"/>
              <w:rPr>
                <w:rFonts w:ascii="Cambria" w:hAnsi="Cambria" w:cs="Bookman Old Style"/>
                <w:sz w:val="24"/>
                <w:szCs w:val="24"/>
              </w:rPr>
            </w:pPr>
          </w:p>
        </w:tc>
        <w:tc>
          <w:tcPr>
            <w:tcW w:w="108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w:t>
            </w:r>
          </w:p>
        </w:tc>
        <w:tc>
          <w:tcPr>
            <w:tcW w:w="1170" w:type="dxa"/>
          </w:tcPr>
          <w:p w:rsidR="00AC69F4" w:rsidRPr="00E251DD" w:rsidRDefault="00AC69F4" w:rsidP="003F6409">
            <w:pPr>
              <w:spacing w:after="0" w:line="360" w:lineRule="auto"/>
              <w:ind w:left="720"/>
              <w:jc w:val="right"/>
              <w:rPr>
                <w:rFonts w:ascii="Cambria" w:hAnsi="Cambria" w:cs="Bookman Old Style"/>
                <w:sz w:val="24"/>
                <w:szCs w:val="24"/>
              </w:rPr>
            </w:pPr>
          </w:p>
        </w:tc>
        <w:tc>
          <w:tcPr>
            <w:tcW w:w="1170"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-2</w:t>
            </w:r>
          </w:p>
        </w:tc>
      </w:tr>
      <w:tr w:rsidR="00AC69F4" w:rsidRPr="00E251DD">
        <w:tc>
          <w:tcPr>
            <w:tcW w:w="1013" w:type="dxa"/>
          </w:tcPr>
          <w:p w:rsidR="00AC69F4" w:rsidRPr="00E251DD" w:rsidRDefault="00AC69F4" w:rsidP="003F6409">
            <w:pPr>
              <w:pStyle w:val="ListParagraph"/>
              <w:numPr>
                <w:ilvl w:val="0"/>
                <w:numId w:val="20"/>
              </w:numPr>
              <w:tabs>
                <w:tab w:val="left" w:pos="507"/>
              </w:tabs>
              <w:spacing w:after="0" w:line="360" w:lineRule="auto"/>
              <w:ind w:left="720"/>
              <w:rPr>
                <w:rFonts w:ascii="Cambria" w:hAnsi="Cambria" w:cs="Bookman Old Style"/>
                <w:sz w:val="24"/>
                <w:szCs w:val="24"/>
              </w:rPr>
            </w:pPr>
          </w:p>
        </w:tc>
        <w:tc>
          <w:tcPr>
            <w:tcW w:w="1530" w:type="dxa"/>
          </w:tcPr>
          <w:p w:rsidR="00AC69F4" w:rsidRPr="00E251DD" w:rsidRDefault="00AC69F4" w:rsidP="003F6409">
            <w:pPr>
              <w:spacing w:after="0" w:line="360" w:lineRule="auto"/>
              <w:ind w:left="360"/>
              <w:jc w:val="right"/>
              <w:rPr>
                <w:rFonts w:ascii="Cambria" w:hAnsi="Cambria" w:cs="Bookman Old Style"/>
                <w:sz w:val="24"/>
                <w:szCs w:val="24"/>
              </w:rPr>
            </w:pPr>
            <w:r w:rsidRPr="00E251DD">
              <w:rPr>
                <w:rFonts w:ascii="Cambria" w:hAnsi="Cambria" w:cs="Bookman Old Style"/>
                <w:sz w:val="24"/>
                <w:szCs w:val="24"/>
              </w:rPr>
              <w:t>0.00</w:t>
            </w:r>
          </w:p>
        </w:tc>
        <w:tc>
          <w:tcPr>
            <w:tcW w:w="108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60</w:t>
            </w:r>
          </w:p>
        </w:tc>
        <w:tc>
          <w:tcPr>
            <w:tcW w:w="1260" w:type="dxa"/>
          </w:tcPr>
          <w:p w:rsidR="00AC69F4" w:rsidRPr="00E251DD" w:rsidRDefault="00AC69F4" w:rsidP="003F6409">
            <w:pPr>
              <w:spacing w:after="0" w:line="360" w:lineRule="auto"/>
              <w:ind w:left="720"/>
              <w:jc w:val="right"/>
              <w:rPr>
                <w:rFonts w:ascii="Cambria" w:hAnsi="Cambria" w:cs="Bookman Old Style"/>
                <w:sz w:val="24"/>
                <w:szCs w:val="24"/>
              </w:rPr>
            </w:pPr>
          </w:p>
        </w:tc>
        <w:tc>
          <w:tcPr>
            <w:tcW w:w="108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60</w:t>
            </w:r>
          </w:p>
        </w:tc>
        <w:tc>
          <w:tcPr>
            <w:tcW w:w="1170" w:type="dxa"/>
          </w:tcPr>
          <w:p w:rsidR="00AC69F4" w:rsidRPr="00E251DD" w:rsidRDefault="00AC69F4" w:rsidP="003F6409">
            <w:pPr>
              <w:spacing w:after="0" w:line="360" w:lineRule="auto"/>
              <w:ind w:left="720"/>
              <w:jc w:val="right"/>
              <w:rPr>
                <w:rFonts w:ascii="Cambria" w:hAnsi="Cambria" w:cs="Bookman Old Style"/>
                <w:sz w:val="24"/>
                <w:szCs w:val="24"/>
              </w:rPr>
            </w:pPr>
          </w:p>
        </w:tc>
        <w:tc>
          <w:tcPr>
            <w:tcW w:w="117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-60</w:t>
            </w:r>
          </w:p>
        </w:tc>
      </w:tr>
      <w:tr w:rsidR="00AC69F4" w:rsidRPr="00E251DD">
        <w:tc>
          <w:tcPr>
            <w:tcW w:w="1013" w:type="dxa"/>
          </w:tcPr>
          <w:p w:rsidR="00AC69F4" w:rsidRPr="00E251DD" w:rsidRDefault="00AC69F4" w:rsidP="003F6409">
            <w:pPr>
              <w:pStyle w:val="ListParagraph"/>
              <w:numPr>
                <w:ilvl w:val="0"/>
                <w:numId w:val="20"/>
              </w:numPr>
              <w:tabs>
                <w:tab w:val="left" w:pos="507"/>
              </w:tabs>
              <w:spacing w:after="0" w:line="360" w:lineRule="auto"/>
              <w:ind w:left="720"/>
              <w:rPr>
                <w:rFonts w:ascii="Cambria" w:hAnsi="Cambria" w:cs="Bookman Old Style"/>
                <w:sz w:val="24"/>
                <w:szCs w:val="24"/>
              </w:rPr>
            </w:pPr>
          </w:p>
        </w:tc>
        <w:tc>
          <w:tcPr>
            <w:tcW w:w="153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0.50</w:t>
            </w:r>
          </w:p>
        </w:tc>
        <w:tc>
          <w:tcPr>
            <w:tcW w:w="108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133</w:t>
            </w:r>
          </w:p>
        </w:tc>
        <w:tc>
          <w:tcPr>
            <w:tcW w:w="1260" w:type="dxa"/>
          </w:tcPr>
          <w:p w:rsidR="00AC69F4" w:rsidRPr="00E251DD" w:rsidRDefault="00AC69F4" w:rsidP="003F6409">
            <w:pPr>
              <w:spacing w:after="0" w:line="360" w:lineRule="auto"/>
              <w:ind w:left="720"/>
              <w:jc w:val="right"/>
              <w:rPr>
                <w:rFonts w:ascii="Cambria" w:hAnsi="Cambria" w:cs="Bookman Old Style"/>
                <w:sz w:val="24"/>
                <w:szCs w:val="24"/>
              </w:rPr>
            </w:pPr>
          </w:p>
        </w:tc>
        <w:tc>
          <w:tcPr>
            <w:tcW w:w="108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133</w:t>
            </w:r>
          </w:p>
        </w:tc>
        <w:tc>
          <w:tcPr>
            <w:tcW w:w="1170" w:type="dxa"/>
          </w:tcPr>
          <w:p w:rsidR="00AC69F4" w:rsidRPr="00E251DD" w:rsidRDefault="00AC69F4" w:rsidP="003F6409">
            <w:pPr>
              <w:spacing w:after="0" w:line="360" w:lineRule="auto"/>
              <w:ind w:left="720"/>
              <w:jc w:val="right"/>
              <w:rPr>
                <w:rFonts w:ascii="Cambria" w:hAnsi="Cambria" w:cs="Bookman Old Style"/>
                <w:sz w:val="24"/>
                <w:szCs w:val="24"/>
              </w:rPr>
            </w:pPr>
          </w:p>
        </w:tc>
        <w:tc>
          <w:tcPr>
            <w:tcW w:w="117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-133</w:t>
            </w:r>
          </w:p>
        </w:tc>
      </w:tr>
      <w:tr w:rsidR="00AC69F4" w:rsidRPr="00E251DD">
        <w:tc>
          <w:tcPr>
            <w:tcW w:w="1013" w:type="dxa"/>
          </w:tcPr>
          <w:p w:rsidR="00AC69F4" w:rsidRPr="00E251DD" w:rsidRDefault="00AC69F4" w:rsidP="003F6409">
            <w:pPr>
              <w:pStyle w:val="ListParagraph"/>
              <w:numPr>
                <w:ilvl w:val="0"/>
                <w:numId w:val="20"/>
              </w:numPr>
              <w:tabs>
                <w:tab w:val="left" w:pos="507"/>
              </w:tabs>
              <w:spacing w:after="0" w:line="360" w:lineRule="auto"/>
              <w:ind w:left="720"/>
              <w:rPr>
                <w:rFonts w:ascii="Cambria" w:hAnsi="Cambria" w:cs="Bookman Old Style"/>
                <w:sz w:val="24"/>
                <w:szCs w:val="24"/>
              </w:rPr>
            </w:pPr>
          </w:p>
        </w:tc>
        <w:tc>
          <w:tcPr>
            <w:tcW w:w="1530" w:type="dxa"/>
          </w:tcPr>
          <w:p w:rsidR="00AC69F4" w:rsidRPr="00E251DD" w:rsidRDefault="00AC69F4" w:rsidP="003F6409">
            <w:pPr>
              <w:spacing w:after="0" w:line="360" w:lineRule="auto"/>
              <w:ind w:left="360"/>
              <w:jc w:val="right"/>
              <w:rPr>
                <w:rFonts w:ascii="Cambria" w:hAnsi="Cambria" w:cs="Bookman Old Style"/>
                <w:sz w:val="24"/>
                <w:szCs w:val="24"/>
              </w:rPr>
            </w:pPr>
            <w:r w:rsidRPr="00E251DD">
              <w:rPr>
                <w:rFonts w:ascii="Cambria" w:hAnsi="Cambria" w:cs="Bookman Old Style"/>
                <w:sz w:val="24"/>
                <w:szCs w:val="24"/>
              </w:rPr>
              <w:t>1.70</w:t>
            </w:r>
          </w:p>
        </w:tc>
        <w:tc>
          <w:tcPr>
            <w:tcW w:w="108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-21</w:t>
            </w:r>
          </w:p>
        </w:tc>
        <w:tc>
          <w:tcPr>
            <w:tcW w:w="1260" w:type="dxa"/>
          </w:tcPr>
          <w:p w:rsidR="00AC69F4" w:rsidRPr="00E251DD" w:rsidRDefault="00AC69F4" w:rsidP="003F6409">
            <w:pPr>
              <w:spacing w:after="0" w:line="360" w:lineRule="auto"/>
              <w:ind w:left="720"/>
              <w:jc w:val="right"/>
              <w:rPr>
                <w:rFonts w:ascii="Cambria" w:hAnsi="Cambria" w:cs="Bookman Old Style"/>
                <w:sz w:val="24"/>
                <w:szCs w:val="24"/>
              </w:rPr>
            </w:pPr>
          </w:p>
        </w:tc>
        <w:tc>
          <w:tcPr>
            <w:tcW w:w="108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-21</w:t>
            </w:r>
          </w:p>
        </w:tc>
        <w:tc>
          <w:tcPr>
            <w:tcW w:w="1170" w:type="dxa"/>
          </w:tcPr>
          <w:p w:rsidR="00AC69F4" w:rsidRPr="00E251DD" w:rsidRDefault="00AC69F4" w:rsidP="003F6409">
            <w:pPr>
              <w:spacing w:after="0" w:line="360" w:lineRule="auto"/>
              <w:ind w:left="720"/>
              <w:jc w:val="right"/>
              <w:rPr>
                <w:rFonts w:ascii="Cambria" w:hAnsi="Cambria" w:cs="Bookman Old Style"/>
                <w:sz w:val="24"/>
                <w:szCs w:val="24"/>
              </w:rPr>
            </w:pPr>
          </w:p>
        </w:tc>
        <w:tc>
          <w:tcPr>
            <w:tcW w:w="117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21</w:t>
            </w:r>
          </w:p>
        </w:tc>
      </w:tr>
      <w:tr w:rsidR="00AC69F4" w:rsidRPr="00E251DD">
        <w:tc>
          <w:tcPr>
            <w:tcW w:w="1013" w:type="dxa"/>
          </w:tcPr>
          <w:p w:rsidR="00AC69F4" w:rsidRPr="00E251DD" w:rsidRDefault="00AC69F4" w:rsidP="003F6409">
            <w:pPr>
              <w:pStyle w:val="ListParagraph"/>
              <w:numPr>
                <w:ilvl w:val="0"/>
                <w:numId w:val="20"/>
              </w:numPr>
              <w:tabs>
                <w:tab w:val="left" w:pos="507"/>
              </w:tabs>
              <w:spacing w:after="0" w:line="360" w:lineRule="auto"/>
              <w:ind w:left="720"/>
              <w:rPr>
                <w:rFonts w:ascii="Cambria" w:hAnsi="Cambria" w:cs="Bookman Old Style"/>
                <w:sz w:val="24"/>
                <w:szCs w:val="24"/>
              </w:rPr>
            </w:pPr>
          </w:p>
        </w:tc>
        <w:tc>
          <w:tcPr>
            <w:tcW w:w="1530" w:type="dxa"/>
          </w:tcPr>
          <w:p w:rsidR="00AC69F4" w:rsidRPr="00E251DD" w:rsidRDefault="00AC69F4" w:rsidP="003F6409">
            <w:pPr>
              <w:spacing w:after="0" w:line="360" w:lineRule="auto"/>
              <w:ind w:left="360"/>
              <w:jc w:val="right"/>
              <w:rPr>
                <w:rFonts w:ascii="Cambria" w:hAnsi="Cambria" w:cs="Bookman Old Style"/>
                <w:sz w:val="24"/>
                <w:szCs w:val="24"/>
              </w:rPr>
            </w:pPr>
            <w:r w:rsidRPr="00E251DD">
              <w:rPr>
                <w:rFonts w:ascii="Cambria" w:hAnsi="Cambria" w:cs="Bookman Old Style"/>
                <w:sz w:val="24"/>
                <w:szCs w:val="24"/>
              </w:rPr>
              <w:t>1.70</w:t>
            </w:r>
          </w:p>
        </w:tc>
        <w:tc>
          <w:tcPr>
            <w:tcW w:w="108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8</w:t>
            </w:r>
          </w:p>
        </w:tc>
        <w:tc>
          <w:tcPr>
            <w:tcW w:w="126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171</w:t>
            </w:r>
          </w:p>
        </w:tc>
        <w:tc>
          <w:tcPr>
            <w:tcW w:w="108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179</w:t>
            </w:r>
          </w:p>
        </w:tc>
        <w:tc>
          <w:tcPr>
            <w:tcW w:w="117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254</w:t>
            </w:r>
          </w:p>
        </w:tc>
        <w:tc>
          <w:tcPr>
            <w:tcW w:w="117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75</w:t>
            </w:r>
          </w:p>
        </w:tc>
      </w:tr>
      <w:tr w:rsidR="00AC69F4" w:rsidRPr="00E251DD">
        <w:tc>
          <w:tcPr>
            <w:tcW w:w="1013" w:type="dxa"/>
          </w:tcPr>
          <w:p w:rsidR="00AC69F4" w:rsidRPr="00E251DD" w:rsidRDefault="00AC69F4" w:rsidP="003F6409">
            <w:pPr>
              <w:pStyle w:val="ListParagraph"/>
              <w:numPr>
                <w:ilvl w:val="0"/>
                <w:numId w:val="20"/>
              </w:numPr>
              <w:tabs>
                <w:tab w:val="left" w:pos="507"/>
              </w:tabs>
              <w:spacing w:after="0" w:line="360" w:lineRule="auto"/>
              <w:ind w:left="720"/>
              <w:rPr>
                <w:rFonts w:ascii="Cambria" w:hAnsi="Cambria" w:cs="Bookman Old Style"/>
                <w:sz w:val="24"/>
                <w:szCs w:val="24"/>
              </w:rPr>
            </w:pPr>
          </w:p>
        </w:tc>
        <w:tc>
          <w:tcPr>
            <w:tcW w:w="153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1.70</w:t>
            </w:r>
          </w:p>
        </w:tc>
        <w:tc>
          <w:tcPr>
            <w:tcW w:w="1080"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1</w:t>
            </w:r>
          </w:p>
        </w:tc>
        <w:tc>
          <w:tcPr>
            <w:tcW w:w="126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160</w:t>
            </w:r>
          </w:p>
        </w:tc>
        <w:tc>
          <w:tcPr>
            <w:tcW w:w="108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160</w:t>
            </w:r>
          </w:p>
        </w:tc>
        <w:tc>
          <w:tcPr>
            <w:tcW w:w="117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223</w:t>
            </w:r>
          </w:p>
        </w:tc>
        <w:tc>
          <w:tcPr>
            <w:tcW w:w="117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63</w:t>
            </w:r>
          </w:p>
        </w:tc>
      </w:tr>
      <w:tr w:rsidR="00AC69F4" w:rsidRPr="00E251DD">
        <w:tc>
          <w:tcPr>
            <w:tcW w:w="1013" w:type="dxa"/>
          </w:tcPr>
          <w:p w:rsidR="00AC69F4" w:rsidRPr="00E251DD" w:rsidRDefault="00AC69F4" w:rsidP="003F6409">
            <w:pPr>
              <w:pStyle w:val="ListParagraph"/>
              <w:numPr>
                <w:ilvl w:val="0"/>
                <w:numId w:val="20"/>
              </w:numPr>
              <w:tabs>
                <w:tab w:val="left" w:pos="507"/>
              </w:tabs>
              <w:spacing w:after="0" w:line="360" w:lineRule="auto"/>
              <w:ind w:left="720"/>
              <w:rPr>
                <w:rFonts w:ascii="Cambria" w:hAnsi="Cambria" w:cs="Bookman Old Style"/>
                <w:sz w:val="24"/>
                <w:szCs w:val="24"/>
              </w:rPr>
            </w:pPr>
          </w:p>
        </w:tc>
        <w:tc>
          <w:tcPr>
            <w:tcW w:w="153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1.70</w:t>
            </w:r>
          </w:p>
        </w:tc>
        <w:tc>
          <w:tcPr>
            <w:tcW w:w="1080"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0</w:t>
            </w:r>
          </w:p>
        </w:tc>
        <w:tc>
          <w:tcPr>
            <w:tcW w:w="126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159</w:t>
            </w:r>
          </w:p>
        </w:tc>
        <w:tc>
          <w:tcPr>
            <w:tcW w:w="108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159</w:t>
            </w:r>
          </w:p>
        </w:tc>
        <w:tc>
          <w:tcPr>
            <w:tcW w:w="117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223</w:t>
            </w:r>
          </w:p>
        </w:tc>
        <w:tc>
          <w:tcPr>
            <w:tcW w:w="117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64</w:t>
            </w:r>
          </w:p>
        </w:tc>
      </w:tr>
      <w:tr w:rsidR="00AC69F4" w:rsidRPr="00E251DD">
        <w:tc>
          <w:tcPr>
            <w:tcW w:w="1013" w:type="dxa"/>
          </w:tcPr>
          <w:p w:rsidR="00AC69F4" w:rsidRPr="00E251DD" w:rsidRDefault="00AC69F4" w:rsidP="003F6409">
            <w:pPr>
              <w:pStyle w:val="ListParagraph"/>
              <w:numPr>
                <w:ilvl w:val="0"/>
                <w:numId w:val="20"/>
              </w:numPr>
              <w:tabs>
                <w:tab w:val="left" w:pos="507"/>
              </w:tabs>
              <w:spacing w:after="0" w:line="360" w:lineRule="auto"/>
              <w:ind w:left="720"/>
              <w:rPr>
                <w:rFonts w:ascii="Cambria" w:hAnsi="Cambria" w:cs="Bookman Old Style"/>
                <w:sz w:val="24"/>
                <w:szCs w:val="24"/>
              </w:rPr>
            </w:pPr>
          </w:p>
        </w:tc>
        <w:tc>
          <w:tcPr>
            <w:tcW w:w="1530"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1.70</w:t>
            </w:r>
          </w:p>
        </w:tc>
        <w:tc>
          <w:tcPr>
            <w:tcW w:w="1080"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0</w:t>
            </w:r>
          </w:p>
        </w:tc>
        <w:tc>
          <w:tcPr>
            <w:tcW w:w="126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164</w:t>
            </w:r>
          </w:p>
        </w:tc>
        <w:tc>
          <w:tcPr>
            <w:tcW w:w="108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164</w:t>
            </w:r>
          </w:p>
        </w:tc>
        <w:tc>
          <w:tcPr>
            <w:tcW w:w="117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220</w:t>
            </w:r>
          </w:p>
        </w:tc>
        <w:tc>
          <w:tcPr>
            <w:tcW w:w="117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56</w:t>
            </w:r>
          </w:p>
        </w:tc>
      </w:tr>
      <w:tr w:rsidR="00AC69F4" w:rsidRPr="00E251DD">
        <w:tc>
          <w:tcPr>
            <w:tcW w:w="1013" w:type="dxa"/>
          </w:tcPr>
          <w:p w:rsidR="00AC69F4" w:rsidRPr="00E251DD" w:rsidRDefault="00AC69F4" w:rsidP="003F6409">
            <w:pPr>
              <w:pStyle w:val="ListParagraph"/>
              <w:numPr>
                <w:ilvl w:val="0"/>
                <w:numId w:val="20"/>
              </w:numPr>
              <w:tabs>
                <w:tab w:val="left" w:pos="507"/>
              </w:tabs>
              <w:spacing w:after="0" w:line="360" w:lineRule="auto"/>
              <w:ind w:left="720"/>
              <w:rPr>
                <w:rFonts w:ascii="Cambria" w:hAnsi="Cambria" w:cs="Bookman Old Style"/>
                <w:sz w:val="24"/>
                <w:szCs w:val="24"/>
              </w:rPr>
            </w:pPr>
          </w:p>
        </w:tc>
        <w:tc>
          <w:tcPr>
            <w:tcW w:w="1530"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1.70</w:t>
            </w:r>
          </w:p>
        </w:tc>
        <w:tc>
          <w:tcPr>
            <w:tcW w:w="1080"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0</w:t>
            </w:r>
          </w:p>
        </w:tc>
        <w:tc>
          <w:tcPr>
            <w:tcW w:w="126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169</w:t>
            </w:r>
          </w:p>
        </w:tc>
        <w:tc>
          <w:tcPr>
            <w:tcW w:w="108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169</w:t>
            </w:r>
          </w:p>
        </w:tc>
        <w:tc>
          <w:tcPr>
            <w:tcW w:w="117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220</w:t>
            </w:r>
          </w:p>
        </w:tc>
        <w:tc>
          <w:tcPr>
            <w:tcW w:w="117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51</w:t>
            </w:r>
          </w:p>
        </w:tc>
      </w:tr>
      <w:tr w:rsidR="00AC69F4" w:rsidRPr="00E251DD">
        <w:tc>
          <w:tcPr>
            <w:tcW w:w="1013" w:type="dxa"/>
          </w:tcPr>
          <w:p w:rsidR="00AC69F4" w:rsidRPr="00E251DD" w:rsidRDefault="00AC69F4" w:rsidP="003F6409">
            <w:pPr>
              <w:pStyle w:val="ListParagraph"/>
              <w:numPr>
                <w:ilvl w:val="0"/>
                <w:numId w:val="20"/>
              </w:numPr>
              <w:tabs>
                <w:tab w:val="left" w:pos="507"/>
              </w:tabs>
              <w:spacing w:after="0" w:line="360" w:lineRule="auto"/>
              <w:ind w:left="720"/>
              <w:rPr>
                <w:rFonts w:ascii="Cambria" w:hAnsi="Cambria" w:cs="Bookman Old Style"/>
                <w:sz w:val="24"/>
                <w:szCs w:val="24"/>
              </w:rPr>
            </w:pPr>
          </w:p>
        </w:tc>
        <w:tc>
          <w:tcPr>
            <w:tcW w:w="1530"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1.70</w:t>
            </w:r>
          </w:p>
        </w:tc>
        <w:tc>
          <w:tcPr>
            <w:tcW w:w="1080"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0</w:t>
            </w:r>
          </w:p>
        </w:tc>
        <w:tc>
          <w:tcPr>
            <w:tcW w:w="126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167</w:t>
            </w:r>
          </w:p>
        </w:tc>
        <w:tc>
          <w:tcPr>
            <w:tcW w:w="108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167</w:t>
            </w:r>
          </w:p>
        </w:tc>
        <w:tc>
          <w:tcPr>
            <w:tcW w:w="117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220</w:t>
            </w:r>
          </w:p>
        </w:tc>
        <w:tc>
          <w:tcPr>
            <w:tcW w:w="117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53</w:t>
            </w:r>
          </w:p>
        </w:tc>
      </w:tr>
      <w:tr w:rsidR="00AC69F4" w:rsidRPr="00E251DD">
        <w:tc>
          <w:tcPr>
            <w:tcW w:w="1013" w:type="dxa"/>
          </w:tcPr>
          <w:p w:rsidR="00AC69F4" w:rsidRPr="00E251DD" w:rsidRDefault="00AC69F4" w:rsidP="003F6409">
            <w:pPr>
              <w:pStyle w:val="ListParagraph"/>
              <w:numPr>
                <w:ilvl w:val="0"/>
                <w:numId w:val="20"/>
              </w:numPr>
              <w:tabs>
                <w:tab w:val="left" w:pos="507"/>
              </w:tabs>
              <w:spacing w:after="0" w:line="360" w:lineRule="auto"/>
              <w:ind w:left="720"/>
              <w:jc w:val="both"/>
              <w:rPr>
                <w:rFonts w:ascii="Cambria" w:hAnsi="Cambria" w:cs="Bookman Old Style"/>
                <w:sz w:val="24"/>
                <w:szCs w:val="24"/>
              </w:rPr>
            </w:pPr>
          </w:p>
        </w:tc>
        <w:tc>
          <w:tcPr>
            <w:tcW w:w="1530"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1.70</w:t>
            </w:r>
          </w:p>
        </w:tc>
        <w:tc>
          <w:tcPr>
            <w:tcW w:w="1080"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0</w:t>
            </w:r>
          </w:p>
        </w:tc>
        <w:tc>
          <w:tcPr>
            <w:tcW w:w="126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175</w:t>
            </w:r>
          </w:p>
        </w:tc>
        <w:tc>
          <w:tcPr>
            <w:tcW w:w="108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175</w:t>
            </w:r>
          </w:p>
        </w:tc>
        <w:tc>
          <w:tcPr>
            <w:tcW w:w="117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220</w:t>
            </w:r>
          </w:p>
        </w:tc>
        <w:tc>
          <w:tcPr>
            <w:tcW w:w="117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45</w:t>
            </w:r>
          </w:p>
        </w:tc>
      </w:tr>
      <w:tr w:rsidR="00AC69F4" w:rsidRPr="00E251DD">
        <w:tc>
          <w:tcPr>
            <w:tcW w:w="1013" w:type="dxa"/>
          </w:tcPr>
          <w:p w:rsidR="00AC69F4" w:rsidRPr="00E251DD" w:rsidRDefault="00AC69F4" w:rsidP="003F6409">
            <w:pPr>
              <w:pStyle w:val="ListParagraph"/>
              <w:numPr>
                <w:ilvl w:val="0"/>
                <w:numId w:val="20"/>
              </w:numPr>
              <w:tabs>
                <w:tab w:val="left" w:pos="507"/>
              </w:tabs>
              <w:spacing w:after="0" w:line="360" w:lineRule="auto"/>
              <w:ind w:left="720"/>
              <w:rPr>
                <w:rFonts w:ascii="Cambria" w:hAnsi="Cambria" w:cs="Bookman Old Style"/>
                <w:sz w:val="24"/>
                <w:szCs w:val="24"/>
              </w:rPr>
            </w:pPr>
          </w:p>
        </w:tc>
        <w:tc>
          <w:tcPr>
            <w:tcW w:w="1530" w:type="dxa"/>
          </w:tcPr>
          <w:p w:rsidR="00AC69F4" w:rsidRPr="00E251DD" w:rsidRDefault="00AC69F4" w:rsidP="003F6409">
            <w:pPr>
              <w:spacing w:after="0" w:line="360" w:lineRule="auto"/>
              <w:ind w:left="360"/>
              <w:jc w:val="right"/>
              <w:rPr>
                <w:rFonts w:ascii="Cambria" w:hAnsi="Cambria" w:cs="Bookman Old Style"/>
                <w:sz w:val="24"/>
                <w:szCs w:val="24"/>
              </w:rPr>
            </w:pPr>
            <w:r w:rsidRPr="00E251DD">
              <w:rPr>
                <w:rFonts w:ascii="Cambria" w:hAnsi="Cambria" w:cs="Bookman Old Style"/>
                <w:sz w:val="24"/>
                <w:szCs w:val="24"/>
              </w:rPr>
              <w:t>1.70</w:t>
            </w:r>
          </w:p>
        </w:tc>
        <w:tc>
          <w:tcPr>
            <w:tcW w:w="108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16</w:t>
            </w:r>
          </w:p>
        </w:tc>
        <w:tc>
          <w:tcPr>
            <w:tcW w:w="126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173</w:t>
            </w:r>
          </w:p>
        </w:tc>
        <w:tc>
          <w:tcPr>
            <w:tcW w:w="108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189</w:t>
            </w:r>
          </w:p>
        </w:tc>
        <w:tc>
          <w:tcPr>
            <w:tcW w:w="117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220</w:t>
            </w:r>
          </w:p>
        </w:tc>
        <w:tc>
          <w:tcPr>
            <w:tcW w:w="117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31</w:t>
            </w:r>
          </w:p>
        </w:tc>
      </w:tr>
      <w:tr w:rsidR="00AC69F4" w:rsidRPr="00E251DD">
        <w:tc>
          <w:tcPr>
            <w:tcW w:w="1013" w:type="dxa"/>
          </w:tcPr>
          <w:p w:rsidR="00AC69F4" w:rsidRPr="00E251DD" w:rsidRDefault="00AC69F4" w:rsidP="003F6409">
            <w:pPr>
              <w:pStyle w:val="ListParagraph"/>
              <w:numPr>
                <w:ilvl w:val="0"/>
                <w:numId w:val="20"/>
              </w:numPr>
              <w:tabs>
                <w:tab w:val="left" w:pos="507"/>
              </w:tabs>
              <w:spacing w:after="0" w:line="360" w:lineRule="auto"/>
              <w:ind w:left="720"/>
              <w:rPr>
                <w:rFonts w:ascii="Cambria" w:hAnsi="Cambria" w:cs="Bookman Old Style"/>
                <w:sz w:val="24"/>
                <w:szCs w:val="24"/>
              </w:rPr>
            </w:pPr>
          </w:p>
        </w:tc>
        <w:tc>
          <w:tcPr>
            <w:tcW w:w="1530" w:type="dxa"/>
          </w:tcPr>
          <w:p w:rsidR="00AC69F4" w:rsidRPr="00E251DD" w:rsidRDefault="00AC69F4" w:rsidP="003F6409">
            <w:pPr>
              <w:spacing w:after="0" w:line="360" w:lineRule="auto"/>
              <w:ind w:left="360"/>
              <w:jc w:val="right"/>
              <w:rPr>
                <w:rFonts w:ascii="Cambria" w:hAnsi="Cambria" w:cs="Bookman Old Style"/>
                <w:sz w:val="24"/>
                <w:szCs w:val="24"/>
              </w:rPr>
            </w:pPr>
            <w:r w:rsidRPr="00E251DD">
              <w:rPr>
                <w:rFonts w:ascii="Cambria" w:hAnsi="Cambria" w:cs="Bookman Old Style"/>
                <w:sz w:val="24"/>
                <w:szCs w:val="24"/>
              </w:rPr>
              <w:t>1.70</w:t>
            </w:r>
          </w:p>
        </w:tc>
        <w:tc>
          <w:tcPr>
            <w:tcW w:w="108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12</w:t>
            </w:r>
          </w:p>
        </w:tc>
        <w:tc>
          <w:tcPr>
            <w:tcW w:w="126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168</w:t>
            </w:r>
          </w:p>
        </w:tc>
        <w:tc>
          <w:tcPr>
            <w:tcW w:w="108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180</w:t>
            </w:r>
          </w:p>
        </w:tc>
        <w:tc>
          <w:tcPr>
            <w:tcW w:w="117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247</w:t>
            </w:r>
          </w:p>
        </w:tc>
        <w:tc>
          <w:tcPr>
            <w:tcW w:w="117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66</w:t>
            </w:r>
          </w:p>
        </w:tc>
      </w:tr>
      <w:tr w:rsidR="00AC69F4" w:rsidRPr="00E251DD">
        <w:tc>
          <w:tcPr>
            <w:tcW w:w="1013" w:type="dxa"/>
          </w:tcPr>
          <w:p w:rsidR="00AC69F4" w:rsidRPr="00E251DD" w:rsidRDefault="00AC69F4" w:rsidP="003F6409">
            <w:pPr>
              <w:pStyle w:val="ListParagraph"/>
              <w:numPr>
                <w:ilvl w:val="0"/>
                <w:numId w:val="20"/>
              </w:numPr>
              <w:tabs>
                <w:tab w:val="left" w:pos="507"/>
              </w:tabs>
              <w:spacing w:after="0" w:line="360" w:lineRule="auto"/>
              <w:ind w:left="720"/>
              <w:rPr>
                <w:rFonts w:ascii="Cambria" w:hAnsi="Cambria" w:cs="Bookman Old Style"/>
                <w:sz w:val="24"/>
                <w:szCs w:val="24"/>
              </w:rPr>
            </w:pPr>
          </w:p>
        </w:tc>
        <w:tc>
          <w:tcPr>
            <w:tcW w:w="1530" w:type="dxa"/>
          </w:tcPr>
          <w:p w:rsidR="00AC69F4" w:rsidRPr="00E251DD" w:rsidRDefault="00AC69F4" w:rsidP="003F6409">
            <w:pPr>
              <w:spacing w:after="0" w:line="360" w:lineRule="auto"/>
              <w:ind w:left="360"/>
              <w:jc w:val="right"/>
              <w:rPr>
                <w:rFonts w:ascii="Cambria" w:hAnsi="Cambria" w:cs="Bookman Old Style"/>
                <w:sz w:val="24"/>
                <w:szCs w:val="24"/>
              </w:rPr>
            </w:pPr>
            <w:r w:rsidRPr="00E251DD">
              <w:rPr>
                <w:rFonts w:ascii="Cambria" w:hAnsi="Cambria" w:cs="Bookman Old Style"/>
                <w:sz w:val="24"/>
                <w:szCs w:val="24"/>
              </w:rPr>
              <w:t>1.70</w:t>
            </w:r>
          </w:p>
        </w:tc>
        <w:tc>
          <w:tcPr>
            <w:tcW w:w="108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3</w:t>
            </w:r>
          </w:p>
        </w:tc>
        <w:tc>
          <w:tcPr>
            <w:tcW w:w="126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151</w:t>
            </w:r>
          </w:p>
        </w:tc>
        <w:tc>
          <w:tcPr>
            <w:tcW w:w="108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154</w:t>
            </w:r>
          </w:p>
        </w:tc>
        <w:tc>
          <w:tcPr>
            <w:tcW w:w="117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222</w:t>
            </w:r>
          </w:p>
        </w:tc>
        <w:tc>
          <w:tcPr>
            <w:tcW w:w="117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68</w:t>
            </w:r>
          </w:p>
        </w:tc>
      </w:tr>
      <w:tr w:rsidR="00AC69F4" w:rsidRPr="00E251DD">
        <w:tc>
          <w:tcPr>
            <w:tcW w:w="1013" w:type="dxa"/>
          </w:tcPr>
          <w:p w:rsidR="00AC69F4" w:rsidRPr="00E251DD" w:rsidRDefault="00AC69F4" w:rsidP="003F6409">
            <w:pPr>
              <w:pStyle w:val="ListParagraph"/>
              <w:numPr>
                <w:ilvl w:val="0"/>
                <w:numId w:val="20"/>
              </w:numPr>
              <w:spacing w:after="0" w:line="360" w:lineRule="auto"/>
              <w:ind w:left="720"/>
              <w:rPr>
                <w:rFonts w:ascii="Cambria" w:hAnsi="Cambria" w:cs="Bookman Old Style"/>
                <w:sz w:val="24"/>
                <w:szCs w:val="24"/>
              </w:rPr>
            </w:pPr>
          </w:p>
        </w:tc>
        <w:tc>
          <w:tcPr>
            <w:tcW w:w="1530" w:type="dxa"/>
          </w:tcPr>
          <w:p w:rsidR="00AC69F4" w:rsidRPr="00E251DD" w:rsidRDefault="00AC69F4" w:rsidP="003F6409">
            <w:pPr>
              <w:spacing w:after="0" w:line="360" w:lineRule="auto"/>
              <w:ind w:left="360"/>
              <w:jc w:val="right"/>
              <w:rPr>
                <w:rFonts w:ascii="Cambria" w:hAnsi="Cambria" w:cs="Bookman Old Style"/>
                <w:sz w:val="24"/>
                <w:szCs w:val="24"/>
              </w:rPr>
            </w:pPr>
            <w:r w:rsidRPr="00E251DD">
              <w:rPr>
                <w:rFonts w:ascii="Cambria" w:hAnsi="Cambria" w:cs="Bookman Old Style"/>
                <w:sz w:val="24"/>
                <w:szCs w:val="24"/>
              </w:rPr>
              <w:t>1.70</w:t>
            </w:r>
          </w:p>
        </w:tc>
        <w:tc>
          <w:tcPr>
            <w:tcW w:w="1080"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0</w:t>
            </w:r>
          </w:p>
        </w:tc>
        <w:tc>
          <w:tcPr>
            <w:tcW w:w="126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98</w:t>
            </w:r>
          </w:p>
        </w:tc>
        <w:tc>
          <w:tcPr>
            <w:tcW w:w="108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98</w:t>
            </w:r>
          </w:p>
        </w:tc>
        <w:tc>
          <w:tcPr>
            <w:tcW w:w="117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202</w:t>
            </w:r>
          </w:p>
        </w:tc>
        <w:tc>
          <w:tcPr>
            <w:tcW w:w="117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104</w:t>
            </w:r>
          </w:p>
        </w:tc>
      </w:tr>
      <w:tr w:rsidR="00AC69F4" w:rsidRPr="00E251DD">
        <w:tc>
          <w:tcPr>
            <w:tcW w:w="1013" w:type="dxa"/>
          </w:tcPr>
          <w:p w:rsidR="00AC69F4" w:rsidRPr="00E251DD" w:rsidRDefault="00AC69F4" w:rsidP="003F6409">
            <w:pPr>
              <w:pStyle w:val="ListParagraph"/>
              <w:numPr>
                <w:ilvl w:val="0"/>
                <w:numId w:val="20"/>
              </w:numPr>
              <w:spacing w:after="0" w:line="360" w:lineRule="auto"/>
              <w:ind w:left="720"/>
              <w:rPr>
                <w:rFonts w:ascii="Cambria" w:hAnsi="Cambria" w:cs="Bookman Old Style"/>
                <w:sz w:val="24"/>
                <w:szCs w:val="24"/>
              </w:rPr>
            </w:pPr>
          </w:p>
        </w:tc>
        <w:tc>
          <w:tcPr>
            <w:tcW w:w="1530" w:type="dxa"/>
          </w:tcPr>
          <w:p w:rsidR="00AC69F4" w:rsidRPr="00E251DD" w:rsidRDefault="00AC69F4" w:rsidP="003F6409">
            <w:pPr>
              <w:spacing w:after="0" w:line="360" w:lineRule="auto"/>
              <w:ind w:left="360"/>
              <w:jc w:val="right"/>
              <w:rPr>
                <w:rFonts w:ascii="Cambria" w:hAnsi="Cambria" w:cs="Bookman Old Style"/>
                <w:sz w:val="24"/>
                <w:szCs w:val="24"/>
              </w:rPr>
            </w:pPr>
            <w:r w:rsidRPr="00E251DD">
              <w:rPr>
                <w:rFonts w:ascii="Cambria" w:hAnsi="Cambria" w:cs="Bookman Old Style"/>
                <w:sz w:val="24"/>
                <w:szCs w:val="24"/>
              </w:rPr>
              <w:t>1.43</w:t>
            </w:r>
          </w:p>
        </w:tc>
        <w:tc>
          <w:tcPr>
            <w:tcW w:w="1080"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0</w:t>
            </w:r>
          </w:p>
        </w:tc>
        <w:tc>
          <w:tcPr>
            <w:tcW w:w="1260" w:type="dxa"/>
          </w:tcPr>
          <w:p w:rsidR="00AC69F4" w:rsidRPr="00E251DD" w:rsidRDefault="00AC69F4" w:rsidP="003F6409">
            <w:pPr>
              <w:spacing w:after="0" w:line="360" w:lineRule="auto"/>
              <w:ind w:left="720"/>
              <w:jc w:val="right"/>
              <w:rPr>
                <w:rFonts w:ascii="Cambria" w:hAnsi="Cambria" w:cs="Bookman Old Style"/>
                <w:sz w:val="24"/>
                <w:szCs w:val="24"/>
              </w:rPr>
            </w:pPr>
            <w:r w:rsidRPr="00E251DD">
              <w:rPr>
                <w:rFonts w:ascii="Cambria" w:hAnsi="Cambria" w:cs="Bookman Old Style"/>
                <w:sz w:val="24"/>
                <w:szCs w:val="24"/>
              </w:rPr>
              <w:t>54</w:t>
            </w:r>
          </w:p>
        </w:tc>
        <w:tc>
          <w:tcPr>
            <w:tcW w:w="1080" w:type="dxa"/>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 xml:space="preserve">        54</w:t>
            </w:r>
          </w:p>
        </w:tc>
        <w:tc>
          <w:tcPr>
            <w:tcW w:w="117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170</w:t>
            </w:r>
          </w:p>
        </w:tc>
        <w:tc>
          <w:tcPr>
            <w:tcW w:w="117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116</w:t>
            </w:r>
          </w:p>
        </w:tc>
      </w:tr>
      <w:tr w:rsidR="00AC69F4" w:rsidRPr="00E251DD">
        <w:tc>
          <w:tcPr>
            <w:tcW w:w="1013" w:type="dxa"/>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 xml:space="preserve">     RV</w:t>
            </w:r>
          </w:p>
        </w:tc>
        <w:tc>
          <w:tcPr>
            <w:tcW w:w="153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1.18</w:t>
            </w:r>
          </w:p>
        </w:tc>
        <w:tc>
          <w:tcPr>
            <w:tcW w:w="108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-33</w:t>
            </w:r>
          </w:p>
        </w:tc>
        <w:tc>
          <w:tcPr>
            <w:tcW w:w="1260" w:type="dxa"/>
          </w:tcPr>
          <w:p w:rsidR="00AC69F4" w:rsidRPr="00E251DD" w:rsidRDefault="00AC69F4" w:rsidP="003F6409">
            <w:pPr>
              <w:spacing w:after="0" w:line="360" w:lineRule="auto"/>
              <w:ind w:left="720"/>
              <w:jc w:val="right"/>
              <w:rPr>
                <w:rFonts w:ascii="Cambria" w:hAnsi="Cambria" w:cs="Bookman Old Style"/>
                <w:sz w:val="24"/>
                <w:szCs w:val="24"/>
              </w:rPr>
            </w:pPr>
          </w:p>
        </w:tc>
        <w:tc>
          <w:tcPr>
            <w:tcW w:w="1080" w:type="dxa"/>
          </w:tcPr>
          <w:p w:rsidR="00AC69F4" w:rsidRPr="00E251DD" w:rsidRDefault="00AC69F4" w:rsidP="003F6409">
            <w:pPr>
              <w:spacing w:after="0" w:line="360" w:lineRule="auto"/>
              <w:rPr>
                <w:rFonts w:ascii="Cambria" w:hAnsi="Cambria" w:cs="Bookman Old Style"/>
                <w:sz w:val="24"/>
                <w:szCs w:val="24"/>
              </w:rPr>
            </w:pPr>
            <w:r w:rsidRPr="00E251DD">
              <w:rPr>
                <w:rFonts w:ascii="Cambria" w:hAnsi="Cambria" w:cs="Bookman Old Style"/>
                <w:sz w:val="24"/>
                <w:szCs w:val="24"/>
              </w:rPr>
              <w:t xml:space="preserve">       -33</w:t>
            </w:r>
          </w:p>
        </w:tc>
        <w:tc>
          <w:tcPr>
            <w:tcW w:w="1170" w:type="dxa"/>
          </w:tcPr>
          <w:p w:rsidR="00AC69F4" w:rsidRPr="00E251DD" w:rsidRDefault="00AC69F4" w:rsidP="003F6409">
            <w:pPr>
              <w:spacing w:after="0" w:line="360" w:lineRule="auto"/>
              <w:ind w:left="720"/>
              <w:jc w:val="right"/>
              <w:rPr>
                <w:rFonts w:ascii="Cambria" w:hAnsi="Cambria" w:cs="Bookman Old Style"/>
                <w:sz w:val="24"/>
                <w:szCs w:val="24"/>
              </w:rPr>
            </w:pPr>
          </w:p>
        </w:tc>
        <w:tc>
          <w:tcPr>
            <w:tcW w:w="1170" w:type="dxa"/>
          </w:tcPr>
          <w:p w:rsidR="00AC69F4" w:rsidRPr="00E251DD" w:rsidRDefault="00AC69F4" w:rsidP="003F6409">
            <w:pPr>
              <w:spacing w:after="0" w:line="360" w:lineRule="auto"/>
              <w:jc w:val="right"/>
              <w:rPr>
                <w:rFonts w:ascii="Cambria" w:hAnsi="Cambria" w:cs="Bookman Old Style"/>
                <w:sz w:val="24"/>
                <w:szCs w:val="24"/>
              </w:rPr>
            </w:pPr>
            <w:r w:rsidRPr="00E251DD">
              <w:rPr>
                <w:rFonts w:ascii="Cambria" w:hAnsi="Cambria" w:cs="Bookman Old Style"/>
                <w:sz w:val="24"/>
                <w:szCs w:val="24"/>
              </w:rPr>
              <w:t>26</w:t>
            </w:r>
          </w:p>
        </w:tc>
      </w:tr>
      <w:tr w:rsidR="00AC69F4" w:rsidRPr="00E251DD">
        <w:trPr>
          <w:trHeight w:val="332"/>
        </w:trPr>
        <w:tc>
          <w:tcPr>
            <w:tcW w:w="1013" w:type="dxa"/>
          </w:tcPr>
          <w:p w:rsidR="00AC69F4" w:rsidRPr="00E251DD" w:rsidRDefault="00AC69F4" w:rsidP="003F6409">
            <w:pPr>
              <w:spacing w:after="0" w:line="360" w:lineRule="auto"/>
              <w:ind w:left="720"/>
              <w:jc w:val="right"/>
              <w:rPr>
                <w:rFonts w:ascii="Cambria" w:hAnsi="Cambria" w:cs="Bookman Old Style"/>
                <w:sz w:val="24"/>
                <w:szCs w:val="24"/>
              </w:rPr>
            </w:pPr>
          </w:p>
        </w:tc>
        <w:tc>
          <w:tcPr>
            <w:tcW w:w="1530" w:type="dxa"/>
          </w:tcPr>
          <w:p w:rsidR="00AC69F4" w:rsidRPr="00E251DD" w:rsidRDefault="00AC69F4" w:rsidP="003F6409">
            <w:pPr>
              <w:spacing w:after="0" w:line="360" w:lineRule="auto"/>
              <w:jc w:val="right"/>
              <w:rPr>
                <w:rFonts w:ascii="Cambria" w:hAnsi="Cambria" w:cs="Bookman Old Style"/>
                <w:b/>
                <w:bCs/>
                <w:sz w:val="24"/>
                <w:szCs w:val="24"/>
              </w:rPr>
            </w:pPr>
            <w:r w:rsidRPr="00E251DD">
              <w:rPr>
                <w:rFonts w:ascii="Cambria" w:hAnsi="Cambria" w:cs="Bookman Old Style"/>
                <w:b/>
                <w:bCs/>
                <w:sz w:val="24"/>
                <w:szCs w:val="24"/>
              </w:rPr>
              <w:t>20.11</w:t>
            </w:r>
          </w:p>
        </w:tc>
        <w:tc>
          <w:tcPr>
            <w:tcW w:w="1080" w:type="dxa"/>
          </w:tcPr>
          <w:p w:rsidR="00AC69F4" w:rsidRPr="00E251DD" w:rsidRDefault="00AC69F4" w:rsidP="003F6409">
            <w:pPr>
              <w:spacing w:after="0" w:line="360" w:lineRule="auto"/>
              <w:jc w:val="right"/>
              <w:rPr>
                <w:rFonts w:ascii="Cambria" w:hAnsi="Cambria" w:cs="Bookman Old Style"/>
                <w:b/>
                <w:bCs/>
                <w:sz w:val="24"/>
                <w:szCs w:val="24"/>
              </w:rPr>
            </w:pPr>
            <w:r w:rsidRPr="00E251DD">
              <w:rPr>
                <w:rFonts w:ascii="Cambria" w:hAnsi="Cambria" w:cs="Bookman Old Style"/>
                <w:b/>
                <w:bCs/>
                <w:sz w:val="24"/>
                <w:szCs w:val="24"/>
              </w:rPr>
              <w:t>187</w:t>
            </w:r>
          </w:p>
        </w:tc>
        <w:tc>
          <w:tcPr>
            <w:tcW w:w="1260" w:type="dxa"/>
          </w:tcPr>
          <w:p w:rsidR="00AC69F4" w:rsidRPr="00E251DD" w:rsidRDefault="00AC69F4" w:rsidP="003F6409">
            <w:pPr>
              <w:spacing w:after="0" w:line="360" w:lineRule="auto"/>
              <w:jc w:val="right"/>
              <w:rPr>
                <w:rFonts w:ascii="Cambria" w:hAnsi="Cambria" w:cs="Bookman Old Style"/>
                <w:b/>
                <w:bCs/>
                <w:sz w:val="24"/>
                <w:szCs w:val="24"/>
              </w:rPr>
            </w:pPr>
            <w:r w:rsidRPr="00E251DD">
              <w:rPr>
                <w:rFonts w:ascii="Cambria" w:hAnsi="Cambria" w:cs="Bookman Old Style"/>
                <w:b/>
                <w:bCs/>
                <w:sz w:val="24"/>
                <w:szCs w:val="24"/>
              </w:rPr>
              <w:t>1810</w:t>
            </w:r>
          </w:p>
        </w:tc>
        <w:tc>
          <w:tcPr>
            <w:tcW w:w="1080" w:type="dxa"/>
          </w:tcPr>
          <w:p w:rsidR="00AC69F4" w:rsidRPr="00E251DD" w:rsidRDefault="00AC69F4" w:rsidP="003F6409">
            <w:pPr>
              <w:spacing w:after="0" w:line="360" w:lineRule="auto"/>
              <w:jc w:val="right"/>
              <w:rPr>
                <w:rFonts w:ascii="Cambria" w:hAnsi="Cambria" w:cs="Bookman Old Style"/>
                <w:b/>
                <w:bCs/>
                <w:sz w:val="24"/>
                <w:szCs w:val="24"/>
              </w:rPr>
            </w:pPr>
            <w:r w:rsidRPr="00E251DD">
              <w:rPr>
                <w:rFonts w:ascii="Cambria" w:hAnsi="Cambria" w:cs="Bookman Old Style"/>
                <w:b/>
                <w:bCs/>
                <w:sz w:val="24"/>
                <w:szCs w:val="24"/>
              </w:rPr>
              <w:t>1997</w:t>
            </w:r>
          </w:p>
        </w:tc>
        <w:tc>
          <w:tcPr>
            <w:tcW w:w="1170" w:type="dxa"/>
          </w:tcPr>
          <w:p w:rsidR="00AC69F4" w:rsidRPr="00E251DD" w:rsidRDefault="00AC69F4" w:rsidP="003F6409">
            <w:pPr>
              <w:spacing w:after="0" w:line="360" w:lineRule="auto"/>
              <w:jc w:val="right"/>
              <w:rPr>
                <w:rFonts w:ascii="Cambria" w:hAnsi="Cambria" w:cs="Bookman Old Style"/>
                <w:b/>
                <w:bCs/>
                <w:sz w:val="24"/>
                <w:szCs w:val="24"/>
              </w:rPr>
            </w:pPr>
            <w:r w:rsidRPr="00E251DD">
              <w:rPr>
                <w:rFonts w:ascii="Cambria" w:hAnsi="Cambria" w:cs="Bookman Old Style"/>
                <w:b/>
                <w:bCs/>
                <w:sz w:val="24"/>
                <w:szCs w:val="24"/>
              </w:rPr>
              <w:t>2641</w:t>
            </w:r>
          </w:p>
        </w:tc>
        <w:tc>
          <w:tcPr>
            <w:tcW w:w="1170" w:type="dxa"/>
          </w:tcPr>
          <w:p w:rsidR="00AC69F4" w:rsidRPr="00E251DD" w:rsidRDefault="00AC69F4" w:rsidP="003F6409">
            <w:pPr>
              <w:spacing w:after="0" w:line="360" w:lineRule="auto"/>
              <w:rPr>
                <w:rFonts w:ascii="Cambria" w:hAnsi="Cambria" w:cs="Bookman Old Style"/>
                <w:b/>
                <w:bCs/>
                <w:sz w:val="24"/>
                <w:szCs w:val="24"/>
              </w:rPr>
            </w:pPr>
            <w:r w:rsidRPr="00E251DD">
              <w:rPr>
                <w:rFonts w:ascii="Cambria" w:hAnsi="Cambria" w:cs="Bookman Old Style"/>
                <w:b/>
                <w:bCs/>
                <w:sz w:val="24"/>
                <w:szCs w:val="24"/>
              </w:rPr>
              <w:t xml:space="preserve">        644</w:t>
            </w:r>
          </w:p>
        </w:tc>
      </w:tr>
    </w:tbl>
    <w:p w:rsidR="00AC69F4" w:rsidRPr="00E251DD" w:rsidRDefault="00AC69F4" w:rsidP="00DA7FDA">
      <w:pPr>
        <w:spacing w:line="360" w:lineRule="auto"/>
        <w:ind w:left="720"/>
        <w:jc w:val="right"/>
        <w:rPr>
          <w:rFonts w:ascii="Cambria" w:hAnsi="Cambria" w:cs="Bookman Old Style"/>
          <w:sz w:val="24"/>
          <w:szCs w:val="24"/>
        </w:rPr>
      </w:pPr>
    </w:p>
    <w:p w:rsidR="00AC69F4" w:rsidRPr="00E251DD" w:rsidRDefault="00AC69F4" w:rsidP="00DA7FDA">
      <w:pPr>
        <w:tabs>
          <w:tab w:val="left" w:pos="5850"/>
        </w:tabs>
        <w:spacing w:after="0" w:line="360" w:lineRule="auto"/>
        <w:ind w:left="720"/>
        <w:rPr>
          <w:rFonts w:ascii="Cambria" w:hAnsi="Cambria" w:cs="Bookman Old Style"/>
          <w:sz w:val="24"/>
          <w:szCs w:val="24"/>
        </w:rPr>
      </w:pPr>
      <w:r w:rsidRPr="00E251DD">
        <w:rPr>
          <w:rFonts w:ascii="Cambria" w:hAnsi="Cambria" w:cs="Bookman Old Style"/>
          <w:sz w:val="24"/>
          <w:szCs w:val="24"/>
        </w:rPr>
        <w:t>Estimated cost of capital</w:t>
      </w:r>
      <w:r w:rsidRPr="00E251DD">
        <w:rPr>
          <w:rFonts w:ascii="Cambria" w:hAnsi="Cambria" w:cs="Bookman Old Style"/>
          <w:sz w:val="24"/>
          <w:szCs w:val="24"/>
        </w:rPr>
        <w:tab/>
        <w:t>12.00%</w:t>
      </w:r>
    </w:p>
    <w:p w:rsidR="00AC69F4" w:rsidRPr="00E251DD" w:rsidRDefault="00AC69F4" w:rsidP="00DA7FDA">
      <w:pPr>
        <w:tabs>
          <w:tab w:val="left" w:pos="5850"/>
        </w:tabs>
        <w:spacing w:after="0" w:line="360" w:lineRule="auto"/>
        <w:ind w:left="720"/>
        <w:rPr>
          <w:rFonts w:ascii="Cambria" w:hAnsi="Cambria" w:cs="Bookman Old Style"/>
          <w:sz w:val="24"/>
          <w:szCs w:val="24"/>
        </w:rPr>
      </w:pPr>
      <w:r w:rsidRPr="00E251DD">
        <w:rPr>
          <w:rFonts w:ascii="Cambria" w:hAnsi="Cambria" w:cs="Bookman Old Style"/>
          <w:sz w:val="24"/>
          <w:szCs w:val="24"/>
        </w:rPr>
        <w:t>Estimated Re-investment rate</w:t>
      </w:r>
      <w:r w:rsidRPr="00E251DD">
        <w:rPr>
          <w:rFonts w:ascii="Cambria" w:hAnsi="Cambria" w:cs="Bookman Old Style"/>
          <w:sz w:val="24"/>
          <w:szCs w:val="24"/>
        </w:rPr>
        <w:tab/>
        <w:t>12.00%</w:t>
      </w:r>
    </w:p>
    <w:p w:rsidR="00AC69F4" w:rsidRPr="00E251DD" w:rsidRDefault="00AC69F4" w:rsidP="00DA7FDA">
      <w:pPr>
        <w:tabs>
          <w:tab w:val="left" w:pos="5850"/>
        </w:tabs>
        <w:spacing w:after="0" w:line="360" w:lineRule="auto"/>
        <w:ind w:left="720"/>
        <w:rPr>
          <w:rFonts w:ascii="Cambria" w:hAnsi="Cambria" w:cs="Bookman Old Style"/>
          <w:sz w:val="24"/>
          <w:szCs w:val="24"/>
        </w:rPr>
      </w:pPr>
      <w:r w:rsidRPr="00E251DD">
        <w:rPr>
          <w:rFonts w:ascii="Cambria" w:hAnsi="Cambria" w:cs="Bookman Old Style"/>
          <w:sz w:val="24"/>
          <w:szCs w:val="24"/>
        </w:rPr>
        <w:t xml:space="preserve">Modified financial </w:t>
      </w:r>
      <w:r w:rsidRPr="00E251DD">
        <w:rPr>
          <w:rFonts w:ascii="Cambria" w:hAnsi="Cambria" w:cs="Bookman Old Style"/>
          <w:sz w:val="24"/>
          <w:szCs w:val="24"/>
        </w:rPr>
        <w:tab/>
        <w:t>16.37%</w:t>
      </w:r>
    </w:p>
    <w:p w:rsidR="00AC69F4" w:rsidRPr="00E251DD" w:rsidRDefault="00AC69F4" w:rsidP="00DA7FDA">
      <w:pPr>
        <w:spacing w:line="360" w:lineRule="auto"/>
        <w:rPr>
          <w:rFonts w:ascii="Cambria" w:hAnsi="Cambria" w:cs="Bookman Old Style"/>
          <w:sz w:val="24"/>
          <w:szCs w:val="24"/>
        </w:rPr>
      </w:pPr>
    </w:p>
    <w:p w:rsidR="00AC69F4" w:rsidRPr="00E251DD" w:rsidRDefault="00AC69F4" w:rsidP="00DA7FDA">
      <w:pPr>
        <w:spacing w:line="360" w:lineRule="auto"/>
        <w:rPr>
          <w:rFonts w:ascii="Cambria" w:hAnsi="Cambria" w:cs="Bookman Old Style"/>
          <w:b/>
          <w:bCs/>
          <w:sz w:val="24"/>
          <w:szCs w:val="24"/>
        </w:rPr>
      </w:pPr>
    </w:p>
    <w:p w:rsidR="00AC69F4" w:rsidRPr="00E251DD" w:rsidRDefault="00AC69F4" w:rsidP="00DA7FDA">
      <w:pPr>
        <w:spacing w:line="360" w:lineRule="auto"/>
        <w:rPr>
          <w:rFonts w:ascii="Cambria" w:hAnsi="Cambria" w:cs="Bookman Old Style"/>
          <w:b/>
          <w:bCs/>
          <w:sz w:val="24"/>
          <w:szCs w:val="24"/>
        </w:rPr>
      </w:pPr>
    </w:p>
    <w:p w:rsidR="00AC69F4" w:rsidRPr="00E251DD" w:rsidRDefault="00AC69F4" w:rsidP="00DA7FDA">
      <w:pPr>
        <w:spacing w:line="360" w:lineRule="auto"/>
        <w:rPr>
          <w:rFonts w:ascii="Cambria" w:hAnsi="Cambria" w:cs="Bookman Old Style"/>
          <w:b/>
          <w:bCs/>
          <w:sz w:val="24"/>
          <w:szCs w:val="24"/>
        </w:rPr>
      </w:pPr>
    </w:p>
    <w:p w:rsidR="00AC69F4" w:rsidRPr="00E251DD" w:rsidRDefault="00AC69F4" w:rsidP="00DA7FDA">
      <w:pPr>
        <w:spacing w:line="360" w:lineRule="auto"/>
        <w:rPr>
          <w:rFonts w:ascii="Cambria" w:hAnsi="Cambria" w:cs="Bookman Old Style"/>
          <w:b/>
          <w:bCs/>
          <w:sz w:val="24"/>
          <w:szCs w:val="24"/>
        </w:rPr>
      </w:pPr>
    </w:p>
    <w:p w:rsidR="00AC69F4" w:rsidRPr="00E251DD" w:rsidRDefault="00AC69F4" w:rsidP="00DA7FDA">
      <w:pPr>
        <w:spacing w:line="360" w:lineRule="auto"/>
        <w:rPr>
          <w:rFonts w:ascii="Cambria" w:hAnsi="Cambria" w:cs="Bookman Old Style"/>
          <w:b/>
          <w:bCs/>
          <w:sz w:val="24"/>
          <w:szCs w:val="24"/>
        </w:rPr>
      </w:pPr>
    </w:p>
    <w:p w:rsidR="00AC69F4" w:rsidRPr="00E251DD" w:rsidRDefault="00AC69F4" w:rsidP="00DA7FDA">
      <w:pPr>
        <w:spacing w:line="360" w:lineRule="auto"/>
        <w:rPr>
          <w:rFonts w:ascii="Cambria" w:hAnsi="Cambria" w:cs="Bookman Old Style"/>
          <w:b/>
          <w:bCs/>
          <w:sz w:val="24"/>
          <w:szCs w:val="24"/>
        </w:rPr>
      </w:pPr>
    </w:p>
    <w:p w:rsidR="00AC69F4" w:rsidRPr="00E251DD" w:rsidRDefault="00AC69F4" w:rsidP="00DA7FDA">
      <w:pPr>
        <w:spacing w:line="360" w:lineRule="auto"/>
        <w:rPr>
          <w:rFonts w:ascii="Cambria" w:hAnsi="Cambria" w:cs="Bookman Old Style"/>
          <w:b/>
          <w:bCs/>
          <w:sz w:val="24"/>
          <w:szCs w:val="24"/>
        </w:rPr>
      </w:pPr>
    </w:p>
    <w:p w:rsidR="00AC69F4" w:rsidRPr="00E251DD" w:rsidRDefault="00AC69F4" w:rsidP="00DA7FDA">
      <w:pPr>
        <w:spacing w:line="360" w:lineRule="auto"/>
        <w:rPr>
          <w:rFonts w:ascii="Cambria" w:hAnsi="Cambria" w:cs="Bookman Old Style"/>
          <w:b/>
          <w:bCs/>
          <w:sz w:val="24"/>
          <w:szCs w:val="24"/>
        </w:rPr>
      </w:pPr>
    </w:p>
    <w:p w:rsidR="00AC69F4" w:rsidRPr="00E251DD" w:rsidRDefault="00AC69F4" w:rsidP="00DA7FDA">
      <w:pPr>
        <w:spacing w:line="360" w:lineRule="auto"/>
        <w:rPr>
          <w:rFonts w:ascii="Cambria" w:hAnsi="Cambria" w:cs="Bookman Old Style"/>
          <w:b/>
          <w:bCs/>
          <w:sz w:val="24"/>
          <w:szCs w:val="24"/>
        </w:rPr>
      </w:pPr>
    </w:p>
    <w:p w:rsidR="00AC69F4" w:rsidRPr="00E251DD" w:rsidRDefault="00AC69F4" w:rsidP="00DA7FDA">
      <w:pPr>
        <w:spacing w:line="360" w:lineRule="auto"/>
        <w:rPr>
          <w:rFonts w:ascii="Cambria" w:hAnsi="Cambria" w:cs="Bookman Old Style"/>
          <w:b/>
          <w:bCs/>
          <w:sz w:val="24"/>
          <w:szCs w:val="24"/>
        </w:rPr>
      </w:pPr>
    </w:p>
    <w:p w:rsidR="00AC69F4" w:rsidRPr="00E251DD" w:rsidRDefault="00AC69F4" w:rsidP="00DA7FDA">
      <w:pPr>
        <w:spacing w:line="360" w:lineRule="auto"/>
        <w:rPr>
          <w:rFonts w:ascii="Cambria" w:hAnsi="Cambria" w:cs="Bookman Old Style"/>
          <w:b/>
          <w:bCs/>
          <w:sz w:val="24"/>
          <w:szCs w:val="24"/>
        </w:rPr>
      </w:pPr>
    </w:p>
    <w:p w:rsidR="00AC69F4" w:rsidRPr="00E251DD" w:rsidRDefault="00AC69F4" w:rsidP="00DA7FDA">
      <w:pPr>
        <w:spacing w:line="360" w:lineRule="auto"/>
        <w:rPr>
          <w:rFonts w:ascii="Cambria" w:hAnsi="Cambria" w:cs="Bookman Old Style"/>
          <w:b/>
          <w:bCs/>
          <w:sz w:val="24"/>
          <w:szCs w:val="24"/>
        </w:rPr>
      </w:pPr>
    </w:p>
    <w:p w:rsidR="00922028" w:rsidRPr="00E251DD" w:rsidRDefault="00922028" w:rsidP="00DA7FDA">
      <w:pPr>
        <w:spacing w:line="360" w:lineRule="auto"/>
        <w:rPr>
          <w:rFonts w:ascii="Cambria" w:hAnsi="Cambria" w:cs="Bookman Old Style"/>
          <w:b/>
          <w:bCs/>
          <w:sz w:val="24"/>
          <w:szCs w:val="24"/>
        </w:rPr>
      </w:pPr>
    </w:p>
    <w:p w:rsidR="00922028" w:rsidRPr="00E251DD" w:rsidRDefault="00922028" w:rsidP="00DA7FDA">
      <w:pPr>
        <w:spacing w:line="360" w:lineRule="auto"/>
        <w:rPr>
          <w:rFonts w:ascii="Cambria" w:hAnsi="Cambria" w:cs="Bookman Old Style"/>
          <w:b/>
          <w:bCs/>
          <w:sz w:val="24"/>
          <w:szCs w:val="24"/>
        </w:rPr>
      </w:pPr>
    </w:p>
    <w:p w:rsidR="00922028" w:rsidRPr="00E251DD" w:rsidRDefault="00922028" w:rsidP="00DA7FDA">
      <w:pPr>
        <w:spacing w:line="360" w:lineRule="auto"/>
        <w:rPr>
          <w:rFonts w:ascii="Cambria" w:hAnsi="Cambria" w:cs="Bookman Old Style"/>
          <w:b/>
          <w:bCs/>
          <w:sz w:val="24"/>
          <w:szCs w:val="24"/>
        </w:rPr>
      </w:pPr>
    </w:p>
    <w:p w:rsidR="00AC69F4" w:rsidRPr="00E251DD" w:rsidRDefault="00AC69F4" w:rsidP="00DA7FDA">
      <w:pPr>
        <w:spacing w:line="360" w:lineRule="auto"/>
        <w:rPr>
          <w:rFonts w:ascii="Cambria" w:hAnsi="Cambria" w:cs="Bookman Old Style"/>
          <w:b/>
          <w:bCs/>
          <w:sz w:val="24"/>
          <w:szCs w:val="24"/>
        </w:rPr>
      </w:pPr>
      <w:r w:rsidRPr="00E251DD">
        <w:rPr>
          <w:rFonts w:ascii="Cambria" w:hAnsi="Cambria" w:cs="Bookman Old Style"/>
          <w:b/>
          <w:bCs/>
          <w:sz w:val="24"/>
          <w:szCs w:val="24"/>
        </w:rPr>
        <w:lastRenderedPageBreak/>
        <w:t>7.4.7 Sensitivity analysis</w:t>
      </w:r>
    </w:p>
    <w:tbl>
      <w:tblPr>
        <w:tblpPr w:leftFromText="180" w:rightFromText="180" w:vertAnchor="text" w:horzAnchor="margin" w:tblpXSpec="center" w:tblpY="2026"/>
        <w:tblW w:w="10742" w:type="dxa"/>
        <w:tblLook w:val="00A0" w:firstRow="1" w:lastRow="0" w:firstColumn="1" w:lastColumn="0" w:noHBand="0" w:noVBand="0"/>
      </w:tblPr>
      <w:tblGrid>
        <w:gridCol w:w="745"/>
        <w:gridCol w:w="4506"/>
        <w:gridCol w:w="1071"/>
        <w:gridCol w:w="1105"/>
        <w:gridCol w:w="1105"/>
        <w:gridCol w:w="1105"/>
        <w:gridCol w:w="1105"/>
      </w:tblGrid>
      <w:tr w:rsidR="00AC69F4" w:rsidRPr="00E251DD">
        <w:trPr>
          <w:trHeight w:val="1095"/>
        </w:trPr>
        <w:tc>
          <w:tcPr>
            <w:tcW w:w="745" w:type="dxa"/>
            <w:vMerge w:val="restart"/>
            <w:tcBorders>
              <w:top w:val="single" w:sz="4" w:space="0" w:color="auto"/>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S.no</w:t>
            </w:r>
          </w:p>
        </w:tc>
        <w:tc>
          <w:tcPr>
            <w:tcW w:w="4506" w:type="dxa"/>
            <w:vMerge w:val="restart"/>
            <w:tcBorders>
              <w:top w:val="single" w:sz="4" w:space="0" w:color="auto"/>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particulars</w:t>
            </w:r>
          </w:p>
        </w:tc>
        <w:tc>
          <w:tcPr>
            <w:tcW w:w="5491" w:type="dxa"/>
            <w:gridSpan w:val="5"/>
            <w:tcBorders>
              <w:top w:val="single" w:sz="4" w:space="0" w:color="auto"/>
              <w:left w:val="nil"/>
              <w:bottom w:val="single" w:sz="4" w:space="0" w:color="auto"/>
              <w:right w:val="single" w:sz="4" w:space="0" w:color="auto"/>
            </w:tcBorders>
            <w:vAlign w:val="center"/>
          </w:tcPr>
          <w:p w:rsidR="00AC69F4" w:rsidRPr="00E251DD" w:rsidRDefault="00267603"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As per updated FR August 2014</w:t>
            </w:r>
            <w:r w:rsidR="00AC69F4" w:rsidRPr="00E251DD">
              <w:rPr>
                <w:rFonts w:ascii="Cambria" w:hAnsi="Cambria" w:cs="Bookman Old Style"/>
                <w:color w:val="000000"/>
                <w:sz w:val="24"/>
                <w:szCs w:val="24"/>
              </w:rPr>
              <w:t>.</w:t>
            </w:r>
          </w:p>
        </w:tc>
      </w:tr>
      <w:tr w:rsidR="00AC69F4" w:rsidRPr="00E251DD">
        <w:trPr>
          <w:trHeight w:val="450"/>
        </w:trPr>
        <w:tc>
          <w:tcPr>
            <w:tcW w:w="745" w:type="dxa"/>
            <w:vMerge/>
            <w:tcBorders>
              <w:top w:val="single" w:sz="4" w:space="0" w:color="auto"/>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rPr>
                <w:rFonts w:ascii="Cambria" w:hAnsi="Cambria" w:cs="Bookman Old Style"/>
                <w:color w:val="000000"/>
                <w:sz w:val="24"/>
                <w:szCs w:val="24"/>
              </w:rPr>
            </w:pPr>
          </w:p>
        </w:tc>
        <w:tc>
          <w:tcPr>
            <w:tcW w:w="4506" w:type="dxa"/>
            <w:vMerge/>
            <w:tcBorders>
              <w:top w:val="single" w:sz="4" w:space="0" w:color="auto"/>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rPr>
                <w:rFonts w:ascii="Cambria" w:hAnsi="Cambria" w:cs="Bookman Old Style"/>
                <w:color w:val="000000"/>
                <w:sz w:val="24"/>
                <w:szCs w:val="24"/>
              </w:rPr>
            </w:pPr>
          </w:p>
        </w:tc>
        <w:tc>
          <w:tcPr>
            <w:tcW w:w="1071" w:type="dxa"/>
            <w:vMerge w:val="restart"/>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 </w:t>
            </w:r>
          </w:p>
        </w:tc>
        <w:tc>
          <w:tcPr>
            <w:tcW w:w="2210" w:type="dxa"/>
            <w:gridSpan w:val="2"/>
            <w:tcBorders>
              <w:top w:val="single" w:sz="4" w:space="0" w:color="auto"/>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Financial IRR at</w:t>
            </w:r>
          </w:p>
        </w:tc>
        <w:tc>
          <w:tcPr>
            <w:tcW w:w="2210" w:type="dxa"/>
            <w:gridSpan w:val="2"/>
            <w:tcBorders>
              <w:top w:val="single" w:sz="4" w:space="0" w:color="auto"/>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Modified IRR at</w:t>
            </w:r>
          </w:p>
        </w:tc>
      </w:tr>
      <w:tr w:rsidR="00AC69F4" w:rsidRPr="00E251DD">
        <w:trPr>
          <w:trHeight w:val="405"/>
        </w:trPr>
        <w:tc>
          <w:tcPr>
            <w:tcW w:w="745" w:type="dxa"/>
            <w:vMerge/>
            <w:tcBorders>
              <w:top w:val="single" w:sz="4" w:space="0" w:color="auto"/>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rPr>
                <w:rFonts w:ascii="Cambria" w:hAnsi="Cambria" w:cs="Bookman Old Style"/>
                <w:color w:val="000000"/>
                <w:sz w:val="24"/>
                <w:szCs w:val="24"/>
              </w:rPr>
            </w:pPr>
          </w:p>
        </w:tc>
        <w:tc>
          <w:tcPr>
            <w:tcW w:w="4506" w:type="dxa"/>
            <w:vMerge/>
            <w:tcBorders>
              <w:top w:val="single" w:sz="4" w:space="0" w:color="auto"/>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rPr>
                <w:rFonts w:ascii="Cambria" w:hAnsi="Cambria" w:cs="Bookman Old Style"/>
                <w:color w:val="000000"/>
                <w:sz w:val="24"/>
                <w:szCs w:val="24"/>
              </w:rPr>
            </w:pPr>
          </w:p>
        </w:tc>
        <w:tc>
          <w:tcPr>
            <w:tcW w:w="1071" w:type="dxa"/>
            <w:vMerge/>
            <w:tcBorders>
              <w:top w:val="nil"/>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rPr>
                <w:rFonts w:ascii="Cambria" w:hAnsi="Cambria" w:cs="Bookman Old Style"/>
                <w:color w:val="000000"/>
                <w:sz w:val="24"/>
                <w:szCs w:val="24"/>
              </w:rPr>
            </w:pPr>
          </w:p>
        </w:tc>
        <w:tc>
          <w:tcPr>
            <w:tcW w:w="110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100%</w:t>
            </w:r>
          </w:p>
        </w:tc>
        <w:tc>
          <w:tcPr>
            <w:tcW w:w="110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85%</w:t>
            </w:r>
          </w:p>
        </w:tc>
        <w:tc>
          <w:tcPr>
            <w:tcW w:w="110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100%</w:t>
            </w:r>
          </w:p>
        </w:tc>
        <w:tc>
          <w:tcPr>
            <w:tcW w:w="110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85%</w:t>
            </w:r>
          </w:p>
        </w:tc>
      </w:tr>
      <w:tr w:rsidR="00AC69F4" w:rsidRPr="00E251DD">
        <w:trPr>
          <w:trHeight w:val="480"/>
        </w:trPr>
        <w:tc>
          <w:tcPr>
            <w:tcW w:w="745" w:type="dxa"/>
            <w:tcBorders>
              <w:top w:val="nil"/>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w:t>
            </w:r>
          </w:p>
        </w:tc>
        <w:tc>
          <w:tcPr>
            <w:tcW w:w="4506"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 xml:space="preserve">Base </w:t>
            </w:r>
            <w:proofErr w:type="gramStart"/>
            <w:r w:rsidRPr="00E251DD">
              <w:rPr>
                <w:rFonts w:ascii="Cambria" w:hAnsi="Cambria" w:cs="Bookman Old Style"/>
                <w:color w:val="000000"/>
                <w:sz w:val="24"/>
                <w:szCs w:val="24"/>
              </w:rPr>
              <w:t>case(</w:t>
            </w:r>
            <w:proofErr w:type="gramEnd"/>
            <w:r w:rsidRPr="00E251DD">
              <w:rPr>
                <w:rFonts w:ascii="Cambria" w:hAnsi="Cambria" w:cs="Bookman Old Style"/>
                <w:color w:val="000000"/>
                <w:sz w:val="24"/>
                <w:szCs w:val="24"/>
              </w:rPr>
              <w:t>D  Grade 77% + F Grade 23%)</w:t>
            </w:r>
          </w:p>
        </w:tc>
        <w:tc>
          <w:tcPr>
            <w:tcW w:w="1071"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 </w:t>
            </w:r>
          </w:p>
        </w:tc>
        <w:tc>
          <w:tcPr>
            <w:tcW w:w="110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29.64%</w:t>
            </w:r>
          </w:p>
        </w:tc>
        <w:tc>
          <w:tcPr>
            <w:tcW w:w="110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24.33%</w:t>
            </w:r>
          </w:p>
        </w:tc>
        <w:tc>
          <w:tcPr>
            <w:tcW w:w="110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18.26%</w:t>
            </w:r>
          </w:p>
        </w:tc>
        <w:tc>
          <w:tcPr>
            <w:tcW w:w="110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16.37%</w:t>
            </w:r>
          </w:p>
        </w:tc>
      </w:tr>
      <w:tr w:rsidR="00AC69F4" w:rsidRPr="00E251DD">
        <w:trPr>
          <w:trHeight w:val="480"/>
        </w:trPr>
        <w:tc>
          <w:tcPr>
            <w:tcW w:w="745" w:type="dxa"/>
            <w:tcBorders>
              <w:top w:val="nil"/>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w:t>
            </w:r>
          </w:p>
        </w:tc>
        <w:tc>
          <w:tcPr>
            <w:tcW w:w="4506"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Variation in Grade mix of coal.</w:t>
            </w:r>
          </w:p>
        </w:tc>
        <w:tc>
          <w:tcPr>
            <w:tcW w:w="1071"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 </w:t>
            </w:r>
          </w:p>
        </w:tc>
        <w:tc>
          <w:tcPr>
            <w:tcW w:w="110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 </w:t>
            </w:r>
          </w:p>
        </w:tc>
        <w:tc>
          <w:tcPr>
            <w:tcW w:w="110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 </w:t>
            </w:r>
          </w:p>
        </w:tc>
        <w:tc>
          <w:tcPr>
            <w:tcW w:w="110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 </w:t>
            </w:r>
          </w:p>
        </w:tc>
        <w:tc>
          <w:tcPr>
            <w:tcW w:w="110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 </w:t>
            </w:r>
          </w:p>
        </w:tc>
      </w:tr>
      <w:tr w:rsidR="00AC69F4" w:rsidRPr="00E251DD">
        <w:trPr>
          <w:trHeight w:val="480"/>
        </w:trPr>
        <w:tc>
          <w:tcPr>
            <w:tcW w:w="745"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 </w:t>
            </w:r>
          </w:p>
        </w:tc>
        <w:tc>
          <w:tcPr>
            <w:tcW w:w="4506"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(D Grade 50% + F Grade 50%)</w:t>
            </w:r>
          </w:p>
        </w:tc>
        <w:tc>
          <w:tcPr>
            <w:tcW w:w="1071"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 </w:t>
            </w:r>
          </w:p>
        </w:tc>
        <w:tc>
          <w:tcPr>
            <w:tcW w:w="110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13.95%</w:t>
            </w:r>
          </w:p>
        </w:tc>
        <w:tc>
          <w:tcPr>
            <w:tcW w:w="110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10.31%</w:t>
            </w:r>
          </w:p>
        </w:tc>
        <w:tc>
          <w:tcPr>
            <w:tcW w:w="110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12.56%</w:t>
            </w:r>
          </w:p>
        </w:tc>
        <w:tc>
          <w:tcPr>
            <w:tcW w:w="110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14.50%</w:t>
            </w:r>
          </w:p>
        </w:tc>
      </w:tr>
      <w:tr w:rsidR="00AC69F4" w:rsidRPr="00E251DD">
        <w:trPr>
          <w:trHeight w:val="480"/>
        </w:trPr>
        <w:tc>
          <w:tcPr>
            <w:tcW w:w="745"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 </w:t>
            </w:r>
          </w:p>
        </w:tc>
        <w:tc>
          <w:tcPr>
            <w:tcW w:w="4506"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(E Grade 100%)</w:t>
            </w:r>
          </w:p>
        </w:tc>
        <w:tc>
          <w:tcPr>
            <w:tcW w:w="1071"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 </w:t>
            </w:r>
          </w:p>
        </w:tc>
        <w:tc>
          <w:tcPr>
            <w:tcW w:w="110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18.13%</w:t>
            </w:r>
          </w:p>
        </w:tc>
        <w:tc>
          <w:tcPr>
            <w:tcW w:w="110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14.07%</w:t>
            </w:r>
          </w:p>
        </w:tc>
        <w:tc>
          <w:tcPr>
            <w:tcW w:w="110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14.40%</w:t>
            </w:r>
          </w:p>
        </w:tc>
        <w:tc>
          <w:tcPr>
            <w:tcW w:w="110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16.59%</w:t>
            </w:r>
          </w:p>
        </w:tc>
      </w:tr>
      <w:tr w:rsidR="00AC69F4" w:rsidRPr="00E251DD">
        <w:trPr>
          <w:trHeight w:val="480"/>
        </w:trPr>
        <w:tc>
          <w:tcPr>
            <w:tcW w:w="745" w:type="dxa"/>
            <w:tcBorders>
              <w:top w:val="nil"/>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3</w:t>
            </w:r>
          </w:p>
        </w:tc>
        <w:tc>
          <w:tcPr>
            <w:tcW w:w="4506"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Variation in OB Removal</w:t>
            </w:r>
          </w:p>
        </w:tc>
        <w:tc>
          <w:tcPr>
            <w:tcW w:w="1071"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RS/per cum</w:t>
            </w:r>
          </w:p>
        </w:tc>
        <w:tc>
          <w:tcPr>
            <w:tcW w:w="110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 </w:t>
            </w:r>
          </w:p>
        </w:tc>
        <w:tc>
          <w:tcPr>
            <w:tcW w:w="110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 </w:t>
            </w:r>
          </w:p>
        </w:tc>
        <w:tc>
          <w:tcPr>
            <w:tcW w:w="110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 </w:t>
            </w:r>
          </w:p>
        </w:tc>
        <w:tc>
          <w:tcPr>
            <w:tcW w:w="110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 </w:t>
            </w:r>
          </w:p>
        </w:tc>
      </w:tr>
      <w:tr w:rsidR="00AC69F4" w:rsidRPr="00E251DD">
        <w:trPr>
          <w:trHeight w:val="480"/>
        </w:trPr>
        <w:tc>
          <w:tcPr>
            <w:tcW w:w="745"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 </w:t>
            </w:r>
          </w:p>
        </w:tc>
        <w:tc>
          <w:tcPr>
            <w:tcW w:w="4506"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Base case OBR cost</w:t>
            </w:r>
          </w:p>
        </w:tc>
        <w:tc>
          <w:tcPr>
            <w:tcW w:w="1071"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88.76</w:t>
            </w:r>
          </w:p>
        </w:tc>
        <w:tc>
          <w:tcPr>
            <w:tcW w:w="110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 </w:t>
            </w:r>
          </w:p>
        </w:tc>
        <w:tc>
          <w:tcPr>
            <w:tcW w:w="110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 </w:t>
            </w:r>
          </w:p>
        </w:tc>
        <w:tc>
          <w:tcPr>
            <w:tcW w:w="110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 </w:t>
            </w:r>
          </w:p>
        </w:tc>
        <w:tc>
          <w:tcPr>
            <w:tcW w:w="110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 </w:t>
            </w:r>
          </w:p>
        </w:tc>
      </w:tr>
      <w:tr w:rsidR="00AC69F4" w:rsidRPr="00E251DD">
        <w:trPr>
          <w:trHeight w:val="480"/>
        </w:trPr>
        <w:tc>
          <w:tcPr>
            <w:tcW w:w="745"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 </w:t>
            </w:r>
          </w:p>
        </w:tc>
        <w:tc>
          <w:tcPr>
            <w:tcW w:w="4506"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5% increase in OBR cost over base case</w:t>
            </w:r>
          </w:p>
        </w:tc>
        <w:tc>
          <w:tcPr>
            <w:tcW w:w="1071"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93.2</w:t>
            </w:r>
          </w:p>
        </w:tc>
        <w:tc>
          <w:tcPr>
            <w:tcW w:w="110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27.86%</w:t>
            </w:r>
          </w:p>
        </w:tc>
        <w:tc>
          <w:tcPr>
            <w:tcW w:w="110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2.70%</w:t>
            </w:r>
          </w:p>
        </w:tc>
        <w:tc>
          <w:tcPr>
            <w:tcW w:w="110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17.71%</w:t>
            </w:r>
          </w:p>
        </w:tc>
        <w:tc>
          <w:tcPr>
            <w:tcW w:w="110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20.01%</w:t>
            </w:r>
          </w:p>
        </w:tc>
      </w:tr>
      <w:tr w:rsidR="00AC69F4" w:rsidRPr="00E251DD">
        <w:trPr>
          <w:trHeight w:val="480"/>
        </w:trPr>
        <w:tc>
          <w:tcPr>
            <w:tcW w:w="745"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 </w:t>
            </w:r>
          </w:p>
        </w:tc>
        <w:tc>
          <w:tcPr>
            <w:tcW w:w="4506"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 xml:space="preserve">10% increase in </w:t>
            </w:r>
            <w:proofErr w:type="spellStart"/>
            <w:r w:rsidRPr="00E251DD">
              <w:rPr>
                <w:rFonts w:ascii="Cambria" w:hAnsi="Cambria" w:cs="Bookman Old Style"/>
                <w:color w:val="000000"/>
                <w:sz w:val="24"/>
                <w:szCs w:val="24"/>
              </w:rPr>
              <w:t>OBRcost</w:t>
            </w:r>
            <w:proofErr w:type="spellEnd"/>
            <w:r w:rsidRPr="00E251DD">
              <w:rPr>
                <w:rFonts w:ascii="Cambria" w:hAnsi="Cambria" w:cs="Bookman Old Style"/>
                <w:color w:val="000000"/>
                <w:sz w:val="24"/>
                <w:szCs w:val="24"/>
              </w:rPr>
              <w:t xml:space="preserve"> over Base case</w:t>
            </w:r>
          </w:p>
        </w:tc>
        <w:tc>
          <w:tcPr>
            <w:tcW w:w="1071"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97.64</w:t>
            </w:r>
          </w:p>
        </w:tc>
        <w:tc>
          <w:tcPr>
            <w:tcW w:w="110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26.20%</w:t>
            </w:r>
          </w:p>
        </w:tc>
        <w:tc>
          <w:tcPr>
            <w:tcW w:w="110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21.21%</w:t>
            </w:r>
          </w:p>
        </w:tc>
        <w:tc>
          <w:tcPr>
            <w:tcW w:w="110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17.19%</w:t>
            </w:r>
          </w:p>
        </w:tc>
        <w:tc>
          <w:tcPr>
            <w:tcW w:w="110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19.44%</w:t>
            </w:r>
          </w:p>
        </w:tc>
      </w:tr>
      <w:tr w:rsidR="00AC69F4" w:rsidRPr="00E251DD">
        <w:trPr>
          <w:trHeight w:val="480"/>
        </w:trPr>
        <w:tc>
          <w:tcPr>
            <w:tcW w:w="745"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 </w:t>
            </w:r>
          </w:p>
        </w:tc>
        <w:tc>
          <w:tcPr>
            <w:tcW w:w="4506"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 xml:space="preserve">15% increase in </w:t>
            </w:r>
            <w:proofErr w:type="spellStart"/>
            <w:r w:rsidRPr="00E251DD">
              <w:rPr>
                <w:rFonts w:ascii="Cambria" w:hAnsi="Cambria" w:cs="Bookman Old Style"/>
                <w:color w:val="000000"/>
                <w:sz w:val="24"/>
                <w:szCs w:val="24"/>
              </w:rPr>
              <w:t>OBRcost</w:t>
            </w:r>
            <w:proofErr w:type="spellEnd"/>
            <w:r w:rsidRPr="00E251DD">
              <w:rPr>
                <w:rFonts w:ascii="Cambria" w:hAnsi="Cambria" w:cs="Bookman Old Style"/>
                <w:color w:val="000000"/>
                <w:sz w:val="24"/>
                <w:szCs w:val="24"/>
              </w:rPr>
              <w:t xml:space="preserve"> over Base case</w:t>
            </w:r>
          </w:p>
        </w:tc>
        <w:tc>
          <w:tcPr>
            <w:tcW w:w="1071"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102.08</w:t>
            </w:r>
          </w:p>
        </w:tc>
        <w:tc>
          <w:tcPr>
            <w:tcW w:w="110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24.49%</w:t>
            </w:r>
          </w:p>
        </w:tc>
        <w:tc>
          <w:tcPr>
            <w:tcW w:w="110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19.67%</w:t>
            </w:r>
          </w:p>
        </w:tc>
        <w:tc>
          <w:tcPr>
            <w:tcW w:w="110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16.64%</w:t>
            </w:r>
          </w:p>
        </w:tc>
        <w:tc>
          <w:tcPr>
            <w:tcW w:w="110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18.84%</w:t>
            </w:r>
          </w:p>
        </w:tc>
      </w:tr>
      <w:tr w:rsidR="00AC69F4" w:rsidRPr="00E251DD">
        <w:trPr>
          <w:trHeight w:val="480"/>
        </w:trPr>
        <w:tc>
          <w:tcPr>
            <w:tcW w:w="745" w:type="dxa"/>
            <w:tcBorders>
              <w:top w:val="nil"/>
              <w:left w:val="single" w:sz="4" w:space="0" w:color="auto"/>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 </w:t>
            </w:r>
          </w:p>
        </w:tc>
        <w:tc>
          <w:tcPr>
            <w:tcW w:w="4506"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 xml:space="preserve">20% increase in </w:t>
            </w:r>
            <w:proofErr w:type="spellStart"/>
            <w:r w:rsidRPr="00E251DD">
              <w:rPr>
                <w:rFonts w:ascii="Cambria" w:hAnsi="Cambria" w:cs="Bookman Old Style"/>
                <w:color w:val="000000"/>
                <w:sz w:val="24"/>
                <w:szCs w:val="24"/>
              </w:rPr>
              <w:t>OBRcost</w:t>
            </w:r>
            <w:proofErr w:type="spellEnd"/>
            <w:r w:rsidRPr="00E251DD">
              <w:rPr>
                <w:rFonts w:ascii="Cambria" w:hAnsi="Cambria" w:cs="Bookman Old Style"/>
                <w:color w:val="000000"/>
                <w:sz w:val="24"/>
                <w:szCs w:val="24"/>
              </w:rPr>
              <w:t xml:space="preserve"> over Base case</w:t>
            </w:r>
          </w:p>
        </w:tc>
        <w:tc>
          <w:tcPr>
            <w:tcW w:w="1071"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106.51</w:t>
            </w:r>
          </w:p>
        </w:tc>
        <w:tc>
          <w:tcPr>
            <w:tcW w:w="110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22.71%</w:t>
            </w:r>
          </w:p>
        </w:tc>
        <w:tc>
          <w:tcPr>
            <w:tcW w:w="110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18.08%</w:t>
            </w:r>
          </w:p>
        </w:tc>
        <w:tc>
          <w:tcPr>
            <w:tcW w:w="110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16.06%</w:t>
            </w:r>
          </w:p>
        </w:tc>
        <w:tc>
          <w:tcPr>
            <w:tcW w:w="110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18.20%</w:t>
            </w:r>
          </w:p>
        </w:tc>
      </w:tr>
      <w:tr w:rsidR="00AC69F4" w:rsidRPr="00E251DD">
        <w:trPr>
          <w:trHeight w:val="480"/>
        </w:trPr>
        <w:tc>
          <w:tcPr>
            <w:tcW w:w="745" w:type="dxa"/>
            <w:tcBorders>
              <w:top w:val="nil"/>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4</w:t>
            </w:r>
          </w:p>
        </w:tc>
        <w:tc>
          <w:tcPr>
            <w:tcW w:w="4506"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capital cost increase by 10%</w:t>
            </w:r>
          </w:p>
        </w:tc>
        <w:tc>
          <w:tcPr>
            <w:tcW w:w="1071"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 </w:t>
            </w:r>
          </w:p>
        </w:tc>
        <w:tc>
          <w:tcPr>
            <w:tcW w:w="110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27.14%</w:t>
            </w:r>
          </w:p>
        </w:tc>
        <w:tc>
          <w:tcPr>
            <w:tcW w:w="110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22.21%</w:t>
            </w:r>
          </w:p>
        </w:tc>
        <w:tc>
          <w:tcPr>
            <w:tcW w:w="110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17.71%</w:t>
            </w:r>
          </w:p>
        </w:tc>
        <w:tc>
          <w:tcPr>
            <w:tcW w:w="110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20.28%</w:t>
            </w:r>
          </w:p>
        </w:tc>
      </w:tr>
      <w:tr w:rsidR="00AC69F4" w:rsidRPr="00E251DD">
        <w:trPr>
          <w:trHeight w:val="480"/>
        </w:trPr>
        <w:tc>
          <w:tcPr>
            <w:tcW w:w="745" w:type="dxa"/>
            <w:tcBorders>
              <w:top w:val="nil"/>
              <w:left w:val="single" w:sz="4" w:space="0" w:color="auto"/>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5</w:t>
            </w:r>
          </w:p>
        </w:tc>
        <w:tc>
          <w:tcPr>
            <w:tcW w:w="4506"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capital cost +operating coal increase by 10%</w:t>
            </w:r>
          </w:p>
        </w:tc>
        <w:tc>
          <w:tcPr>
            <w:tcW w:w="1071" w:type="dxa"/>
            <w:tcBorders>
              <w:top w:val="nil"/>
              <w:left w:val="nil"/>
              <w:bottom w:val="single" w:sz="4" w:space="0" w:color="auto"/>
              <w:right w:val="single" w:sz="4" w:space="0" w:color="auto"/>
            </w:tcBorders>
            <w:noWrap/>
            <w:vAlign w:val="bottom"/>
          </w:tcPr>
          <w:p w:rsidR="00AC69F4" w:rsidRPr="00E251DD" w:rsidRDefault="00AC69F4" w:rsidP="003F6409">
            <w:pPr>
              <w:spacing w:after="0" w:line="240" w:lineRule="auto"/>
              <w:rPr>
                <w:rFonts w:ascii="Cambria" w:hAnsi="Cambria" w:cs="Bookman Old Style"/>
                <w:color w:val="000000"/>
                <w:sz w:val="24"/>
                <w:szCs w:val="24"/>
              </w:rPr>
            </w:pPr>
            <w:r w:rsidRPr="00E251DD">
              <w:rPr>
                <w:rFonts w:ascii="Cambria" w:hAnsi="Cambria" w:cs="Bookman Old Style"/>
                <w:color w:val="000000"/>
                <w:sz w:val="24"/>
                <w:szCs w:val="24"/>
              </w:rPr>
              <w:t> </w:t>
            </w:r>
          </w:p>
        </w:tc>
        <w:tc>
          <w:tcPr>
            <w:tcW w:w="110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21.14%</w:t>
            </w:r>
          </w:p>
        </w:tc>
        <w:tc>
          <w:tcPr>
            <w:tcW w:w="110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16.59%</w:t>
            </w:r>
          </w:p>
        </w:tc>
        <w:tc>
          <w:tcPr>
            <w:tcW w:w="110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15.52%</w:t>
            </w:r>
          </w:p>
        </w:tc>
        <w:tc>
          <w:tcPr>
            <w:tcW w:w="1105" w:type="dxa"/>
            <w:tcBorders>
              <w:top w:val="nil"/>
              <w:left w:val="nil"/>
              <w:bottom w:val="single" w:sz="4" w:space="0" w:color="auto"/>
              <w:right w:val="single" w:sz="4" w:space="0" w:color="auto"/>
            </w:tcBorders>
            <w:vAlign w:val="center"/>
          </w:tcPr>
          <w:p w:rsidR="00AC69F4" w:rsidRPr="00E251DD" w:rsidRDefault="00AC69F4" w:rsidP="003F6409">
            <w:pPr>
              <w:spacing w:after="0" w:line="240" w:lineRule="auto"/>
              <w:jc w:val="center"/>
              <w:rPr>
                <w:rFonts w:ascii="Cambria" w:hAnsi="Cambria" w:cs="Bookman Old Style"/>
                <w:color w:val="000000"/>
                <w:sz w:val="24"/>
                <w:szCs w:val="24"/>
              </w:rPr>
            </w:pPr>
            <w:r w:rsidRPr="00E251DD">
              <w:rPr>
                <w:rFonts w:ascii="Cambria" w:hAnsi="Cambria" w:cs="Bookman Old Style"/>
                <w:color w:val="000000"/>
                <w:sz w:val="24"/>
                <w:szCs w:val="24"/>
              </w:rPr>
              <w:t>17.81%</w:t>
            </w:r>
          </w:p>
        </w:tc>
      </w:tr>
    </w:tbl>
    <w:p w:rsidR="00AC69F4" w:rsidRPr="00E251DD" w:rsidRDefault="00AC69F4" w:rsidP="00DA7FDA">
      <w:pPr>
        <w:tabs>
          <w:tab w:val="left" w:pos="5850"/>
        </w:tabs>
        <w:spacing w:after="0" w:line="360" w:lineRule="auto"/>
        <w:ind w:left="720"/>
        <w:jc w:val="both"/>
        <w:rPr>
          <w:rFonts w:ascii="Cambria" w:hAnsi="Cambria" w:cs="Bookman Old Style"/>
          <w:sz w:val="24"/>
          <w:szCs w:val="24"/>
        </w:rPr>
      </w:pPr>
    </w:p>
    <w:p w:rsidR="00AC69F4" w:rsidRPr="00E251DD" w:rsidRDefault="00AC69F4" w:rsidP="00DA7FDA">
      <w:pPr>
        <w:tabs>
          <w:tab w:val="left" w:pos="5850"/>
        </w:tabs>
        <w:spacing w:after="0" w:line="360" w:lineRule="auto"/>
        <w:ind w:left="720"/>
        <w:jc w:val="both"/>
        <w:rPr>
          <w:rFonts w:ascii="Cambria" w:hAnsi="Cambria" w:cs="Bookman Old Style"/>
          <w:sz w:val="24"/>
          <w:szCs w:val="24"/>
        </w:rPr>
      </w:pPr>
      <w:r w:rsidRPr="00E251DD">
        <w:rPr>
          <w:rFonts w:ascii="Cambria" w:hAnsi="Cambria" w:cs="Bookman Old Style"/>
          <w:sz w:val="24"/>
          <w:szCs w:val="24"/>
        </w:rPr>
        <w:t>Sensitivity analysis is carried out considering variation in grade mix of coal. OB removal cost and capital cost. Even with 20% increase in OBR cost over the base case, the project is still viable. The following are the details.</w:t>
      </w:r>
    </w:p>
    <w:p w:rsidR="00AC69F4" w:rsidRPr="00E251DD" w:rsidRDefault="00AC69F4" w:rsidP="00DA7FDA">
      <w:pPr>
        <w:tabs>
          <w:tab w:val="left" w:pos="5850"/>
        </w:tabs>
        <w:spacing w:after="0" w:line="360" w:lineRule="auto"/>
        <w:ind w:left="720"/>
        <w:jc w:val="both"/>
        <w:rPr>
          <w:rFonts w:ascii="Cambria" w:hAnsi="Cambria" w:cs="Bookman Old Style"/>
          <w:sz w:val="24"/>
          <w:szCs w:val="24"/>
        </w:rPr>
      </w:pPr>
    </w:p>
    <w:p w:rsidR="00AC69F4" w:rsidRPr="00E251DD" w:rsidRDefault="00AC69F4" w:rsidP="00DA7FDA">
      <w:pPr>
        <w:tabs>
          <w:tab w:val="left" w:pos="5850"/>
        </w:tabs>
        <w:spacing w:after="0" w:line="360" w:lineRule="auto"/>
        <w:ind w:left="720"/>
        <w:jc w:val="both"/>
        <w:rPr>
          <w:rFonts w:ascii="Cambria" w:hAnsi="Cambria" w:cs="Bookman Old Style"/>
          <w:sz w:val="24"/>
          <w:szCs w:val="24"/>
        </w:rPr>
      </w:pPr>
      <w:r w:rsidRPr="00E251DD">
        <w:rPr>
          <w:rFonts w:ascii="Cambria" w:hAnsi="Cambria" w:cs="Bookman Old Style"/>
          <w:sz w:val="24"/>
          <w:szCs w:val="24"/>
        </w:rPr>
        <w:t xml:space="preserve"> </w:t>
      </w:r>
    </w:p>
    <w:p w:rsidR="00AC69F4" w:rsidRPr="00E251DD" w:rsidRDefault="00AC69F4" w:rsidP="00DA7FDA">
      <w:pPr>
        <w:spacing w:line="360" w:lineRule="auto"/>
        <w:rPr>
          <w:rFonts w:ascii="Cambria" w:hAnsi="Cambria" w:cs="Bookman Old Style"/>
          <w:b/>
          <w:bCs/>
          <w:sz w:val="24"/>
          <w:szCs w:val="24"/>
        </w:rPr>
      </w:pPr>
    </w:p>
    <w:p w:rsidR="00922028" w:rsidRPr="00E251DD" w:rsidRDefault="00922028" w:rsidP="00DA7FDA">
      <w:pPr>
        <w:spacing w:line="360" w:lineRule="auto"/>
        <w:rPr>
          <w:rFonts w:ascii="Cambria" w:hAnsi="Cambria" w:cs="Bookman Old Style"/>
          <w:b/>
          <w:bCs/>
          <w:sz w:val="24"/>
          <w:szCs w:val="24"/>
        </w:rPr>
      </w:pPr>
    </w:p>
    <w:p w:rsidR="00922028" w:rsidRPr="00E251DD" w:rsidRDefault="00922028" w:rsidP="00DA7FDA">
      <w:pPr>
        <w:spacing w:line="360" w:lineRule="auto"/>
        <w:rPr>
          <w:rFonts w:ascii="Cambria" w:hAnsi="Cambria" w:cs="Bookman Old Style"/>
          <w:b/>
          <w:bCs/>
          <w:sz w:val="24"/>
          <w:szCs w:val="24"/>
        </w:rPr>
      </w:pPr>
    </w:p>
    <w:p w:rsidR="00AC69F4" w:rsidRPr="00E251DD" w:rsidRDefault="00AC69F4" w:rsidP="00DA7FDA">
      <w:pPr>
        <w:spacing w:line="360" w:lineRule="auto"/>
        <w:rPr>
          <w:rFonts w:ascii="Cambria" w:hAnsi="Cambria" w:cs="Bookman Old Style"/>
          <w:sz w:val="24"/>
          <w:szCs w:val="24"/>
        </w:rPr>
      </w:pPr>
      <w:r w:rsidRPr="00E251DD">
        <w:rPr>
          <w:rFonts w:ascii="Cambria" w:hAnsi="Cambria" w:cs="Bookman Old Style"/>
          <w:b/>
          <w:bCs/>
          <w:sz w:val="24"/>
          <w:szCs w:val="24"/>
        </w:rPr>
        <w:lastRenderedPageBreak/>
        <w:t>8. Financial viability:</w:t>
      </w:r>
    </w:p>
    <w:p w:rsidR="00AC69F4" w:rsidRPr="00E251DD" w:rsidRDefault="00AC69F4" w:rsidP="00DA7FDA">
      <w:pPr>
        <w:spacing w:line="360" w:lineRule="auto"/>
        <w:ind w:left="720"/>
        <w:rPr>
          <w:rFonts w:ascii="Cambria" w:hAnsi="Cambria" w:cs="Bookman Old Style"/>
          <w:sz w:val="24"/>
          <w:szCs w:val="24"/>
        </w:rPr>
      </w:pPr>
      <w:r w:rsidRPr="00E251DD">
        <w:rPr>
          <w:rFonts w:ascii="Cambria" w:hAnsi="Cambria" w:cs="Bookman Old Style"/>
          <w:sz w:val="24"/>
          <w:szCs w:val="24"/>
        </w:rPr>
        <w:t xml:space="preserve">The working relating to financial viability </w:t>
      </w:r>
      <w:proofErr w:type="gramStart"/>
      <w:r w:rsidRPr="00E251DD">
        <w:rPr>
          <w:rFonts w:ascii="Cambria" w:hAnsi="Cambria" w:cs="Bookman Old Style"/>
          <w:sz w:val="24"/>
          <w:szCs w:val="24"/>
        </w:rPr>
        <w:t>have</w:t>
      </w:r>
      <w:proofErr w:type="gramEnd"/>
      <w:r w:rsidRPr="00E251DD">
        <w:rPr>
          <w:rFonts w:ascii="Cambria" w:hAnsi="Cambria" w:cs="Bookman Old Style"/>
          <w:sz w:val="24"/>
          <w:szCs w:val="24"/>
        </w:rPr>
        <w:t xml:space="preserve"> also been updated taking the various norms and costs prevailing in the third quarter.</w:t>
      </w:r>
    </w:p>
    <w:p w:rsidR="00AC69F4" w:rsidRPr="00E251DD" w:rsidRDefault="00AC69F4" w:rsidP="00DA7FDA">
      <w:pPr>
        <w:spacing w:line="360" w:lineRule="auto"/>
        <w:ind w:left="720"/>
        <w:rPr>
          <w:rFonts w:ascii="Cambria" w:hAnsi="Cambria" w:cs="Bookman Old Style"/>
          <w:sz w:val="24"/>
          <w:szCs w:val="24"/>
        </w:rPr>
      </w:pPr>
      <w:r w:rsidRPr="00E251DD">
        <w:rPr>
          <w:rFonts w:ascii="Cambria" w:hAnsi="Cambria" w:cs="Bookman Old Style"/>
          <w:sz w:val="24"/>
          <w:szCs w:val="24"/>
        </w:rPr>
        <w:t>The summary of the viability analysis in comparison with original FR is given below:</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7"/>
        <w:gridCol w:w="2226"/>
        <w:gridCol w:w="1290"/>
        <w:gridCol w:w="1260"/>
        <w:gridCol w:w="1404"/>
        <w:gridCol w:w="1296"/>
      </w:tblGrid>
      <w:tr w:rsidR="00AC69F4" w:rsidRPr="00E251DD">
        <w:trPr>
          <w:trHeight w:val="285"/>
        </w:trPr>
        <w:tc>
          <w:tcPr>
            <w:tcW w:w="1097" w:type="dxa"/>
            <w:vMerge w:val="restart"/>
          </w:tcPr>
          <w:p w:rsidR="00AC69F4" w:rsidRPr="00E251DD" w:rsidRDefault="00AC69F4" w:rsidP="003F6409">
            <w:pPr>
              <w:spacing w:line="360" w:lineRule="auto"/>
              <w:rPr>
                <w:rFonts w:ascii="Cambria" w:hAnsi="Cambria" w:cs="Bookman Old Style"/>
                <w:sz w:val="24"/>
                <w:szCs w:val="24"/>
              </w:rPr>
            </w:pPr>
            <w:proofErr w:type="spellStart"/>
            <w:r w:rsidRPr="00E251DD">
              <w:rPr>
                <w:rFonts w:ascii="Cambria" w:hAnsi="Cambria" w:cs="Bookman Old Style"/>
                <w:sz w:val="24"/>
                <w:szCs w:val="24"/>
              </w:rPr>
              <w:t>Sl</w:t>
            </w:r>
            <w:proofErr w:type="spellEnd"/>
            <w:r w:rsidRPr="00E251DD">
              <w:rPr>
                <w:rFonts w:ascii="Cambria" w:hAnsi="Cambria" w:cs="Bookman Old Style"/>
                <w:sz w:val="24"/>
                <w:szCs w:val="24"/>
              </w:rPr>
              <w:t xml:space="preserve"> No</w:t>
            </w:r>
          </w:p>
        </w:tc>
        <w:tc>
          <w:tcPr>
            <w:tcW w:w="2226" w:type="dxa"/>
          </w:tcPr>
          <w:p w:rsidR="00AC69F4" w:rsidRPr="00E251DD" w:rsidRDefault="00AC69F4" w:rsidP="003F6409">
            <w:pPr>
              <w:spacing w:line="360" w:lineRule="auto"/>
              <w:ind w:left="720"/>
              <w:rPr>
                <w:rFonts w:ascii="Cambria" w:hAnsi="Cambria" w:cs="Bookman Old Style"/>
                <w:sz w:val="24"/>
                <w:szCs w:val="24"/>
              </w:rPr>
            </w:pPr>
            <w:r w:rsidRPr="00E251DD">
              <w:rPr>
                <w:rFonts w:ascii="Cambria" w:hAnsi="Cambria" w:cs="Bookman Old Style"/>
                <w:sz w:val="24"/>
                <w:szCs w:val="24"/>
              </w:rPr>
              <w:t>Item</w:t>
            </w:r>
          </w:p>
        </w:tc>
        <w:tc>
          <w:tcPr>
            <w:tcW w:w="2550" w:type="dxa"/>
            <w:gridSpan w:val="2"/>
          </w:tcPr>
          <w:p w:rsidR="00AC69F4" w:rsidRPr="00E251DD" w:rsidRDefault="00267603" w:rsidP="003F6409">
            <w:pPr>
              <w:spacing w:line="360" w:lineRule="auto"/>
              <w:rPr>
                <w:rFonts w:ascii="Cambria" w:hAnsi="Cambria" w:cs="Bookman Old Style"/>
                <w:sz w:val="24"/>
                <w:szCs w:val="24"/>
              </w:rPr>
            </w:pPr>
            <w:r w:rsidRPr="00E251DD">
              <w:rPr>
                <w:rFonts w:ascii="Cambria" w:hAnsi="Cambria" w:cs="Bookman Old Style"/>
                <w:sz w:val="24"/>
                <w:szCs w:val="24"/>
              </w:rPr>
              <w:t>As per FR May 2013</w:t>
            </w:r>
          </w:p>
        </w:tc>
        <w:tc>
          <w:tcPr>
            <w:tcW w:w="2700" w:type="dxa"/>
            <w:gridSpan w:val="2"/>
          </w:tcPr>
          <w:p w:rsidR="00AC69F4" w:rsidRPr="00E251DD" w:rsidRDefault="00267603" w:rsidP="003F6409">
            <w:pPr>
              <w:spacing w:line="360" w:lineRule="auto"/>
              <w:rPr>
                <w:rFonts w:ascii="Cambria" w:hAnsi="Cambria" w:cs="Bookman Old Style"/>
                <w:sz w:val="24"/>
                <w:szCs w:val="24"/>
              </w:rPr>
            </w:pPr>
            <w:r w:rsidRPr="00E251DD">
              <w:rPr>
                <w:rFonts w:ascii="Cambria" w:hAnsi="Cambria" w:cs="Bookman Old Style"/>
                <w:sz w:val="24"/>
                <w:szCs w:val="24"/>
              </w:rPr>
              <w:t>As per FR May 2013</w:t>
            </w:r>
          </w:p>
        </w:tc>
      </w:tr>
      <w:tr w:rsidR="00AC69F4" w:rsidRPr="00E251DD">
        <w:trPr>
          <w:trHeight w:val="433"/>
        </w:trPr>
        <w:tc>
          <w:tcPr>
            <w:tcW w:w="1097" w:type="dxa"/>
            <w:vMerge/>
          </w:tcPr>
          <w:p w:rsidR="00AC69F4" w:rsidRPr="00E251DD" w:rsidRDefault="00AC69F4" w:rsidP="003F6409">
            <w:pPr>
              <w:spacing w:line="360" w:lineRule="auto"/>
              <w:ind w:left="720"/>
              <w:rPr>
                <w:rFonts w:ascii="Cambria" w:hAnsi="Cambria" w:cs="Bookman Old Style"/>
                <w:sz w:val="24"/>
                <w:szCs w:val="24"/>
              </w:rPr>
            </w:pPr>
          </w:p>
        </w:tc>
        <w:tc>
          <w:tcPr>
            <w:tcW w:w="2226"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Performance level</w:t>
            </w:r>
          </w:p>
        </w:tc>
        <w:tc>
          <w:tcPr>
            <w:tcW w:w="1290"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At 100%</w:t>
            </w:r>
          </w:p>
        </w:tc>
        <w:tc>
          <w:tcPr>
            <w:tcW w:w="1260"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At 85%</w:t>
            </w:r>
          </w:p>
        </w:tc>
        <w:tc>
          <w:tcPr>
            <w:tcW w:w="1404"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At 100%</w:t>
            </w:r>
          </w:p>
        </w:tc>
        <w:tc>
          <w:tcPr>
            <w:tcW w:w="1296"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At 85%</w:t>
            </w:r>
          </w:p>
        </w:tc>
      </w:tr>
      <w:tr w:rsidR="00AC69F4" w:rsidRPr="00E251DD">
        <w:tc>
          <w:tcPr>
            <w:tcW w:w="1097" w:type="dxa"/>
          </w:tcPr>
          <w:p w:rsidR="00AC69F4" w:rsidRPr="00E251DD" w:rsidRDefault="00AC69F4" w:rsidP="003F6409">
            <w:pPr>
              <w:spacing w:line="360" w:lineRule="auto"/>
              <w:ind w:left="720"/>
              <w:rPr>
                <w:rFonts w:ascii="Cambria" w:hAnsi="Cambria" w:cs="Bookman Old Style"/>
                <w:sz w:val="24"/>
                <w:szCs w:val="24"/>
              </w:rPr>
            </w:pPr>
          </w:p>
        </w:tc>
        <w:tc>
          <w:tcPr>
            <w:tcW w:w="2226"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Debt Equity Ratio</w:t>
            </w:r>
          </w:p>
        </w:tc>
        <w:tc>
          <w:tcPr>
            <w:tcW w:w="2550" w:type="dxa"/>
            <w:gridSpan w:val="2"/>
          </w:tcPr>
          <w:p w:rsidR="00AC69F4" w:rsidRPr="00E251DD" w:rsidRDefault="00AC69F4" w:rsidP="003F6409">
            <w:pPr>
              <w:spacing w:line="360" w:lineRule="auto"/>
              <w:ind w:left="720"/>
              <w:rPr>
                <w:rFonts w:ascii="Cambria" w:hAnsi="Cambria" w:cs="Bookman Old Style"/>
                <w:sz w:val="24"/>
                <w:szCs w:val="24"/>
              </w:rPr>
            </w:pPr>
            <w:r w:rsidRPr="00E251DD">
              <w:rPr>
                <w:rFonts w:ascii="Cambria" w:hAnsi="Cambria" w:cs="Bookman Old Style"/>
                <w:sz w:val="24"/>
                <w:szCs w:val="24"/>
              </w:rPr>
              <w:t>1.806:1</w:t>
            </w:r>
          </w:p>
        </w:tc>
        <w:tc>
          <w:tcPr>
            <w:tcW w:w="2700" w:type="dxa"/>
            <w:gridSpan w:val="2"/>
          </w:tcPr>
          <w:p w:rsidR="00AC69F4" w:rsidRPr="00E251DD" w:rsidRDefault="00AC69F4" w:rsidP="003F6409">
            <w:pPr>
              <w:spacing w:line="360" w:lineRule="auto"/>
              <w:ind w:left="720"/>
              <w:rPr>
                <w:rFonts w:ascii="Cambria" w:hAnsi="Cambria" w:cs="Bookman Old Style"/>
                <w:sz w:val="24"/>
                <w:szCs w:val="24"/>
              </w:rPr>
            </w:pPr>
            <w:r w:rsidRPr="00E251DD">
              <w:rPr>
                <w:rFonts w:ascii="Cambria" w:hAnsi="Cambria" w:cs="Bookman Old Style"/>
                <w:sz w:val="24"/>
                <w:szCs w:val="24"/>
              </w:rPr>
              <w:t>1.806:1</w:t>
            </w:r>
          </w:p>
        </w:tc>
      </w:tr>
      <w:tr w:rsidR="00AC69F4" w:rsidRPr="00E251DD">
        <w:tc>
          <w:tcPr>
            <w:tcW w:w="1097" w:type="dxa"/>
          </w:tcPr>
          <w:p w:rsidR="00AC69F4" w:rsidRPr="00E251DD" w:rsidRDefault="00AC69F4" w:rsidP="003F6409">
            <w:pPr>
              <w:pStyle w:val="ListParagraph"/>
              <w:numPr>
                <w:ilvl w:val="0"/>
                <w:numId w:val="21"/>
              </w:numPr>
              <w:spacing w:line="360" w:lineRule="auto"/>
              <w:rPr>
                <w:rFonts w:ascii="Cambria" w:hAnsi="Cambria" w:cs="Bookman Old Style"/>
                <w:sz w:val="24"/>
                <w:szCs w:val="24"/>
              </w:rPr>
            </w:pPr>
          </w:p>
        </w:tc>
        <w:tc>
          <w:tcPr>
            <w:tcW w:w="2226"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Production(MTPA)</w:t>
            </w:r>
          </w:p>
        </w:tc>
        <w:tc>
          <w:tcPr>
            <w:tcW w:w="1290"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2.00</w:t>
            </w:r>
          </w:p>
        </w:tc>
        <w:tc>
          <w:tcPr>
            <w:tcW w:w="1260"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1.70</w:t>
            </w:r>
          </w:p>
        </w:tc>
        <w:tc>
          <w:tcPr>
            <w:tcW w:w="1404"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2.00</w:t>
            </w:r>
          </w:p>
        </w:tc>
        <w:tc>
          <w:tcPr>
            <w:tcW w:w="1296"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1.70</w:t>
            </w:r>
          </w:p>
        </w:tc>
      </w:tr>
      <w:tr w:rsidR="00AC69F4" w:rsidRPr="00E251DD">
        <w:trPr>
          <w:trHeight w:val="368"/>
        </w:trPr>
        <w:tc>
          <w:tcPr>
            <w:tcW w:w="1097" w:type="dxa"/>
          </w:tcPr>
          <w:p w:rsidR="00AC69F4" w:rsidRPr="00E251DD" w:rsidRDefault="00AC69F4" w:rsidP="003F6409">
            <w:pPr>
              <w:pStyle w:val="ListParagraph"/>
              <w:numPr>
                <w:ilvl w:val="0"/>
                <w:numId w:val="21"/>
              </w:numPr>
              <w:spacing w:line="360" w:lineRule="auto"/>
              <w:rPr>
                <w:rFonts w:ascii="Cambria" w:hAnsi="Cambria" w:cs="Bookman Old Style"/>
                <w:sz w:val="24"/>
                <w:szCs w:val="24"/>
              </w:rPr>
            </w:pPr>
          </w:p>
        </w:tc>
        <w:tc>
          <w:tcPr>
            <w:tcW w:w="7476" w:type="dxa"/>
            <w:gridSpan w:val="5"/>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Cost of production(</w:t>
            </w:r>
            <w:proofErr w:type="spellStart"/>
            <w:r w:rsidRPr="00E251DD">
              <w:rPr>
                <w:rFonts w:ascii="Cambria" w:hAnsi="Cambria" w:cs="Bookman Old Style"/>
                <w:sz w:val="24"/>
                <w:szCs w:val="24"/>
              </w:rPr>
              <w:t>Rs</w:t>
            </w:r>
            <w:proofErr w:type="spellEnd"/>
            <w:r w:rsidRPr="00E251DD">
              <w:rPr>
                <w:rFonts w:ascii="Cambria" w:hAnsi="Cambria" w:cs="Bookman Old Style"/>
                <w:sz w:val="24"/>
                <w:szCs w:val="24"/>
              </w:rPr>
              <w:t>/</w:t>
            </w:r>
            <w:proofErr w:type="spellStart"/>
            <w:r w:rsidRPr="00E251DD">
              <w:rPr>
                <w:rFonts w:ascii="Cambria" w:hAnsi="Cambria" w:cs="Bookman Old Style"/>
                <w:sz w:val="24"/>
                <w:szCs w:val="24"/>
              </w:rPr>
              <w:t>Tonne</w:t>
            </w:r>
            <w:proofErr w:type="spellEnd"/>
            <w:r w:rsidRPr="00E251DD">
              <w:rPr>
                <w:rFonts w:ascii="Cambria" w:hAnsi="Cambria" w:cs="Bookman Old Style"/>
                <w:sz w:val="24"/>
                <w:szCs w:val="24"/>
              </w:rPr>
              <w:t>)</w:t>
            </w:r>
          </w:p>
        </w:tc>
      </w:tr>
      <w:tr w:rsidR="00AC69F4" w:rsidRPr="00E251DD">
        <w:tc>
          <w:tcPr>
            <w:tcW w:w="1097"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 xml:space="preserve">  A.</w:t>
            </w:r>
          </w:p>
        </w:tc>
        <w:tc>
          <w:tcPr>
            <w:tcW w:w="7476" w:type="dxa"/>
            <w:gridSpan w:val="5"/>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Operating cost</w:t>
            </w:r>
          </w:p>
        </w:tc>
      </w:tr>
      <w:tr w:rsidR="00AC69F4" w:rsidRPr="00E251DD">
        <w:tc>
          <w:tcPr>
            <w:tcW w:w="1097" w:type="dxa"/>
          </w:tcPr>
          <w:p w:rsidR="00AC69F4" w:rsidRPr="00E251DD" w:rsidRDefault="00AC69F4" w:rsidP="003F6409">
            <w:pPr>
              <w:pStyle w:val="ListParagraph"/>
              <w:numPr>
                <w:ilvl w:val="0"/>
                <w:numId w:val="22"/>
              </w:numPr>
              <w:spacing w:line="360" w:lineRule="auto"/>
              <w:jc w:val="center"/>
              <w:rPr>
                <w:rFonts w:ascii="Cambria" w:hAnsi="Cambria" w:cs="Bookman Old Style"/>
                <w:sz w:val="24"/>
                <w:szCs w:val="24"/>
              </w:rPr>
            </w:pPr>
          </w:p>
        </w:tc>
        <w:tc>
          <w:tcPr>
            <w:tcW w:w="2226"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Wages</w:t>
            </w:r>
          </w:p>
        </w:tc>
        <w:tc>
          <w:tcPr>
            <w:tcW w:w="1290"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63.17</w:t>
            </w:r>
          </w:p>
        </w:tc>
        <w:tc>
          <w:tcPr>
            <w:tcW w:w="1260"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69.78</w:t>
            </w:r>
          </w:p>
        </w:tc>
        <w:tc>
          <w:tcPr>
            <w:tcW w:w="1404"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58.61</w:t>
            </w:r>
          </w:p>
        </w:tc>
        <w:tc>
          <w:tcPr>
            <w:tcW w:w="1296"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64.75</w:t>
            </w:r>
          </w:p>
        </w:tc>
      </w:tr>
      <w:tr w:rsidR="00AC69F4" w:rsidRPr="00E251DD">
        <w:tc>
          <w:tcPr>
            <w:tcW w:w="1097" w:type="dxa"/>
          </w:tcPr>
          <w:p w:rsidR="00AC69F4" w:rsidRPr="00E251DD" w:rsidRDefault="00AC69F4" w:rsidP="003F6409">
            <w:pPr>
              <w:pStyle w:val="ListParagraph"/>
              <w:numPr>
                <w:ilvl w:val="0"/>
                <w:numId w:val="22"/>
              </w:numPr>
              <w:spacing w:line="360" w:lineRule="auto"/>
              <w:jc w:val="center"/>
              <w:rPr>
                <w:rFonts w:ascii="Cambria" w:hAnsi="Cambria" w:cs="Bookman Old Style"/>
                <w:sz w:val="24"/>
                <w:szCs w:val="24"/>
              </w:rPr>
            </w:pPr>
          </w:p>
        </w:tc>
        <w:tc>
          <w:tcPr>
            <w:tcW w:w="2226"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Power</w:t>
            </w:r>
          </w:p>
        </w:tc>
        <w:tc>
          <w:tcPr>
            <w:tcW w:w="1290"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6.95</w:t>
            </w:r>
          </w:p>
        </w:tc>
        <w:tc>
          <w:tcPr>
            <w:tcW w:w="1260"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7.10</w:t>
            </w:r>
          </w:p>
        </w:tc>
        <w:tc>
          <w:tcPr>
            <w:tcW w:w="1404"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8.43</w:t>
            </w:r>
          </w:p>
        </w:tc>
        <w:tc>
          <w:tcPr>
            <w:tcW w:w="1296"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8.61</w:t>
            </w:r>
          </w:p>
        </w:tc>
      </w:tr>
      <w:tr w:rsidR="00AC69F4" w:rsidRPr="00E251DD">
        <w:tc>
          <w:tcPr>
            <w:tcW w:w="1097" w:type="dxa"/>
          </w:tcPr>
          <w:p w:rsidR="00AC69F4" w:rsidRPr="00E251DD" w:rsidRDefault="00AC69F4" w:rsidP="003F6409">
            <w:pPr>
              <w:pStyle w:val="ListParagraph"/>
              <w:numPr>
                <w:ilvl w:val="0"/>
                <w:numId w:val="22"/>
              </w:numPr>
              <w:spacing w:line="360" w:lineRule="auto"/>
              <w:jc w:val="center"/>
              <w:rPr>
                <w:rFonts w:ascii="Cambria" w:hAnsi="Cambria" w:cs="Bookman Old Style"/>
                <w:sz w:val="24"/>
                <w:szCs w:val="24"/>
              </w:rPr>
            </w:pPr>
          </w:p>
        </w:tc>
        <w:tc>
          <w:tcPr>
            <w:tcW w:w="2226"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Stores</w:t>
            </w:r>
          </w:p>
        </w:tc>
        <w:tc>
          <w:tcPr>
            <w:tcW w:w="1290"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68.50</w:t>
            </w:r>
          </w:p>
        </w:tc>
        <w:tc>
          <w:tcPr>
            <w:tcW w:w="1260"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69.74</w:t>
            </w:r>
          </w:p>
        </w:tc>
        <w:tc>
          <w:tcPr>
            <w:tcW w:w="1404"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68.03</w:t>
            </w:r>
          </w:p>
        </w:tc>
        <w:tc>
          <w:tcPr>
            <w:tcW w:w="1296"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79.58</w:t>
            </w:r>
          </w:p>
        </w:tc>
      </w:tr>
      <w:tr w:rsidR="00AC69F4" w:rsidRPr="00E251DD">
        <w:tc>
          <w:tcPr>
            <w:tcW w:w="1097" w:type="dxa"/>
          </w:tcPr>
          <w:p w:rsidR="00AC69F4" w:rsidRPr="00E251DD" w:rsidRDefault="00AC69F4" w:rsidP="003F6409">
            <w:pPr>
              <w:pStyle w:val="ListParagraph"/>
              <w:numPr>
                <w:ilvl w:val="0"/>
                <w:numId w:val="22"/>
              </w:numPr>
              <w:spacing w:line="360" w:lineRule="auto"/>
              <w:jc w:val="center"/>
              <w:rPr>
                <w:rFonts w:ascii="Cambria" w:hAnsi="Cambria" w:cs="Bookman Old Style"/>
                <w:sz w:val="24"/>
                <w:szCs w:val="24"/>
              </w:rPr>
            </w:pPr>
          </w:p>
        </w:tc>
        <w:tc>
          <w:tcPr>
            <w:tcW w:w="2226"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OB removal cost by hiring HEMM</w:t>
            </w:r>
          </w:p>
        </w:tc>
        <w:tc>
          <w:tcPr>
            <w:tcW w:w="1290"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433.04</w:t>
            </w:r>
          </w:p>
        </w:tc>
        <w:tc>
          <w:tcPr>
            <w:tcW w:w="1260"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434.03</w:t>
            </w:r>
          </w:p>
        </w:tc>
        <w:tc>
          <w:tcPr>
            <w:tcW w:w="1404"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461.24</w:t>
            </w:r>
          </w:p>
        </w:tc>
        <w:tc>
          <w:tcPr>
            <w:tcW w:w="1296"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465.65</w:t>
            </w:r>
          </w:p>
        </w:tc>
      </w:tr>
      <w:tr w:rsidR="00AC69F4" w:rsidRPr="00E251DD">
        <w:tc>
          <w:tcPr>
            <w:tcW w:w="1097" w:type="dxa"/>
          </w:tcPr>
          <w:p w:rsidR="00AC69F4" w:rsidRPr="00E251DD" w:rsidRDefault="00AC69F4" w:rsidP="003F6409">
            <w:pPr>
              <w:pStyle w:val="ListParagraph"/>
              <w:numPr>
                <w:ilvl w:val="0"/>
                <w:numId w:val="22"/>
              </w:numPr>
              <w:spacing w:line="360" w:lineRule="auto"/>
              <w:jc w:val="center"/>
              <w:rPr>
                <w:rFonts w:ascii="Cambria" w:hAnsi="Cambria" w:cs="Bookman Old Style"/>
                <w:sz w:val="24"/>
                <w:szCs w:val="24"/>
              </w:rPr>
            </w:pPr>
          </w:p>
        </w:tc>
        <w:tc>
          <w:tcPr>
            <w:tcW w:w="2226"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Post- project Environmental monitoring</w:t>
            </w:r>
          </w:p>
        </w:tc>
        <w:tc>
          <w:tcPr>
            <w:tcW w:w="1290"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1.53</w:t>
            </w:r>
          </w:p>
        </w:tc>
        <w:tc>
          <w:tcPr>
            <w:tcW w:w="1260" w:type="dxa"/>
          </w:tcPr>
          <w:p w:rsidR="00AC69F4" w:rsidRPr="00E251DD" w:rsidRDefault="00AC69F4" w:rsidP="003F6409">
            <w:pPr>
              <w:spacing w:line="360" w:lineRule="auto"/>
              <w:ind w:left="720"/>
              <w:jc w:val="right"/>
              <w:rPr>
                <w:rFonts w:ascii="Cambria" w:hAnsi="Cambria" w:cs="Bookman Old Style"/>
                <w:sz w:val="24"/>
                <w:szCs w:val="24"/>
              </w:rPr>
            </w:pPr>
            <w:r w:rsidRPr="00E251DD">
              <w:rPr>
                <w:rFonts w:ascii="Cambria" w:hAnsi="Cambria" w:cs="Bookman Old Style"/>
                <w:sz w:val="24"/>
                <w:szCs w:val="24"/>
              </w:rPr>
              <w:t>1.84</w:t>
            </w:r>
          </w:p>
        </w:tc>
        <w:tc>
          <w:tcPr>
            <w:tcW w:w="1404" w:type="dxa"/>
          </w:tcPr>
          <w:p w:rsidR="00AC69F4" w:rsidRPr="00E251DD" w:rsidRDefault="00AC69F4" w:rsidP="003F6409">
            <w:pPr>
              <w:spacing w:line="360" w:lineRule="auto"/>
              <w:ind w:left="720"/>
              <w:jc w:val="right"/>
              <w:rPr>
                <w:rFonts w:ascii="Cambria" w:hAnsi="Cambria" w:cs="Bookman Old Style"/>
                <w:sz w:val="24"/>
                <w:szCs w:val="24"/>
              </w:rPr>
            </w:pPr>
            <w:r w:rsidRPr="00E251DD">
              <w:rPr>
                <w:rFonts w:ascii="Cambria" w:hAnsi="Cambria" w:cs="Bookman Old Style"/>
                <w:sz w:val="24"/>
                <w:szCs w:val="24"/>
              </w:rPr>
              <w:t>1.53</w:t>
            </w:r>
          </w:p>
        </w:tc>
        <w:tc>
          <w:tcPr>
            <w:tcW w:w="1296"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1.84</w:t>
            </w:r>
          </w:p>
        </w:tc>
      </w:tr>
      <w:tr w:rsidR="00AC69F4" w:rsidRPr="00E251DD">
        <w:tc>
          <w:tcPr>
            <w:tcW w:w="1097" w:type="dxa"/>
          </w:tcPr>
          <w:p w:rsidR="00AC69F4" w:rsidRPr="00E251DD" w:rsidRDefault="00AC69F4" w:rsidP="003F6409">
            <w:pPr>
              <w:pStyle w:val="ListParagraph"/>
              <w:numPr>
                <w:ilvl w:val="0"/>
                <w:numId w:val="22"/>
              </w:numPr>
              <w:spacing w:line="360" w:lineRule="auto"/>
              <w:jc w:val="center"/>
              <w:rPr>
                <w:rFonts w:ascii="Cambria" w:hAnsi="Cambria" w:cs="Bookman Old Style"/>
                <w:sz w:val="24"/>
                <w:szCs w:val="24"/>
              </w:rPr>
            </w:pPr>
          </w:p>
        </w:tc>
        <w:tc>
          <w:tcPr>
            <w:tcW w:w="2226"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Reclamation cost</w:t>
            </w:r>
          </w:p>
        </w:tc>
        <w:tc>
          <w:tcPr>
            <w:tcW w:w="1290"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119.33</w:t>
            </w:r>
          </w:p>
        </w:tc>
        <w:tc>
          <w:tcPr>
            <w:tcW w:w="1260"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119.33</w:t>
            </w:r>
          </w:p>
        </w:tc>
        <w:tc>
          <w:tcPr>
            <w:tcW w:w="1404"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152.50</w:t>
            </w:r>
          </w:p>
        </w:tc>
        <w:tc>
          <w:tcPr>
            <w:tcW w:w="1296"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152.50</w:t>
            </w:r>
          </w:p>
        </w:tc>
      </w:tr>
      <w:tr w:rsidR="00AC69F4" w:rsidRPr="00E251DD">
        <w:trPr>
          <w:trHeight w:val="406"/>
        </w:trPr>
        <w:tc>
          <w:tcPr>
            <w:tcW w:w="1097" w:type="dxa"/>
          </w:tcPr>
          <w:p w:rsidR="00AC69F4" w:rsidRPr="00E251DD" w:rsidRDefault="00AC69F4" w:rsidP="003F6409">
            <w:pPr>
              <w:pStyle w:val="ListParagraph"/>
              <w:numPr>
                <w:ilvl w:val="0"/>
                <w:numId w:val="22"/>
              </w:numPr>
              <w:spacing w:line="360" w:lineRule="auto"/>
              <w:jc w:val="center"/>
              <w:rPr>
                <w:rFonts w:ascii="Cambria" w:hAnsi="Cambria" w:cs="Bookman Old Style"/>
                <w:sz w:val="24"/>
                <w:szCs w:val="24"/>
              </w:rPr>
            </w:pPr>
          </w:p>
        </w:tc>
        <w:tc>
          <w:tcPr>
            <w:tcW w:w="2226"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Mine closure cost</w:t>
            </w:r>
          </w:p>
        </w:tc>
        <w:tc>
          <w:tcPr>
            <w:tcW w:w="1290" w:type="dxa"/>
          </w:tcPr>
          <w:p w:rsidR="00AC69F4" w:rsidRPr="00E251DD" w:rsidRDefault="00AC69F4" w:rsidP="003F6409">
            <w:pPr>
              <w:spacing w:line="360" w:lineRule="auto"/>
              <w:ind w:left="720"/>
              <w:jc w:val="right"/>
              <w:rPr>
                <w:rFonts w:ascii="Cambria" w:hAnsi="Cambria" w:cs="Bookman Old Style"/>
                <w:sz w:val="24"/>
                <w:szCs w:val="24"/>
              </w:rPr>
            </w:pPr>
          </w:p>
        </w:tc>
        <w:tc>
          <w:tcPr>
            <w:tcW w:w="1260" w:type="dxa"/>
          </w:tcPr>
          <w:p w:rsidR="00AC69F4" w:rsidRPr="00E251DD" w:rsidRDefault="00AC69F4" w:rsidP="003F6409">
            <w:pPr>
              <w:spacing w:line="360" w:lineRule="auto"/>
              <w:ind w:left="720"/>
              <w:jc w:val="right"/>
              <w:rPr>
                <w:rFonts w:ascii="Cambria" w:hAnsi="Cambria" w:cs="Bookman Old Style"/>
                <w:sz w:val="24"/>
                <w:szCs w:val="24"/>
              </w:rPr>
            </w:pPr>
          </w:p>
        </w:tc>
        <w:tc>
          <w:tcPr>
            <w:tcW w:w="1404"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14.93</w:t>
            </w:r>
          </w:p>
        </w:tc>
        <w:tc>
          <w:tcPr>
            <w:tcW w:w="1296"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14.93</w:t>
            </w:r>
          </w:p>
          <w:p w:rsidR="00AC69F4" w:rsidRPr="00E251DD" w:rsidRDefault="00AC69F4" w:rsidP="003F6409">
            <w:pPr>
              <w:spacing w:line="360" w:lineRule="auto"/>
              <w:jc w:val="right"/>
              <w:rPr>
                <w:rFonts w:ascii="Cambria" w:hAnsi="Cambria" w:cs="Bookman Old Style"/>
                <w:sz w:val="24"/>
                <w:szCs w:val="24"/>
              </w:rPr>
            </w:pPr>
          </w:p>
        </w:tc>
      </w:tr>
      <w:tr w:rsidR="00AC69F4" w:rsidRPr="00E251DD">
        <w:tc>
          <w:tcPr>
            <w:tcW w:w="1097" w:type="dxa"/>
          </w:tcPr>
          <w:p w:rsidR="00AC69F4" w:rsidRPr="00E251DD" w:rsidRDefault="00AC69F4" w:rsidP="003F6409">
            <w:pPr>
              <w:pStyle w:val="ListParagraph"/>
              <w:numPr>
                <w:ilvl w:val="0"/>
                <w:numId w:val="22"/>
              </w:numPr>
              <w:spacing w:line="360" w:lineRule="auto"/>
              <w:jc w:val="center"/>
              <w:rPr>
                <w:rFonts w:ascii="Cambria" w:hAnsi="Cambria" w:cs="Bookman Old Style"/>
                <w:sz w:val="24"/>
                <w:szCs w:val="24"/>
              </w:rPr>
            </w:pPr>
          </w:p>
        </w:tc>
        <w:tc>
          <w:tcPr>
            <w:tcW w:w="2226"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 xml:space="preserve">General </w:t>
            </w:r>
            <w:r w:rsidRPr="00E251DD">
              <w:rPr>
                <w:rFonts w:ascii="Cambria" w:hAnsi="Cambria" w:cs="Bookman Old Style"/>
                <w:sz w:val="24"/>
                <w:szCs w:val="24"/>
              </w:rPr>
              <w:lastRenderedPageBreak/>
              <w:t>administration</w:t>
            </w:r>
          </w:p>
        </w:tc>
        <w:tc>
          <w:tcPr>
            <w:tcW w:w="1290"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lastRenderedPageBreak/>
              <w:t>17.50</w:t>
            </w:r>
          </w:p>
        </w:tc>
        <w:tc>
          <w:tcPr>
            <w:tcW w:w="1260"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17.50</w:t>
            </w:r>
          </w:p>
        </w:tc>
        <w:tc>
          <w:tcPr>
            <w:tcW w:w="1404"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121.18</w:t>
            </w:r>
          </w:p>
        </w:tc>
        <w:tc>
          <w:tcPr>
            <w:tcW w:w="1296"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123.13</w:t>
            </w:r>
          </w:p>
        </w:tc>
      </w:tr>
      <w:tr w:rsidR="00AC69F4" w:rsidRPr="00E251DD">
        <w:tc>
          <w:tcPr>
            <w:tcW w:w="1097" w:type="dxa"/>
          </w:tcPr>
          <w:p w:rsidR="00AC69F4" w:rsidRPr="00E251DD" w:rsidRDefault="00AC69F4" w:rsidP="003F6409">
            <w:pPr>
              <w:pStyle w:val="ListParagraph"/>
              <w:numPr>
                <w:ilvl w:val="0"/>
                <w:numId w:val="22"/>
              </w:numPr>
              <w:spacing w:line="360" w:lineRule="auto"/>
              <w:jc w:val="center"/>
              <w:rPr>
                <w:rFonts w:ascii="Cambria" w:hAnsi="Cambria" w:cs="Bookman Old Style"/>
                <w:sz w:val="24"/>
                <w:szCs w:val="24"/>
              </w:rPr>
            </w:pPr>
          </w:p>
        </w:tc>
        <w:tc>
          <w:tcPr>
            <w:tcW w:w="2226"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 xml:space="preserve">Interest on working capital </w:t>
            </w:r>
          </w:p>
        </w:tc>
        <w:tc>
          <w:tcPr>
            <w:tcW w:w="1290"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16.24</w:t>
            </w:r>
          </w:p>
        </w:tc>
        <w:tc>
          <w:tcPr>
            <w:tcW w:w="1260"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16.50</w:t>
            </w:r>
          </w:p>
        </w:tc>
        <w:tc>
          <w:tcPr>
            <w:tcW w:w="1404"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21.61</w:t>
            </w:r>
          </w:p>
        </w:tc>
        <w:tc>
          <w:tcPr>
            <w:tcW w:w="1296"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21.96</w:t>
            </w:r>
          </w:p>
        </w:tc>
      </w:tr>
      <w:tr w:rsidR="00AC69F4" w:rsidRPr="00E251DD">
        <w:tc>
          <w:tcPr>
            <w:tcW w:w="1097" w:type="dxa"/>
          </w:tcPr>
          <w:p w:rsidR="00AC69F4" w:rsidRPr="00E251DD" w:rsidRDefault="00AC69F4" w:rsidP="003F6409">
            <w:pPr>
              <w:spacing w:line="360" w:lineRule="auto"/>
              <w:ind w:left="720"/>
              <w:jc w:val="center"/>
              <w:rPr>
                <w:rFonts w:ascii="Cambria" w:hAnsi="Cambria" w:cs="Bookman Old Style"/>
                <w:sz w:val="24"/>
                <w:szCs w:val="24"/>
              </w:rPr>
            </w:pPr>
          </w:p>
        </w:tc>
        <w:tc>
          <w:tcPr>
            <w:tcW w:w="2226" w:type="dxa"/>
          </w:tcPr>
          <w:p w:rsidR="00AC69F4" w:rsidRPr="00E251DD" w:rsidRDefault="00AC69F4" w:rsidP="003F6409">
            <w:pPr>
              <w:spacing w:line="360" w:lineRule="auto"/>
              <w:rPr>
                <w:rFonts w:ascii="Cambria" w:hAnsi="Cambria" w:cs="Bookman Old Style"/>
                <w:b/>
                <w:bCs/>
                <w:sz w:val="24"/>
                <w:szCs w:val="24"/>
              </w:rPr>
            </w:pPr>
            <w:r w:rsidRPr="00E251DD">
              <w:rPr>
                <w:rFonts w:ascii="Cambria" w:hAnsi="Cambria" w:cs="Bookman Old Style"/>
                <w:b/>
                <w:bCs/>
                <w:sz w:val="24"/>
                <w:szCs w:val="24"/>
              </w:rPr>
              <w:t>Sub Total(A)</w:t>
            </w:r>
          </w:p>
        </w:tc>
        <w:tc>
          <w:tcPr>
            <w:tcW w:w="1290" w:type="dxa"/>
          </w:tcPr>
          <w:p w:rsidR="00AC69F4" w:rsidRPr="00E251DD" w:rsidRDefault="00AC69F4" w:rsidP="003F6409">
            <w:pPr>
              <w:spacing w:line="360" w:lineRule="auto"/>
              <w:jc w:val="right"/>
              <w:rPr>
                <w:rFonts w:ascii="Cambria" w:hAnsi="Cambria" w:cs="Bookman Old Style"/>
                <w:b/>
                <w:bCs/>
                <w:sz w:val="24"/>
                <w:szCs w:val="24"/>
              </w:rPr>
            </w:pPr>
            <w:r w:rsidRPr="00E251DD">
              <w:rPr>
                <w:rFonts w:ascii="Cambria" w:hAnsi="Cambria" w:cs="Bookman Old Style"/>
                <w:b/>
                <w:bCs/>
                <w:sz w:val="24"/>
                <w:szCs w:val="24"/>
              </w:rPr>
              <w:t>726.27</w:t>
            </w:r>
          </w:p>
        </w:tc>
        <w:tc>
          <w:tcPr>
            <w:tcW w:w="1260" w:type="dxa"/>
          </w:tcPr>
          <w:p w:rsidR="00AC69F4" w:rsidRPr="00E251DD" w:rsidRDefault="00AC69F4" w:rsidP="003F6409">
            <w:pPr>
              <w:spacing w:line="360" w:lineRule="auto"/>
              <w:jc w:val="right"/>
              <w:rPr>
                <w:rFonts w:ascii="Cambria" w:hAnsi="Cambria" w:cs="Bookman Old Style"/>
                <w:b/>
                <w:bCs/>
                <w:sz w:val="24"/>
                <w:szCs w:val="24"/>
              </w:rPr>
            </w:pPr>
            <w:r w:rsidRPr="00E251DD">
              <w:rPr>
                <w:rFonts w:ascii="Cambria" w:hAnsi="Cambria" w:cs="Bookman Old Style"/>
                <w:b/>
                <w:bCs/>
                <w:sz w:val="24"/>
                <w:szCs w:val="24"/>
              </w:rPr>
              <w:t>735.81</w:t>
            </w:r>
          </w:p>
        </w:tc>
        <w:tc>
          <w:tcPr>
            <w:tcW w:w="1404" w:type="dxa"/>
          </w:tcPr>
          <w:p w:rsidR="00AC69F4" w:rsidRPr="00E251DD" w:rsidRDefault="00AC69F4" w:rsidP="003F6409">
            <w:pPr>
              <w:spacing w:line="360" w:lineRule="auto"/>
              <w:jc w:val="right"/>
              <w:rPr>
                <w:rFonts w:ascii="Cambria" w:hAnsi="Cambria" w:cs="Bookman Old Style"/>
                <w:b/>
                <w:bCs/>
                <w:sz w:val="24"/>
                <w:szCs w:val="24"/>
              </w:rPr>
            </w:pPr>
            <w:r w:rsidRPr="00E251DD">
              <w:rPr>
                <w:rFonts w:ascii="Cambria" w:hAnsi="Cambria" w:cs="Bookman Old Style"/>
                <w:b/>
                <w:bCs/>
                <w:sz w:val="24"/>
                <w:szCs w:val="24"/>
              </w:rPr>
              <w:t>908.33</w:t>
            </w:r>
          </w:p>
        </w:tc>
        <w:tc>
          <w:tcPr>
            <w:tcW w:w="1296" w:type="dxa"/>
          </w:tcPr>
          <w:p w:rsidR="00AC69F4" w:rsidRPr="00E251DD" w:rsidRDefault="00AC69F4" w:rsidP="003F6409">
            <w:pPr>
              <w:spacing w:line="360" w:lineRule="auto"/>
              <w:jc w:val="right"/>
              <w:rPr>
                <w:rFonts w:ascii="Cambria" w:hAnsi="Cambria" w:cs="Bookman Old Style"/>
                <w:b/>
                <w:bCs/>
                <w:sz w:val="24"/>
                <w:szCs w:val="24"/>
              </w:rPr>
            </w:pPr>
            <w:r w:rsidRPr="00E251DD">
              <w:rPr>
                <w:rFonts w:ascii="Cambria" w:hAnsi="Cambria" w:cs="Bookman Old Style"/>
                <w:b/>
                <w:bCs/>
                <w:sz w:val="24"/>
                <w:szCs w:val="24"/>
              </w:rPr>
              <w:t>922.94</w:t>
            </w:r>
          </w:p>
        </w:tc>
      </w:tr>
      <w:tr w:rsidR="00AC69F4" w:rsidRPr="00E251DD">
        <w:tc>
          <w:tcPr>
            <w:tcW w:w="1097"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B.</w:t>
            </w:r>
          </w:p>
        </w:tc>
        <w:tc>
          <w:tcPr>
            <w:tcW w:w="7476" w:type="dxa"/>
            <w:gridSpan w:val="5"/>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Fixed cost</w:t>
            </w:r>
          </w:p>
        </w:tc>
      </w:tr>
      <w:tr w:rsidR="00AC69F4" w:rsidRPr="00E251DD">
        <w:tc>
          <w:tcPr>
            <w:tcW w:w="1097" w:type="dxa"/>
          </w:tcPr>
          <w:p w:rsidR="00AC69F4" w:rsidRPr="00E251DD" w:rsidRDefault="00AC69F4" w:rsidP="003F6409">
            <w:pPr>
              <w:pStyle w:val="ListParagraph"/>
              <w:numPr>
                <w:ilvl w:val="1"/>
                <w:numId w:val="25"/>
              </w:numPr>
              <w:spacing w:line="360" w:lineRule="auto"/>
              <w:rPr>
                <w:rFonts w:ascii="Cambria" w:hAnsi="Cambria" w:cs="Bookman Old Style"/>
                <w:sz w:val="24"/>
                <w:szCs w:val="24"/>
              </w:rPr>
            </w:pPr>
          </w:p>
        </w:tc>
        <w:tc>
          <w:tcPr>
            <w:tcW w:w="2226"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Interest on loan</w:t>
            </w:r>
          </w:p>
        </w:tc>
        <w:tc>
          <w:tcPr>
            <w:tcW w:w="1290"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17.72</w:t>
            </w:r>
          </w:p>
        </w:tc>
        <w:tc>
          <w:tcPr>
            <w:tcW w:w="1260"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17.72</w:t>
            </w:r>
          </w:p>
        </w:tc>
        <w:tc>
          <w:tcPr>
            <w:tcW w:w="1404"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17.73</w:t>
            </w:r>
          </w:p>
        </w:tc>
        <w:tc>
          <w:tcPr>
            <w:tcW w:w="1296"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17.73</w:t>
            </w:r>
          </w:p>
        </w:tc>
      </w:tr>
      <w:tr w:rsidR="00AC69F4" w:rsidRPr="00E251DD">
        <w:tc>
          <w:tcPr>
            <w:tcW w:w="1097" w:type="dxa"/>
          </w:tcPr>
          <w:p w:rsidR="00AC69F4" w:rsidRPr="00E251DD" w:rsidRDefault="00AC69F4" w:rsidP="003F6409">
            <w:pPr>
              <w:pStyle w:val="ListParagraph"/>
              <w:numPr>
                <w:ilvl w:val="1"/>
                <w:numId w:val="25"/>
              </w:numPr>
              <w:spacing w:line="360" w:lineRule="auto"/>
              <w:rPr>
                <w:rFonts w:ascii="Cambria" w:hAnsi="Cambria" w:cs="Bookman Old Style"/>
                <w:sz w:val="24"/>
                <w:szCs w:val="24"/>
              </w:rPr>
            </w:pPr>
          </w:p>
        </w:tc>
        <w:tc>
          <w:tcPr>
            <w:tcW w:w="2226"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Depreciation</w:t>
            </w:r>
          </w:p>
        </w:tc>
        <w:tc>
          <w:tcPr>
            <w:tcW w:w="1290"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89.11</w:t>
            </w:r>
          </w:p>
        </w:tc>
        <w:tc>
          <w:tcPr>
            <w:tcW w:w="1260"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102.81</w:t>
            </w:r>
          </w:p>
        </w:tc>
        <w:tc>
          <w:tcPr>
            <w:tcW w:w="1404"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100.20</w:t>
            </w:r>
          </w:p>
        </w:tc>
        <w:tc>
          <w:tcPr>
            <w:tcW w:w="1296"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115.61</w:t>
            </w:r>
          </w:p>
        </w:tc>
      </w:tr>
      <w:tr w:rsidR="00AC69F4" w:rsidRPr="00E251DD">
        <w:tc>
          <w:tcPr>
            <w:tcW w:w="1097" w:type="dxa"/>
          </w:tcPr>
          <w:p w:rsidR="00AC69F4" w:rsidRPr="00E251DD" w:rsidRDefault="00AC69F4" w:rsidP="003F6409">
            <w:pPr>
              <w:spacing w:line="360" w:lineRule="auto"/>
              <w:ind w:left="720"/>
              <w:rPr>
                <w:rFonts w:ascii="Cambria" w:hAnsi="Cambria" w:cs="Bookman Old Style"/>
                <w:sz w:val="24"/>
                <w:szCs w:val="24"/>
              </w:rPr>
            </w:pPr>
          </w:p>
        </w:tc>
        <w:tc>
          <w:tcPr>
            <w:tcW w:w="2226"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Sub – total (B)</w:t>
            </w:r>
          </w:p>
        </w:tc>
        <w:tc>
          <w:tcPr>
            <w:tcW w:w="1290"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106.83</w:t>
            </w:r>
          </w:p>
        </w:tc>
        <w:tc>
          <w:tcPr>
            <w:tcW w:w="1260"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120.53</w:t>
            </w:r>
          </w:p>
        </w:tc>
        <w:tc>
          <w:tcPr>
            <w:tcW w:w="1404"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117.94</w:t>
            </w:r>
          </w:p>
        </w:tc>
        <w:tc>
          <w:tcPr>
            <w:tcW w:w="1296"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133.35</w:t>
            </w:r>
          </w:p>
        </w:tc>
      </w:tr>
      <w:tr w:rsidR="00AC69F4" w:rsidRPr="00E251DD">
        <w:tc>
          <w:tcPr>
            <w:tcW w:w="1097" w:type="dxa"/>
          </w:tcPr>
          <w:p w:rsidR="00AC69F4" w:rsidRPr="00E251DD" w:rsidRDefault="00AC69F4" w:rsidP="003F6409">
            <w:pPr>
              <w:spacing w:line="360" w:lineRule="auto"/>
              <w:ind w:left="720"/>
              <w:rPr>
                <w:rFonts w:ascii="Cambria" w:hAnsi="Cambria" w:cs="Bookman Old Style"/>
                <w:sz w:val="24"/>
                <w:szCs w:val="24"/>
              </w:rPr>
            </w:pPr>
          </w:p>
        </w:tc>
        <w:tc>
          <w:tcPr>
            <w:tcW w:w="2226"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Total cost of production</w:t>
            </w:r>
          </w:p>
        </w:tc>
        <w:tc>
          <w:tcPr>
            <w:tcW w:w="1290"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833.10</w:t>
            </w:r>
          </w:p>
        </w:tc>
        <w:tc>
          <w:tcPr>
            <w:tcW w:w="1260"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856.34</w:t>
            </w:r>
          </w:p>
        </w:tc>
        <w:tc>
          <w:tcPr>
            <w:tcW w:w="1404"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1026.27</w:t>
            </w:r>
          </w:p>
        </w:tc>
        <w:tc>
          <w:tcPr>
            <w:tcW w:w="1296"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1056.29</w:t>
            </w:r>
          </w:p>
        </w:tc>
      </w:tr>
      <w:tr w:rsidR="00AC69F4" w:rsidRPr="00E251DD">
        <w:tc>
          <w:tcPr>
            <w:tcW w:w="1097" w:type="dxa"/>
          </w:tcPr>
          <w:p w:rsidR="00AC69F4" w:rsidRPr="00E251DD" w:rsidRDefault="00AC69F4" w:rsidP="003F6409">
            <w:pPr>
              <w:pStyle w:val="ListParagraph"/>
              <w:numPr>
                <w:ilvl w:val="1"/>
                <w:numId w:val="26"/>
              </w:numPr>
              <w:spacing w:line="360" w:lineRule="auto"/>
              <w:rPr>
                <w:rFonts w:ascii="Cambria" w:hAnsi="Cambria" w:cs="Bookman Old Style"/>
                <w:sz w:val="24"/>
                <w:szCs w:val="24"/>
              </w:rPr>
            </w:pPr>
          </w:p>
        </w:tc>
        <w:tc>
          <w:tcPr>
            <w:tcW w:w="2226"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Average sales realization</w:t>
            </w:r>
          </w:p>
        </w:tc>
        <w:tc>
          <w:tcPr>
            <w:tcW w:w="1290"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1152.39</w:t>
            </w:r>
          </w:p>
        </w:tc>
        <w:tc>
          <w:tcPr>
            <w:tcW w:w="1260"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1152.39</w:t>
            </w:r>
          </w:p>
        </w:tc>
        <w:tc>
          <w:tcPr>
            <w:tcW w:w="1404"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1346.96</w:t>
            </w:r>
          </w:p>
        </w:tc>
        <w:tc>
          <w:tcPr>
            <w:tcW w:w="1296"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1346.96</w:t>
            </w:r>
          </w:p>
        </w:tc>
      </w:tr>
      <w:tr w:rsidR="00AC69F4" w:rsidRPr="00E251DD">
        <w:tc>
          <w:tcPr>
            <w:tcW w:w="1097"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 xml:space="preserve">     </w:t>
            </w:r>
            <w:r w:rsidR="00231E2C" w:rsidRPr="00E251DD">
              <w:rPr>
                <w:rFonts w:ascii="Cambria" w:hAnsi="Cambria" w:cs="Bookman Old Style"/>
                <w:sz w:val="24"/>
                <w:szCs w:val="24"/>
              </w:rPr>
              <w:t>I</w:t>
            </w:r>
            <w:r w:rsidRPr="00E251DD">
              <w:rPr>
                <w:rFonts w:ascii="Cambria" w:hAnsi="Cambria" w:cs="Bookman Old Style"/>
                <w:sz w:val="24"/>
                <w:szCs w:val="24"/>
              </w:rPr>
              <w:t>v</w:t>
            </w:r>
          </w:p>
        </w:tc>
        <w:tc>
          <w:tcPr>
            <w:tcW w:w="2226"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Profit / loss</w:t>
            </w:r>
          </w:p>
        </w:tc>
        <w:tc>
          <w:tcPr>
            <w:tcW w:w="1290"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319.29</w:t>
            </w:r>
          </w:p>
        </w:tc>
        <w:tc>
          <w:tcPr>
            <w:tcW w:w="1260"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296.05</w:t>
            </w:r>
          </w:p>
        </w:tc>
        <w:tc>
          <w:tcPr>
            <w:tcW w:w="1404"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320.69</w:t>
            </w:r>
          </w:p>
        </w:tc>
        <w:tc>
          <w:tcPr>
            <w:tcW w:w="1296"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290.67</w:t>
            </w:r>
          </w:p>
        </w:tc>
      </w:tr>
      <w:tr w:rsidR="00AC69F4" w:rsidRPr="00E251DD">
        <w:tc>
          <w:tcPr>
            <w:tcW w:w="1097"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 xml:space="preserve">     V</w:t>
            </w:r>
          </w:p>
        </w:tc>
        <w:tc>
          <w:tcPr>
            <w:tcW w:w="2226"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Break-even production(LT)</w:t>
            </w:r>
          </w:p>
        </w:tc>
        <w:tc>
          <w:tcPr>
            <w:tcW w:w="1290"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9.96</w:t>
            </w:r>
          </w:p>
        </w:tc>
        <w:tc>
          <w:tcPr>
            <w:tcW w:w="1260" w:type="dxa"/>
          </w:tcPr>
          <w:p w:rsidR="00AC69F4" w:rsidRPr="00E251DD" w:rsidRDefault="00AC69F4" w:rsidP="003F6409">
            <w:pPr>
              <w:spacing w:line="360" w:lineRule="auto"/>
              <w:ind w:left="720"/>
              <w:jc w:val="right"/>
              <w:rPr>
                <w:rFonts w:ascii="Cambria" w:hAnsi="Cambria" w:cs="Bookman Old Style"/>
                <w:sz w:val="24"/>
                <w:szCs w:val="24"/>
              </w:rPr>
            </w:pPr>
          </w:p>
        </w:tc>
        <w:tc>
          <w:tcPr>
            <w:tcW w:w="1404"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11.06</w:t>
            </w:r>
          </w:p>
        </w:tc>
        <w:tc>
          <w:tcPr>
            <w:tcW w:w="1296" w:type="dxa"/>
          </w:tcPr>
          <w:p w:rsidR="00AC69F4" w:rsidRPr="00E251DD" w:rsidRDefault="00AC69F4" w:rsidP="003F6409">
            <w:pPr>
              <w:spacing w:line="360" w:lineRule="auto"/>
              <w:ind w:left="720"/>
              <w:jc w:val="right"/>
              <w:rPr>
                <w:rFonts w:ascii="Cambria" w:hAnsi="Cambria" w:cs="Bookman Old Style"/>
                <w:sz w:val="24"/>
                <w:szCs w:val="24"/>
              </w:rPr>
            </w:pPr>
          </w:p>
        </w:tc>
      </w:tr>
      <w:tr w:rsidR="00AC69F4" w:rsidRPr="00E251DD">
        <w:tc>
          <w:tcPr>
            <w:tcW w:w="1097"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 xml:space="preserve">    VI</w:t>
            </w:r>
          </w:p>
        </w:tc>
        <w:tc>
          <w:tcPr>
            <w:tcW w:w="2226"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Break even capacity (as % of rated capacity)</w:t>
            </w:r>
          </w:p>
        </w:tc>
        <w:tc>
          <w:tcPr>
            <w:tcW w:w="1290"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49.79%</w:t>
            </w:r>
          </w:p>
        </w:tc>
        <w:tc>
          <w:tcPr>
            <w:tcW w:w="1260" w:type="dxa"/>
          </w:tcPr>
          <w:p w:rsidR="00AC69F4" w:rsidRPr="00E251DD" w:rsidRDefault="00AC69F4" w:rsidP="003F6409">
            <w:pPr>
              <w:spacing w:line="360" w:lineRule="auto"/>
              <w:ind w:left="720"/>
              <w:jc w:val="right"/>
              <w:rPr>
                <w:rFonts w:ascii="Cambria" w:hAnsi="Cambria" w:cs="Bookman Old Style"/>
                <w:sz w:val="24"/>
                <w:szCs w:val="24"/>
              </w:rPr>
            </w:pPr>
          </w:p>
        </w:tc>
        <w:tc>
          <w:tcPr>
            <w:tcW w:w="1404"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55.28%</w:t>
            </w:r>
          </w:p>
        </w:tc>
        <w:tc>
          <w:tcPr>
            <w:tcW w:w="1296" w:type="dxa"/>
          </w:tcPr>
          <w:p w:rsidR="00AC69F4" w:rsidRPr="00E251DD" w:rsidRDefault="00AC69F4" w:rsidP="003F6409">
            <w:pPr>
              <w:spacing w:line="360" w:lineRule="auto"/>
              <w:ind w:left="720"/>
              <w:jc w:val="right"/>
              <w:rPr>
                <w:rFonts w:ascii="Cambria" w:hAnsi="Cambria" w:cs="Bookman Old Style"/>
                <w:sz w:val="24"/>
                <w:szCs w:val="24"/>
              </w:rPr>
            </w:pPr>
          </w:p>
        </w:tc>
      </w:tr>
      <w:tr w:rsidR="00AC69F4" w:rsidRPr="00E251DD" w:rsidTr="00463B70">
        <w:trPr>
          <w:trHeight w:val="1063"/>
        </w:trPr>
        <w:tc>
          <w:tcPr>
            <w:tcW w:w="1097"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 xml:space="preserve">  VII</w:t>
            </w:r>
          </w:p>
        </w:tc>
        <w:tc>
          <w:tcPr>
            <w:tcW w:w="2226"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Financial IRR</w:t>
            </w:r>
          </w:p>
        </w:tc>
        <w:tc>
          <w:tcPr>
            <w:tcW w:w="1290"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30.61%</w:t>
            </w:r>
          </w:p>
        </w:tc>
        <w:tc>
          <w:tcPr>
            <w:tcW w:w="1260"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25.80%</w:t>
            </w:r>
          </w:p>
        </w:tc>
        <w:tc>
          <w:tcPr>
            <w:tcW w:w="1404"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29.64%</w:t>
            </w:r>
          </w:p>
        </w:tc>
        <w:tc>
          <w:tcPr>
            <w:tcW w:w="1296"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24.33%</w:t>
            </w:r>
          </w:p>
        </w:tc>
      </w:tr>
      <w:tr w:rsidR="00AC69F4" w:rsidRPr="00E251DD">
        <w:tc>
          <w:tcPr>
            <w:tcW w:w="1097"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 xml:space="preserve">   VIII</w:t>
            </w:r>
          </w:p>
        </w:tc>
        <w:tc>
          <w:tcPr>
            <w:tcW w:w="2226" w:type="dxa"/>
          </w:tcPr>
          <w:p w:rsidR="00AC69F4" w:rsidRPr="00E251DD" w:rsidRDefault="00AC69F4" w:rsidP="003F6409">
            <w:pPr>
              <w:spacing w:line="360" w:lineRule="auto"/>
              <w:rPr>
                <w:rFonts w:ascii="Cambria" w:hAnsi="Cambria" w:cs="Bookman Old Style"/>
                <w:sz w:val="24"/>
                <w:szCs w:val="24"/>
              </w:rPr>
            </w:pPr>
            <w:r w:rsidRPr="00E251DD">
              <w:rPr>
                <w:rFonts w:ascii="Cambria" w:hAnsi="Cambria" w:cs="Bookman Old Style"/>
                <w:sz w:val="24"/>
                <w:szCs w:val="24"/>
              </w:rPr>
              <w:t>Modified financial IRR</w:t>
            </w:r>
          </w:p>
        </w:tc>
        <w:tc>
          <w:tcPr>
            <w:tcW w:w="1290" w:type="dxa"/>
          </w:tcPr>
          <w:p w:rsidR="00AC69F4" w:rsidRPr="00E251DD" w:rsidRDefault="00AC69F4" w:rsidP="003F6409">
            <w:pPr>
              <w:spacing w:line="360" w:lineRule="auto"/>
              <w:ind w:left="720"/>
              <w:rPr>
                <w:rFonts w:ascii="Cambria" w:hAnsi="Cambria" w:cs="Bookman Old Style"/>
                <w:sz w:val="24"/>
                <w:szCs w:val="24"/>
              </w:rPr>
            </w:pPr>
          </w:p>
        </w:tc>
        <w:tc>
          <w:tcPr>
            <w:tcW w:w="1260" w:type="dxa"/>
          </w:tcPr>
          <w:p w:rsidR="00AC69F4" w:rsidRPr="00E251DD" w:rsidRDefault="00AC69F4" w:rsidP="003F6409">
            <w:pPr>
              <w:spacing w:line="360" w:lineRule="auto"/>
              <w:ind w:left="720"/>
              <w:rPr>
                <w:rFonts w:ascii="Cambria" w:hAnsi="Cambria" w:cs="Bookman Old Style"/>
                <w:sz w:val="24"/>
                <w:szCs w:val="24"/>
              </w:rPr>
            </w:pPr>
          </w:p>
        </w:tc>
        <w:tc>
          <w:tcPr>
            <w:tcW w:w="1404"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18.26%</w:t>
            </w:r>
          </w:p>
        </w:tc>
        <w:tc>
          <w:tcPr>
            <w:tcW w:w="1296" w:type="dxa"/>
          </w:tcPr>
          <w:p w:rsidR="00AC69F4" w:rsidRPr="00E251DD" w:rsidRDefault="00AC69F4" w:rsidP="003F6409">
            <w:pPr>
              <w:spacing w:line="360" w:lineRule="auto"/>
              <w:jc w:val="right"/>
              <w:rPr>
                <w:rFonts w:ascii="Cambria" w:hAnsi="Cambria" w:cs="Bookman Old Style"/>
                <w:sz w:val="24"/>
                <w:szCs w:val="24"/>
              </w:rPr>
            </w:pPr>
            <w:r w:rsidRPr="00E251DD">
              <w:rPr>
                <w:rFonts w:ascii="Cambria" w:hAnsi="Cambria" w:cs="Bookman Old Style"/>
                <w:sz w:val="24"/>
                <w:szCs w:val="24"/>
              </w:rPr>
              <w:t>16.37%</w:t>
            </w:r>
          </w:p>
        </w:tc>
      </w:tr>
    </w:tbl>
    <w:p w:rsidR="00AC69F4" w:rsidRPr="00E251DD" w:rsidRDefault="00AC69F4" w:rsidP="00463B70">
      <w:pPr>
        <w:spacing w:line="360" w:lineRule="auto"/>
        <w:ind w:left="720"/>
        <w:rPr>
          <w:rFonts w:ascii="Cambria" w:hAnsi="Cambria" w:cs="Bookman Old Style"/>
          <w:sz w:val="24"/>
          <w:szCs w:val="24"/>
        </w:rPr>
      </w:pPr>
      <w:r w:rsidRPr="00E251DD">
        <w:rPr>
          <w:rFonts w:ascii="Cambria" w:hAnsi="Cambria" w:cs="Bookman Old Style"/>
          <w:sz w:val="24"/>
          <w:szCs w:val="24"/>
        </w:rPr>
        <w:t>The above analysis indicates the project yields positive IRR on equity at a debt equity of 1.806:1</w:t>
      </w:r>
    </w:p>
    <w:p w:rsidR="00AC69F4" w:rsidRPr="00E251DD" w:rsidRDefault="00AC69F4" w:rsidP="00463B70">
      <w:pPr>
        <w:spacing w:line="360" w:lineRule="auto"/>
        <w:ind w:left="720"/>
        <w:rPr>
          <w:rFonts w:ascii="Cambria" w:hAnsi="Cambria"/>
          <w:b/>
          <w:bCs/>
          <w:sz w:val="24"/>
          <w:szCs w:val="24"/>
        </w:rPr>
      </w:pPr>
      <w:r w:rsidRPr="00E251DD">
        <w:rPr>
          <w:rFonts w:ascii="Cambria" w:hAnsi="Cambria"/>
          <w:b/>
          <w:bCs/>
          <w:sz w:val="24"/>
          <w:szCs w:val="24"/>
        </w:rPr>
        <w:lastRenderedPageBreak/>
        <w:t>9. Conclusions:</w:t>
      </w:r>
    </w:p>
    <w:p w:rsidR="00AC69F4" w:rsidRPr="00E251DD" w:rsidRDefault="00AC69F4" w:rsidP="00463B70">
      <w:pPr>
        <w:spacing w:line="360" w:lineRule="auto"/>
        <w:ind w:left="720"/>
        <w:rPr>
          <w:rFonts w:ascii="Cambria" w:hAnsi="Cambria" w:cs="Bookman Old Style"/>
          <w:sz w:val="24"/>
          <w:szCs w:val="24"/>
        </w:rPr>
      </w:pPr>
      <w:r w:rsidRPr="00E251DD">
        <w:rPr>
          <w:rFonts w:ascii="Cambria" w:hAnsi="Cambria"/>
          <w:b/>
          <w:bCs/>
          <w:sz w:val="24"/>
          <w:szCs w:val="24"/>
        </w:rPr>
        <w:t xml:space="preserve">              </w:t>
      </w:r>
      <w:r w:rsidRPr="00E251DD">
        <w:rPr>
          <w:rFonts w:ascii="Cambria" w:hAnsi="Cambria"/>
          <w:sz w:val="24"/>
          <w:szCs w:val="24"/>
        </w:rPr>
        <w:t>The project is forwarded for appraisal and sanction by government of India.</w:t>
      </w:r>
    </w:p>
    <w:p w:rsidR="00AC69F4" w:rsidRPr="00E251DD" w:rsidRDefault="00AC69F4" w:rsidP="00DA7FDA">
      <w:pPr>
        <w:pStyle w:val="ListParagraph"/>
        <w:numPr>
          <w:ilvl w:val="0"/>
          <w:numId w:val="29"/>
        </w:numPr>
        <w:spacing w:line="360" w:lineRule="auto"/>
        <w:rPr>
          <w:rFonts w:ascii="Cambria" w:hAnsi="Cambria" w:cs="Bookman Old Style"/>
          <w:sz w:val="24"/>
          <w:szCs w:val="24"/>
        </w:rPr>
      </w:pPr>
      <w:r w:rsidRPr="00E251DD">
        <w:rPr>
          <w:rFonts w:ascii="Cambria" w:hAnsi="Cambria" w:cs="Bookman Old Style"/>
          <w:sz w:val="24"/>
          <w:szCs w:val="24"/>
        </w:rPr>
        <w:t xml:space="preserve">The total capital outlay of the project is estimated at </w:t>
      </w:r>
      <w:proofErr w:type="spellStart"/>
      <w:r w:rsidRPr="00E251DD">
        <w:rPr>
          <w:rFonts w:ascii="Cambria" w:hAnsi="Cambria" w:cs="Bookman Old Style"/>
          <w:sz w:val="24"/>
          <w:szCs w:val="24"/>
        </w:rPr>
        <w:t>Rs</w:t>
      </w:r>
      <w:proofErr w:type="spellEnd"/>
      <w:r w:rsidRPr="00E251DD">
        <w:rPr>
          <w:rFonts w:ascii="Cambria" w:hAnsi="Cambria" w:cs="Bookman Old Style"/>
          <w:sz w:val="24"/>
          <w:szCs w:val="24"/>
        </w:rPr>
        <w:t>. 140.99 Cr and the project attains rated capacity during 4</w:t>
      </w:r>
      <w:r w:rsidRPr="00E251DD">
        <w:rPr>
          <w:rFonts w:ascii="Cambria" w:hAnsi="Cambria" w:cs="Bookman Old Style"/>
          <w:sz w:val="24"/>
          <w:szCs w:val="24"/>
          <w:vertAlign w:val="superscript"/>
        </w:rPr>
        <w:t>th</w:t>
      </w:r>
      <w:r w:rsidRPr="00E251DD">
        <w:rPr>
          <w:rFonts w:ascii="Cambria" w:hAnsi="Cambria" w:cs="Bookman Old Style"/>
          <w:sz w:val="24"/>
          <w:szCs w:val="24"/>
        </w:rPr>
        <w:t xml:space="preserve"> year. The net capital requirement of the project is estimated at </w:t>
      </w:r>
      <w:proofErr w:type="spellStart"/>
      <w:r w:rsidRPr="00E251DD">
        <w:rPr>
          <w:rFonts w:ascii="Cambria" w:hAnsi="Cambria" w:cs="Bookman Old Style"/>
          <w:sz w:val="24"/>
          <w:szCs w:val="24"/>
        </w:rPr>
        <w:t>Rs</w:t>
      </w:r>
      <w:proofErr w:type="spellEnd"/>
      <w:r w:rsidRPr="00E251DD">
        <w:rPr>
          <w:rFonts w:ascii="Cambria" w:hAnsi="Cambria" w:cs="Bookman Old Style"/>
          <w:sz w:val="24"/>
          <w:szCs w:val="24"/>
        </w:rPr>
        <w:t>. 207.73 Cr. At August 2010 price level.</w:t>
      </w:r>
    </w:p>
    <w:p w:rsidR="00AC69F4" w:rsidRPr="00E251DD" w:rsidRDefault="00AC69F4" w:rsidP="00DA7FDA">
      <w:pPr>
        <w:pStyle w:val="ListParagraph"/>
        <w:numPr>
          <w:ilvl w:val="0"/>
          <w:numId w:val="29"/>
        </w:numPr>
        <w:spacing w:line="360" w:lineRule="auto"/>
        <w:rPr>
          <w:rFonts w:ascii="Cambria" w:hAnsi="Cambria" w:cs="Bookman Old Style"/>
          <w:sz w:val="24"/>
          <w:szCs w:val="24"/>
        </w:rPr>
      </w:pPr>
      <w:r w:rsidRPr="00E251DD">
        <w:rPr>
          <w:rFonts w:ascii="Cambria" w:hAnsi="Cambria" w:cs="Bookman Old Style"/>
          <w:sz w:val="24"/>
          <w:szCs w:val="24"/>
        </w:rPr>
        <w:t>The grade of the coal is D Grade 77% and F Grade 23%. Even with 20% increase in overburden removal cost over the base case the project is still viable.</w:t>
      </w:r>
    </w:p>
    <w:p w:rsidR="00AC69F4" w:rsidRPr="00E251DD" w:rsidRDefault="00AC69F4" w:rsidP="00DA7FDA">
      <w:pPr>
        <w:pStyle w:val="ListParagraph"/>
        <w:numPr>
          <w:ilvl w:val="0"/>
          <w:numId w:val="29"/>
        </w:numPr>
        <w:spacing w:line="360" w:lineRule="auto"/>
        <w:rPr>
          <w:rFonts w:ascii="Cambria" w:hAnsi="Cambria" w:cs="Bookman Old Style"/>
          <w:sz w:val="24"/>
          <w:szCs w:val="24"/>
        </w:rPr>
      </w:pPr>
      <w:r w:rsidRPr="00E251DD">
        <w:rPr>
          <w:rFonts w:ascii="Cambria" w:hAnsi="Cambria" w:cs="Bookman Old Style"/>
          <w:sz w:val="24"/>
          <w:szCs w:val="24"/>
        </w:rPr>
        <w:t>SCCL present debt-equity ratios are 1.806:1. The project yields an IRR of 29.64% at 100% performance level.</w:t>
      </w:r>
    </w:p>
    <w:p w:rsidR="00AC69F4" w:rsidRPr="00E251DD" w:rsidRDefault="00AC69F4" w:rsidP="00463B70">
      <w:pPr>
        <w:pStyle w:val="ListParagraph"/>
        <w:numPr>
          <w:ilvl w:val="0"/>
          <w:numId w:val="29"/>
        </w:numPr>
        <w:spacing w:line="360" w:lineRule="auto"/>
        <w:rPr>
          <w:rFonts w:ascii="Cambria" w:hAnsi="Cambria" w:cs="Bookman Old Style"/>
          <w:sz w:val="24"/>
          <w:szCs w:val="24"/>
        </w:rPr>
      </w:pPr>
      <w:r w:rsidRPr="00E251DD">
        <w:rPr>
          <w:rFonts w:ascii="Cambria" w:hAnsi="Cambria" w:cs="Bookman Old Style"/>
          <w:sz w:val="24"/>
          <w:szCs w:val="24"/>
        </w:rPr>
        <w:t xml:space="preserve">The project yields a profit of Rs.320.69 per </w:t>
      </w:r>
      <w:proofErr w:type="spellStart"/>
      <w:r w:rsidRPr="00E251DD">
        <w:rPr>
          <w:rFonts w:ascii="Cambria" w:hAnsi="Cambria" w:cs="Bookman Old Style"/>
          <w:sz w:val="24"/>
          <w:szCs w:val="24"/>
        </w:rPr>
        <w:t>tonne</w:t>
      </w:r>
      <w:proofErr w:type="spellEnd"/>
      <w:r w:rsidRPr="00E251DD">
        <w:rPr>
          <w:rFonts w:ascii="Cambria" w:hAnsi="Cambria" w:cs="Bookman Old Style"/>
          <w:sz w:val="24"/>
          <w:szCs w:val="24"/>
        </w:rPr>
        <w:t xml:space="preserve"> at 100% performance level and RS. 290.67 Per </w:t>
      </w:r>
      <w:proofErr w:type="spellStart"/>
      <w:r w:rsidRPr="00E251DD">
        <w:rPr>
          <w:rFonts w:ascii="Cambria" w:hAnsi="Cambria" w:cs="Bookman Old Style"/>
          <w:sz w:val="24"/>
          <w:szCs w:val="24"/>
        </w:rPr>
        <w:t>tonne</w:t>
      </w:r>
      <w:proofErr w:type="spellEnd"/>
      <w:r w:rsidRPr="00E251DD">
        <w:rPr>
          <w:rFonts w:ascii="Cambria" w:hAnsi="Cambria" w:cs="Bookman Old Style"/>
          <w:sz w:val="24"/>
          <w:szCs w:val="24"/>
        </w:rPr>
        <w:t xml:space="preserve"> at 85% performance level.</w:t>
      </w:r>
    </w:p>
    <w:p w:rsidR="00AC69F4" w:rsidRPr="00E251DD" w:rsidRDefault="00AC69F4" w:rsidP="00463B70">
      <w:pPr>
        <w:pStyle w:val="ListParagraph"/>
        <w:numPr>
          <w:ilvl w:val="0"/>
          <w:numId w:val="29"/>
        </w:numPr>
        <w:spacing w:line="360" w:lineRule="auto"/>
        <w:rPr>
          <w:rFonts w:ascii="Cambria" w:hAnsi="Cambria" w:cs="Bookman Old Style"/>
          <w:sz w:val="24"/>
          <w:szCs w:val="24"/>
        </w:rPr>
      </w:pPr>
      <w:r w:rsidRPr="00E251DD">
        <w:rPr>
          <w:rFonts w:ascii="Cambria" w:hAnsi="Cambria" w:cs="Bookman Old Style"/>
          <w:sz w:val="24"/>
          <w:szCs w:val="24"/>
        </w:rPr>
        <w:t>Other consideration for accepting this project:</w:t>
      </w:r>
    </w:p>
    <w:p w:rsidR="00AC69F4" w:rsidRPr="00E251DD" w:rsidRDefault="00AC69F4" w:rsidP="00DA7FDA">
      <w:pPr>
        <w:pStyle w:val="ListParagraph"/>
        <w:numPr>
          <w:ilvl w:val="0"/>
          <w:numId w:val="29"/>
        </w:numPr>
        <w:spacing w:line="360" w:lineRule="auto"/>
        <w:rPr>
          <w:rFonts w:ascii="Cambria" w:hAnsi="Cambria" w:cs="Bookman Old Style"/>
          <w:sz w:val="24"/>
          <w:szCs w:val="24"/>
        </w:rPr>
      </w:pPr>
      <w:r w:rsidRPr="00E251DD">
        <w:rPr>
          <w:rFonts w:ascii="Cambria" w:hAnsi="Cambria" w:cs="Bookman Old Style"/>
          <w:sz w:val="24"/>
          <w:szCs w:val="24"/>
        </w:rPr>
        <w:t xml:space="preserve">The demands for coal highly increased because of the gap between supply and demand especially in southern region </w:t>
      </w:r>
    </w:p>
    <w:p w:rsidR="00AC69F4" w:rsidRPr="00E251DD" w:rsidRDefault="00AC69F4" w:rsidP="00DA7FDA">
      <w:pPr>
        <w:pStyle w:val="ListParagraph"/>
        <w:numPr>
          <w:ilvl w:val="0"/>
          <w:numId w:val="29"/>
        </w:numPr>
        <w:spacing w:line="360" w:lineRule="auto"/>
        <w:rPr>
          <w:rFonts w:ascii="Cambria" w:hAnsi="Cambria" w:cs="Bookman Old Style"/>
          <w:sz w:val="24"/>
          <w:szCs w:val="24"/>
        </w:rPr>
      </w:pPr>
      <w:r w:rsidRPr="00E251DD">
        <w:rPr>
          <w:rFonts w:ascii="Cambria" w:hAnsi="Cambria" w:cs="Bookman Old Style"/>
          <w:sz w:val="24"/>
          <w:szCs w:val="24"/>
        </w:rPr>
        <w:t>Through open – cast technology extraction of coal becomes faster.</w:t>
      </w:r>
    </w:p>
    <w:p w:rsidR="00AC69F4" w:rsidRPr="00E251DD" w:rsidRDefault="00AC69F4" w:rsidP="00DA7FDA">
      <w:pPr>
        <w:pStyle w:val="ListParagraph"/>
        <w:numPr>
          <w:ilvl w:val="0"/>
          <w:numId w:val="29"/>
        </w:numPr>
        <w:spacing w:line="360" w:lineRule="auto"/>
        <w:rPr>
          <w:rFonts w:ascii="Cambria" w:hAnsi="Cambria" w:cs="Bookman Old Style"/>
          <w:sz w:val="24"/>
          <w:szCs w:val="24"/>
        </w:rPr>
      </w:pPr>
      <w:r w:rsidRPr="00E251DD">
        <w:rPr>
          <w:rFonts w:ascii="Cambria" w:hAnsi="Cambria" w:cs="Bookman Old Style"/>
          <w:sz w:val="24"/>
          <w:szCs w:val="24"/>
        </w:rPr>
        <w:t xml:space="preserve">Nearness of Vijayawada thermal power station and </w:t>
      </w:r>
      <w:proofErr w:type="spellStart"/>
      <w:r w:rsidRPr="00E251DD">
        <w:rPr>
          <w:rFonts w:ascii="Cambria" w:hAnsi="Cambria" w:cs="Bookman Old Style"/>
          <w:sz w:val="24"/>
          <w:szCs w:val="24"/>
        </w:rPr>
        <w:t>Kothagudem</w:t>
      </w:r>
      <w:proofErr w:type="spellEnd"/>
      <w:r w:rsidRPr="00E251DD">
        <w:rPr>
          <w:rFonts w:ascii="Cambria" w:hAnsi="Cambria" w:cs="Bookman Old Style"/>
          <w:sz w:val="24"/>
          <w:szCs w:val="24"/>
        </w:rPr>
        <w:t xml:space="preserve"> thermal power station with established roads and railway lines.</w:t>
      </w:r>
    </w:p>
    <w:p w:rsidR="00AC69F4" w:rsidRPr="00E251DD" w:rsidRDefault="00AC69F4" w:rsidP="00DA7FDA">
      <w:pPr>
        <w:pStyle w:val="ListParagraph"/>
        <w:numPr>
          <w:ilvl w:val="0"/>
          <w:numId w:val="29"/>
        </w:numPr>
        <w:spacing w:line="360" w:lineRule="auto"/>
        <w:rPr>
          <w:rFonts w:ascii="Cambria" w:hAnsi="Cambria" w:cs="Bookman Old Style"/>
          <w:sz w:val="24"/>
          <w:szCs w:val="24"/>
        </w:rPr>
      </w:pPr>
      <w:r w:rsidRPr="00E251DD">
        <w:rPr>
          <w:rFonts w:ascii="Cambria" w:hAnsi="Cambria" w:cs="Bookman Old Style"/>
          <w:sz w:val="24"/>
          <w:szCs w:val="24"/>
        </w:rPr>
        <w:t>This project helps SCCL to strength economically.</w:t>
      </w:r>
    </w:p>
    <w:p w:rsidR="00AC69F4" w:rsidRPr="00E251DD" w:rsidRDefault="00AC69F4" w:rsidP="00DA7FDA">
      <w:pPr>
        <w:spacing w:line="360" w:lineRule="auto"/>
        <w:ind w:left="90"/>
        <w:jc w:val="both"/>
        <w:rPr>
          <w:rFonts w:ascii="Cambria" w:hAnsi="Cambria" w:cs="Bookman Old Style"/>
          <w:b/>
          <w:bCs/>
          <w:sz w:val="24"/>
          <w:szCs w:val="24"/>
        </w:rPr>
      </w:pPr>
    </w:p>
    <w:p w:rsidR="00AC69F4" w:rsidRPr="00E251DD" w:rsidRDefault="00AC69F4" w:rsidP="00DA7FDA">
      <w:pPr>
        <w:spacing w:line="360" w:lineRule="auto"/>
        <w:ind w:left="90"/>
        <w:jc w:val="both"/>
        <w:rPr>
          <w:rFonts w:ascii="Cambria" w:hAnsi="Cambria" w:cs="Bookman Old Style"/>
          <w:b/>
          <w:bCs/>
          <w:sz w:val="24"/>
          <w:szCs w:val="24"/>
        </w:rPr>
      </w:pPr>
    </w:p>
    <w:p w:rsidR="00922028" w:rsidRPr="00E251DD" w:rsidRDefault="00922028" w:rsidP="00DA7FDA">
      <w:pPr>
        <w:spacing w:line="360" w:lineRule="auto"/>
        <w:ind w:left="90"/>
        <w:jc w:val="both"/>
        <w:rPr>
          <w:rFonts w:ascii="Cambria" w:hAnsi="Cambria" w:cs="Bookman Old Style"/>
          <w:b/>
          <w:bCs/>
          <w:sz w:val="24"/>
          <w:szCs w:val="24"/>
        </w:rPr>
      </w:pPr>
    </w:p>
    <w:p w:rsidR="00922028" w:rsidRPr="00E251DD" w:rsidRDefault="00922028" w:rsidP="00DA7FDA">
      <w:pPr>
        <w:spacing w:line="360" w:lineRule="auto"/>
        <w:ind w:left="90"/>
        <w:jc w:val="both"/>
        <w:rPr>
          <w:rFonts w:ascii="Cambria" w:hAnsi="Cambria" w:cs="Bookman Old Style"/>
          <w:b/>
          <w:bCs/>
          <w:sz w:val="24"/>
          <w:szCs w:val="24"/>
        </w:rPr>
      </w:pPr>
    </w:p>
    <w:p w:rsidR="00922028" w:rsidRPr="00E251DD" w:rsidRDefault="00922028" w:rsidP="00DA7FDA">
      <w:pPr>
        <w:spacing w:line="360" w:lineRule="auto"/>
        <w:ind w:left="90"/>
        <w:jc w:val="both"/>
        <w:rPr>
          <w:rFonts w:ascii="Cambria" w:hAnsi="Cambria" w:cs="Bookman Old Style"/>
          <w:b/>
          <w:bCs/>
          <w:sz w:val="24"/>
          <w:szCs w:val="24"/>
        </w:rPr>
      </w:pPr>
    </w:p>
    <w:p w:rsidR="00AC69F4" w:rsidRPr="00E251DD" w:rsidRDefault="00AC69F4" w:rsidP="00DA7FDA">
      <w:pPr>
        <w:spacing w:line="360" w:lineRule="auto"/>
        <w:ind w:left="90"/>
        <w:jc w:val="both"/>
        <w:rPr>
          <w:rFonts w:ascii="Cambria" w:hAnsi="Cambria" w:cs="Bookman Old Style"/>
          <w:b/>
          <w:bCs/>
          <w:sz w:val="24"/>
          <w:szCs w:val="24"/>
        </w:rPr>
      </w:pPr>
      <w:r w:rsidRPr="00E251DD">
        <w:rPr>
          <w:rFonts w:ascii="Cambria" w:hAnsi="Cambria" w:cs="Bookman Old Style"/>
          <w:b/>
          <w:bCs/>
          <w:sz w:val="24"/>
          <w:szCs w:val="24"/>
        </w:rPr>
        <w:lastRenderedPageBreak/>
        <w:t>10. Suggestions:</w:t>
      </w:r>
    </w:p>
    <w:p w:rsidR="00AC69F4" w:rsidRPr="00E251DD" w:rsidRDefault="00AC69F4" w:rsidP="00DA7FDA">
      <w:pPr>
        <w:spacing w:line="360" w:lineRule="auto"/>
        <w:ind w:left="90"/>
        <w:jc w:val="both"/>
        <w:rPr>
          <w:rFonts w:ascii="Cambria" w:hAnsi="Cambria" w:cs="Bookman Old Style"/>
          <w:b/>
          <w:bCs/>
          <w:sz w:val="24"/>
          <w:szCs w:val="24"/>
        </w:rPr>
      </w:pPr>
    </w:p>
    <w:p w:rsidR="00AC69F4" w:rsidRPr="00E251DD" w:rsidRDefault="00AC69F4" w:rsidP="00DA7FDA">
      <w:pPr>
        <w:spacing w:line="360" w:lineRule="auto"/>
        <w:ind w:left="720"/>
        <w:jc w:val="both"/>
        <w:rPr>
          <w:rFonts w:ascii="Cambria" w:hAnsi="Cambria" w:cs="Bookman Old Style"/>
          <w:sz w:val="24"/>
          <w:szCs w:val="24"/>
        </w:rPr>
      </w:pPr>
      <w:r w:rsidRPr="00E251DD">
        <w:rPr>
          <w:rFonts w:ascii="Cambria" w:hAnsi="Cambria" w:cs="Bookman Old Style"/>
          <w:sz w:val="24"/>
          <w:szCs w:val="24"/>
        </w:rPr>
        <w:t>Following few suggestions are drawn from the above mentioned conclusions:</w:t>
      </w:r>
    </w:p>
    <w:p w:rsidR="00AC69F4" w:rsidRPr="00E251DD" w:rsidRDefault="00AC69F4" w:rsidP="00DA7FDA">
      <w:pPr>
        <w:spacing w:line="360" w:lineRule="auto"/>
        <w:ind w:left="720"/>
        <w:jc w:val="both"/>
        <w:rPr>
          <w:rFonts w:ascii="Cambria" w:hAnsi="Cambria" w:cs="Bookman Old Style"/>
          <w:sz w:val="24"/>
          <w:szCs w:val="24"/>
        </w:rPr>
      </w:pPr>
    </w:p>
    <w:p w:rsidR="00AC69F4" w:rsidRPr="00E251DD" w:rsidRDefault="00AC69F4" w:rsidP="00DA7FDA">
      <w:pPr>
        <w:pStyle w:val="ListParagraph"/>
        <w:numPr>
          <w:ilvl w:val="0"/>
          <w:numId w:val="30"/>
        </w:numPr>
        <w:spacing w:line="360" w:lineRule="auto"/>
        <w:jc w:val="both"/>
        <w:rPr>
          <w:rFonts w:ascii="Cambria" w:hAnsi="Cambria" w:cs="Bookman Old Style"/>
          <w:sz w:val="24"/>
          <w:szCs w:val="24"/>
        </w:rPr>
      </w:pPr>
      <w:r w:rsidRPr="00E251DD">
        <w:rPr>
          <w:rFonts w:ascii="Cambria" w:hAnsi="Cambria" w:cs="Bookman Old Style"/>
          <w:sz w:val="24"/>
          <w:szCs w:val="24"/>
        </w:rPr>
        <w:t>The company may pursue Government of India for budgetary support to generate internal resource to avoid any delays in sanction of new projects for wants of funds.</w:t>
      </w:r>
    </w:p>
    <w:p w:rsidR="00AC69F4" w:rsidRPr="00E251DD" w:rsidRDefault="00AC69F4" w:rsidP="00DA7FDA">
      <w:pPr>
        <w:pStyle w:val="ListParagraph"/>
        <w:spacing w:line="360" w:lineRule="auto"/>
        <w:ind w:left="1440"/>
        <w:jc w:val="both"/>
        <w:rPr>
          <w:rFonts w:ascii="Cambria" w:hAnsi="Cambria" w:cs="Bookman Old Style"/>
          <w:sz w:val="24"/>
          <w:szCs w:val="24"/>
        </w:rPr>
      </w:pPr>
    </w:p>
    <w:p w:rsidR="00AC69F4" w:rsidRPr="00E251DD" w:rsidRDefault="00AC69F4" w:rsidP="00DA7FDA">
      <w:pPr>
        <w:pStyle w:val="ListParagraph"/>
        <w:numPr>
          <w:ilvl w:val="0"/>
          <w:numId w:val="30"/>
        </w:numPr>
        <w:spacing w:line="360" w:lineRule="auto"/>
        <w:jc w:val="both"/>
        <w:rPr>
          <w:rFonts w:ascii="Cambria" w:hAnsi="Cambria" w:cs="Bookman Old Style"/>
          <w:sz w:val="24"/>
          <w:szCs w:val="24"/>
        </w:rPr>
      </w:pPr>
      <w:r w:rsidRPr="00E251DD">
        <w:rPr>
          <w:rFonts w:ascii="Cambria" w:hAnsi="Cambria" w:cs="Bookman Old Style"/>
          <w:sz w:val="24"/>
          <w:szCs w:val="24"/>
        </w:rPr>
        <w:t>The company may allocate more funds for repayment of loan installments to reduce the debt component and ensure regular credit obligations.</w:t>
      </w:r>
    </w:p>
    <w:p w:rsidR="00AC69F4" w:rsidRPr="00E251DD" w:rsidRDefault="00AC69F4" w:rsidP="00DA7FDA">
      <w:pPr>
        <w:pStyle w:val="ListParagraph"/>
        <w:rPr>
          <w:rFonts w:ascii="Cambria" w:hAnsi="Cambria" w:cs="Bookman Old Style"/>
          <w:sz w:val="24"/>
          <w:szCs w:val="24"/>
        </w:rPr>
      </w:pPr>
    </w:p>
    <w:p w:rsidR="00AC69F4" w:rsidRPr="00E251DD" w:rsidRDefault="00AC69F4" w:rsidP="00DA7FDA">
      <w:pPr>
        <w:pStyle w:val="ListParagraph"/>
        <w:spacing w:line="360" w:lineRule="auto"/>
        <w:ind w:left="1440"/>
        <w:jc w:val="both"/>
        <w:rPr>
          <w:rFonts w:ascii="Cambria" w:hAnsi="Cambria" w:cs="Bookman Old Style"/>
          <w:sz w:val="24"/>
          <w:szCs w:val="24"/>
        </w:rPr>
      </w:pPr>
    </w:p>
    <w:p w:rsidR="00AC69F4" w:rsidRPr="00E251DD" w:rsidRDefault="00AC69F4" w:rsidP="00DA7FDA">
      <w:pPr>
        <w:pStyle w:val="ListParagraph"/>
        <w:numPr>
          <w:ilvl w:val="0"/>
          <w:numId w:val="30"/>
        </w:numPr>
        <w:spacing w:line="360" w:lineRule="auto"/>
        <w:jc w:val="both"/>
        <w:rPr>
          <w:rFonts w:ascii="Cambria" w:hAnsi="Cambria" w:cs="Bookman Old Style"/>
          <w:sz w:val="24"/>
          <w:szCs w:val="24"/>
        </w:rPr>
      </w:pPr>
      <w:r w:rsidRPr="00E251DD">
        <w:rPr>
          <w:rFonts w:ascii="Cambria" w:hAnsi="Cambria" w:cs="Bookman Old Style"/>
          <w:sz w:val="24"/>
          <w:szCs w:val="24"/>
        </w:rPr>
        <w:t>To revise selling price of coal periodically whenever cost of inputs are increased as otherwise the company may suffer losses.</w:t>
      </w:r>
    </w:p>
    <w:p w:rsidR="00AC69F4" w:rsidRPr="00E251DD" w:rsidRDefault="00AC69F4" w:rsidP="00DA7FDA">
      <w:pPr>
        <w:pStyle w:val="ListParagraph"/>
        <w:spacing w:line="360" w:lineRule="auto"/>
        <w:ind w:left="1440"/>
        <w:jc w:val="both"/>
        <w:rPr>
          <w:rFonts w:ascii="Cambria" w:hAnsi="Cambria" w:cs="Bookman Old Style"/>
          <w:sz w:val="24"/>
          <w:szCs w:val="24"/>
        </w:rPr>
      </w:pPr>
    </w:p>
    <w:p w:rsidR="00AC69F4" w:rsidRPr="00E251DD" w:rsidRDefault="00AC69F4" w:rsidP="00DA7FDA">
      <w:pPr>
        <w:pStyle w:val="ListParagraph"/>
        <w:numPr>
          <w:ilvl w:val="0"/>
          <w:numId w:val="30"/>
        </w:numPr>
        <w:spacing w:line="360" w:lineRule="auto"/>
        <w:jc w:val="both"/>
        <w:rPr>
          <w:rFonts w:ascii="Cambria" w:hAnsi="Cambria" w:cs="Bookman Old Style"/>
          <w:sz w:val="24"/>
          <w:szCs w:val="24"/>
        </w:rPr>
      </w:pPr>
      <w:r w:rsidRPr="00E251DD">
        <w:rPr>
          <w:rFonts w:ascii="Cambria" w:hAnsi="Cambria" w:cs="Bookman Old Style"/>
          <w:sz w:val="24"/>
          <w:szCs w:val="24"/>
        </w:rPr>
        <w:t xml:space="preserve"> While making cost estimate of the project, revenue expenditure to be spent to be clearly mentioned and it should not fluctuate.</w:t>
      </w:r>
    </w:p>
    <w:p w:rsidR="00AC69F4" w:rsidRPr="00E251DD" w:rsidRDefault="00AC69F4" w:rsidP="00DA7FDA">
      <w:pPr>
        <w:pStyle w:val="ListParagraph"/>
        <w:rPr>
          <w:rFonts w:ascii="Cambria" w:hAnsi="Cambria" w:cs="Bookman Old Style"/>
          <w:sz w:val="24"/>
          <w:szCs w:val="24"/>
        </w:rPr>
      </w:pPr>
    </w:p>
    <w:p w:rsidR="00AC69F4" w:rsidRPr="00E251DD" w:rsidRDefault="00AC69F4" w:rsidP="00DA7FDA">
      <w:pPr>
        <w:pStyle w:val="ListParagraph"/>
        <w:spacing w:line="360" w:lineRule="auto"/>
        <w:ind w:left="1440"/>
        <w:jc w:val="both"/>
        <w:rPr>
          <w:rFonts w:ascii="Cambria" w:hAnsi="Cambria" w:cs="Bookman Old Style"/>
          <w:sz w:val="24"/>
          <w:szCs w:val="24"/>
        </w:rPr>
      </w:pPr>
    </w:p>
    <w:p w:rsidR="00AC69F4" w:rsidRPr="00E251DD" w:rsidRDefault="00AC69F4" w:rsidP="00DA7FDA">
      <w:pPr>
        <w:pStyle w:val="ListParagraph"/>
        <w:numPr>
          <w:ilvl w:val="0"/>
          <w:numId w:val="30"/>
        </w:numPr>
        <w:spacing w:line="360" w:lineRule="auto"/>
        <w:jc w:val="both"/>
        <w:rPr>
          <w:rFonts w:ascii="Cambria" w:hAnsi="Cambria" w:cs="Bookman Old Style"/>
          <w:sz w:val="24"/>
          <w:szCs w:val="24"/>
        </w:rPr>
      </w:pPr>
      <w:r w:rsidRPr="00E251DD">
        <w:rPr>
          <w:rFonts w:ascii="Cambria" w:hAnsi="Cambria" w:cs="Bookman Old Style"/>
          <w:sz w:val="24"/>
          <w:szCs w:val="24"/>
        </w:rPr>
        <w:t>Delays in commissioning of projects to be minimized.</w:t>
      </w:r>
    </w:p>
    <w:p w:rsidR="00AC69F4" w:rsidRPr="00E251DD" w:rsidRDefault="00AC69F4" w:rsidP="00DA7FDA">
      <w:pPr>
        <w:spacing w:line="360" w:lineRule="auto"/>
        <w:ind w:left="720"/>
        <w:rPr>
          <w:rFonts w:ascii="Cambria" w:hAnsi="Cambria" w:cs="Bookman Old Style"/>
          <w:sz w:val="24"/>
          <w:szCs w:val="24"/>
        </w:rPr>
      </w:pPr>
      <w:r w:rsidRPr="00E251DD">
        <w:rPr>
          <w:rFonts w:ascii="Cambria" w:hAnsi="Cambria" w:cs="Bookman Old Style"/>
          <w:sz w:val="24"/>
          <w:szCs w:val="24"/>
        </w:rPr>
        <w:br w:type="page"/>
      </w:r>
    </w:p>
    <w:p w:rsidR="00AC69F4" w:rsidRPr="00E251DD" w:rsidRDefault="00AC69F4" w:rsidP="00DA7FDA">
      <w:pPr>
        <w:spacing w:line="360" w:lineRule="auto"/>
        <w:ind w:left="720"/>
        <w:rPr>
          <w:rFonts w:ascii="Cambria" w:hAnsi="Cambria" w:cs="Bookman Old Style"/>
          <w:b/>
          <w:bCs/>
          <w:sz w:val="24"/>
          <w:szCs w:val="24"/>
          <w:u w:val="single"/>
        </w:rPr>
      </w:pPr>
      <w:r w:rsidRPr="00E251DD">
        <w:rPr>
          <w:rFonts w:ascii="Cambria" w:hAnsi="Cambria" w:cs="Bookman Old Style"/>
          <w:b/>
          <w:bCs/>
          <w:sz w:val="24"/>
          <w:szCs w:val="24"/>
          <w:u w:val="single"/>
        </w:rPr>
        <w:t>11. BIBILIOGRAPHY.</w:t>
      </w:r>
    </w:p>
    <w:p w:rsidR="00AC69F4" w:rsidRPr="00E251DD" w:rsidRDefault="00AC69F4" w:rsidP="00DA7FDA">
      <w:pPr>
        <w:spacing w:line="360" w:lineRule="auto"/>
        <w:ind w:left="720"/>
        <w:rPr>
          <w:rFonts w:ascii="Cambria" w:hAnsi="Cambria" w:cs="Bookman Old Style"/>
          <w:sz w:val="24"/>
          <w:szCs w:val="24"/>
        </w:rPr>
      </w:pPr>
      <w:r w:rsidRPr="00E251DD">
        <w:rPr>
          <w:rFonts w:ascii="Cambria" w:hAnsi="Cambria" w:cs="Bookman Old Style"/>
          <w:sz w:val="24"/>
          <w:szCs w:val="24"/>
        </w:rPr>
        <w:t>1. IM PANDEY                     :   CAPITAL BUDGETING.</w:t>
      </w:r>
    </w:p>
    <w:p w:rsidR="00AC69F4" w:rsidRPr="00E251DD" w:rsidRDefault="00AC69F4" w:rsidP="00DA7FDA">
      <w:pPr>
        <w:spacing w:line="360" w:lineRule="auto"/>
        <w:ind w:left="720"/>
        <w:rPr>
          <w:rFonts w:ascii="Cambria" w:hAnsi="Cambria" w:cs="Bookman Old Style"/>
          <w:sz w:val="24"/>
          <w:szCs w:val="24"/>
        </w:rPr>
      </w:pPr>
      <w:r w:rsidRPr="00E251DD">
        <w:rPr>
          <w:rFonts w:ascii="Cambria" w:hAnsi="Cambria" w:cs="Bookman Old Style"/>
          <w:sz w:val="24"/>
          <w:szCs w:val="24"/>
        </w:rPr>
        <w:t xml:space="preserve">2. PRASANNA CHANDRA     :   FUNDAMENTALS OF CAPITAL              </w:t>
      </w:r>
    </w:p>
    <w:p w:rsidR="00AC69F4" w:rsidRPr="00E251DD" w:rsidRDefault="00AC69F4" w:rsidP="00DA7FDA">
      <w:pPr>
        <w:spacing w:line="360" w:lineRule="auto"/>
        <w:ind w:left="720"/>
        <w:rPr>
          <w:rFonts w:ascii="Cambria" w:hAnsi="Cambria" w:cs="Bookman Old Style"/>
          <w:sz w:val="24"/>
          <w:szCs w:val="24"/>
        </w:rPr>
      </w:pPr>
      <w:r w:rsidRPr="00E251DD">
        <w:rPr>
          <w:rFonts w:ascii="Cambria" w:hAnsi="Cambria" w:cs="Bookman Old Style"/>
          <w:sz w:val="24"/>
          <w:szCs w:val="24"/>
        </w:rPr>
        <w:t xml:space="preserve">                                               </w:t>
      </w:r>
      <w:proofErr w:type="gramStart"/>
      <w:r w:rsidRPr="00E251DD">
        <w:rPr>
          <w:rFonts w:ascii="Cambria" w:hAnsi="Cambria" w:cs="Bookman Old Style"/>
          <w:sz w:val="24"/>
          <w:szCs w:val="24"/>
        </w:rPr>
        <w:t>BUDGETING.</w:t>
      </w:r>
      <w:proofErr w:type="gramEnd"/>
    </w:p>
    <w:p w:rsidR="00AC69F4" w:rsidRPr="00E251DD" w:rsidRDefault="00AC69F4" w:rsidP="00DA7FDA">
      <w:pPr>
        <w:spacing w:line="360" w:lineRule="auto"/>
        <w:ind w:left="720"/>
        <w:rPr>
          <w:rFonts w:ascii="Cambria" w:hAnsi="Cambria" w:cs="Bookman Old Style"/>
          <w:sz w:val="24"/>
          <w:szCs w:val="24"/>
        </w:rPr>
      </w:pPr>
      <w:r w:rsidRPr="00E251DD">
        <w:rPr>
          <w:rFonts w:ascii="Cambria" w:hAnsi="Cambria" w:cs="Bookman Old Style"/>
          <w:sz w:val="24"/>
          <w:szCs w:val="24"/>
        </w:rPr>
        <w:t xml:space="preserve">3. </w:t>
      </w:r>
      <w:r w:rsidR="00803CB6">
        <w:rPr>
          <w:rFonts w:ascii="Cambria" w:hAnsi="Cambria" w:cs="Bookman Old Style"/>
          <w:sz w:val="24"/>
          <w:szCs w:val="24"/>
        </w:rPr>
        <w:t>Your name</w:t>
      </w:r>
      <w:r w:rsidRPr="00E251DD">
        <w:rPr>
          <w:rFonts w:ascii="Cambria" w:hAnsi="Cambria" w:cs="Bookman Old Style"/>
          <w:sz w:val="24"/>
          <w:szCs w:val="24"/>
        </w:rPr>
        <w:t xml:space="preserve">           :  CAPITAL BUDGETING</w:t>
      </w:r>
    </w:p>
    <w:p w:rsidR="00AC69F4" w:rsidRPr="00E251DD" w:rsidRDefault="00AC69F4" w:rsidP="00DA7FDA">
      <w:pPr>
        <w:spacing w:line="360" w:lineRule="auto"/>
        <w:ind w:left="720"/>
        <w:rPr>
          <w:rFonts w:ascii="Cambria" w:hAnsi="Cambria" w:cs="Bookman Old Style"/>
          <w:sz w:val="24"/>
          <w:szCs w:val="24"/>
        </w:rPr>
      </w:pPr>
      <w:r w:rsidRPr="00E251DD">
        <w:rPr>
          <w:rFonts w:ascii="Cambria" w:hAnsi="Cambria" w:cs="Bookman Old Style"/>
          <w:sz w:val="24"/>
          <w:szCs w:val="24"/>
        </w:rPr>
        <w:t xml:space="preserve">                                               (PRINCIPLES&amp; PRACTICE)</w:t>
      </w:r>
    </w:p>
    <w:p w:rsidR="00AC69F4" w:rsidRPr="00E251DD" w:rsidRDefault="00AC69F4" w:rsidP="00DA7FDA">
      <w:pPr>
        <w:spacing w:line="360" w:lineRule="auto"/>
        <w:ind w:left="720"/>
        <w:rPr>
          <w:rFonts w:ascii="Cambria" w:hAnsi="Cambria" w:cs="Bookman Old Style"/>
          <w:sz w:val="24"/>
          <w:szCs w:val="24"/>
        </w:rPr>
      </w:pPr>
    </w:p>
    <w:p w:rsidR="00AC69F4" w:rsidRPr="00E251DD" w:rsidRDefault="00AC69F4">
      <w:pPr>
        <w:rPr>
          <w:rFonts w:ascii="Cambria" w:hAnsi="Cambria"/>
          <w:sz w:val="24"/>
          <w:szCs w:val="24"/>
        </w:rPr>
      </w:pPr>
    </w:p>
    <w:sectPr w:rsidR="00AC69F4" w:rsidRPr="00E251DD" w:rsidSect="007F5FC6">
      <w:pgSz w:w="12240" w:h="15840" w:code="1"/>
      <w:pgMar w:top="1267" w:right="1440" w:bottom="1080" w:left="144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181B" w:rsidRDefault="0035181B" w:rsidP="00DA7FDA">
      <w:pPr>
        <w:spacing w:after="0" w:line="240" w:lineRule="auto"/>
      </w:pPr>
      <w:r>
        <w:separator/>
      </w:r>
    </w:p>
  </w:endnote>
  <w:endnote w:type="continuationSeparator" w:id="0">
    <w:p w:rsidR="0035181B" w:rsidRDefault="0035181B" w:rsidP="00DA7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6F2" w:rsidRDefault="00B976F2" w:rsidP="006F6CAF">
    <w:pPr>
      <w:pStyle w:val="Footer"/>
      <w:pBdr>
        <w:top w:val="thinThickSmallGap" w:sz="24" w:space="1" w:color="622423"/>
      </w:pBdr>
      <w:tabs>
        <w:tab w:val="clear" w:pos="4680"/>
      </w:tabs>
      <w:rPr>
        <w:rFonts w:ascii="Cambria" w:hAnsi="Cambria" w:cs="Cambria"/>
      </w:rPr>
    </w:pPr>
    <w:r>
      <w:rPr>
        <w:rFonts w:ascii="Cambria" w:hAnsi="Cambria" w:cs="Cambria"/>
      </w:rPr>
      <w:t>Capital budgeting</w:t>
    </w:r>
    <w:r>
      <w:rPr>
        <w:rFonts w:ascii="Cambria" w:hAnsi="Cambria" w:cs="Cambria"/>
      </w:rPr>
      <w:tab/>
      <w:t xml:space="preserve">Page </w:t>
    </w:r>
    <w:r>
      <w:fldChar w:fldCharType="begin"/>
    </w:r>
    <w:r>
      <w:instrText xml:space="preserve"> PAGE   \* MERGEFORMAT </w:instrText>
    </w:r>
    <w:r>
      <w:fldChar w:fldCharType="separate"/>
    </w:r>
    <w:r w:rsidR="00EE10E5" w:rsidRPr="00EE10E5">
      <w:rPr>
        <w:rFonts w:ascii="Cambria" w:hAnsi="Cambria" w:cs="Cambria"/>
        <w:noProof/>
      </w:rPr>
      <w:t>6</w:t>
    </w:r>
    <w:r>
      <w:rPr>
        <w:rFonts w:ascii="Cambria" w:hAnsi="Cambria" w:cs="Cambria"/>
        <w:noProof/>
      </w:rPr>
      <w:fldChar w:fldCharType="end"/>
    </w:r>
  </w:p>
  <w:p w:rsidR="00B976F2" w:rsidRDefault="00B976F2" w:rsidP="009001BC">
    <w:pPr>
      <w:tabs>
        <w:tab w:val="left" w:pos="772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181B" w:rsidRDefault="0035181B" w:rsidP="00DA7FDA">
      <w:pPr>
        <w:spacing w:after="0" w:line="240" w:lineRule="auto"/>
      </w:pPr>
      <w:r>
        <w:separator/>
      </w:r>
    </w:p>
  </w:footnote>
  <w:footnote w:type="continuationSeparator" w:id="0">
    <w:p w:rsidR="0035181B" w:rsidRDefault="0035181B" w:rsidP="00DA7F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91DB5"/>
    <w:multiLevelType w:val="multilevel"/>
    <w:tmpl w:val="4F84E60A"/>
    <w:styleLink w:val="Style1"/>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7CA73AB"/>
    <w:multiLevelType w:val="multilevel"/>
    <w:tmpl w:val="0409001D"/>
    <w:styleLink w:val="Style4"/>
    <w:lvl w:ilvl="0">
      <w:start w:val="1"/>
      <w:numFmt w:val="low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9EC4A68"/>
    <w:multiLevelType w:val="hybridMultilevel"/>
    <w:tmpl w:val="8DFEB886"/>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nsid w:val="0CEA111F"/>
    <w:multiLevelType w:val="hybridMultilevel"/>
    <w:tmpl w:val="FF481E50"/>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4">
    <w:nsid w:val="0D5408BD"/>
    <w:multiLevelType w:val="hybridMultilevel"/>
    <w:tmpl w:val="B520309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F6B41DE"/>
    <w:multiLevelType w:val="hybridMultilevel"/>
    <w:tmpl w:val="4680F21E"/>
    <w:lvl w:ilvl="0" w:tplc="DC623E72">
      <w:start w:val="1"/>
      <w:numFmt w:val="low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0054B2A"/>
    <w:multiLevelType w:val="hybridMultilevel"/>
    <w:tmpl w:val="49AE0560"/>
    <w:lvl w:ilvl="0" w:tplc="ACE8D726">
      <w:start w:val="1"/>
      <w:numFmt w:val="lowerRoman"/>
      <w:lvlText w:val="(%1)"/>
      <w:lvlJc w:val="left"/>
      <w:pPr>
        <w:ind w:left="810" w:hanging="720"/>
      </w:pPr>
      <w:rPr>
        <w:rFonts w:hint="default"/>
        <w:b/>
        <w:bCs/>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7">
    <w:nsid w:val="10F543E6"/>
    <w:multiLevelType w:val="multilevel"/>
    <w:tmpl w:val="0409001D"/>
    <w:styleLink w:val="Style3"/>
    <w:lvl w:ilvl="0">
      <w:start w:val="2"/>
      <w:numFmt w:val="low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122B3D54"/>
    <w:multiLevelType w:val="hybridMultilevel"/>
    <w:tmpl w:val="23EC7E4E"/>
    <w:lvl w:ilvl="0" w:tplc="4009000B">
      <w:start w:val="1"/>
      <w:numFmt w:val="bullet"/>
      <w:lvlText w:val=""/>
      <w:lvlJc w:val="left"/>
      <w:pPr>
        <w:ind w:left="720" w:hanging="360"/>
      </w:pPr>
      <w:rPr>
        <w:rFonts w:ascii="Wingdings" w:hAnsi="Wingdings" w:cs="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9">
    <w:nsid w:val="12834FDD"/>
    <w:multiLevelType w:val="multilevel"/>
    <w:tmpl w:val="35124D26"/>
    <w:lvl w:ilvl="0">
      <w:start w:val="1"/>
      <w:numFmt w:val="lowerRoman"/>
      <w:lvlText w:val="%1)"/>
      <w:lvlJc w:val="left"/>
      <w:pPr>
        <w:ind w:left="360" w:hanging="360"/>
      </w:pPr>
      <w:rPr>
        <w:rFonts w:hint="default"/>
      </w:rPr>
    </w:lvl>
    <w:lvl w:ilvl="1">
      <w:start w:val="1"/>
      <w:numFmt w:val="lowerRoman"/>
      <w:lvlText w:val="%2ii"/>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8D71F94"/>
    <w:multiLevelType w:val="hybridMultilevel"/>
    <w:tmpl w:val="60EEE3E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nsid w:val="1EA273AC"/>
    <w:multiLevelType w:val="multilevel"/>
    <w:tmpl w:val="9E78CED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2">
    <w:nsid w:val="22223273"/>
    <w:multiLevelType w:val="multilevel"/>
    <w:tmpl w:val="8906196C"/>
    <w:styleLink w:val="Style2"/>
    <w:lvl w:ilvl="0">
      <w:start w:val="1"/>
      <w:numFmt w:val="decimal"/>
      <w:lvlText w:val="%1"/>
      <w:lvlJc w:val="left"/>
      <w:pPr>
        <w:ind w:left="36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23E07F2B"/>
    <w:multiLevelType w:val="multilevel"/>
    <w:tmpl w:val="E7A2D080"/>
    <w:lvl w:ilvl="0">
      <w:start w:val="1"/>
      <w:numFmt w:val="lowerRoman"/>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5AA2BA9"/>
    <w:multiLevelType w:val="hybridMultilevel"/>
    <w:tmpl w:val="74AC72F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26BD6B0C"/>
    <w:multiLevelType w:val="hybridMultilevel"/>
    <w:tmpl w:val="F528BE2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6">
    <w:nsid w:val="288A5E00"/>
    <w:multiLevelType w:val="hybridMultilevel"/>
    <w:tmpl w:val="F698D81A"/>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7">
    <w:nsid w:val="2BAA49E8"/>
    <w:multiLevelType w:val="multilevel"/>
    <w:tmpl w:val="4F84E60A"/>
    <w:numStyleLink w:val="Style1"/>
  </w:abstractNum>
  <w:abstractNum w:abstractNumId="18">
    <w:nsid w:val="2C6434E6"/>
    <w:multiLevelType w:val="hybridMultilevel"/>
    <w:tmpl w:val="1DBC3F74"/>
    <w:lvl w:ilvl="0" w:tplc="F49CC10A">
      <w:start w:val="3371"/>
      <w:numFmt w:val="bullet"/>
      <w:lvlText w:val="-"/>
      <w:lvlJc w:val="left"/>
      <w:pPr>
        <w:ind w:left="1800" w:hanging="360"/>
      </w:pPr>
      <w:rPr>
        <w:rFonts w:ascii="Arial" w:eastAsia="Times New Roman" w:hAnsi="Aria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cs="Wingdings" w:hint="default"/>
      </w:rPr>
    </w:lvl>
    <w:lvl w:ilvl="3" w:tplc="04090001">
      <w:start w:val="1"/>
      <w:numFmt w:val="bullet"/>
      <w:lvlText w:val=""/>
      <w:lvlJc w:val="left"/>
      <w:pPr>
        <w:ind w:left="3960" w:hanging="360"/>
      </w:pPr>
      <w:rPr>
        <w:rFonts w:ascii="Symbol" w:hAnsi="Symbol" w:cs="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cs="Wingdings" w:hint="default"/>
      </w:rPr>
    </w:lvl>
    <w:lvl w:ilvl="6" w:tplc="04090001">
      <w:start w:val="1"/>
      <w:numFmt w:val="bullet"/>
      <w:lvlText w:val=""/>
      <w:lvlJc w:val="left"/>
      <w:pPr>
        <w:ind w:left="6120" w:hanging="360"/>
      </w:pPr>
      <w:rPr>
        <w:rFonts w:ascii="Symbol" w:hAnsi="Symbol" w:cs="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cs="Wingdings" w:hint="default"/>
      </w:rPr>
    </w:lvl>
  </w:abstractNum>
  <w:abstractNum w:abstractNumId="19">
    <w:nsid w:val="32077C6A"/>
    <w:multiLevelType w:val="multilevel"/>
    <w:tmpl w:val="6A70C6D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0">
    <w:nsid w:val="33C96483"/>
    <w:multiLevelType w:val="hybridMultilevel"/>
    <w:tmpl w:val="A87C2B2C"/>
    <w:lvl w:ilvl="0" w:tplc="6324CB6C">
      <w:start w:val="1"/>
      <w:numFmt w:val="lowerLetter"/>
      <w:lvlText w:val="(%1)"/>
      <w:lvlJc w:val="left"/>
      <w:pPr>
        <w:ind w:left="450" w:hanging="360"/>
      </w:pPr>
      <w:rPr>
        <w:rFonts w:hint="default"/>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21">
    <w:nsid w:val="33D368EC"/>
    <w:multiLevelType w:val="hybridMultilevel"/>
    <w:tmpl w:val="EFD0973E"/>
    <w:lvl w:ilvl="0" w:tplc="40090001">
      <w:start w:val="1"/>
      <w:numFmt w:val="bullet"/>
      <w:lvlText w:val=""/>
      <w:lvlJc w:val="left"/>
      <w:pPr>
        <w:ind w:left="1440" w:hanging="360"/>
      </w:pPr>
      <w:rPr>
        <w:rFonts w:ascii="Symbol" w:hAnsi="Symbol" w:cs="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cs="Wingdings" w:hint="default"/>
      </w:rPr>
    </w:lvl>
    <w:lvl w:ilvl="3" w:tplc="40090001">
      <w:start w:val="1"/>
      <w:numFmt w:val="bullet"/>
      <w:lvlText w:val=""/>
      <w:lvlJc w:val="left"/>
      <w:pPr>
        <w:ind w:left="3600" w:hanging="360"/>
      </w:pPr>
      <w:rPr>
        <w:rFonts w:ascii="Symbol" w:hAnsi="Symbol" w:cs="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cs="Wingdings" w:hint="default"/>
      </w:rPr>
    </w:lvl>
    <w:lvl w:ilvl="6" w:tplc="40090001">
      <w:start w:val="1"/>
      <w:numFmt w:val="bullet"/>
      <w:lvlText w:val=""/>
      <w:lvlJc w:val="left"/>
      <w:pPr>
        <w:ind w:left="5760" w:hanging="360"/>
      </w:pPr>
      <w:rPr>
        <w:rFonts w:ascii="Symbol" w:hAnsi="Symbol" w:cs="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cs="Wingdings" w:hint="default"/>
      </w:rPr>
    </w:lvl>
  </w:abstractNum>
  <w:abstractNum w:abstractNumId="22">
    <w:nsid w:val="34F60DFF"/>
    <w:multiLevelType w:val="hybridMultilevel"/>
    <w:tmpl w:val="661496F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35CE69C1"/>
    <w:multiLevelType w:val="hybridMultilevel"/>
    <w:tmpl w:val="9800C94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36C604A3"/>
    <w:multiLevelType w:val="hybridMultilevel"/>
    <w:tmpl w:val="FE14DCF0"/>
    <w:lvl w:ilvl="0" w:tplc="40090001">
      <w:start w:val="1"/>
      <w:numFmt w:val="bullet"/>
      <w:lvlText w:val=""/>
      <w:lvlJc w:val="left"/>
      <w:pPr>
        <w:ind w:left="1440" w:hanging="360"/>
      </w:pPr>
      <w:rPr>
        <w:rFonts w:ascii="Symbol" w:hAnsi="Symbol" w:cs="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cs="Wingdings" w:hint="default"/>
      </w:rPr>
    </w:lvl>
    <w:lvl w:ilvl="3" w:tplc="40090001">
      <w:start w:val="1"/>
      <w:numFmt w:val="bullet"/>
      <w:lvlText w:val=""/>
      <w:lvlJc w:val="left"/>
      <w:pPr>
        <w:ind w:left="3600" w:hanging="360"/>
      </w:pPr>
      <w:rPr>
        <w:rFonts w:ascii="Symbol" w:hAnsi="Symbol" w:cs="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cs="Wingdings" w:hint="default"/>
      </w:rPr>
    </w:lvl>
    <w:lvl w:ilvl="6" w:tplc="40090001">
      <w:start w:val="1"/>
      <w:numFmt w:val="bullet"/>
      <w:lvlText w:val=""/>
      <w:lvlJc w:val="left"/>
      <w:pPr>
        <w:ind w:left="5760" w:hanging="360"/>
      </w:pPr>
      <w:rPr>
        <w:rFonts w:ascii="Symbol" w:hAnsi="Symbol" w:cs="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cs="Wingdings" w:hint="default"/>
      </w:rPr>
    </w:lvl>
  </w:abstractNum>
  <w:abstractNum w:abstractNumId="25">
    <w:nsid w:val="37A87592"/>
    <w:multiLevelType w:val="hybridMultilevel"/>
    <w:tmpl w:val="D3B2E0EA"/>
    <w:lvl w:ilvl="0" w:tplc="019AD506">
      <w:start w:val="1"/>
      <w:numFmt w:val="decimal"/>
      <w:lvlText w:val="%1)"/>
      <w:lvlJc w:val="left"/>
      <w:pPr>
        <w:ind w:left="502" w:hanging="360"/>
      </w:pPr>
      <w:rPr>
        <w:rFonts w:hint="default"/>
        <w:b/>
        <w:bCs/>
        <w:u w:val="none"/>
      </w:rPr>
    </w:lvl>
    <w:lvl w:ilvl="1" w:tplc="40090019">
      <w:start w:val="1"/>
      <w:numFmt w:val="lowerLetter"/>
      <w:lvlText w:val="%2."/>
      <w:lvlJc w:val="left"/>
      <w:pPr>
        <w:ind w:left="1222" w:hanging="360"/>
      </w:pPr>
    </w:lvl>
    <w:lvl w:ilvl="2" w:tplc="4009001B">
      <w:start w:val="1"/>
      <w:numFmt w:val="lowerRoman"/>
      <w:lvlText w:val="%3."/>
      <w:lvlJc w:val="right"/>
      <w:pPr>
        <w:ind w:left="1942" w:hanging="180"/>
      </w:pPr>
    </w:lvl>
    <w:lvl w:ilvl="3" w:tplc="4009000F">
      <w:start w:val="1"/>
      <w:numFmt w:val="decimal"/>
      <w:lvlText w:val="%4."/>
      <w:lvlJc w:val="left"/>
      <w:pPr>
        <w:ind w:left="2662" w:hanging="360"/>
      </w:pPr>
    </w:lvl>
    <w:lvl w:ilvl="4" w:tplc="40090019">
      <w:start w:val="1"/>
      <w:numFmt w:val="lowerLetter"/>
      <w:lvlText w:val="%5."/>
      <w:lvlJc w:val="left"/>
      <w:pPr>
        <w:ind w:left="3382" w:hanging="360"/>
      </w:pPr>
    </w:lvl>
    <w:lvl w:ilvl="5" w:tplc="4009001B">
      <w:start w:val="1"/>
      <w:numFmt w:val="lowerRoman"/>
      <w:lvlText w:val="%6."/>
      <w:lvlJc w:val="right"/>
      <w:pPr>
        <w:ind w:left="4102" w:hanging="180"/>
      </w:pPr>
    </w:lvl>
    <w:lvl w:ilvl="6" w:tplc="4009000F">
      <w:start w:val="1"/>
      <w:numFmt w:val="decimal"/>
      <w:lvlText w:val="%7."/>
      <w:lvlJc w:val="left"/>
      <w:pPr>
        <w:ind w:left="4822" w:hanging="360"/>
      </w:pPr>
    </w:lvl>
    <w:lvl w:ilvl="7" w:tplc="40090019">
      <w:start w:val="1"/>
      <w:numFmt w:val="lowerLetter"/>
      <w:lvlText w:val="%8."/>
      <w:lvlJc w:val="left"/>
      <w:pPr>
        <w:ind w:left="5542" w:hanging="360"/>
      </w:pPr>
    </w:lvl>
    <w:lvl w:ilvl="8" w:tplc="4009001B">
      <w:start w:val="1"/>
      <w:numFmt w:val="lowerRoman"/>
      <w:lvlText w:val="%9."/>
      <w:lvlJc w:val="right"/>
      <w:pPr>
        <w:ind w:left="6262" w:hanging="180"/>
      </w:pPr>
    </w:lvl>
  </w:abstractNum>
  <w:abstractNum w:abstractNumId="26">
    <w:nsid w:val="3CB77007"/>
    <w:multiLevelType w:val="hybridMultilevel"/>
    <w:tmpl w:val="231668A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3CDE488B"/>
    <w:multiLevelType w:val="hybridMultilevel"/>
    <w:tmpl w:val="862CE11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8">
    <w:nsid w:val="3F5C6B36"/>
    <w:multiLevelType w:val="multilevel"/>
    <w:tmpl w:val="AC18904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9">
    <w:nsid w:val="412209E6"/>
    <w:multiLevelType w:val="multilevel"/>
    <w:tmpl w:val="5146489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0">
    <w:nsid w:val="43294BE5"/>
    <w:multiLevelType w:val="hybridMultilevel"/>
    <w:tmpl w:val="A0CEA420"/>
    <w:lvl w:ilvl="0" w:tplc="04090001">
      <w:start w:val="1"/>
      <w:numFmt w:val="bullet"/>
      <w:lvlText w:val=""/>
      <w:lvlJc w:val="left"/>
      <w:pPr>
        <w:ind w:left="774" w:hanging="360"/>
      </w:pPr>
      <w:rPr>
        <w:rFonts w:ascii="Symbol" w:hAnsi="Symbol" w:cs="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cs="Wingdings" w:hint="default"/>
      </w:rPr>
    </w:lvl>
    <w:lvl w:ilvl="3" w:tplc="04090001">
      <w:start w:val="1"/>
      <w:numFmt w:val="bullet"/>
      <w:lvlText w:val=""/>
      <w:lvlJc w:val="left"/>
      <w:pPr>
        <w:ind w:left="2934" w:hanging="360"/>
      </w:pPr>
      <w:rPr>
        <w:rFonts w:ascii="Symbol" w:hAnsi="Symbol" w:cs="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cs="Wingdings" w:hint="default"/>
      </w:rPr>
    </w:lvl>
    <w:lvl w:ilvl="6" w:tplc="04090001">
      <w:start w:val="1"/>
      <w:numFmt w:val="bullet"/>
      <w:lvlText w:val=""/>
      <w:lvlJc w:val="left"/>
      <w:pPr>
        <w:ind w:left="5094" w:hanging="360"/>
      </w:pPr>
      <w:rPr>
        <w:rFonts w:ascii="Symbol" w:hAnsi="Symbol" w:cs="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cs="Wingdings" w:hint="default"/>
      </w:rPr>
    </w:lvl>
  </w:abstractNum>
  <w:abstractNum w:abstractNumId="31">
    <w:nsid w:val="48AF1D46"/>
    <w:multiLevelType w:val="hybridMultilevel"/>
    <w:tmpl w:val="5E42A058"/>
    <w:lvl w:ilvl="0" w:tplc="40090009">
      <w:start w:val="1"/>
      <w:numFmt w:val="bullet"/>
      <w:lvlText w:val=""/>
      <w:lvlJc w:val="left"/>
      <w:pPr>
        <w:ind w:left="2430" w:hanging="360"/>
      </w:pPr>
      <w:rPr>
        <w:rFonts w:ascii="Wingdings" w:hAnsi="Wingdings" w:cs="Wingdings" w:hint="default"/>
      </w:rPr>
    </w:lvl>
    <w:lvl w:ilvl="1" w:tplc="40090003">
      <w:start w:val="1"/>
      <w:numFmt w:val="bullet"/>
      <w:lvlText w:val="o"/>
      <w:lvlJc w:val="left"/>
      <w:pPr>
        <w:ind w:left="3150" w:hanging="360"/>
      </w:pPr>
      <w:rPr>
        <w:rFonts w:ascii="Courier New" w:hAnsi="Courier New" w:cs="Courier New" w:hint="default"/>
      </w:rPr>
    </w:lvl>
    <w:lvl w:ilvl="2" w:tplc="40090005">
      <w:start w:val="1"/>
      <w:numFmt w:val="bullet"/>
      <w:lvlText w:val=""/>
      <w:lvlJc w:val="left"/>
      <w:pPr>
        <w:ind w:left="3870" w:hanging="360"/>
      </w:pPr>
      <w:rPr>
        <w:rFonts w:ascii="Wingdings" w:hAnsi="Wingdings" w:cs="Wingdings" w:hint="default"/>
      </w:rPr>
    </w:lvl>
    <w:lvl w:ilvl="3" w:tplc="40090001">
      <w:start w:val="1"/>
      <w:numFmt w:val="bullet"/>
      <w:lvlText w:val=""/>
      <w:lvlJc w:val="left"/>
      <w:pPr>
        <w:ind w:left="4590" w:hanging="360"/>
      </w:pPr>
      <w:rPr>
        <w:rFonts w:ascii="Symbol" w:hAnsi="Symbol" w:cs="Symbol" w:hint="default"/>
      </w:rPr>
    </w:lvl>
    <w:lvl w:ilvl="4" w:tplc="40090003">
      <w:start w:val="1"/>
      <w:numFmt w:val="bullet"/>
      <w:lvlText w:val="o"/>
      <w:lvlJc w:val="left"/>
      <w:pPr>
        <w:ind w:left="5310" w:hanging="360"/>
      </w:pPr>
      <w:rPr>
        <w:rFonts w:ascii="Courier New" w:hAnsi="Courier New" w:cs="Courier New" w:hint="default"/>
      </w:rPr>
    </w:lvl>
    <w:lvl w:ilvl="5" w:tplc="40090005">
      <w:start w:val="1"/>
      <w:numFmt w:val="bullet"/>
      <w:lvlText w:val=""/>
      <w:lvlJc w:val="left"/>
      <w:pPr>
        <w:ind w:left="6030" w:hanging="360"/>
      </w:pPr>
      <w:rPr>
        <w:rFonts w:ascii="Wingdings" w:hAnsi="Wingdings" w:cs="Wingdings" w:hint="default"/>
      </w:rPr>
    </w:lvl>
    <w:lvl w:ilvl="6" w:tplc="40090001">
      <w:start w:val="1"/>
      <w:numFmt w:val="bullet"/>
      <w:lvlText w:val=""/>
      <w:lvlJc w:val="left"/>
      <w:pPr>
        <w:ind w:left="6750" w:hanging="360"/>
      </w:pPr>
      <w:rPr>
        <w:rFonts w:ascii="Symbol" w:hAnsi="Symbol" w:cs="Symbol" w:hint="default"/>
      </w:rPr>
    </w:lvl>
    <w:lvl w:ilvl="7" w:tplc="40090003">
      <w:start w:val="1"/>
      <w:numFmt w:val="bullet"/>
      <w:lvlText w:val="o"/>
      <w:lvlJc w:val="left"/>
      <w:pPr>
        <w:ind w:left="7470" w:hanging="360"/>
      </w:pPr>
      <w:rPr>
        <w:rFonts w:ascii="Courier New" w:hAnsi="Courier New" w:cs="Courier New" w:hint="default"/>
      </w:rPr>
    </w:lvl>
    <w:lvl w:ilvl="8" w:tplc="40090005">
      <w:start w:val="1"/>
      <w:numFmt w:val="bullet"/>
      <w:lvlText w:val=""/>
      <w:lvlJc w:val="left"/>
      <w:pPr>
        <w:ind w:left="8190" w:hanging="360"/>
      </w:pPr>
      <w:rPr>
        <w:rFonts w:ascii="Wingdings" w:hAnsi="Wingdings" w:cs="Wingdings" w:hint="default"/>
      </w:rPr>
    </w:lvl>
  </w:abstractNum>
  <w:abstractNum w:abstractNumId="32">
    <w:nsid w:val="4E804756"/>
    <w:multiLevelType w:val="hybridMultilevel"/>
    <w:tmpl w:val="769A7464"/>
    <w:lvl w:ilvl="0" w:tplc="40090009">
      <w:start w:val="1"/>
      <w:numFmt w:val="bullet"/>
      <w:lvlText w:val=""/>
      <w:lvlJc w:val="left"/>
      <w:pPr>
        <w:ind w:left="360" w:hanging="360"/>
      </w:pPr>
      <w:rPr>
        <w:rFonts w:ascii="Wingdings" w:hAnsi="Wingdings" w:cs="Wingdings" w:hint="default"/>
      </w:rPr>
    </w:lvl>
    <w:lvl w:ilvl="1" w:tplc="40090003">
      <w:start w:val="1"/>
      <w:numFmt w:val="bullet"/>
      <w:lvlText w:val="o"/>
      <w:lvlJc w:val="left"/>
      <w:pPr>
        <w:ind w:left="-450" w:hanging="360"/>
      </w:pPr>
      <w:rPr>
        <w:rFonts w:ascii="Courier New" w:hAnsi="Courier New" w:cs="Courier New" w:hint="default"/>
      </w:rPr>
    </w:lvl>
    <w:lvl w:ilvl="2" w:tplc="40090005">
      <w:start w:val="1"/>
      <w:numFmt w:val="bullet"/>
      <w:lvlText w:val=""/>
      <w:lvlJc w:val="left"/>
      <w:pPr>
        <w:ind w:left="270" w:hanging="360"/>
      </w:pPr>
      <w:rPr>
        <w:rFonts w:ascii="Wingdings" w:hAnsi="Wingdings" w:cs="Wingdings" w:hint="default"/>
      </w:rPr>
    </w:lvl>
    <w:lvl w:ilvl="3" w:tplc="40090001">
      <w:start w:val="1"/>
      <w:numFmt w:val="bullet"/>
      <w:lvlText w:val=""/>
      <w:lvlJc w:val="left"/>
      <w:pPr>
        <w:ind w:left="990" w:hanging="360"/>
      </w:pPr>
      <w:rPr>
        <w:rFonts w:ascii="Symbol" w:hAnsi="Symbol" w:cs="Symbol" w:hint="default"/>
      </w:rPr>
    </w:lvl>
    <w:lvl w:ilvl="4" w:tplc="40090003">
      <w:start w:val="1"/>
      <w:numFmt w:val="bullet"/>
      <w:lvlText w:val="o"/>
      <w:lvlJc w:val="left"/>
      <w:pPr>
        <w:ind w:left="1710" w:hanging="360"/>
      </w:pPr>
      <w:rPr>
        <w:rFonts w:ascii="Courier New" w:hAnsi="Courier New" w:cs="Courier New" w:hint="default"/>
      </w:rPr>
    </w:lvl>
    <w:lvl w:ilvl="5" w:tplc="40090005">
      <w:start w:val="1"/>
      <w:numFmt w:val="bullet"/>
      <w:lvlText w:val=""/>
      <w:lvlJc w:val="left"/>
      <w:pPr>
        <w:ind w:left="2430" w:hanging="360"/>
      </w:pPr>
      <w:rPr>
        <w:rFonts w:ascii="Wingdings" w:hAnsi="Wingdings" w:cs="Wingdings" w:hint="default"/>
      </w:rPr>
    </w:lvl>
    <w:lvl w:ilvl="6" w:tplc="40090001">
      <w:start w:val="1"/>
      <w:numFmt w:val="bullet"/>
      <w:lvlText w:val=""/>
      <w:lvlJc w:val="left"/>
      <w:pPr>
        <w:ind w:left="3150" w:hanging="360"/>
      </w:pPr>
      <w:rPr>
        <w:rFonts w:ascii="Symbol" w:hAnsi="Symbol" w:cs="Symbol" w:hint="default"/>
      </w:rPr>
    </w:lvl>
    <w:lvl w:ilvl="7" w:tplc="40090003">
      <w:start w:val="1"/>
      <w:numFmt w:val="bullet"/>
      <w:lvlText w:val="o"/>
      <w:lvlJc w:val="left"/>
      <w:pPr>
        <w:ind w:left="3870" w:hanging="360"/>
      </w:pPr>
      <w:rPr>
        <w:rFonts w:ascii="Courier New" w:hAnsi="Courier New" w:cs="Courier New" w:hint="default"/>
      </w:rPr>
    </w:lvl>
    <w:lvl w:ilvl="8" w:tplc="40090005">
      <w:start w:val="1"/>
      <w:numFmt w:val="bullet"/>
      <w:lvlText w:val=""/>
      <w:lvlJc w:val="left"/>
      <w:pPr>
        <w:ind w:left="4590" w:hanging="360"/>
      </w:pPr>
      <w:rPr>
        <w:rFonts w:ascii="Wingdings" w:hAnsi="Wingdings" w:cs="Wingdings" w:hint="default"/>
      </w:rPr>
    </w:lvl>
  </w:abstractNum>
  <w:abstractNum w:abstractNumId="33">
    <w:nsid w:val="52DD24F5"/>
    <w:multiLevelType w:val="hybridMultilevel"/>
    <w:tmpl w:val="FF60C7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52F72640"/>
    <w:multiLevelType w:val="hybridMultilevel"/>
    <w:tmpl w:val="3AE275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5">
    <w:nsid w:val="53924575"/>
    <w:multiLevelType w:val="multilevel"/>
    <w:tmpl w:val="A0D6AEF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6">
    <w:nsid w:val="576B73AF"/>
    <w:multiLevelType w:val="hybridMultilevel"/>
    <w:tmpl w:val="E424DAE8"/>
    <w:lvl w:ilvl="0" w:tplc="D9DECA5C">
      <w:start w:val="1"/>
      <w:numFmt w:val="lowerLetter"/>
      <w:lvlText w:val="(%1)"/>
      <w:lvlJc w:val="left"/>
      <w:pPr>
        <w:ind w:left="450" w:hanging="360"/>
      </w:pPr>
      <w:rPr>
        <w:rFonts w:hint="default"/>
        <w:b/>
        <w:bCs/>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37">
    <w:nsid w:val="5A0D7826"/>
    <w:multiLevelType w:val="hybridMultilevel"/>
    <w:tmpl w:val="4B22DB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5B297BC6"/>
    <w:multiLevelType w:val="hybridMultilevel"/>
    <w:tmpl w:val="72B2A7A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5C597CA2"/>
    <w:multiLevelType w:val="hybridMultilevel"/>
    <w:tmpl w:val="5D32A2D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0">
    <w:nsid w:val="5F6916BE"/>
    <w:multiLevelType w:val="hybridMultilevel"/>
    <w:tmpl w:val="70249FA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1">
    <w:nsid w:val="6B1317F4"/>
    <w:multiLevelType w:val="multilevel"/>
    <w:tmpl w:val="5C42DF5E"/>
    <w:lvl w:ilvl="0">
      <w:start w:val="1"/>
      <w:numFmt w:val="decimal"/>
      <w:lvlText w:val="%1."/>
      <w:lvlJc w:val="left"/>
      <w:pPr>
        <w:ind w:left="502" w:hanging="360"/>
      </w:pPr>
      <w:rPr>
        <w:b/>
        <w:bCs/>
      </w:rPr>
    </w:lvl>
    <w:lvl w:ilvl="1">
      <w:start w:val="1"/>
      <w:numFmt w:val="decimal"/>
      <w:isLgl/>
      <w:lvlText w:val="%1.%2"/>
      <w:lvlJc w:val="left"/>
      <w:pPr>
        <w:ind w:left="862" w:hanging="720"/>
      </w:pPr>
      <w:rPr>
        <w:rFonts w:hint="default"/>
        <w:b/>
        <w:bCs/>
      </w:rPr>
    </w:lvl>
    <w:lvl w:ilvl="2">
      <w:start w:val="1"/>
      <w:numFmt w:val="decimal"/>
      <w:isLgl/>
      <w:lvlText w:val="%1.%2.%3"/>
      <w:lvlJc w:val="left"/>
      <w:pPr>
        <w:ind w:left="1462" w:hanging="720"/>
      </w:pPr>
      <w:rPr>
        <w:rFonts w:hint="default"/>
        <w:b w:val="0"/>
        <w:bCs w:val="0"/>
      </w:rPr>
    </w:lvl>
    <w:lvl w:ilvl="3">
      <w:start w:val="1"/>
      <w:numFmt w:val="decimal"/>
      <w:isLgl/>
      <w:lvlText w:val="%1.%2.%3.%4"/>
      <w:lvlJc w:val="left"/>
      <w:pPr>
        <w:ind w:left="2122" w:hanging="1080"/>
      </w:pPr>
      <w:rPr>
        <w:rFonts w:hint="default"/>
        <w:b w:val="0"/>
        <w:bCs w:val="0"/>
      </w:rPr>
    </w:lvl>
    <w:lvl w:ilvl="4">
      <w:start w:val="1"/>
      <w:numFmt w:val="decimal"/>
      <w:isLgl/>
      <w:lvlText w:val="%1.%2.%3.%4.%5"/>
      <w:lvlJc w:val="left"/>
      <w:pPr>
        <w:ind w:left="2422" w:hanging="1080"/>
      </w:pPr>
      <w:rPr>
        <w:rFonts w:hint="default"/>
        <w:b w:val="0"/>
        <w:bCs w:val="0"/>
      </w:rPr>
    </w:lvl>
    <w:lvl w:ilvl="5">
      <w:start w:val="1"/>
      <w:numFmt w:val="decimal"/>
      <w:isLgl/>
      <w:lvlText w:val="%1.%2.%3.%4.%5.%6"/>
      <w:lvlJc w:val="left"/>
      <w:pPr>
        <w:ind w:left="3082" w:hanging="1440"/>
      </w:pPr>
      <w:rPr>
        <w:rFonts w:hint="default"/>
        <w:b w:val="0"/>
        <w:bCs w:val="0"/>
      </w:rPr>
    </w:lvl>
    <w:lvl w:ilvl="6">
      <w:start w:val="1"/>
      <w:numFmt w:val="decimal"/>
      <w:isLgl/>
      <w:lvlText w:val="%1.%2.%3.%4.%5.%6.%7"/>
      <w:lvlJc w:val="left"/>
      <w:pPr>
        <w:ind w:left="3382" w:hanging="1440"/>
      </w:pPr>
      <w:rPr>
        <w:rFonts w:hint="default"/>
        <w:b w:val="0"/>
        <w:bCs w:val="0"/>
      </w:rPr>
    </w:lvl>
    <w:lvl w:ilvl="7">
      <w:start w:val="1"/>
      <w:numFmt w:val="decimal"/>
      <w:isLgl/>
      <w:lvlText w:val="%1.%2.%3.%4.%5.%6.%7.%8"/>
      <w:lvlJc w:val="left"/>
      <w:pPr>
        <w:ind w:left="4042" w:hanging="1800"/>
      </w:pPr>
      <w:rPr>
        <w:rFonts w:hint="default"/>
        <w:b w:val="0"/>
        <w:bCs w:val="0"/>
      </w:rPr>
    </w:lvl>
    <w:lvl w:ilvl="8">
      <w:start w:val="1"/>
      <w:numFmt w:val="decimal"/>
      <w:isLgl/>
      <w:lvlText w:val="%1.%2.%3.%4.%5.%6.%7.%8.%9"/>
      <w:lvlJc w:val="left"/>
      <w:pPr>
        <w:ind w:left="4702" w:hanging="2160"/>
      </w:pPr>
      <w:rPr>
        <w:rFonts w:hint="default"/>
        <w:b w:val="0"/>
        <w:bCs w:val="0"/>
      </w:rPr>
    </w:lvl>
  </w:abstractNum>
  <w:abstractNum w:abstractNumId="42">
    <w:nsid w:val="765D0FD8"/>
    <w:multiLevelType w:val="multilevel"/>
    <w:tmpl w:val="1286EAF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43">
    <w:nsid w:val="76B1327F"/>
    <w:multiLevelType w:val="hybridMultilevel"/>
    <w:tmpl w:val="E014FC0A"/>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44">
    <w:nsid w:val="7BB23FC3"/>
    <w:multiLevelType w:val="hybridMultilevel"/>
    <w:tmpl w:val="C3BA2A5E"/>
    <w:lvl w:ilvl="0" w:tplc="4009000B">
      <w:start w:val="1"/>
      <w:numFmt w:val="bullet"/>
      <w:lvlText w:val=""/>
      <w:lvlJc w:val="left"/>
      <w:pPr>
        <w:ind w:left="786" w:hanging="360"/>
      </w:pPr>
      <w:rPr>
        <w:rFonts w:ascii="Wingdings" w:hAnsi="Wingdings" w:cs="Wingdings" w:hint="default"/>
      </w:rPr>
    </w:lvl>
    <w:lvl w:ilvl="1" w:tplc="40090003">
      <w:start w:val="1"/>
      <w:numFmt w:val="bullet"/>
      <w:lvlText w:val="o"/>
      <w:lvlJc w:val="left"/>
      <w:pPr>
        <w:ind w:left="1582" w:hanging="360"/>
      </w:pPr>
      <w:rPr>
        <w:rFonts w:ascii="Courier New" w:hAnsi="Courier New" w:cs="Courier New" w:hint="default"/>
      </w:rPr>
    </w:lvl>
    <w:lvl w:ilvl="2" w:tplc="40090005">
      <w:start w:val="1"/>
      <w:numFmt w:val="bullet"/>
      <w:lvlText w:val=""/>
      <w:lvlJc w:val="left"/>
      <w:pPr>
        <w:ind w:left="2302" w:hanging="360"/>
      </w:pPr>
      <w:rPr>
        <w:rFonts w:ascii="Wingdings" w:hAnsi="Wingdings" w:cs="Wingdings" w:hint="default"/>
      </w:rPr>
    </w:lvl>
    <w:lvl w:ilvl="3" w:tplc="40090001">
      <w:start w:val="1"/>
      <w:numFmt w:val="bullet"/>
      <w:lvlText w:val=""/>
      <w:lvlJc w:val="left"/>
      <w:pPr>
        <w:ind w:left="3022" w:hanging="360"/>
      </w:pPr>
      <w:rPr>
        <w:rFonts w:ascii="Symbol" w:hAnsi="Symbol" w:cs="Symbol" w:hint="default"/>
      </w:rPr>
    </w:lvl>
    <w:lvl w:ilvl="4" w:tplc="40090003">
      <w:start w:val="1"/>
      <w:numFmt w:val="bullet"/>
      <w:lvlText w:val="o"/>
      <w:lvlJc w:val="left"/>
      <w:pPr>
        <w:ind w:left="3742" w:hanging="360"/>
      </w:pPr>
      <w:rPr>
        <w:rFonts w:ascii="Courier New" w:hAnsi="Courier New" w:cs="Courier New" w:hint="default"/>
      </w:rPr>
    </w:lvl>
    <w:lvl w:ilvl="5" w:tplc="40090005">
      <w:start w:val="1"/>
      <w:numFmt w:val="bullet"/>
      <w:lvlText w:val=""/>
      <w:lvlJc w:val="left"/>
      <w:pPr>
        <w:ind w:left="4462" w:hanging="360"/>
      </w:pPr>
      <w:rPr>
        <w:rFonts w:ascii="Wingdings" w:hAnsi="Wingdings" w:cs="Wingdings" w:hint="default"/>
      </w:rPr>
    </w:lvl>
    <w:lvl w:ilvl="6" w:tplc="40090001">
      <w:start w:val="1"/>
      <w:numFmt w:val="bullet"/>
      <w:lvlText w:val=""/>
      <w:lvlJc w:val="left"/>
      <w:pPr>
        <w:ind w:left="5182" w:hanging="360"/>
      </w:pPr>
      <w:rPr>
        <w:rFonts w:ascii="Symbol" w:hAnsi="Symbol" w:cs="Symbol" w:hint="default"/>
      </w:rPr>
    </w:lvl>
    <w:lvl w:ilvl="7" w:tplc="40090003">
      <w:start w:val="1"/>
      <w:numFmt w:val="bullet"/>
      <w:lvlText w:val="o"/>
      <w:lvlJc w:val="left"/>
      <w:pPr>
        <w:ind w:left="5902" w:hanging="360"/>
      </w:pPr>
      <w:rPr>
        <w:rFonts w:ascii="Courier New" w:hAnsi="Courier New" w:cs="Courier New" w:hint="default"/>
      </w:rPr>
    </w:lvl>
    <w:lvl w:ilvl="8" w:tplc="40090005">
      <w:start w:val="1"/>
      <w:numFmt w:val="bullet"/>
      <w:lvlText w:val=""/>
      <w:lvlJc w:val="left"/>
      <w:pPr>
        <w:ind w:left="6622" w:hanging="360"/>
      </w:pPr>
      <w:rPr>
        <w:rFonts w:ascii="Wingdings" w:hAnsi="Wingdings" w:cs="Wingdings" w:hint="default"/>
      </w:rPr>
    </w:lvl>
  </w:abstractNum>
  <w:abstractNum w:abstractNumId="45">
    <w:nsid w:val="7FCC130B"/>
    <w:multiLevelType w:val="hybridMultilevel"/>
    <w:tmpl w:val="8F3A0FF6"/>
    <w:lvl w:ilvl="0" w:tplc="04090017">
      <w:start w:val="1"/>
      <w:numFmt w:val="bullet"/>
      <w:lvlText w:val="o"/>
      <w:lvlJc w:val="left"/>
      <w:pPr>
        <w:ind w:left="720" w:hanging="360"/>
      </w:pPr>
      <w:rPr>
        <w:rFonts w:ascii="Courier New" w:hAnsi="Courier New" w:cs="Courier New" w:hint="default"/>
      </w:r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cs="Wingdings" w:hint="default"/>
      </w:rPr>
    </w:lvl>
    <w:lvl w:ilvl="3" w:tplc="0409000F">
      <w:start w:val="1"/>
      <w:numFmt w:val="bullet"/>
      <w:lvlText w:val=""/>
      <w:lvlJc w:val="left"/>
      <w:pPr>
        <w:ind w:left="2880" w:hanging="360"/>
      </w:pPr>
      <w:rPr>
        <w:rFonts w:ascii="Symbol" w:hAnsi="Symbol" w:cs="Symbol" w:hint="default"/>
      </w:rPr>
    </w:lvl>
    <w:lvl w:ilvl="4" w:tplc="04090019">
      <w:start w:val="1"/>
      <w:numFmt w:val="bullet"/>
      <w:lvlText w:val="o"/>
      <w:lvlJc w:val="left"/>
      <w:pPr>
        <w:ind w:left="3600" w:hanging="360"/>
      </w:pPr>
      <w:rPr>
        <w:rFonts w:ascii="Courier New" w:hAnsi="Courier New" w:cs="Courier New" w:hint="default"/>
      </w:rPr>
    </w:lvl>
    <w:lvl w:ilvl="5" w:tplc="0409001B">
      <w:start w:val="1"/>
      <w:numFmt w:val="bullet"/>
      <w:lvlText w:val=""/>
      <w:lvlJc w:val="left"/>
      <w:pPr>
        <w:ind w:left="4320" w:hanging="360"/>
      </w:pPr>
      <w:rPr>
        <w:rFonts w:ascii="Wingdings" w:hAnsi="Wingdings" w:cs="Wingdings" w:hint="default"/>
      </w:rPr>
    </w:lvl>
    <w:lvl w:ilvl="6" w:tplc="0409000F">
      <w:start w:val="1"/>
      <w:numFmt w:val="bullet"/>
      <w:lvlText w:val=""/>
      <w:lvlJc w:val="left"/>
      <w:pPr>
        <w:ind w:left="5040" w:hanging="360"/>
      </w:pPr>
      <w:rPr>
        <w:rFonts w:ascii="Symbol" w:hAnsi="Symbol" w:cs="Symbol" w:hint="default"/>
      </w:rPr>
    </w:lvl>
    <w:lvl w:ilvl="7" w:tplc="04090019">
      <w:start w:val="1"/>
      <w:numFmt w:val="bullet"/>
      <w:lvlText w:val="o"/>
      <w:lvlJc w:val="left"/>
      <w:pPr>
        <w:ind w:left="5760" w:hanging="360"/>
      </w:pPr>
      <w:rPr>
        <w:rFonts w:ascii="Courier New" w:hAnsi="Courier New" w:cs="Courier New" w:hint="default"/>
      </w:rPr>
    </w:lvl>
    <w:lvl w:ilvl="8" w:tplc="0409001B">
      <w:start w:val="1"/>
      <w:numFmt w:val="bullet"/>
      <w:lvlText w:val=""/>
      <w:lvlJc w:val="left"/>
      <w:pPr>
        <w:ind w:left="6480" w:hanging="360"/>
      </w:pPr>
      <w:rPr>
        <w:rFonts w:ascii="Wingdings" w:hAnsi="Wingdings" w:cs="Wingdings" w:hint="default"/>
      </w:rPr>
    </w:lvl>
  </w:abstractNum>
  <w:num w:numId="1">
    <w:abstractNumId w:val="41"/>
  </w:num>
  <w:num w:numId="2">
    <w:abstractNumId w:val="27"/>
  </w:num>
  <w:num w:numId="3">
    <w:abstractNumId w:val="39"/>
  </w:num>
  <w:num w:numId="4">
    <w:abstractNumId w:val="15"/>
  </w:num>
  <w:num w:numId="5">
    <w:abstractNumId w:val="40"/>
  </w:num>
  <w:num w:numId="6">
    <w:abstractNumId w:val="22"/>
  </w:num>
  <w:num w:numId="7">
    <w:abstractNumId w:val="2"/>
  </w:num>
  <w:num w:numId="8">
    <w:abstractNumId w:val="38"/>
  </w:num>
  <w:num w:numId="9">
    <w:abstractNumId w:val="45"/>
  </w:num>
  <w:num w:numId="10">
    <w:abstractNumId w:val="34"/>
  </w:num>
  <w:num w:numId="11">
    <w:abstractNumId w:val="14"/>
  </w:num>
  <w:num w:numId="12">
    <w:abstractNumId w:val="37"/>
  </w:num>
  <w:num w:numId="13">
    <w:abstractNumId w:val="23"/>
  </w:num>
  <w:num w:numId="14">
    <w:abstractNumId w:val="30"/>
  </w:num>
  <w:num w:numId="15">
    <w:abstractNumId w:val="26"/>
  </w:num>
  <w:num w:numId="16">
    <w:abstractNumId w:val="10"/>
  </w:num>
  <w:num w:numId="17">
    <w:abstractNumId w:val="33"/>
  </w:num>
  <w:num w:numId="18">
    <w:abstractNumId w:val="0"/>
  </w:num>
  <w:num w:numId="19">
    <w:abstractNumId w:val="12"/>
  </w:num>
  <w:num w:numId="20">
    <w:abstractNumId w:val="17"/>
    <w:lvlOverride w:ilvl="0">
      <w:lvl w:ilvl="0">
        <w:start w:val="1"/>
        <w:numFmt w:val="decimal"/>
        <w:lvlText w:val="%1"/>
        <w:lvlJc w:val="left"/>
        <w:pPr>
          <w:ind w:left="1080" w:hanging="360"/>
        </w:pPr>
        <w:rPr>
          <w:rFonts w:hint="default"/>
        </w:rPr>
      </w:lvl>
    </w:lvlOverride>
  </w:num>
  <w:num w:numId="21">
    <w:abstractNumId w:val="4"/>
  </w:num>
  <w:num w:numId="22">
    <w:abstractNumId w:val="5"/>
  </w:num>
  <w:num w:numId="23">
    <w:abstractNumId w:val="7"/>
  </w:num>
  <w:num w:numId="24">
    <w:abstractNumId w:val="1"/>
  </w:num>
  <w:num w:numId="25">
    <w:abstractNumId w:val="13"/>
  </w:num>
  <w:num w:numId="26">
    <w:abstractNumId w:val="9"/>
  </w:num>
  <w:num w:numId="27">
    <w:abstractNumId w:val="3"/>
  </w:num>
  <w:num w:numId="28">
    <w:abstractNumId w:val="18"/>
  </w:num>
  <w:num w:numId="29">
    <w:abstractNumId w:val="43"/>
  </w:num>
  <w:num w:numId="30">
    <w:abstractNumId w:val="16"/>
  </w:num>
  <w:num w:numId="31">
    <w:abstractNumId w:val="20"/>
  </w:num>
  <w:num w:numId="32">
    <w:abstractNumId w:val="6"/>
  </w:num>
  <w:num w:numId="33">
    <w:abstractNumId w:val="36"/>
  </w:num>
  <w:num w:numId="34">
    <w:abstractNumId w:val="42"/>
  </w:num>
  <w:num w:numId="35">
    <w:abstractNumId w:val="29"/>
  </w:num>
  <w:num w:numId="36">
    <w:abstractNumId w:val="19"/>
  </w:num>
  <w:num w:numId="37">
    <w:abstractNumId w:val="11"/>
  </w:num>
  <w:num w:numId="38">
    <w:abstractNumId w:val="35"/>
  </w:num>
  <w:num w:numId="39">
    <w:abstractNumId w:val="28"/>
  </w:num>
  <w:num w:numId="40">
    <w:abstractNumId w:val="25"/>
  </w:num>
  <w:num w:numId="41">
    <w:abstractNumId w:val="31"/>
  </w:num>
  <w:num w:numId="42">
    <w:abstractNumId w:val="32"/>
  </w:num>
  <w:num w:numId="43">
    <w:abstractNumId w:val="24"/>
  </w:num>
  <w:num w:numId="44">
    <w:abstractNumId w:val="44"/>
  </w:num>
  <w:num w:numId="45">
    <w:abstractNumId w:val="8"/>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A7FDA"/>
    <w:rsid w:val="000E6AA2"/>
    <w:rsid w:val="00106299"/>
    <w:rsid w:val="001D21B8"/>
    <w:rsid w:val="0021110F"/>
    <w:rsid w:val="00231E2C"/>
    <w:rsid w:val="00261C1E"/>
    <w:rsid w:val="00267603"/>
    <w:rsid w:val="00280B45"/>
    <w:rsid w:val="002A59A8"/>
    <w:rsid w:val="00300F99"/>
    <w:rsid w:val="00312A44"/>
    <w:rsid w:val="00330F10"/>
    <w:rsid w:val="0035181B"/>
    <w:rsid w:val="00353183"/>
    <w:rsid w:val="0037632F"/>
    <w:rsid w:val="003B78FC"/>
    <w:rsid w:val="003F6409"/>
    <w:rsid w:val="00463B70"/>
    <w:rsid w:val="00474656"/>
    <w:rsid w:val="00481451"/>
    <w:rsid w:val="004C59B7"/>
    <w:rsid w:val="004D2572"/>
    <w:rsid w:val="00553154"/>
    <w:rsid w:val="005A6380"/>
    <w:rsid w:val="005B1C75"/>
    <w:rsid w:val="0063758C"/>
    <w:rsid w:val="00637E85"/>
    <w:rsid w:val="0064062F"/>
    <w:rsid w:val="00657D56"/>
    <w:rsid w:val="00684430"/>
    <w:rsid w:val="006B0EEB"/>
    <w:rsid w:val="006F6CAF"/>
    <w:rsid w:val="00712660"/>
    <w:rsid w:val="00714B40"/>
    <w:rsid w:val="0078678E"/>
    <w:rsid w:val="007A5DAF"/>
    <w:rsid w:val="007C059A"/>
    <w:rsid w:val="007F1053"/>
    <w:rsid w:val="007F5FC6"/>
    <w:rsid w:val="00803CB6"/>
    <w:rsid w:val="008214B1"/>
    <w:rsid w:val="008C1EB6"/>
    <w:rsid w:val="009001BC"/>
    <w:rsid w:val="00915959"/>
    <w:rsid w:val="00922028"/>
    <w:rsid w:val="00962B1E"/>
    <w:rsid w:val="009727BD"/>
    <w:rsid w:val="00985BD3"/>
    <w:rsid w:val="009B5CAA"/>
    <w:rsid w:val="009C50DD"/>
    <w:rsid w:val="009F0392"/>
    <w:rsid w:val="00A12A6F"/>
    <w:rsid w:val="00A16D4D"/>
    <w:rsid w:val="00A52A2B"/>
    <w:rsid w:val="00A814BB"/>
    <w:rsid w:val="00A84353"/>
    <w:rsid w:val="00A87DC7"/>
    <w:rsid w:val="00A972B0"/>
    <w:rsid w:val="00AC69F4"/>
    <w:rsid w:val="00B22767"/>
    <w:rsid w:val="00B51D26"/>
    <w:rsid w:val="00B578F6"/>
    <w:rsid w:val="00B976F2"/>
    <w:rsid w:val="00BB13E1"/>
    <w:rsid w:val="00BB5C65"/>
    <w:rsid w:val="00BC2F2B"/>
    <w:rsid w:val="00C13A3F"/>
    <w:rsid w:val="00C163A9"/>
    <w:rsid w:val="00C869FB"/>
    <w:rsid w:val="00C90C41"/>
    <w:rsid w:val="00CD5473"/>
    <w:rsid w:val="00D65F5D"/>
    <w:rsid w:val="00DA7FDA"/>
    <w:rsid w:val="00E251DD"/>
    <w:rsid w:val="00E57D98"/>
    <w:rsid w:val="00EE10E5"/>
    <w:rsid w:val="00EF455C"/>
    <w:rsid w:val="00F333C9"/>
    <w:rsid w:val="00F75B05"/>
    <w:rsid w:val="00FD690D"/>
    <w:rsid w:val="00FF5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D98"/>
    <w:pPr>
      <w:spacing w:after="200" w:line="276" w:lineRule="auto"/>
    </w:pPr>
    <w:rPr>
      <w:rFonts w:cs="Calibri"/>
      <w:sz w:val="22"/>
      <w:szCs w:val="22"/>
    </w:rPr>
  </w:style>
  <w:style w:type="paragraph" w:styleId="Heading1">
    <w:name w:val="heading 1"/>
    <w:basedOn w:val="Normal"/>
    <w:next w:val="Normal"/>
    <w:link w:val="Heading1Char"/>
    <w:uiPriority w:val="99"/>
    <w:qFormat/>
    <w:rsid w:val="00DA7FDA"/>
    <w:pPr>
      <w:keepNext/>
      <w:keepLines/>
      <w:spacing w:before="480" w:after="0"/>
      <w:outlineLvl w:val="0"/>
    </w:pPr>
    <w:rPr>
      <w:rFonts w:ascii="Cambria" w:hAnsi="Cambria" w:cs="Cambria"/>
      <w:b/>
      <w:bCs/>
      <w:color w:val="365F91"/>
      <w:sz w:val="28"/>
      <w:szCs w:val="28"/>
    </w:rPr>
  </w:style>
  <w:style w:type="paragraph" w:styleId="Heading2">
    <w:name w:val="heading 2"/>
    <w:basedOn w:val="Normal"/>
    <w:link w:val="Heading2Char"/>
    <w:uiPriority w:val="99"/>
    <w:qFormat/>
    <w:rsid w:val="00DA7FDA"/>
    <w:pPr>
      <w:spacing w:before="100" w:beforeAutospacing="1" w:after="100" w:afterAutospacing="1" w:line="240" w:lineRule="auto"/>
      <w:outlineLvl w:val="1"/>
    </w:pPr>
    <w:rPr>
      <w:rFonts w:cs="Times New Roman"/>
      <w:b/>
      <w:bCs/>
      <w:sz w:val="36"/>
      <w:szCs w:val="36"/>
    </w:rPr>
  </w:style>
  <w:style w:type="paragraph" w:styleId="Heading3">
    <w:name w:val="heading 3"/>
    <w:basedOn w:val="Normal"/>
    <w:next w:val="Normal"/>
    <w:link w:val="Heading3Char"/>
    <w:uiPriority w:val="99"/>
    <w:qFormat/>
    <w:rsid w:val="00DA7FDA"/>
    <w:pPr>
      <w:keepNext/>
      <w:keepLines/>
      <w:spacing w:before="200" w:after="0"/>
      <w:outlineLvl w:val="2"/>
    </w:pPr>
    <w:rPr>
      <w:rFonts w:ascii="Cambria" w:hAnsi="Cambria" w:cs="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A7FDA"/>
    <w:rPr>
      <w:rFonts w:ascii="Cambria" w:hAnsi="Cambria" w:cs="Cambria"/>
      <w:b/>
      <w:bCs/>
      <w:color w:val="365F91"/>
      <w:sz w:val="25"/>
      <w:szCs w:val="25"/>
    </w:rPr>
  </w:style>
  <w:style w:type="character" w:customStyle="1" w:styleId="Heading2Char">
    <w:name w:val="Heading 2 Char"/>
    <w:link w:val="Heading2"/>
    <w:uiPriority w:val="99"/>
    <w:locked/>
    <w:rsid w:val="00DA7FDA"/>
    <w:rPr>
      <w:rFonts w:ascii="Times New Roman" w:hAnsi="Times New Roman" w:cs="Times New Roman"/>
      <w:b/>
      <w:bCs/>
      <w:sz w:val="36"/>
      <w:szCs w:val="36"/>
    </w:rPr>
  </w:style>
  <w:style w:type="character" w:customStyle="1" w:styleId="Heading3Char">
    <w:name w:val="Heading 3 Char"/>
    <w:link w:val="Heading3"/>
    <w:uiPriority w:val="99"/>
    <w:locked/>
    <w:rsid w:val="00DA7FDA"/>
    <w:rPr>
      <w:rFonts w:ascii="Cambria" w:hAnsi="Cambria" w:cs="Cambria"/>
      <w:b/>
      <w:bCs/>
      <w:color w:val="4F81BD"/>
      <w:sz w:val="20"/>
      <w:szCs w:val="20"/>
    </w:rPr>
  </w:style>
  <w:style w:type="paragraph" w:styleId="ListParagraph">
    <w:name w:val="List Paragraph"/>
    <w:basedOn w:val="Normal"/>
    <w:uiPriority w:val="99"/>
    <w:qFormat/>
    <w:rsid w:val="00DA7FDA"/>
    <w:pPr>
      <w:ind w:left="720"/>
    </w:pPr>
  </w:style>
  <w:style w:type="paragraph" w:styleId="Header">
    <w:name w:val="header"/>
    <w:basedOn w:val="Normal"/>
    <w:link w:val="HeaderChar"/>
    <w:uiPriority w:val="99"/>
    <w:semiHidden/>
    <w:rsid w:val="00DA7FDA"/>
    <w:pPr>
      <w:tabs>
        <w:tab w:val="center" w:pos="4680"/>
        <w:tab w:val="right" w:pos="9360"/>
      </w:tabs>
      <w:spacing w:after="0" w:line="240" w:lineRule="auto"/>
    </w:pPr>
  </w:style>
  <w:style w:type="character" w:customStyle="1" w:styleId="HeaderChar">
    <w:name w:val="Header Char"/>
    <w:link w:val="Header"/>
    <w:uiPriority w:val="99"/>
    <w:semiHidden/>
    <w:locked/>
    <w:rsid w:val="00DA7FDA"/>
    <w:rPr>
      <w:rFonts w:ascii="Calibri" w:eastAsia="Times New Roman" w:hAnsi="Calibri" w:cs="Calibri"/>
    </w:rPr>
  </w:style>
  <w:style w:type="paragraph" w:styleId="Footer">
    <w:name w:val="footer"/>
    <w:basedOn w:val="Normal"/>
    <w:link w:val="FooterChar"/>
    <w:uiPriority w:val="99"/>
    <w:rsid w:val="00DA7FDA"/>
    <w:pPr>
      <w:tabs>
        <w:tab w:val="center" w:pos="4680"/>
        <w:tab w:val="right" w:pos="9360"/>
      </w:tabs>
      <w:spacing w:after="0" w:line="240" w:lineRule="auto"/>
    </w:pPr>
  </w:style>
  <w:style w:type="character" w:customStyle="1" w:styleId="FooterChar">
    <w:name w:val="Footer Char"/>
    <w:link w:val="Footer"/>
    <w:uiPriority w:val="99"/>
    <w:locked/>
    <w:rsid w:val="00DA7FDA"/>
    <w:rPr>
      <w:rFonts w:ascii="Calibri" w:eastAsia="Times New Roman" w:hAnsi="Calibri" w:cs="Calibri"/>
    </w:rPr>
  </w:style>
  <w:style w:type="table" w:styleId="TableGrid">
    <w:name w:val="Table Grid"/>
    <w:basedOn w:val="TableNormal"/>
    <w:uiPriority w:val="99"/>
    <w:rsid w:val="00DA7FDA"/>
    <w:rPr>
      <w:rFonts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DA7FDA"/>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DA7FDA"/>
    <w:rPr>
      <w:rFonts w:ascii="Tahoma" w:eastAsia="Times New Roman" w:hAnsi="Tahoma" w:cs="Tahoma"/>
      <w:sz w:val="16"/>
      <w:szCs w:val="16"/>
    </w:rPr>
  </w:style>
  <w:style w:type="paragraph" w:styleId="Subtitle">
    <w:name w:val="Subtitle"/>
    <w:basedOn w:val="Normal"/>
    <w:next w:val="Normal"/>
    <w:link w:val="SubtitleChar"/>
    <w:uiPriority w:val="99"/>
    <w:qFormat/>
    <w:rsid w:val="00DA7FDA"/>
    <w:pPr>
      <w:spacing w:after="60"/>
      <w:jc w:val="center"/>
      <w:outlineLvl w:val="1"/>
    </w:pPr>
    <w:rPr>
      <w:rFonts w:ascii="Cambria" w:hAnsi="Cambria" w:cs="Cambria"/>
      <w:sz w:val="24"/>
      <w:szCs w:val="24"/>
    </w:rPr>
  </w:style>
  <w:style w:type="character" w:customStyle="1" w:styleId="SubtitleChar">
    <w:name w:val="Subtitle Char"/>
    <w:link w:val="Subtitle"/>
    <w:uiPriority w:val="99"/>
    <w:locked/>
    <w:rsid w:val="00DA7FDA"/>
    <w:rPr>
      <w:rFonts w:ascii="Cambria" w:hAnsi="Cambria" w:cs="Cambria"/>
      <w:sz w:val="24"/>
      <w:szCs w:val="24"/>
    </w:rPr>
  </w:style>
  <w:style w:type="character" w:styleId="Hyperlink">
    <w:name w:val="Hyperlink"/>
    <w:uiPriority w:val="99"/>
    <w:semiHidden/>
    <w:rsid w:val="00DA7FDA"/>
    <w:rPr>
      <w:color w:val="0000FF"/>
      <w:u w:val="single"/>
    </w:rPr>
  </w:style>
  <w:style w:type="paragraph" w:styleId="NormalWeb">
    <w:name w:val="Normal (Web)"/>
    <w:basedOn w:val="Normal"/>
    <w:uiPriority w:val="99"/>
    <w:rsid w:val="00DA7FDA"/>
    <w:pPr>
      <w:spacing w:before="100" w:beforeAutospacing="1" w:after="100" w:afterAutospacing="1" w:line="240" w:lineRule="auto"/>
    </w:pPr>
    <w:rPr>
      <w:rFonts w:cs="Times New Roman"/>
      <w:sz w:val="24"/>
      <w:szCs w:val="24"/>
    </w:rPr>
  </w:style>
  <w:style w:type="character" w:customStyle="1" w:styleId="mw-headline">
    <w:name w:val="mw-headline"/>
    <w:basedOn w:val="DefaultParagraphFont"/>
    <w:uiPriority w:val="99"/>
    <w:rsid w:val="00DA7FDA"/>
  </w:style>
  <w:style w:type="character" w:customStyle="1" w:styleId="texhtml1">
    <w:name w:val="texhtml1"/>
    <w:uiPriority w:val="99"/>
    <w:rsid w:val="00DA7FDA"/>
    <w:rPr>
      <w:rFonts w:ascii="Times New Roman" w:hAnsi="Times New Roman" w:cs="Times New Roman"/>
      <w:sz w:val="29"/>
      <w:szCs w:val="29"/>
    </w:rPr>
  </w:style>
  <w:style w:type="character" w:styleId="PageNumber">
    <w:name w:val="page number"/>
    <w:basedOn w:val="DefaultParagraphFont"/>
    <w:uiPriority w:val="99"/>
    <w:rsid w:val="00DA7FDA"/>
  </w:style>
  <w:style w:type="character" w:styleId="FollowedHyperlink">
    <w:name w:val="FollowedHyperlink"/>
    <w:uiPriority w:val="99"/>
    <w:semiHidden/>
    <w:rsid w:val="00DA7FDA"/>
    <w:rPr>
      <w:color w:val="800080"/>
      <w:u w:val="single"/>
    </w:rPr>
  </w:style>
  <w:style w:type="numbering" w:customStyle="1" w:styleId="Style1">
    <w:name w:val="Style1"/>
    <w:rsid w:val="00EA67E5"/>
    <w:pPr>
      <w:numPr>
        <w:numId w:val="18"/>
      </w:numPr>
    </w:pPr>
  </w:style>
  <w:style w:type="numbering" w:customStyle="1" w:styleId="Style4">
    <w:name w:val="Style4"/>
    <w:rsid w:val="00EA67E5"/>
    <w:pPr>
      <w:numPr>
        <w:numId w:val="24"/>
      </w:numPr>
    </w:pPr>
  </w:style>
  <w:style w:type="numbering" w:customStyle="1" w:styleId="Style3">
    <w:name w:val="Style3"/>
    <w:rsid w:val="00EA67E5"/>
    <w:pPr>
      <w:numPr>
        <w:numId w:val="23"/>
      </w:numPr>
    </w:pPr>
  </w:style>
  <w:style w:type="numbering" w:customStyle="1" w:styleId="Style2">
    <w:name w:val="Style2"/>
    <w:rsid w:val="00EA67E5"/>
    <w:pPr>
      <w:numPr>
        <w:numId w:val="19"/>
      </w:numPr>
    </w:pPr>
  </w:style>
  <w:style w:type="paragraph" w:styleId="BodyText">
    <w:name w:val="Body Text"/>
    <w:basedOn w:val="Normal"/>
    <w:link w:val="BodyTextChar"/>
    <w:rsid w:val="00280B45"/>
    <w:pPr>
      <w:spacing w:after="0" w:line="360" w:lineRule="auto"/>
      <w:jc w:val="both"/>
    </w:pPr>
    <w:rPr>
      <w:rFonts w:ascii="Times New Roman" w:hAnsi="Times New Roman" w:cs="Times New Roman"/>
      <w:sz w:val="24"/>
      <w:szCs w:val="24"/>
    </w:rPr>
  </w:style>
  <w:style w:type="character" w:customStyle="1" w:styleId="BodyTextChar">
    <w:name w:val="Body Text Char"/>
    <w:link w:val="BodyText"/>
    <w:rsid w:val="00280B45"/>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Style1"/>
    <w:pPr>
      <w:numPr>
        <w:numId w:val="18"/>
      </w:numPr>
    </w:pPr>
  </w:style>
  <w:style w:type="numbering" w:customStyle="1" w:styleId="Heading2Char">
    <w:name w:val="Style4"/>
    <w:pPr>
      <w:numPr>
        <w:numId w:val="24"/>
      </w:numPr>
    </w:pPr>
  </w:style>
  <w:style w:type="numbering" w:customStyle="1" w:styleId="Heading3Char">
    <w:name w:val="Style3"/>
    <w:pPr>
      <w:numPr>
        <w:numId w:val="23"/>
      </w:numPr>
    </w:pPr>
  </w:style>
  <w:style w:type="numbering" w:customStyle="1" w:styleId="ListParagraph">
    <w:name w:val="Style2"/>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Discounted_cash_flow" TargetMode="External"/><Relationship Id="rId21" Type="http://schemas.openxmlformats.org/officeDocument/2006/relationships/image" Target="media/image2.png"/><Relationship Id="rId34" Type="http://schemas.openxmlformats.org/officeDocument/2006/relationships/hyperlink" Target="http://en.wikipedia.org/wiki/Discount_rate" TargetMode="External"/><Relationship Id="rId42" Type="http://schemas.openxmlformats.org/officeDocument/2006/relationships/hyperlink" Target="http://en.wikipedia.org/wiki/Capital_budgeting" TargetMode="External"/><Relationship Id="rId47" Type="http://schemas.openxmlformats.org/officeDocument/2006/relationships/hyperlink" Target="http://en.wikipedia.org/wiki/Interest_rate" TargetMode="External"/><Relationship Id="rId50" Type="http://schemas.openxmlformats.org/officeDocument/2006/relationships/hyperlink" Target="http://en.wikipedia.org/wiki/Rate_(mathematics)" TargetMode="External"/><Relationship Id="rId55" Type="http://schemas.openxmlformats.org/officeDocument/2006/relationships/hyperlink" Target="http://en.wikipedia.org/wiki/Equity_investment" TargetMode="External"/><Relationship Id="rId63" Type="http://schemas.openxmlformats.org/officeDocument/2006/relationships/hyperlink" Target="http://en.wikipedia.org/wiki/Annuity_(finance_theory)" TargetMode="External"/><Relationship Id="rId68" Type="http://schemas.openxmlformats.org/officeDocument/2006/relationships/hyperlink" Target="http://en.wikipedia.org/wiki/Plot_(graphics)" TargetMode="External"/><Relationship Id="rId76" Type="http://schemas.openxmlformats.org/officeDocument/2006/relationships/hyperlink" Target="http://en.wikipedia.org/wiki/Future_value" TargetMode="External"/><Relationship Id="rId84" Type="http://schemas.openxmlformats.org/officeDocument/2006/relationships/hyperlink" Target="http://en.wikipedia.org/wiki/Net_present_value" TargetMode="External"/><Relationship Id="rId89" Type="http://schemas.openxmlformats.org/officeDocument/2006/relationships/footer" Target="footer1.xm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en.wikipedia.org/wiki/Capital_budgeting" TargetMode="External"/><Relationship Id="rId92"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en.wikipedia.org/wiki/Return_on_investment" TargetMode="External"/><Relationship Id="rId29" Type="http://schemas.openxmlformats.org/officeDocument/2006/relationships/hyperlink" Target="http://en.wikipedia.org/wiki/Finance" TargetMode="External"/><Relationship Id="rId11" Type="http://schemas.openxmlformats.org/officeDocument/2006/relationships/hyperlink" Target="http://en.wikipedia.org/wiki/Net_present_value" TargetMode="External"/><Relationship Id="rId24" Type="http://schemas.openxmlformats.org/officeDocument/2006/relationships/hyperlink" Target="http://en.wikipedia.org/wiki/Cash_flow" TargetMode="External"/><Relationship Id="rId32" Type="http://schemas.openxmlformats.org/officeDocument/2006/relationships/hyperlink" Target="http://en.wikipedia.org/wiki/Discounting" TargetMode="External"/><Relationship Id="rId37" Type="http://schemas.openxmlformats.org/officeDocument/2006/relationships/hyperlink" Target="http://en.wikipedia.org/wiki/Cash_flow" TargetMode="External"/><Relationship Id="rId40" Type="http://schemas.openxmlformats.org/officeDocument/2006/relationships/hyperlink" Target="http://en.wikipedia.org/wiki/Net_present_value" TargetMode="External"/><Relationship Id="rId45" Type="http://schemas.openxmlformats.org/officeDocument/2006/relationships/hyperlink" Target="http://en.wikipedia.org/wiki/Effective_interest_rate" TargetMode="External"/><Relationship Id="rId53" Type="http://schemas.openxmlformats.org/officeDocument/2006/relationships/hyperlink" Target="http://en.wikipedia.org/wiki/Minimum_acceptable_rate_of_return" TargetMode="External"/><Relationship Id="rId58" Type="http://schemas.openxmlformats.org/officeDocument/2006/relationships/hyperlink" Target="http://en.wikipedia.org/wiki/Time" TargetMode="External"/><Relationship Id="rId66" Type="http://schemas.openxmlformats.org/officeDocument/2006/relationships/hyperlink" Target="http://en.wikipedia.org/wiki/Expected_value" TargetMode="External"/><Relationship Id="rId74" Type="http://schemas.openxmlformats.org/officeDocument/2006/relationships/image" Target="media/image6.png"/><Relationship Id="rId79" Type="http://schemas.openxmlformats.org/officeDocument/2006/relationships/image" Target="media/image7.png"/><Relationship Id="rId87" Type="http://schemas.openxmlformats.org/officeDocument/2006/relationships/hyperlink" Target="http://ads.rediff.com/5c/inbusinessA.rediff.com/business-article.htm/442290349/x15/default/empty.gif/6466492b4e6b3041752f634143377a76" TargetMode="External"/><Relationship Id="rId5" Type="http://schemas.openxmlformats.org/officeDocument/2006/relationships/webSettings" Target="webSettings.xml"/><Relationship Id="rId61" Type="http://schemas.openxmlformats.org/officeDocument/2006/relationships/hyperlink" Target="http://en.wikipedia.org/wiki/Rate_of_return" TargetMode="External"/><Relationship Id="rId82" Type="http://schemas.openxmlformats.org/officeDocument/2006/relationships/image" Target="media/image10.png"/><Relationship Id="rId90" Type="http://schemas.openxmlformats.org/officeDocument/2006/relationships/image" Target="media/image13.png"/><Relationship Id="rId95" Type="http://schemas.openxmlformats.org/officeDocument/2006/relationships/oleObject" Target="embeddings/Microsoft_Excel_97-2003_Worksheet3.xls"/><Relationship Id="rId19" Type="http://schemas.openxmlformats.org/officeDocument/2006/relationships/hyperlink" Target="http://en.wikipedia.org/wiki/Time_value_of_money" TargetMode="External"/><Relationship Id="rId14" Type="http://schemas.openxmlformats.org/officeDocument/2006/relationships/hyperlink" Target="http://en.wikipedia.org/wiki/Modified_internal_rate_of_return" TargetMode="External"/><Relationship Id="rId22" Type="http://schemas.openxmlformats.org/officeDocument/2006/relationships/hyperlink" Target="http://en.wikipedia.org/wiki/Finance" TargetMode="External"/><Relationship Id="rId27" Type="http://schemas.openxmlformats.org/officeDocument/2006/relationships/hyperlink" Target="http://en.wikipedia.org/wiki/Capital_budgeting" TargetMode="External"/><Relationship Id="rId30" Type="http://schemas.openxmlformats.org/officeDocument/2006/relationships/hyperlink" Target="http://en.wikipedia.org/wiki/Accounting" TargetMode="External"/><Relationship Id="rId35" Type="http://schemas.openxmlformats.org/officeDocument/2006/relationships/hyperlink" Target="http://en.wikipedia.org/wiki/Rate_of_return" TargetMode="External"/><Relationship Id="rId43" Type="http://schemas.openxmlformats.org/officeDocument/2006/relationships/hyperlink" Target="http://en.wikipedia.org/wiki/Profit_(economics)" TargetMode="External"/><Relationship Id="rId48" Type="http://schemas.openxmlformats.org/officeDocument/2006/relationships/hyperlink" Target="http://en.wikipedia.org/wiki/Net_present_value" TargetMode="External"/><Relationship Id="rId56" Type="http://schemas.openxmlformats.org/officeDocument/2006/relationships/hyperlink" Target="http://en.wikipedia.org/wiki/Cost_of_capital" TargetMode="External"/><Relationship Id="rId64" Type="http://schemas.openxmlformats.org/officeDocument/2006/relationships/hyperlink" Target="http://en.wikipedia.org/wiki/Random_variable" TargetMode="External"/><Relationship Id="rId69" Type="http://schemas.openxmlformats.org/officeDocument/2006/relationships/hyperlink" Target="http://en.wikipedia.org/wiki/Finance" TargetMode="External"/><Relationship Id="rId77" Type="http://schemas.openxmlformats.org/officeDocument/2006/relationships/hyperlink" Target="http://en.wikipedia.org/wiki/Spreadsheet" TargetMode="External"/><Relationship Id="rId8" Type="http://schemas.openxmlformats.org/officeDocument/2006/relationships/hyperlink" Target="http://en.wikipedia.org/wiki/Investment" TargetMode="External"/><Relationship Id="rId51" Type="http://schemas.openxmlformats.org/officeDocument/2006/relationships/hyperlink" Target="http://en.wikipedia.org/wiki/Yield_(finance)" TargetMode="External"/><Relationship Id="rId72" Type="http://schemas.openxmlformats.org/officeDocument/2006/relationships/hyperlink" Target="http://en.wikipedia.org/wiki/Internal_rate_of_return" TargetMode="External"/><Relationship Id="rId80" Type="http://schemas.openxmlformats.org/officeDocument/2006/relationships/image" Target="media/image8.png"/><Relationship Id="rId85" Type="http://schemas.openxmlformats.org/officeDocument/2006/relationships/hyperlink" Target="http://en.wikipedia.org/wiki/Annuity_(finance_theory)" TargetMode="External"/><Relationship Id="rId93" Type="http://schemas.openxmlformats.org/officeDocument/2006/relationships/oleObject" Target="embeddings/Microsoft_Excel_97-2003_Worksheet2.xls"/><Relationship Id="rId3" Type="http://schemas.microsoft.com/office/2007/relationships/stylesWithEffects" Target="stylesWithEffects.xml"/><Relationship Id="rId12" Type="http://schemas.openxmlformats.org/officeDocument/2006/relationships/hyperlink" Target="http://en.wikipedia.org/wiki/Profitability_index" TargetMode="External"/><Relationship Id="rId17" Type="http://schemas.openxmlformats.org/officeDocument/2006/relationships/hyperlink" Target="http://en.wikipedia.org/wiki/Payback_period" TargetMode="External"/><Relationship Id="rId25" Type="http://schemas.openxmlformats.org/officeDocument/2006/relationships/hyperlink" Target="http://en.wikipedia.org/wiki/Present_value" TargetMode="External"/><Relationship Id="rId33" Type="http://schemas.openxmlformats.org/officeDocument/2006/relationships/image" Target="media/image3.png"/><Relationship Id="rId38" Type="http://schemas.openxmlformats.org/officeDocument/2006/relationships/hyperlink" Target="http://en.wikipedia.org/wiki/Present_value" TargetMode="External"/><Relationship Id="rId46" Type="http://schemas.openxmlformats.org/officeDocument/2006/relationships/hyperlink" Target="http://en.wikipedia.org/wiki/Interest_rate" TargetMode="External"/><Relationship Id="rId59" Type="http://schemas.openxmlformats.org/officeDocument/2006/relationships/hyperlink" Target="http://en.wikipedia.org/wiki/Cash_flow" TargetMode="External"/><Relationship Id="rId67" Type="http://schemas.openxmlformats.org/officeDocument/2006/relationships/hyperlink" Target="http://en.wikipedia.org/wiki/Numerical_analysis" TargetMode="External"/><Relationship Id="rId20" Type="http://schemas.openxmlformats.org/officeDocument/2006/relationships/image" Target="media/image1.png"/><Relationship Id="rId41" Type="http://schemas.openxmlformats.org/officeDocument/2006/relationships/hyperlink" Target="http://en.wikipedia.org/wiki/Rate_of_return" TargetMode="External"/><Relationship Id="rId54" Type="http://schemas.openxmlformats.org/officeDocument/2006/relationships/hyperlink" Target="http://en.wikipedia.org/wiki/Cost_of_capital" TargetMode="External"/><Relationship Id="rId62" Type="http://schemas.openxmlformats.org/officeDocument/2006/relationships/image" Target="media/image5.png"/><Relationship Id="rId70" Type="http://schemas.openxmlformats.org/officeDocument/2006/relationships/hyperlink" Target="http://en.wikipedia.org/wiki/Investment" TargetMode="External"/><Relationship Id="rId75" Type="http://schemas.openxmlformats.org/officeDocument/2006/relationships/hyperlink" Target="http://en.wikipedia.org/wiki/Present_value" TargetMode="External"/><Relationship Id="rId83" Type="http://schemas.openxmlformats.org/officeDocument/2006/relationships/hyperlink" Target="http://en.wikipedia.org/wiki/Capital_budgeting" TargetMode="External"/><Relationship Id="rId88" Type="http://schemas.openxmlformats.org/officeDocument/2006/relationships/image" Target="media/image12.png"/><Relationship Id="rId91" Type="http://schemas.openxmlformats.org/officeDocument/2006/relationships/oleObject" Target="embeddings/Microsoft_Excel_97-2003_Worksheet1.xls"/><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en.wikipedia.org/wiki/Equivalent_Annual_Cost" TargetMode="External"/><Relationship Id="rId23" Type="http://schemas.openxmlformats.org/officeDocument/2006/relationships/hyperlink" Target="http://en.wikipedia.org/wiki/Time_series" TargetMode="External"/><Relationship Id="rId28" Type="http://schemas.openxmlformats.org/officeDocument/2006/relationships/hyperlink" Target="http://en.wikipedia.org/wiki/Economics" TargetMode="External"/><Relationship Id="rId36" Type="http://schemas.openxmlformats.org/officeDocument/2006/relationships/image" Target="media/image4.png"/><Relationship Id="rId49" Type="http://schemas.openxmlformats.org/officeDocument/2006/relationships/hyperlink" Target="http://en.wikipedia.org/wiki/Net_present_value" TargetMode="External"/><Relationship Id="rId57" Type="http://schemas.openxmlformats.org/officeDocument/2006/relationships/hyperlink" Target="http://en.wikipedia.org/wiki/Value_(economics)" TargetMode="External"/><Relationship Id="rId10" Type="http://schemas.openxmlformats.org/officeDocument/2006/relationships/hyperlink" Target="http://en.wikipedia.org/wiki/Accounting_rate_of_return" TargetMode="External"/><Relationship Id="rId31" Type="http://schemas.openxmlformats.org/officeDocument/2006/relationships/hyperlink" Target="http://en.wikipedia.org/wiki/Yield_(finance)" TargetMode="External"/><Relationship Id="rId44" Type="http://schemas.openxmlformats.org/officeDocument/2006/relationships/hyperlink" Target="http://en.wikipedia.org/wiki/Investment" TargetMode="External"/><Relationship Id="rId52" Type="http://schemas.openxmlformats.org/officeDocument/2006/relationships/hyperlink" Target="http://en.wikipedia.org/wiki/Magnitude_(mathematics)" TargetMode="External"/><Relationship Id="rId60" Type="http://schemas.openxmlformats.org/officeDocument/2006/relationships/hyperlink" Target="http://en.wikipedia.org/wiki/Net_present_value" TargetMode="External"/><Relationship Id="rId65" Type="http://schemas.openxmlformats.org/officeDocument/2006/relationships/hyperlink" Target="http://en.wikipedia.org/wiki/Life_annuity" TargetMode="External"/><Relationship Id="rId73" Type="http://schemas.openxmlformats.org/officeDocument/2006/relationships/hyperlink" Target="http://en.wikipedia.org/wiki/Weighted_average_cost_of_capital" TargetMode="External"/><Relationship Id="rId78" Type="http://schemas.openxmlformats.org/officeDocument/2006/relationships/hyperlink" Target="http://en.wikipedia.org/wiki/Microsoft_Excel" TargetMode="External"/><Relationship Id="rId81" Type="http://schemas.openxmlformats.org/officeDocument/2006/relationships/image" Target="media/image9.png"/><Relationship Id="rId86" Type="http://schemas.openxmlformats.org/officeDocument/2006/relationships/image" Target="media/image11.png"/><Relationship Id="rId9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en.wikipedia.org/wiki/Capital_(economics)" TargetMode="External"/><Relationship Id="rId13" Type="http://schemas.openxmlformats.org/officeDocument/2006/relationships/hyperlink" Target="http://en.wikipedia.org/wiki/Internal_rate_of_return" TargetMode="External"/><Relationship Id="rId18" Type="http://schemas.openxmlformats.org/officeDocument/2006/relationships/hyperlink" Target="http://en.wikipedia.org/wiki/Capital_budgeting" TargetMode="External"/><Relationship Id="rId39" Type="http://schemas.openxmlformats.org/officeDocument/2006/relationships/hyperlink" Target="http://en.wikipedia.org/wiki/Cash_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110</Pages>
  <Words>18625</Words>
  <Characters>106164</Characters>
  <Application>Microsoft Office Word</Application>
  <DocSecurity>0</DocSecurity>
  <Lines>884</Lines>
  <Paragraphs>249</Paragraphs>
  <ScaleCrop>false</ScaleCrop>
  <HeadingPairs>
    <vt:vector size="2" baseType="variant">
      <vt:variant>
        <vt:lpstr>Title</vt:lpstr>
      </vt:variant>
      <vt:variant>
        <vt:i4>1</vt:i4>
      </vt:variant>
    </vt:vector>
  </HeadingPairs>
  <TitlesOfParts>
    <vt:vector size="1" baseType="lpstr">
      <vt:lpstr/>
    </vt:vector>
  </TitlesOfParts>
  <Company>net</Company>
  <LinksUpToDate>false</LinksUpToDate>
  <CharactersWithSpaces>124540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sree2</dc:creator>
  <cp:keywords/>
  <dc:description/>
  <cp:lastModifiedBy>MANTHA CHAKRADHAR</cp:lastModifiedBy>
  <cp:revision>30</cp:revision>
  <cp:lastPrinted>2011-01-17T08:20:00Z</cp:lastPrinted>
  <dcterms:created xsi:type="dcterms:W3CDTF">2011-01-07T09:20:00Z</dcterms:created>
  <dcterms:modified xsi:type="dcterms:W3CDTF">2024-03-28T10:18:00Z</dcterms:modified>
</cp:coreProperties>
</file>