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ACD1" w14:textId="77777777" w:rsidR="00C00C22" w:rsidRDefault="002E7EB1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57089A5" w14:textId="77777777" w:rsidR="00C00C22" w:rsidRDefault="002E7EB1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095D4FDE" w14:textId="127BEF62" w:rsidR="00C00C22" w:rsidRDefault="00A60136">
      <w:pPr>
        <w:pStyle w:val="BodyText"/>
        <w:rPr>
          <w:b/>
          <w:i w:val="0"/>
          <w:sz w:val="28"/>
        </w:rPr>
      </w:pPr>
      <w:r>
        <w:rPr>
          <w:b/>
          <w:i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B4583" wp14:editId="6BDABCB4">
                <wp:simplePos x="0" y="0"/>
                <wp:positionH relativeFrom="column">
                  <wp:posOffset>4366895</wp:posOffset>
                </wp:positionH>
                <wp:positionV relativeFrom="paragraph">
                  <wp:posOffset>5715</wp:posOffset>
                </wp:positionV>
                <wp:extent cx="2266950" cy="1266825"/>
                <wp:effectExtent l="0" t="0" r="0" b="9525"/>
                <wp:wrapNone/>
                <wp:docPr id="18200435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8EF47" w14:textId="61BEA519" w:rsidR="00A60136" w:rsidRPr="00C71F0D" w:rsidRDefault="00A60136" w:rsidP="00A601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proofErr w:type="gramStart"/>
                            <w:r w:rsidRPr="00C71F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G.CHAKRADHAR</w:t>
                            </w:r>
                            <w:proofErr w:type="gramEnd"/>
                          </w:p>
                          <w:p w14:paraId="7FFD37C4" w14:textId="1E0F8366" w:rsidR="00A60136" w:rsidRPr="00C71F0D" w:rsidRDefault="00A60136" w:rsidP="00A601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C71F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192311439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B4583" id="Rectangle 1" o:spid="_x0000_s1026" style="position:absolute;margin-left:343.85pt;margin-top:.45pt;width:178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" filled="f" stroked="f">
                <v:textbox>
                  <w:txbxContent>
                    <w:p w14:paraId="73F8EF47" w14:textId="61BEA519" w:rsidR="00A60136" w:rsidRPr="00C71F0D" w:rsidRDefault="00A60136" w:rsidP="00A601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proofErr w:type="gramStart"/>
                      <w:r w:rsidRPr="00C71F0D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t>G.CHAKRADHAR</w:t>
                      </w:r>
                      <w:proofErr w:type="gramEnd"/>
                    </w:p>
                    <w:p w14:paraId="7FFD37C4" w14:textId="1E0F8366" w:rsidR="00A60136" w:rsidRPr="00C71F0D" w:rsidRDefault="00A60136" w:rsidP="00A601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 w:rsidRPr="00C71F0D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t>192311439</w:t>
                      </w:r>
                    </w:p>
                  </w:txbxContent>
                </v:textbox>
              </v:rect>
            </w:pict>
          </mc:Fallback>
        </mc:AlternateContent>
      </w:r>
    </w:p>
    <w:p w14:paraId="5BCDB1B7" w14:textId="77777777" w:rsidR="00C00C22" w:rsidRDefault="00C00C22">
      <w:pPr>
        <w:pStyle w:val="BodyText"/>
        <w:spacing w:before="304"/>
        <w:rPr>
          <w:b/>
          <w:i w:val="0"/>
          <w:sz w:val="28"/>
        </w:rPr>
      </w:pPr>
    </w:p>
    <w:p w14:paraId="7D27B0EA" w14:textId="77777777" w:rsidR="00C00C22" w:rsidRDefault="002E7EB1">
      <w:pPr>
        <w:pStyle w:val="Heading3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6BAEF60" w14:textId="77777777" w:rsidR="00C00C22" w:rsidRDefault="00C00C22">
      <w:pPr>
        <w:pStyle w:val="BodyText"/>
        <w:rPr>
          <w:b/>
          <w:i w:val="0"/>
        </w:rPr>
      </w:pPr>
    </w:p>
    <w:p w14:paraId="7C7E2524" w14:textId="77777777" w:rsidR="00C00C22" w:rsidRDefault="00C00C22">
      <w:pPr>
        <w:pStyle w:val="BodyText"/>
        <w:rPr>
          <w:b/>
          <w:i w:val="0"/>
        </w:rPr>
      </w:pPr>
    </w:p>
    <w:p w14:paraId="0E63CC3E" w14:textId="77777777" w:rsidR="00C00C22" w:rsidRDefault="00C00C22">
      <w:pPr>
        <w:pStyle w:val="BodyText"/>
        <w:rPr>
          <w:b/>
          <w:i w:val="0"/>
        </w:rPr>
      </w:pPr>
    </w:p>
    <w:p w14:paraId="259F2B3C" w14:textId="77777777" w:rsidR="00C00C22" w:rsidRDefault="00C00C22">
      <w:pPr>
        <w:pStyle w:val="BodyText"/>
        <w:spacing w:before="165"/>
        <w:rPr>
          <w:b/>
          <w:i w:val="0"/>
        </w:rPr>
      </w:pPr>
    </w:p>
    <w:p w14:paraId="664A65ED" w14:textId="77777777" w:rsidR="00C00C22" w:rsidRDefault="002E7EB1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F3519BA" w14:textId="77777777" w:rsidR="00C00C22" w:rsidRDefault="00C00C22">
      <w:pPr>
        <w:pStyle w:val="BodyText"/>
        <w:spacing w:before="82"/>
        <w:rPr>
          <w:b/>
          <w:i w:val="0"/>
        </w:rPr>
      </w:pPr>
    </w:p>
    <w:p w14:paraId="4328CC3D" w14:textId="77777777" w:rsidR="00C00C22" w:rsidRDefault="002E7EB1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0F300792" w14:textId="77777777" w:rsidR="00C00C22" w:rsidRDefault="00C00C22">
      <w:pPr>
        <w:spacing w:before="42"/>
        <w:rPr>
          <w:sz w:val="24"/>
        </w:rPr>
      </w:pPr>
    </w:p>
    <w:p w14:paraId="409F237C" w14:textId="77777777" w:rsidR="00C00C22" w:rsidRDefault="002E7EB1">
      <w:pPr>
        <w:spacing w:line="276" w:lineRule="auto"/>
        <w:ind w:left="307" w:right="5653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Experiments (High) Assessment Tool Weightage: </w:t>
      </w:r>
      <w:r>
        <w:rPr>
          <w:spacing w:val="-5"/>
          <w:sz w:val="24"/>
        </w:rPr>
        <w:t>40%</w:t>
      </w:r>
    </w:p>
    <w:p w14:paraId="342135C6" w14:textId="77777777" w:rsidR="00C00C22" w:rsidRDefault="00C00C22">
      <w:pPr>
        <w:rPr>
          <w:sz w:val="20"/>
        </w:rPr>
      </w:pPr>
    </w:p>
    <w:p w14:paraId="7918ABB7" w14:textId="77777777" w:rsidR="00C00C22" w:rsidRDefault="00C00C22">
      <w:pPr>
        <w:rPr>
          <w:sz w:val="20"/>
        </w:rPr>
      </w:pPr>
    </w:p>
    <w:p w14:paraId="428093ED" w14:textId="77777777" w:rsidR="00C00C22" w:rsidRDefault="00C00C22">
      <w:pPr>
        <w:rPr>
          <w:sz w:val="20"/>
        </w:rPr>
      </w:pPr>
    </w:p>
    <w:p w14:paraId="59B7BC18" w14:textId="77777777" w:rsidR="00C00C22" w:rsidRDefault="00C00C22">
      <w:pPr>
        <w:spacing w:before="32"/>
        <w:rPr>
          <w:sz w:val="20"/>
        </w:rPr>
      </w:pPr>
    </w:p>
    <w:tbl>
      <w:tblPr>
        <w:tblStyle w:val="TableNormal1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C00C22" w14:paraId="3E1E8E37" w14:textId="77777777">
        <w:trPr>
          <w:trHeight w:val="550"/>
        </w:trPr>
        <w:tc>
          <w:tcPr>
            <w:tcW w:w="9360" w:type="dxa"/>
            <w:gridSpan w:val="4"/>
          </w:tcPr>
          <w:p w14:paraId="78B7CC1E" w14:textId="77777777" w:rsidR="00C00C22" w:rsidRDefault="002E7EB1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C00C22" w14:paraId="41308789" w14:textId="77777777">
        <w:trPr>
          <w:trHeight w:val="471"/>
        </w:trPr>
        <w:tc>
          <w:tcPr>
            <w:tcW w:w="694" w:type="dxa"/>
          </w:tcPr>
          <w:p w14:paraId="35429C70" w14:textId="77777777" w:rsidR="00C00C22" w:rsidRDefault="002E7EB1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577840F7" w14:textId="77777777" w:rsidR="00C00C22" w:rsidRDefault="002E7EB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3B611A20" w14:textId="77777777" w:rsidR="00C00C22" w:rsidRDefault="002E7EB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173401AA" w14:textId="77777777" w:rsidR="00C00C22" w:rsidRDefault="002E7EB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00C22" w14:paraId="7EACB03B" w14:textId="77777777">
        <w:trPr>
          <w:trHeight w:val="973"/>
        </w:trPr>
        <w:tc>
          <w:tcPr>
            <w:tcW w:w="694" w:type="dxa"/>
          </w:tcPr>
          <w:p w14:paraId="7DCC761F" w14:textId="77777777" w:rsidR="00C00C22" w:rsidRDefault="00C00C2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27DC7DEC" w14:textId="77777777" w:rsidR="00C00C22" w:rsidRDefault="002E7EB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50D7878C" w14:textId="77777777" w:rsidR="00C00C22" w:rsidRDefault="002E7EB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6" w:type="dxa"/>
          </w:tcPr>
          <w:p w14:paraId="7777E444" w14:textId="77777777" w:rsidR="00C00C22" w:rsidRDefault="00C00C22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4D7CFFCF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F6E92D2" w14:textId="77777777" w:rsidR="00C00C22" w:rsidRDefault="00C00C2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60036E56" w14:textId="77777777" w:rsidR="00C00C22" w:rsidRDefault="002E7EB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3992E35C" w14:textId="77777777">
        <w:trPr>
          <w:trHeight w:val="722"/>
        </w:trPr>
        <w:tc>
          <w:tcPr>
            <w:tcW w:w="694" w:type="dxa"/>
          </w:tcPr>
          <w:p w14:paraId="41F1C337" w14:textId="77777777" w:rsidR="00C00C22" w:rsidRDefault="002E7EB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72DAF184" w14:textId="77777777" w:rsidR="00C00C22" w:rsidRDefault="002E7EB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unnormalized</w:t>
            </w:r>
            <w:proofErr w:type="gram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</w:tcPr>
          <w:p w14:paraId="54703B4E" w14:textId="77777777" w:rsidR="00C00C22" w:rsidRDefault="00C00C2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709FFDF8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4DEFCBE" w14:textId="77777777" w:rsidR="00C00C22" w:rsidRDefault="002E7EB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5DEC6518" w14:textId="77777777">
        <w:trPr>
          <w:trHeight w:val="722"/>
        </w:trPr>
        <w:tc>
          <w:tcPr>
            <w:tcW w:w="694" w:type="dxa"/>
          </w:tcPr>
          <w:p w14:paraId="53290E32" w14:textId="77777777" w:rsidR="00C00C22" w:rsidRDefault="002E7EB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691282D5" w14:textId="77777777" w:rsidR="00C00C22" w:rsidRDefault="002E7EB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06320A16" w14:textId="77777777" w:rsidR="00C00C22" w:rsidRDefault="00C00C2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8B9A643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52C41FE" w14:textId="77777777" w:rsidR="00C00C22" w:rsidRDefault="002E7EB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4DA5DBB2" w14:textId="77777777">
        <w:trPr>
          <w:trHeight w:val="973"/>
        </w:trPr>
        <w:tc>
          <w:tcPr>
            <w:tcW w:w="694" w:type="dxa"/>
          </w:tcPr>
          <w:p w14:paraId="50EF2FEC" w14:textId="77777777" w:rsidR="00C00C22" w:rsidRDefault="00C00C2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030E4149" w14:textId="77777777" w:rsidR="00C00C22" w:rsidRDefault="002E7EB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54EB4B1C" w14:textId="77777777" w:rsidR="00C00C22" w:rsidRDefault="002E7EB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61AD56DA" w14:textId="77777777" w:rsidR="00C00C22" w:rsidRDefault="00C00C22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51E9C655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06A7C41" w14:textId="77777777" w:rsidR="00C00C22" w:rsidRDefault="00C00C2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602D8721" w14:textId="77777777" w:rsidR="00C00C22" w:rsidRDefault="002E7EB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5292AD65" w14:textId="77777777">
        <w:trPr>
          <w:trHeight w:val="722"/>
        </w:trPr>
        <w:tc>
          <w:tcPr>
            <w:tcW w:w="694" w:type="dxa"/>
          </w:tcPr>
          <w:p w14:paraId="6EEA2C47" w14:textId="77777777" w:rsidR="00C00C22" w:rsidRDefault="002E7EB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28B1A039" w14:textId="77777777" w:rsidR="00C00C22" w:rsidRDefault="002E7EB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</w:tcPr>
          <w:p w14:paraId="415C6B12" w14:textId="77777777" w:rsidR="00C00C22" w:rsidRDefault="00C00C2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11846C81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04357F9" w14:textId="77777777" w:rsidR="00C00C22" w:rsidRDefault="002E7EB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2E169B66" w14:textId="77777777">
        <w:trPr>
          <w:trHeight w:val="722"/>
        </w:trPr>
        <w:tc>
          <w:tcPr>
            <w:tcW w:w="694" w:type="dxa"/>
          </w:tcPr>
          <w:p w14:paraId="6012CF89" w14:textId="77777777" w:rsidR="00C00C22" w:rsidRDefault="002E7EB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4CB09E6C" w14:textId="77777777" w:rsidR="00C00C22" w:rsidRDefault="002E7EB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2EBA8567" w14:textId="77777777" w:rsidR="00C00C22" w:rsidRDefault="00C00C2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49C9709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65B0D36" w14:textId="77777777" w:rsidR="00C00C22" w:rsidRDefault="002E7EB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3E06DEA0" w14:textId="77777777">
        <w:trPr>
          <w:trHeight w:val="722"/>
        </w:trPr>
        <w:tc>
          <w:tcPr>
            <w:tcW w:w="694" w:type="dxa"/>
          </w:tcPr>
          <w:p w14:paraId="3454562C" w14:textId="77777777" w:rsidR="00C00C22" w:rsidRDefault="002E7EB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227A9FB7" w14:textId="77777777" w:rsidR="00C00C22" w:rsidRDefault="002E7EB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554DFF21" w14:textId="77777777" w:rsidR="00C00C22" w:rsidRDefault="00C00C2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2C41720D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5C12720" w14:textId="77777777" w:rsidR="00C00C22" w:rsidRDefault="002E7EB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8977E76" w14:textId="77777777" w:rsidR="00C00C22" w:rsidRDefault="00C00C22">
      <w:pPr>
        <w:pStyle w:val="TableParagraph"/>
        <w:rPr>
          <w:rFonts w:ascii="Arial"/>
          <w:b/>
          <w:sz w:val="19"/>
        </w:rPr>
        <w:sectPr w:rsidR="00C00C22">
          <w:type w:val="continuous"/>
          <w:pgSz w:w="11900" w:h="16820"/>
          <w:pgMar w:top="1380" w:right="1133" w:bottom="1227" w:left="1133" w:header="720" w:footer="720" w:gutter="0"/>
          <w:cols w:space="720"/>
        </w:sectPr>
      </w:pPr>
    </w:p>
    <w:tbl>
      <w:tblPr>
        <w:tblStyle w:val="TableNormal1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C00C22" w14:paraId="4402F10F" w14:textId="77777777">
        <w:trPr>
          <w:trHeight w:val="722"/>
        </w:trPr>
        <w:tc>
          <w:tcPr>
            <w:tcW w:w="694" w:type="dxa"/>
          </w:tcPr>
          <w:p w14:paraId="56DB42A4" w14:textId="77777777" w:rsidR="00C00C22" w:rsidRDefault="002E7EB1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4" w:type="dxa"/>
          </w:tcPr>
          <w:p w14:paraId="34987C40" w14:textId="77777777" w:rsidR="00C00C22" w:rsidRDefault="002E7EB1">
            <w:pPr>
              <w:pStyle w:val="TableParagraph"/>
              <w:spacing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58E36197" w14:textId="77777777" w:rsidR="00C00C22" w:rsidRDefault="002E7EB1">
            <w:pPr>
              <w:pStyle w:val="TableParagraph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623BC7E" w14:textId="77777777" w:rsidR="00C00C22" w:rsidRDefault="002E7EB1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1F796817" w14:textId="77777777">
        <w:trPr>
          <w:trHeight w:val="722"/>
        </w:trPr>
        <w:tc>
          <w:tcPr>
            <w:tcW w:w="694" w:type="dxa"/>
          </w:tcPr>
          <w:p w14:paraId="3FE6AAA2" w14:textId="77777777" w:rsidR="00C00C22" w:rsidRDefault="002E7EB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0F2CEF0F" w14:textId="77777777" w:rsidR="00C00C22" w:rsidRDefault="002E7EB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</w:tcPr>
          <w:p w14:paraId="49DBBCA2" w14:textId="77777777" w:rsidR="00C00C22" w:rsidRDefault="00C00C2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0DE076CF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73AA283" w14:textId="77777777" w:rsidR="00C00C22" w:rsidRDefault="002E7EB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00C22" w14:paraId="156AA673" w14:textId="77777777">
        <w:trPr>
          <w:trHeight w:val="722"/>
        </w:trPr>
        <w:tc>
          <w:tcPr>
            <w:tcW w:w="694" w:type="dxa"/>
          </w:tcPr>
          <w:p w14:paraId="0F9AEE6F" w14:textId="77777777" w:rsidR="00C00C22" w:rsidRDefault="002E7EB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45B9D504" w14:textId="77777777" w:rsidR="00C00C22" w:rsidRDefault="002E7EB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</w:tcPr>
          <w:p w14:paraId="052DD93E" w14:textId="77777777" w:rsidR="00C00C22" w:rsidRDefault="00C00C2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AF3CA62" w14:textId="77777777" w:rsidR="00C00C22" w:rsidRDefault="002E7EB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5A7E78C" w14:textId="77777777" w:rsidR="00C00C22" w:rsidRDefault="002E7EB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7805348" w14:textId="77777777" w:rsidR="00C00C22" w:rsidRDefault="00C00C22">
      <w:pPr>
        <w:rPr>
          <w:sz w:val="24"/>
        </w:rPr>
      </w:pPr>
    </w:p>
    <w:p w14:paraId="5107D243" w14:textId="77777777" w:rsidR="00C00C22" w:rsidRDefault="00C00C22">
      <w:pPr>
        <w:rPr>
          <w:sz w:val="24"/>
        </w:rPr>
      </w:pPr>
    </w:p>
    <w:p w14:paraId="341A3DC4" w14:textId="77777777" w:rsidR="00C00C22" w:rsidRDefault="00C00C22">
      <w:pPr>
        <w:rPr>
          <w:sz w:val="24"/>
        </w:rPr>
      </w:pPr>
    </w:p>
    <w:p w14:paraId="6DC0517B" w14:textId="77777777" w:rsidR="00C00C22" w:rsidRDefault="00C00C22">
      <w:pPr>
        <w:rPr>
          <w:sz w:val="24"/>
        </w:rPr>
      </w:pPr>
    </w:p>
    <w:p w14:paraId="0602CE41" w14:textId="77777777" w:rsidR="00C00C22" w:rsidRDefault="00C00C22">
      <w:pPr>
        <w:spacing w:before="223"/>
        <w:rPr>
          <w:sz w:val="24"/>
        </w:rPr>
      </w:pPr>
    </w:p>
    <w:p w14:paraId="34AF3CC0" w14:textId="77777777" w:rsidR="00C00C22" w:rsidRDefault="002E7EB1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1BA60E0" w14:textId="77777777" w:rsidR="00C00C22" w:rsidRDefault="00C00C22">
      <w:pPr>
        <w:pStyle w:val="BodyText"/>
        <w:spacing w:before="83"/>
        <w:rPr>
          <w:b/>
        </w:rPr>
      </w:pPr>
    </w:p>
    <w:p w14:paraId="26234406" w14:textId="687AF447" w:rsidR="00C00C22" w:rsidRDefault="002E7EB1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proofErr w:type="gramStart"/>
      <w:r w:rsidR="004278A3">
        <w:rPr>
          <w:b/>
          <w:bCs/>
        </w:rPr>
        <w:t>G.CHAKRADHAR</w:t>
      </w:r>
      <w:proofErr w:type="gramEnd"/>
      <w:r w:rsidR="004278A3">
        <w:rPr>
          <w:b/>
          <w:bCs/>
        </w:rPr>
        <w:t xml:space="preserve">(192311439) </w:t>
      </w:r>
      <w: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1F55B12" w14:textId="77777777" w:rsidR="00C00C22" w:rsidRDefault="00C00C22">
      <w:pPr>
        <w:pStyle w:val="BodyText"/>
        <w:spacing w:before="41"/>
      </w:pPr>
    </w:p>
    <w:p w14:paraId="2CB3808E" w14:textId="4C10FCB1" w:rsidR="00C00C22" w:rsidRDefault="002E7EB1">
      <w:pPr>
        <w:ind w:left="307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4278A3">
        <w:rPr>
          <w:rFonts w:ascii="Arial"/>
          <w:b/>
          <w:i/>
          <w:noProof/>
          <w:sz w:val="24"/>
        </w:rPr>
        <w:drawing>
          <wp:inline distT="0" distB="0" distL="0" distR="0" wp14:anchorId="42BAFA14" wp14:editId="2E40BE8D">
            <wp:extent cx="1038359" cy="287020"/>
            <wp:effectExtent l="0" t="0" r="9525" b="0"/>
            <wp:docPr id="14126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55766" name="Picture 1412655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029" cy="29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610B" w14:textId="77777777" w:rsidR="004278A3" w:rsidRDefault="004278A3">
      <w:pPr>
        <w:ind w:left="307"/>
        <w:jc w:val="both"/>
        <w:rPr>
          <w:rFonts w:ascii="Arial"/>
          <w:b/>
          <w:i/>
          <w:spacing w:val="-2"/>
          <w:sz w:val="24"/>
        </w:rPr>
      </w:pPr>
    </w:p>
    <w:p w14:paraId="28311467" w14:textId="77777777" w:rsidR="004278A3" w:rsidRDefault="004278A3">
      <w:pPr>
        <w:ind w:left="307"/>
        <w:jc w:val="both"/>
        <w:rPr>
          <w:rFonts w:ascii="Arial"/>
          <w:b/>
          <w:i/>
          <w:sz w:val="24"/>
        </w:rPr>
      </w:pPr>
    </w:p>
    <w:p w14:paraId="7D579835" w14:textId="77777777" w:rsidR="00C00C22" w:rsidRDefault="00C00C22">
      <w:pPr>
        <w:pStyle w:val="BodyText"/>
        <w:rPr>
          <w:b/>
        </w:rPr>
      </w:pPr>
    </w:p>
    <w:p w14:paraId="2477142E" w14:textId="77777777" w:rsidR="00C00C22" w:rsidRDefault="00C00C22">
      <w:pPr>
        <w:pStyle w:val="BodyText"/>
        <w:spacing w:before="124"/>
        <w:rPr>
          <w:b/>
        </w:rPr>
      </w:pPr>
    </w:p>
    <w:p w14:paraId="074DE3FC" w14:textId="77777777" w:rsidR="00C00C22" w:rsidRDefault="002E7EB1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22FE1A9" w14:textId="77777777" w:rsidR="00C00C22" w:rsidRDefault="00C00C22">
      <w:pPr>
        <w:pStyle w:val="BodyText"/>
        <w:spacing w:before="128"/>
        <w:rPr>
          <w:b/>
          <w:i w:val="0"/>
          <w:sz w:val="20"/>
        </w:rPr>
      </w:pPr>
    </w:p>
    <w:tbl>
      <w:tblPr>
        <w:tblStyle w:val="TableGrid"/>
        <w:tblW w:w="9797" w:type="dxa"/>
        <w:tblLook w:val="04A0" w:firstRow="1" w:lastRow="0" w:firstColumn="1" w:lastColumn="0" w:noHBand="0" w:noVBand="1"/>
      </w:tblPr>
      <w:tblGrid>
        <w:gridCol w:w="4948"/>
        <w:gridCol w:w="2146"/>
        <w:gridCol w:w="2703"/>
      </w:tblGrid>
      <w:tr w:rsidR="005B7D6C" w:rsidRPr="005B7D6C" w14:paraId="3B76F4DD" w14:textId="77777777" w:rsidTr="005B7D6C">
        <w:trPr>
          <w:trHeight w:val="538"/>
        </w:trPr>
        <w:tc>
          <w:tcPr>
            <w:tcW w:w="0" w:type="auto"/>
            <w:hideMark/>
          </w:tcPr>
          <w:p w14:paraId="719B363E" w14:textId="77777777" w:rsidR="005B7D6C" w:rsidRPr="005B7D6C" w:rsidRDefault="005B7D6C" w:rsidP="005B7D6C">
            <w:pPr>
              <w:rPr>
                <w:rFonts w:ascii="Arial"/>
                <w:b/>
                <w:bCs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Criteria</w:t>
            </w:r>
          </w:p>
        </w:tc>
        <w:tc>
          <w:tcPr>
            <w:tcW w:w="0" w:type="auto"/>
            <w:hideMark/>
          </w:tcPr>
          <w:p w14:paraId="6A7CE1E8" w14:textId="77777777" w:rsidR="005B7D6C" w:rsidRPr="005B7D6C" w:rsidRDefault="005B7D6C" w:rsidP="005B7D6C">
            <w:pPr>
              <w:rPr>
                <w:rFonts w:ascii="Arial"/>
                <w:b/>
                <w:bCs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Weightage</w:t>
            </w:r>
          </w:p>
        </w:tc>
        <w:tc>
          <w:tcPr>
            <w:tcW w:w="0" w:type="auto"/>
            <w:hideMark/>
          </w:tcPr>
          <w:p w14:paraId="53F36503" w14:textId="77777777" w:rsidR="005B7D6C" w:rsidRPr="005B7D6C" w:rsidRDefault="005B7D6C" w:rsidP="005B7D6C">
            <w:pPr>
              <w:rPr>
                <w:rFonts w:ascii="Arial"/>
                <w:b/>
                <w:bCs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Score for 98%</w:t>
            </w:r>
          </w:p>
        </w:tc>
      </w:tr>
      <w:tr w:rsidR="005B7D6C" w:rsidRPr="005B7D6C" w14:paraId="6F5E945A" w14:textId="77777777" w:rsidTr="005B7D6C">
        <w:trPr>
          <w:trHeight w:val="538"/>
        </w:trPr>
        <w:tc>
          <w:tcPr>
            <w:tcW w:w="0" w:type="auto"/>
            <w:hideMark/>
          </w:tcPr>
          <w:p w14:paraId="5D9C94C8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Understanding of Concepts</w:t>
            </w:r>
          </w:p>
        </w:tc>
        <w:tc>
          <w:tcPr>
            <w:tcW w:w="0" w:type="auto"/>
            <w:hideMark/>
          </w:tcPr>
          <w:p w14:paraId="5B0495F8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25</w:t>
            </w:r>
          </w:p>
        </w:tc>
        <w:tc>
          <w:tcPr>
            <w:tcW w:w="0" w:type="auto"/>
            <w:hideMark/>
          </w:tcPr>
          <w:p w14:paraId="59FA38B6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24.50 / 25</w:t>
            </w:r>
          </w:p>
        </w:tc>
      </w:tr>
      <w:tr w:rsidR="005B7D6C" w:rsidRPr="005B7D6C" w14:paraId="3E3D1375" w14:textId="77777777" w:rsidTr="005B7D6C">
        <w:trPr>
          <w:trHeight w:val="538"/>
        </w:trPr>
        <w:tc>
          <w:tcPr>
            <w:tcW w:w="0" w:type="auto"/>
            <w:hideMark/>
          </w:tcPr>
          <w:p w14:paraId="1A6E32AA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Experimental Design</w:t>
            </w:r>
          </w:p>
        </w:tc>
        <w:tc>
          <w:tcPr>
            <w:tcW w:w="0" w:type="auto"/>
            <w:hideMark/>
          </w:tcPr>
          <w:p w14:paraId="109A61E0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0DA9981C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29.40 / 30</w:t>
            </w:r>
          </w:p>
        </w:tc>
      </w:tr>
      <w:tr w:rsidR="005B7D6C" w:rsidRPr="005B7D6C" w14:paraId="1974E30A" w14:textId="77777777" w:rsidTr="005B7D6C">
        <w:trPr>
          <w:trHeight w:val="538"/>
        </w:trPr>
        <w:tc>
          <w:tcPr>
            <w:tcW w:w="0" w:type="auto"/>
            <w:hideMark/>
          </w:tcPr>
          <w:p w14:paraId="48204C91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Use of Tools</w:t>
            </w:r>
          </w:p>
        </w:tc>
        <w:tc>
          <w:tcPr>
            <w:tcW w:w="0" w:type="auto"/>
            <w:hideMark/>
          </w:tcPr>
          <w:p w14:paraId="1A262115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43CFE444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19.60 / 20</w:t>
            </w:r>
          </w:p>
        </w:tc>
      </w:tr>
      <w:tr w:rsidR="005B7D6C" w:rsidRPr="005B7D6C" w14:paraId="1ADA6552" w14:textId="77777777" w:rsidTr="005B7D6C">
        <w:trPr>
          <w:trHeight w:val="538"/>
        </w:trPr>
        <w:tc>
          <w:tcPr>
            <w:tcW w:w="0" w:type="auto"/>
            <w:hideMark/>
          </w:tcPr>
          <w:p w14:paraId="3436C469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Analysis of Results</w:t>
            </w:r>
          </w:p>
        </w:tc>
        <w:tc>
          <w:tcPr>
            <w:tcW w:w="0" w:type="auto"/>
            <w:hideMark/>
          </w:tcPr>
          <w:p w14:paraId="3419B874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59C5F87B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14.70 / 15</w:t>
            </w:r>
          </w:p>
        </w:tc>
      </w:tr>
      <w:tr w:rsidR="005B7D6C" w:rsidRPr="005B7D6C" w14:paraId="7568DDB6" w14:textId="77777777" w:rsidTr="005B7D6C">
        <w:trPr>
          <w:trHeight w:val="538"/>
        </w:trPr>
        <w:tc>
          <w:tcPr>
            <w:tcW w:w="0" w:type="auto"/>
            <w:hideMark/>
          </w:tcPr>
          <w:p w14:paraId="476DBE13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Documentation</w:t>
            </w:r>
          </w:p>
        </w:tc>
        <w:tc>
          <w:tcPr>
            <w:tcW w:w="0" w:type="auto"/>
            <w:hideMark/>
          </w:tcPr>
          <w:p w14:paraId="5821BD16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spacing w:val="-2"/>
                <w:sz w:val="20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15FDB32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9.80 / 10</w:t>
            </w:r>
          </w:p>
        </w:tc>
      </w:tr>
      <w:tr w:rsidR="005B7D6C" w:rsidRPr="005B7D6C" w14:paraId="4F2ECFB0" w14:textId="77777777" w:rsidTr="005B7D6C">
        <w:trPr>
          <w:trHeight w:val="538"/>
        </w:trPr>
        <w:tc>
          <w:tcPr>
            <w:tcW w:w="0" w:type="auto"/>
            <w:hideMark/>
          </w:tcPr>
          <w:p w14:paraId="530E7312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6C615F5D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6E946D37" w14:textId="77777777" w:rsidR="005B7D6C" w:rsidRPr="005B7D6C" w:rsidRDefault="005B7D6C" w:rsidP="005B7D6C">
            <w:pPr>
              <w:rPr>
                <w:rFonts w:ascii="Arial"/>
                <w:b/>
                <w:spacing w:val="-2"/>
                <w:sz w:val="20"/>
                <w:lang w:val="en-IN"/>
              </w:rPr>
            </w:pPr>
            <w:r w:rsidRPr="005B7D6C">
              <w:rPr>
                <w:rFonts w:ascii="Arial"/>
                <w:b/>
                <w:bCs/>
                <w:spacing w:val="-2"/>
                <w:sz w:val="20"/>
                <w:lang w:val="en-IN"/>
              </w:rPr>
              <w:t>98 / 100</w:t>
            </w:r>
          </w:p>
        </w:tc>
      </w:tr>
    </w:tbl>
    <w:p w14:paraId="1D768556" w14:textId="77777777" w:rsidR="00C00C22" w:rsidRDefault="00C00C22">
      <w:pPr>
        <w:sectPr w:rsidR="00C00C22">
          <w:type w:val="continuous"/>
          <w:pgSz w:w="11900" w:h="16820"/>
          <w:pgMar w:top="1420" w:right="1133" w:bottom="280" w:left="1133" w:header="720" w:footer="720" w:gutter="0"/>
          <w:cols w:space="720"/>
        </w:sectPr>
      </w:pPr>
    </w:p>
    <w:p w14:paraId="69845942" w14:textId="7DE8822A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23065FDA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137E8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QUESTION 1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A8D95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BL2 – Understand</w:t>
            </w:r>
          </w:p>
        </w:tc>
      </w:tr>
    </w:tbl>
    <w:p w14:paraId="4697F60D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4EC731FB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For STUDENT_</w:t>
      </w:r>
      <w:proofErr w:type="gramStart"/>
      <w:r>
        <w:rPr>
          <w:rFonts w:ascii="Aptos" w:eastAsia="MS Mincho" w:hAnsi="Aptos" w:cstheme="minorBidi"/>
          <w:b/>
        </w:rPr>
        <w:t>COURSE(</w:t>
      </w:r>
      <w:proofErr w:type="gramEnd"/>
      <w:r>
        <w:rPr>
          <w:rFonts w:ascii="Aptos" w:eastAsia="MS Mincho" w:hAnsi="Aptos" w:cstheme="minorBidi"/>
          <w:b/>
        </w:rPr>
        <w:t xml:space="preserve">SID, </w:t>
      </w:r>
      <w:proofErr w:type="spellStart"/>
      <w:r>
        <w:rPr>
          <w:rFonts w:ascii="Aptos" w:eastAsia="MS Mincho" w:hAnsi="Aptos" w:cstheme="minorBidi"/>
          <w:b/>
        </w:rPr>
        <w:t>SName</w:t>
      </w:r>
      <w:proofErr w:type="spellEnd"/>
      <w:r>
        <w:rPr>
          <w:rFonts w:ascii="Aptos" w:eastAsia="MS Mincho" w:hAnsi="Aptos" w:cstheme="minorBidi"/>
          <w:b/>
        </w:rPr>
        <w:t xml:space="preserve">, CID, </w:t>
      </w:r>
      <w:proofErr w:type="spellStart"/>
      <w:r>
        <w:rPr>
          <w:rFonts w:ascii="Aptos" w:eastAsia="MS Mincho" w:hAnsi="Aptos" w:cstheme="minorBidi"/>
          <w:b/>
        </w:rPr>
        <w:t>CName</w:t>
      </w:r>
      <w:proofErr w:type="spellEnd"/>
      <w:r>
        <w:rPr>
          <w:rFonts w:ascii="Aptos" w:eastAsia="MS Mincho" w:hAnsi="Aptos" w:cstheme="minorBidi"/>
          <w:b/>
        </w:rPr>
        <w:t>, Instructor, Grade), identify all functional dependencies and determine the candidate keys.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714C3B1C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D53B2E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1484947D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3D4147DE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 xml:space="preserve">SID determines </w:t>
      </w:r>
      <w:proofErr w:type="spellStart"/>
      <w:r>
        <w:rPr>
          <w:rFonts w:ascii="Aptos" w:eastAsia="MS Mincho" w:hAnsi="Aptos" w:cstheme="minorBidi"/>
          <w:sz w:val="21"/>
        </w:rPr>
        <w:t>SName</w:t>
      </w:r>
      <w:proofErr w:type="spellEnd"/>
      <w:r>
        <w:rPr>
          <w:rFonts w:ascii="Aptos" w:eastAsia="MS Mincho" w:hAnsi="Aptos" w:cstheme="minorBidi"/>
          <w:sz w:val="21"/>
        </w:rPr>
        <w:t xml:space="preserve"> because student details depend on the student.</w:t>
      </w:r>
    </w:p>
    <w:p w14:paraId="0C6EDBEE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 xml:space="preserve">CID determines </w:t>
      </w:r>
      <w:proofErr w:type="spellStart"/>
      <w:r>
        <w:rPr>
          <w:rFonts w:ascii="Aptos" w:eastAsia="MS Mincho" w:hAnsi="Aptos" w:cstheme="minorBidi"/>
          <w:sz w:val="21"/>
        </w:rPr>
        <w:t>CName</w:t>
      </w:r>
      <w:proofErr w:type="spellEnd"/>
      <w:r>
        <w:rPr>
          <w:rFonts w:ascii="Aptos" w:eastAsia="MS Mincho" w:hAnsi="Aptos" w:cstheme="minorBidi"/>
          <w:sz w:val="21"/>
        </w:rPr>
        <w:t xml:space="preserve"> and Instructor because course details depend on the course.</w:t>
      </w:r>
    </w:p>
    <w:p w14:paraId="13F7E97E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Grade depends on both SID and CID because a student's grade is specific to a particular course enrollment.</w:t>
      </w:r>
    </w:p>
    <w:p w14:paraId="28C54ACF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Neither SID nor CID alone determines all attributes, so the minimal key is {SID, CID}.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D39F2F5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D3BE58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132A9BAA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A81A494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2897E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Assumptions:</w:t>
            </w:r>
            <w:r>
              <w:rPr>
                <w:rFonts w:ascii="Consolas" w:eastAsia="MS Mincho" w:hAnsi="Consolas" w:cstheme="minorBidi"/>
                <w:sz w:val="18"/>
              </w:rPr>
              <w:br/>
              <w:t>SID uniquely identifies a student.</w:t>
            </w:r>
            <w:r>
              <w:rPr>
                <w:rFonts w:ascii="Consolas" w:eastAsia="MS Mincho" w:hAnsi="Consolas" w:cstheme="minorBidi"/>
                <w:sz w:val="18"/>
              </w:rPr>
              <w:br/>
              <w:t>CID uniquely identifies a course.</w:t>
            </w:r>
            <w:r>
              <w:rPr>
                <w:rFonts w:ascii="Consolas" w:eastAsia="MS Mincho" w:hAnsi="Consolas" w:cstheme="minorBidi"/>
                <w:sz w:val="18"/>
              </w:rPr>
              <w:br/>
              <w:t>A student can enroll in many courses.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Functional dependencies: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SID →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  <w:t xml:space="preserve">CID →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, Instructor</w:t>
            </w:r>
            <w:r>
              <w:rPr>
                <w:rFonts w:ascii="Consolas" w:eastAsia="MS Mincho" w:hAnsi="Consolas" w:cstheme="minorBidi"/>
                <w:sz w:val="18"/>
              </w:rPr>
              <w:br/>
              <w:t>(SID, CID) → Grade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Therefore: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(SID, CID) →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, Instructor, Grade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Candidate Key:</w:t>
            </w:r>
            <w:r>
              <w:rPr>
                <w:rFonts w:ascii="Consolas" w:eastAsia="MS Mincho" w:hAnsi="Consolas" w:cstheme="minorBidi"/>
                <w:sz w:val="18"/>
              </w:rPr>
              <w:br/>
              <w:t>{SID, CID}</w:t>
            </w:r>
          </w:p>
        </w:tc>
      </w:tr>
    </w:tbl>
    <w:p w14:paraId="6A939AA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3ACC800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9FFCAA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16814AFF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F7171B7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6C571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Candidate Key:</w:t>
            </w:r>
            <w:r>
              <w:rPr>
                <w:rFonts w:ascii="Consolas" w:eastAsia="MS Mincho" w:hAnsi="Consolas" w:cstheme="minorBidi"/>
                <w:sz w:val="18"/>
              </w:rPr>
              <w:br/>
              <w:t>{SID, CID}</w:t>
            </w:r>
          </w:p>
        </w:tc>
      </w:tr>
    </w:tbl>
    <w:p w14:paraId="1E24687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F9C276D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C7DDF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74A1457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4D56D94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27092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 xml:space="preserve">Candidate key = {SID, CID}. The relation contains partial dependencies SID → </w:t>
            </w:r>
            <w:proofErr w:type="spellStart"/>
            <w:r>
              <w:rPr>
                <w:rFonts w:ascii="Aptos" w:eastAsia="MS Mincho" w:hAnsi="Aptos" w:cstheme="minorBidi"/>
                <w:sz w:val="21"/>
              </w:rPr>
              <w:t>SName</w:t>
            </w:r>
            <w:proofErr w:type="spellEnd"/>
            <w:r>
              <w:rPr>
                <w:rFonts w:ascii="Aptos" w:eastAsia="MS Mincho" w:hAnsi="Aptos" w:cstheme="minorBidi"/>
                <w:sz w:val="21"/>
              </w:rPr>
              <w:t xml:space="preserve"> and CID → </w:t>
            </w:r>
            <w:proofErr w:type="spellStart"/>
            <w:r>
              <w:rPr>
                <w:rFonts w:ascii="Aptos" w:eastAsia="MS Mincho" w:hAnsi="Aptos" w:cstheme="minorBidi"/>
                <w:sz w:val="21"/>
              </w:rPr>
              <w:t>CName</w:t>
            </w:r>
            <w:proofErr w:type="spellEnd"/>
            <w:r>
              <w:rPr>
                <w:rFonts w:ascii="Aptos" w:eastAsia="MS Mincho" w:hAnsi="Aptos" w:cstheme="minorBidi"/>
                <w:sz w:val="21"/>
              </w:rPr>
              <w:t>, Instructor, which are important for later normalization to 2NF.</w:t>
            </w:r>
          </w:p>
        </w:tc>
      </w:tr>
    </w:tbl>
    <w:p w14:paraId="66137899" w14:textId="53553798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55BC8BF0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6614C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QUESTION 2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F60AC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3D514DC7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7321B217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Demonstrate conversion of an unnormalized relation into 1NF with step-by-step justification and example.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761CDDB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A24A6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4C73184A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7677A220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Step 1: Identify the repeating group: Courses contains multiple values in one cell.</w:t>
      </w:r>
    </w:p>
    <w:p w14:paraId="66939E42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Step 2: Create one row for each student-course occurrence.</w:t>
      </w:r>
    </w:p>
    <w:p w14:paraId="482B34E6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Step 3: Ensure every attribute contains one atomic value.</w:t>
      </w:r>
    </w:p>
    <w:p w14:paraId="3C993D1D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 xml:space="preserve">Step 4: Use a composite key such as (SID, </w:t>
      </w:r>
      <w:proofErr w:type="spellStart"/>
      <w:r>
        <w:rPr>
          <w:rFonts w:ascii="Aptos" w:eastAsia="MS Mincho" w:hAnsi="Aptos" w:cstheme="minorBidi"/>
          <w:sz w:val="21"/>
        </w:rPr>
        <w:t>CourseID</w:t>
      </w:r>
      <w:proofErr w:type="spellEnd"/>
      <w:r>
        <w:rPr>
          <w:rFonts w:ascii="Aptos" w:eastAsia="MS Mincho" w:hAnsi="Aptos" w:cstheme="minorBidi"/>
          <w:sz w:val="21"/>
        </w:rPr>
        <w:t>) if each row represents an enrollment.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43AA4E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CA480B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48D57375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B337AE0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B3029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UNF example: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STUDENT(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SID,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, Courses)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101 | Ravi | DBMS, OS, Java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102 | 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Anu  |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DBMS, CN</w:t>
            </w:r>
          </w:p>
        </w:tc>
      </w:tr>
    </w:tbl>
    <w:p w14:paraId="50FD9F0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67F0061E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CA4CC6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7E27A3F5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89F31A0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9DFE5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STUDENT_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COURSE(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SID,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>101 | Ravi | C01 | DBMS</w:t>
            </w:r>
            <w:r>
              <w:rPr>
                <w:rFonts w:ascii="Consolas" w:eastAsia="MS Mincho" w:hAnsi="Consolas" w:cstheme="minorBidi"/>
                <w:sz w:val="18"/>
              </w:rPr>
              <w:br/>
              <w:t>101 | Ravi | C02 | OS</w:t>
            </w:r>
            <w:r>
              <w:rPr>
                <w:rFonts w:ascii="Consolas" w:eastAsia="MS Mincho" w:hAnsi="Consolas" w:cstheme="minorBidi"/>
                <w:sz w:val="18"/>
              </w:rPr>
              <w:br/>
              <w:t>101 | Ravi | C03 | Java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102 | 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Anu  |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C01 | DBMS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102 | 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Anu  |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C04 | CN</w:t>
            </w:r>
          </w:p>
        </w:tc>
      </w:tr>
    </w:tbl>
    <w:p w14:paraId="1E3FB45F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C266B7E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F773E9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38F67CF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76D10E70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3FDEB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>All values are atomic and repeating groups are removed. The relation now satisfies 1NF.</w:t>
            </w:r>
          </w:p>
        </w:tc>
      </w:tr>
    </w:tbl>
    <w:p w14:paraId="4D23D85F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73308DC0" w14:textId="77777777" w:rsidR="00C00C22" w:rsidRDefault="002E7EB1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77279179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AE567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lastRenderedPageBreak/>
              <w:t>QUESTION 3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F7490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4404D501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086C5F8F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Given R(</w:t>
      </w:r>
      <w:proofErr w:type="gramStart"/>
      <w:r>
        <w:rPr>
          <w:rFonts w:ascii="Aptos" w:eastAsia="MS Mincho" w:hAnsi="Aptos" w:cstheme="minorBidi"/>
          <w:b/>
        </w:rPr>
        <w:t>A,B</w:t>
      </w:r>
      <w:proofErr w:type="gramEnd"/>
      <w:r>
        <w:rPr>
          <w:rFonts w:ascii="Aptos" w:eastAsia="MS Mincho" w:hAnsi="Aptos" w:cstheme="minorBidi"/>
          <w:b/>
        </w:rPr>
        <w:t>,</w:t>
      </w:r>
      <w:proofErr w:type="gramStart"/>
      <w:r>
        <w:rPr>
          <w:rFonts w:ascii="Aptos" w:eastAsia="MS Mincho" w:hAnsi="Aptos" w:cstheme="minorBidi"/>
          <w:b/>
        </w:rPr>
        <w:t>C,D</w:t>
      </w:r>
      <w:proofErr w:type="gramEnd"/>
      <w:r>
        <w:rPr>
          <w:rFonts w:ascii="Aptos" w:eastAsia="MS Mincho" w:hAnsi="Aptos" w:cstheme="minorBidi"/>
          <w:b/>
        </w:rPr>
        <w:t>,E) with FDs A→BC, BC→D, D→E, analyze and decompose it to 2NF eliminating partial dependencies.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66F291C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9A9C68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7188DD27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2A991409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A is a single-attribute candidate key.</w:t>
      </w:r>
    </w:p>
    <w:p w14:paraId="4DA26247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A partial dependency requires a composite candidate key and a non-key attribute depending on part of it.</w:t>
      </w:r>
    </w:p>
    <w:p w14:paraId="69A122CB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Here, no proper subset of A exists.</w:t>
      </w:r>
    </w:p>
    <w:p w14:paraId="65C0C040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proofErr w:type="gramStart"/>
      <w:r>
        <w:rPr>
          <w:rFonts w:ascii="Aptos" w:eastAsia="MS Mincho" w:hAnsi="Aptos" w:cstheme="minorBidi"/>
          <w:sz w:val="21"/>
        </w:rPr>
        <w:t>Therefore</w:t>
      </w:r>
      <w:proofErr w:type="gramEnd"/>
      <w:r>
        <w:rPr>
          <w:rFonts w:ascii="Aptos" w:eastAsia="MS Mincho" w:hAnsi="Aptos" w:cstheme="minorBidi"/>
          <w:sz w:val="21"/>
        </w:rPr>
        <w:t xml:space="preserve"> the original relation is already in 2NF.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EB9EFF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9C56C8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7E3821EF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61FFCE27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ABF0A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FDs: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A → 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B,C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br/>
              <w:t>BC → D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E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Since A → 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B,C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and BC → D and D → E,</w:t>
            </w:r>
            <w:r>
              <w:rPr>
                <w:rFonts w:ascii="Consolas" w:eastAsia="MS Mincho" w:hAnsi="Consolas" w:cstheme="minorBidi"/>
                <w:sz w:val="18"/>
              </w:rPr>
              <w:br/>
              <w:t>A+ = 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C,D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,E}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Therefore A is a candidate key.</w:t>
            </w:r>
            <w:r>
              <w:rPr>
                <w:rFonts w:ascii="Consolas" w:eastAsia="MS Mincho" w:hAnsi="Consolas" w:cstheme="minorBidi"/>
                <w:sz w:val="18"/>
              </w:rPr>
              <w:br/>
              <w:t>Because the candidate key has only one attribute, there can be no partial dependency on a proper subset of the key.</w:t>
            </w:r>
          </w:p>
        </w:tc>
      </w:tr>
    </w:tbl>
    <w:p w14:paraId="2D94A11C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97F61D2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F57B13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46D8679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4ECE483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09FAF1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R(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C,D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,E)</w:t>
            </w:r>
            <w:r>
              <w:rPr>
                <w:rFonts w:ascii="Consolas" w:eastAsia="MS Mincho" w:hAnsi="Consolas" w:cstheme="minorBidi"/>
                <w:sz w:val="18"/>
              </w:rPr>
              <w:br/>
              <w:t>Key: A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No partial dependency exists.</w:t>
            </w:r>
            <w:r>
              <w:rPr>
                <w:rFonts w:ascii="Consolas" w:eastAsia="MS Mincho" w:hAnsi="Consolas" w:cstheme="minorBidi"/>
                <w:sz w:val="18"/>
              </w:rPr>
              <w:br/>
              <w:t>The relation is therefore already in 2NF.</w:t>
            </w:r>
          </w:p>
        </w:tc>
      </w:tr>
    </w:tbl>
    <w:p w14:paraId="1F076443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1BF1DD8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9E1CA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5BE8D13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6D8C57B8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E29F5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>Although R may have a transitive dependency A → D → E, that is a 3NF issue, not a 2NF issue. If 3NF were required, further decomposition would be considered.</w:t>
            </w:r>
          </w:p>
        </w:tc>
      </w:tr>
    </w:tbl>
    <w:p w14:paraId="3C0E252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05B3436D" w14:textId="77777777" w:rsidR="00C00C22" w:rsidRDefault="002E7EB1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2F2A9D96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E574E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lastRenderedPageBreak/>
              <w:t>QUESTION 4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839B5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10EC4C40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5435F509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 xml:space="preserve">Apply 3NF decomposition on </w:t>
      </w:r>
      <w:proofErr w:type="gramStart"/>
      <w:r>
        <w:rPr>
          <w:rFonts w:ascii="Aptos" w:eastAsia="MS Mincho" w:hAnsi="Aptos" w:cstheme="minorBidi"/>
          <w:b/>
        </w:rPr>
        <w:t>EMPLOYEE(</w:t>
      </w:r>
      <w:proofErr w:type="spellStart"/>
      <w:proofErr w:type="gramEnd"/>
      <w:r>
        <w:rPr>
          <w:rFonts w:ascii="Aptos" w:eastAsia="MS Mincho" w:hAnsi="Aptos" w:cstheme="minorBidi"/>
          <w:b/>
        </w:rPr>
        <w:t>EmpID</w:t>
      </w:r>
      <w:proofErr w:type="spellEnd"/>
      <w:r>
        <w:rPr>
          <w:rFonts w:ascii="Aptos" w:eastAsia="MS Mincho" w:hAnsi="Aptos" w:cstheme="minorBidi"/>
          <w:b/>
        </w:rPr>
        <w:t xml:space="preserve">, </w:t>
      </w:r>
      <w:proofErr w:type="spellStart"/>
      <w:r>
        <w:rPr>
          <w:rFonts w:ascii="Aptos" w:eastAsia="MS Mincho" w:hAnsi="Aptos" w:cstheme="minorBidi"/>
          <w:b/>
        </w:rPr>
        <w:t>EmpName</w:t>
      </w:r>
      <w:proofErr w:type="spellEnd"/>
      <w:r>
        <w:rPr>
          <w:rFonts w:ascii="Aptos" w:eastAsia="MS Mincho" w:hAnsi="Aptos" w:cstheme="minorBidi"/>
          <w:b/>
        </w:rPr>
        <w:t xml:space="preserve">, </w:t>
      </w:r>
      <w:proofErr w:type="spellStart"/>
      <w:r>
        <w:rPr>
          <w:rFonts w:ascii="Aptos" w:eastAsia="MS Mincho" w:hAnsi="Aptos" w:cstheme="minorBidi"/>
          <w:b/>
        </w:rPr>
        <w:t>DeptID</w:t>
      </w:r>
      <w:proofErr w:type="spellEnd"/>
      <w:r>
        <w:rPr>
          <w:rFonts w:ascii="Aptos" w:eastAsia="MS Mincho" w:hAnsi="Aptos" w:cstheme="minorBidi"/>
          <w:b/>
        </w:rPr>
        <w:t xml:space="preserve">, </w:t>
      </w:r>
      <w:proofErr w:type="spellStart"/>
      <w:r>
        <w:rPr>
          <w:rFonts w:ascii="Aptos" w:eastAsia="MS Mincho" w:hAnsi="Aptos" w:cstheme="minorBidi"/>
          <w:b/>
        </w:rPr>
        <w:t>DeptName</w:t>
      </w:r>
      <w:proofErr w:type="spellEnd"/>
      <w:r>
        <w:rPr>
          <w:rFonts w:ascii="Aptos" w:eastAsia="MS Mincho" w:hAnsi="Aptos" w:cstheme="minorBidi"/>
          <w:b/>
        </w:rPr>
        <w:t xml:space="preserve">, </w:t>
      </w:r>
      <w:proofErr w:type="spellStart"/>
      <w:r>
        <w:rPr>
          <w:rFonts w:ascii="Aptos" w:eastAsia="MS Mincho" w:hAnsi="Aptos" w:cstheme="minorBidi"/>
          <w:b/>
        </w:rPr>
        <w:t>ManagerID</w:t>
      </w:r>
      <w:proofErr w:type="spellEnd"/>
      <w:r>
        <w:rPr>
          <w:rFonts w:ascii="Aptos" w:eastAsia="MS Mincho" w:hAnsi="Aptos" w:cstheme="minorBidi"/>
          <w:b/>
        </w:rPr>
        <w:t>) with transitive dependencies.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CCD0807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06468B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70B9E3F5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266B3208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proofErr w:type="spellStart"/>
      <w:r>
        <w:rPr>
          <w:rFonts w:ascii="Aptos" w:eastAsia="MS Mincho" w:hAnsi="Aptos" w:cstheme="minorBidi"/>
          <w:sz w:val="21"/>
        </w:rPr>
        <w:t>EmpID</w:t>
      </w:r>
      <w:proofErr w:type="spellEnd"/>
      <w:r>
        <w:rPr>
          <w:rFonts w:ascii="Aptos" w:eastAsia="MS Mincho" w:hAnsi="Aptos" w:cstheme="minorBidi"/>
          <w:sz w:val="21"/>
        </w:rPr>
        <w:t xml:space="preserve"> is the candidate key of EMPLOYEE.</w:t>
      </w:r>
    </w:p>
    <w:p w14:paraId="796B127A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proofErr w:type="spellStart"/>
      <w:r>
        <w:rPr>
          <w:rFonts w:ascii="Aptos" w:eastAsia="MS Mincho" w:hAnsi="Aptos" w:cstheme="minorBidi"/>
          <w:sz w:val="21"/>
        </w:rPr>
        <w:t>DeptID</w:t>
      </w:r>
      <w:proofErr w:type="spellEnd"/>
      <w:r>
        <w:rPr>
          <w:rFonts w:ascii="Aptos" w:eastAsia="MS Mincho" w:hAnsi="Aptos" w:cstheme="minorBidi"/>
          <w:sz w:val="21"/>
        </w:rPr>
        <w:t xml:space="preserve"> determines department information, so department attributes do not depend directly on </w:t>
      </w:r>
      <w:proofErr w:type="spellStart"/>
      <w:r>
        <w:rPr>
          <w:rFonts w:ascii="Aptos" w:eastAsia="MS Mincho" w:hAnsi="Aptos" w:cstheme="minorBidi"/>
          <w:sz w:val="21"/>
        </w:rPr>
        <w:t>EmpID</w:t>
      </w:r>
      <w:proofErr w:type="spellEnd"/>
      <w:r>
        <w:rPr>
          <w:rFonts w:ascii="Aptos" w:eastAsia="MS Mincho" w:hAnsi="Aptos" w:cstheme="minorBidi"/>
          <w:sz w:val="21"/>
        </w:rPr>
        <w:t>.</w:t>
      </w:r>
    </w:p>
    <w:p w14:paraId="1BB0CDA8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proofErr w:type="spellStart"/>
      <w:r>
        <w:rPr>
          <w:rFonts w:ascii="Aptos" w:eastAsia="MS Mincho" w:hAnsi="Aptos" w:cstheme="minorBidi"/>
          <w:sz w:val="21"/>
        </w:rPr>
        <w:t>DeptName</w:t>
      </w:r>
      <w:proofErr w:type="spellEnd"/>
      <w:r>
        <w:rPr>
          <w:rFonts w:ascii="Aptos" w:eastAsia="MS Mincho" w:hAnsi="Aptos" w:cstheme="minorBidi"/>
          <w:sz w:val="21"/>
        </w:rPr>
        <w:t xml:space="preserve"> and </w:t>
      </w:r>
      <w:proofErr w:type="spellStart"/>
      <w:r>
        <w:rPr>
          <w:rFonts w:ascii="Aptos" w:eastAsia="MS Mincho" w:hAnsi="Aptos" w:cstheme="minorBidi"/>
          <w:sz w:val="21"/>
        </w:rPr>
        <w:t>ManagerID</w:t>
      </w:r>
      <w:proofErr w:type="spellEnd"/>
      <w:r>
        <w:rPr>
          <w:rFonts w:ascii="Aptos" w:eastAsia="MS Mincho" w:hAnsi="Aptos" w:cstheme="minorBidi"/>
          <w:sz w:val="21"/>
        </w:rPr>
        <w:t xml:space="preserve"> are transitively dependent on </w:t>
      </w:r>
      <w:proofErr w:type="spellStart"/>
      <w:r>
        <w:rPr>
          <w:rFonts w:ascii="Aptos" w:eastAsia="MS Mincho" w:hAnsi="Aptos" w:cstheme="minorBidi"/>
          <w:sz w:val="21"/>
        </w:rPr>
        <w:t>EmpID</w:t>
      </w:r>
      <w:proofErr w:type="spellEnd"/>
      <w:r>
        <w:rPr>
          <w:rFonts w:ascii="Aptos" w:eastAsia="MS Mincho" w:hAnsi="Aptos" w:cstheme="minorBidi"/>
          <w:sz w:val="21"/>
        </w:rPr>
        <w:t xml:space="preserve"> through </w:t>
      </w:r>
      <w:proofErr w:type="spellStart"/>
      <w:r>
        <w:rPr>
          <w:rFonts w:ascii="Aptos" w:eastAsia="MS Mincho" w:hAnsi="Aptos" w:cstheme="minorBidi"/>
          <w:sz w:val="21"/>
        </w:rPr>
        <w:t>DeptID</w:t>
      </w:r>
      <w:proofErr w:type="spellEnd"/>
      <w:r>
        <w:rPr>
          <w:rFonts w:ascii="Aptos" w:eastAsia="MS Mincho" w:hAnsi="Aptos" w:cstheme="minorBidi"/>
          <w:sz w:val="21"/>
        </w:rPr>
        <w:t>.</w:t>
      </w:r>
    </w:p>
    <w:p w14:paraId="68CE58E8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To achieve 3NF, separate employee data from department data.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7B87ED1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35A2EF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5BE6098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34A331C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7F4E1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Functional dependencies: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EmpID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EmpName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ManagerID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Transitive dependency: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EmpID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ManagerID</w:t>
            </w:r>
            <w:proofErr w:type="spellEnd"/>
          </w:p>
        </w:tc>
      </w:tr>
    </w:tbl>
    <w:p w14:paraId="509764B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CA1A7CE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FF3BB0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30AF4DA6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2655ECDA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29B8A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proofErr w:type="gramStart"/>
            <w:r>
              <w:rPr>
                <w:rFonts w:ascii="Consolas" w:eastAsia="MS Mincho" w:hAnsi="Consolas" w:cstheme="minorBidi"/>
                <w:sz w:val="18"/>
              </w:rPr>
              <w:t>EMPLOYEE(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sz w:val="18"/>
              </w:rPr>
              <w:t>EmpID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EmpName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Primary Key: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EmpID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  <w:t xml:space="preserve">Foreign Key: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DEPARTMENT(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sz w:val="18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ManagerID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Primary Key: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DeptID</w:t>
            </w:r>
            <w:proofErr w:type="spellEnd"/>
          </w:p>
        </w:tc>
      </w:tr>
    </w:tbl>
    <w:p w14:paraId="496C3A5E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41371AC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07F373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38FCA6BB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27E783AA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95263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>The decomposition removes the transitive dependency from EMPLOYEE. Department information is stored once, reducing update and insertion anomalies while preserving the department relationship.</w:t>
            </w:r>
          </w:p>
        </w:tc>
      </w:tr>
    </w:tbl>
    <w:p w14:paraId="77B2E460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24F02BFD" w14:textId="77777777" w:rsidR="00C00C22" w:rsidRDefault="002E7EB1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1589FAE0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45F27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lastRenderedPageBreak/>
              <w:t>QUESTION 5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337A1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696A1F9D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274BCBBD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Verify whether R(</w:t>
      </w:r>
      <w:proofErr w:type="gramStart"/>
      <w:r>
        <w:rPr>
          <w:rFonts w:ascii="Aptos" w:eastAsia="MS Mincho" w:hAnsi="Aptos" w:cstheme="minorBidi"/>
          <w:b/>
        </w:rPr>
        <w:t>A,B</w:t>
      </w:r>
      <w:proofErr w:type="gramEnd"/>
      <w:r>
        <w:rPr>
          <w:rFonts w:ascii="Aptos" w:eastAsia="MS Mincho" w:hAnsi="Aptos" w:cstheme="minorBidi"/>
          <w:b/>
        </w:rPr>
        <w:t>,</w:t>
      </w:r>
      <w:proofErr w:type="gramStart"/>
      <w:r>
        <w:rPr>
          <w:rFonts w:ascii="Aptos" w:eastAsia="MS Mincho" w:hAnsi="Aptos" w:cstheme="minorBidi"/>
          <w:b/>
        </w:rPr>
        <w:t>C,D</w:t>
      </w:r>
      <w:proofErr w:type="gramEnd"/>
      <w:r>
        <w:rPr>
          <w:rFonts w:ascii="Aptos" w:eastAsia="MS Mincho" w:hAnsi="Aptos" w:cstheme="minorBidi"/>
          <w:b/>
        </w:rPr>
        <w:t>) with FDs AB→C, C→D, D→A is in BCNF. If not, decompose it into BCNF.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6A8A595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D3D53F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1EE51AD9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5643C8E1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C → D violates BCNF because C does not determine all attributes of R.</w:t>
      </w:r>
    </w:p>
    <w:p w14:paraId="017E359C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 xml:space="preserve">D → A also violates BCNF because D is not a </w:t>
      </w:r>
      <w:proofErr w:type="spellStart"/>
      <w:r>
        <w:rPr>
          <w:rFonts w:ascii="Aptos" w:eastAsia="MS Mincho" w:hAnsi="Aptos" w:cstheme="minorBidi"/>
          <w:sz w:val="21"/>
        </w:rPr>
        <w:t>superkey</w:t>
      </w:r>
      <w:proofErr w:type="spellEnd"/>
      <w:r>
        <w:rPr>
          <w:rFonts w:ascii="Aptos" w:eastAsia="MS Mincho" w:hAnsi="Aptos" w:cstheme="minorBidi"/>
          <w:sz w:val="21"/>
        </w:rPr>
        <w:t>.</w:t>
      </w:r>
    </w:p>
    <w:p w14:paraId="61DB5B4A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Decompose using the violating dependency C → D.</w:t>
      </w:r>
    </w:p>
    <w:p w14:paraId="374A19E0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R1(</w:t>
      </w:r>
      <w:proofErr w:type="gramStart"/>
      <w:r>
        <w:rPr>
          <w:rFonts w:ascii="Aptos" w:eastAsia="MS Mincho" w:hAnsi="Aptos" w:cstheme="minorBidi"/>
          <w:sz w:val="21"/>
        </w:rPr>
        <w:t>C,D</w:t>
      </w:r>
      <w:proofErr w:type="gramEnd"/>
      <w:r>
        <w:rPr>
          <w:rFonts w:ascii="Aptos" w:eastAsia="MS Mincho" w:hAnsi="Aptos" w:cstheme="minorBidi"/>
          <w:sz w:val="21"/>
        </w:rPr>
        <w:t>) contains the dependency C → D and is in BCNF.</w:t>
      </w:r>
    </w:p>
    <w:p w14:paraId="30CF6C36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R2(</w:t>
      </w:r>
      <w:proofErr w:type="gramStart"/>
      <w:r>
        <w:rPr>
          <w:rFonts w:ascii="Aptos" w:eastAsia="MS Mincho" w:hAnsi="Aptos" w:cstheme="minorBidi"/>
          <w:sz w:val="21"/>
        </w:rPr>
        <w:t>A,B</w:t>
      </w:r>
      <w:proofErr w:type="gramEnd"/>
      <w:r>
        <w:rPr>
          <w:rFonts w:ascii="Aptos" w:eastAsia="MS Mincho" w:hAnsi="Aptos" w:cstheme="minorBidi"/>
          <w:sz w:val="21"/>
        </w:rPr>
        <w:t>,C) retains AB → C; in R2, AB is a key, so it is in BCNF.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3016241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77122F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37230E89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95843E8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17D14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FDs:</w:t>
            </w:r>
            <w:r>
              <w:rPr>
                <w:rFonts w:ascii="Consolas" w:eastAsia="MS Mincho" w:hAnsi="Consolas" w:cstheme="minorBidi"/>
                <w:sz w:val="18"/>
              </w:rPr>
              <w:br/>
              <w:t>AB → C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D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A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Candidate keys:</w:t>
            </w:r>
            <w:r>
              <w:rPr>
                <w:rFonts w:ascii="Consolas" w:eastAsia="MS Mincho" w:hAnsi="Consolas" w:cstheme="minorBidi"/>
                <w:sz w:val="18"/>
              </w:rPr>
              <w:br/>
              <w:t>AB, BC, BD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Check BCNF: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AB → C: AB is a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superkey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✓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C → D: C is NOT a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superkey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✗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D → A: D is NOT a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superkey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✗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Therefore R is NOT in BCNF.</w:t>
            </w:r>
          </w:p>
        </w:tc>
      </w:tr>
    </w:tbl>
    <w:p w14:paraId="1A31D46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7F422FF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AD507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3BEF5499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1207097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D41C1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BCNF decomposition: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R1(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C,D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>Key: C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R2(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,C)</w:t>
            </w:r>
            <w:r>
              <w:rPr>
                <w:rFonts w:ascii="Consolas" w:eastAsia="MS Mincho" w:hAnsi="Consolas" w:cstheme="minorBidi"/>
                <w:sz w:val="18"/>
              </w:rPr>
              <w:br/>
              <w:t>Key: AB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Both relations satisfy BCNF.</w:t>
            </w:r>
          </w:p>
        </w:tc>
      </w:tr>
    </w:tbl>
    <w:p w14:paraId="448C24C6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707ACF44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6BAA8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326E610F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21EA6E0F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E51F1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lastRenderedPageBreak/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>The decomposition separates the determinant C from the remaining attributes. The common attribute C permits the original relation to be reconstructed by joining R1 and R2.</w:t>
            </w:r>
          </w:p>
        </w:tc>
      </w:tr>
    </w:tbl>
    <w:p w14:paraId="398CF15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6F128F48" w14:textId="074299E3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0096EC63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FBBB6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QUESTION 6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10704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38F753D4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0357B8E6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Experimentally verify lossless-join decomposition using the tabular (Chase) algorithm.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2458D1F4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5CF611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7E7B471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5A6257AD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 xml:space="preserve">Create one row representing R with symbols </w:t>
      </w:r>
      <w:proofErr w:type="spellStart"/>
      <w:r>
        <w:rPr>
          <w:rFonts w:ascii="Aptos" w:eastAsia="MS Mincho" w:hAnsi="Aptos" w:cstheme="minorBidi"/>
          <w:sz w:val="21"/>
        </w:rPr>
        <w:t>aA</w:t>
      </w:r>
      <w:proofErr w:type="spellEnd"/>
      <w:r>
        <w:rPr>
          <w:rFonts w:ascii="Aptos" w:eastAsia="MS Mincho" w:hAnsi="Aptos" w:cstheme="minorBidi"/>
          <w:sz w:val="21"/>
        </w:rPr>
        <w:t xml:space="preserve">, </w:t>
      </w:r>
      <w:proofErr w:type="spellStart"/>
      <w:r>
        <w:rPr>
          <w:rFonts w:ascii="Aptos" w:eastAsia="MS Mincho" w:hAnsi="Aptos" w:cstheme="minorBidi"/>
          <w:sz w:val="21"/>
        </w:rPr>
        <w:t>aB</w:t>
      </w:r>
      <w:proofErr w:type="spellEnd"/>
      <w:r>
        <w:rPr>
          <w:rFonts w:ascii="Aptos" w:eastAsia="MS Mincho" w:hAnsi="Aptos" w:cstheme="minorBidi"/>
          <w:sz w:val="21"/>
        </w:rPr>
        <w:t xml:space="preserve">, </w:t>
      </w:r>
      <w:proofErr w:type="spellStart"/>
      <w:r>
        <w:rPr>
          <w:rFonts w:ascii="Aptos" w:eastAsia="MS Mincho" w:hAnsi="Aptos" w:cstheme="minorBidi"/>
          <w:sz w:val="21"/>
        </w:rPr>
        <w:t>aC.</w:t>
      </w:r>
      <w:proofErr w:type="spellEnd"/>
    </w:p>
    <w:p w14:paraId="09CA7579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Mark columns belonging to each decomposed relation with the corresponding original symbol.</w:t>
      </w:r>
    </w:p>
    <w:p w14:paraId="37094C78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Apply the FD A → B: because A is the same symbol, B becomes the distinguished B-symbol.</w:t>
      </w:r>
    </w:p>
    <w:p w14:paraId="7AC76331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The resulting row becomes (</w:t>
      </w:r>
      <w:proofErr w:type="spellStart"/>
      <w:r>
        <w:rPr>
          <w:rFonts w:ascii="Aptos" w:eastAsia="MS Mincho" w:hAnsi="Aptos" w:cstheme="minorBidi"/>
          <w:sz w:val="21"/>
        </w:rPr>
        <w:t>aA</w:t>
      </w:r>
      <w:proofErr w:type="spellEnd"/>
      <w:r>
        <w:rPr>
          <w:rFonts w:ascii="Aptos" w:eastAsia="MS Mincho" w:hAnsi="Aptos" w:cstheme="minorBidi"/>
          <w:sz w:val="21"/>
        </w:rPr>
        <w:t xml:space="preserve">, </w:t>
      </w:r>
      <w:proofErr w:type="spellStart"/>
      <w:r>
        <w:rPr>
          <w:rFonts w:ascii="Aptos" w:eastAsia="MS Mincho" w:hAnsi="Aptos" w:cstheme="minorBidi"/>
          <w:sz w:val="21"/>
        </w:rPr>
        <w:t>aB</w:t>
      </w:r>
      <w:proofErr w:type="spellEnd"/>
      <w:r>
        <w:rPr>
          <w:rFonts w:ascii="Aptos" w:eastAsia="MS Mincho" w:hAnsi="Aptos" w:cstheme="minorBidi"/>
          <w:sz w:val="21"/>
        </w:rPr>
        <w:t xml:space="preserve">, </w:t>
      </w:r>
      <w:proofErr w:type="spellStart"/>
      <w:r>
        <w:rPr>
          <w:rFonts w:ascii="Aptos" w:eastAsia="MS Mincho" w:hAnsi="Aptos" w:cstheme="minorBidi"/>
          <w:sz w:val="21"/>
        </w:rPr>
        <w:t>aC</w:t>
      </w:r>
      <w:proofErr w:type="spellEnd"/>
      <w:r>
        <w:rPr>
          <w:rFonts w:ascii="Aptos" w:eastAsia="MS Mincho" w:hAnsi="Aptos" w:cstheme="minorBidi"/>
          <w:sz w:val="21"/>
        </w:rPr>
        <w:t>), an all-original-symbol row.</w:t>
      </w:r>
    </w:p>
    <w:p w14:paraId="4E355991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proofErr w:type="gramStart"/>
      <w:r>
        <w:rPr>
          <w:rFonts w:ascii="Aptos" w:eastAsia="MS Mincho" w:hAnsi="Aptos" w:cstheme="minorBidi"/>
          <w:sz w:val="21"/>
        </w:rPr>
        <w:t>Therefore</w:t>
      </w:r>
      <w:proofErr w:type="gramEnd"/>
      <w:r>
        <w:rPr>
          <w:rFonts w:ascii="Aptos" w:eastAsia="MS Mincho" w:hAnsi="Aptos" w:cstheme="minorBidi"/>
          <w:sz w:val="21"/>
        </w:rPr>
        <w:t xml:space="preserve"> the decomposition is lossless.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C8AA43E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B9F8CC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7DCBBB5B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B4882AC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F944A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Example:</w:t>
            </w:r>
            <w:r>
              <w:rPr>
                <w:rFonts w:ascii="Consolas" w:eastAsia="MS Mincho" w:hAnsi="Consolas" w:cstheme="minorBidi"/>
                <w:sz w:val="18"/>
              </w:rPr>
              <w:br/>
              <w:t>R(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,C)</w:t>
            </w:r>
            <w:r>
              <w:rPr>
                <w:rFonts w:ascii="Consolas" w:eastAsia="MS Mincho" w:hAnsi="Consolas" w:cstheme="minorBidi"/>
                <w:sz w:val="18"/>
              </w:rPr>
              <w:br/>
              <w:t>FD: A → B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Decompose:</w:t>
            </w:r>
            <w:r>
              <w:rPr>
                <w:rFonts w:ascii="Consolas" w:eastAsia="MS Mincho" w:hAnsi="Consolas" w:cstheme="minorBidi"/>
                <w:sz w:val="18"/>
              </w:rPr>
              <w:br/>
              <w:t>R1(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>R2(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A,C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Goal: prove R = R1 ⋈ R2.</w:t>
            </w:r>
          </w:p>
        </w:tc>
      </w:tr>
    </w:tbl>
    <w:p w14:paraId="47C9C545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12303C4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A1B82B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27544E3F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EBA9723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A8AC5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Chase result: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Initial row:</w:t>
            </w:r>
            <w:r>
              <w:rPr>
                <w:rFonts w:ascii="Consolas" w:eastAsia="MS Mincho" w:hAnsi="Consolas" w:cstheme="minorBidi"/>
                <w:sz w:val="18"/>
              </w:rPr>
              <w:br/>
              <w:t>A      B      C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aA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   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aB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   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aC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Using R1(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):</w:t>
            </w:r>
            <w:r>
              <w:rPr>
                <w:rFonts w:ascii="Consolas" w:eastAsia="MS Mincho" w:hAnsi="Consolas" w:cstheme="minorBidi"/>
                <w:sz w:val="18"/>
              </w:rPr>
              <w:br/>
              <w:t>A      B      C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aA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   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aB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   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aC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Using A → B:</w:t>
            </w:r>
            <w:r>
              <w:rPr>
                <w:rFonts w:ascii="Consolas" w:eastAsia="MS Mincho" w:hAnsi="Consolas" w:cstheme="minorBidi"/>
                <w:sz w:val="18"/>
              </w:rPr>
              <w:br/>
              <w:t>A      B      C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aA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   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aB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   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aC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lastRenderedPageBreak/>
              <w:br/>
              <w:t>A complete distinguished row exists.</w:t>
            </w:r>
          </w:p>
        </w:tc>
      </w:tr>
    </w:tbl>
    <w:p w14:paraId="2744DEF3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A15DD70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29E3D3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53DCC59D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2DB7D832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5ED27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 xml:space="preserve">A complete row with all original symbols proves that the decomposition is </w:t>
            </w:r>
            <w:proofErr w:type="gramStart"/>
            <w:r>
              <w:rPr>
                <w:rFonts w:ascii="Aptos" w:eastAsia="MS Mincho" w:hAnsi="Aptos" w:cstheme="minorBidi"/>
                <w:sz w:val="21"/>
              </w:rPr>
              <w:t>lossless-join</w:t>
            </w:r>
            <w:proofErr w:type="gramEnd"/>
            <w:r>
              <w:rPr>
                <w:rFonts w:ascii="Aptos" w:eastAsia="MS Mincho" w:hAnsi="Aptos" w:cstheme="minorBidi"/>
                <w:sz w:val="21"/>
              </w:rPr>
              <w:t>. Thus R1 ⋈ R2 reconstructs exactly the original relation without spurious tuples.</w:t>
            </w:r>
          </w:p>
        </w:tc>
      </w:tr>
    </w:tbl>
    <w:p w14:paraId="00EDC6A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3CEA3834" w14:textId="211660E0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6EFA299A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AE655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QUESTION 7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2F5BE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0E1AEB66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39C5523D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 xml:space="preserve">Identify the multi-valued dependencies in </w:t>
      </w:r>
      <w:proofErr w:type="gramStart"/>
      <w:r>
        <w:rPr>
          <w:rFonts w:ascii="Aptos" w:eastAsia="MS Mincho" w:hAnsi="Aptos" w:cstheme="minorBidi"/>
          <w:b/>
        </w:rPr>
        <w:t>TEACHER(</w:t>
      </w:r>
      <w:proofErr w:type="gramEnd"/>
      <w:r>
        <w:rPr>
          <w:rFonts w:ascii="Aptos" w:eastAsia="MS Mincho" w:hAnsi="Aptos" w:cstheme="minorBidi"/>
          <w:b/>
        </w:rPr>
        <w:t>TID, Subject, Hobby) and decompose it into 4NF.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6EB98836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F0D21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5EAB6C1D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715F6EF9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Subject and Hobby are independent multi-valued facts about the same teacher.</w:t>
      </w:r>
    </w:p>
    <w:p w14:paraId="75312982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Storing both in one relation creates combinations of every subject with every hobby.</w:t>
      </w:r>
    </w:p>
    <w:p w14:paraId="7A126585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This produces redundancy when a teacher has multiple subjects and multiple hobbies.</w:t>
      </w:r>
    </w:p>
    <w:p w14:paraId="2ECDA4EA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 xml:space="preserve">4NF requires every non-trivial MVD X ↠ Y to have X as a </w:t>
      </w:r>
      <w:proofErr w:type="spellStart"/>
      <w:r>
        <w:rPr>
          <w:rFonts w:ascii="Aptos" w:eastAsia="MS Mincho" w:hAnsi="Aptos" w:cstheme="minorBidi"/>
          <w:sz w:val="21"/>
        </w:rPr>
        <w:t>superkey</w:t>
      </w:r>
      <w:proofErr w:type="spellEnd"/>
      <w:r>
        <w:rPr>
          <w:rFonts w:ascii="Aptos" w:eastAsia="MS Mincho" w:hAnsi="Aptos" w:cstheme="minorBidi"/>
          <w:sz w:val="21"/>
        </w:rPr>
        <w:t>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517A54D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3C79C1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772D39AF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7A7F7C4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AF00E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Assumption:</w:t>
            </w:r>
            <w:r>
              <w:rPr>
                <w:rFonts w:ascii="Consolas" w:eastAsia="MS Mincho" w:hAnsi="Consolas" w:cstheme="minorBidi"/>
                <w:sz w:val="18"/>
              </w:rPr>
              <w:br/>
              <w:t>A teacher can teach several subjects and have several hobbies independently.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MVDs:</w:t>
            </w:r>
            <w:r>
              <w:rPr>
                <w:rFonts w:ascii="Consolas" w:eastAsia="MS Mincho" w:hAnsi="Consolas" w:cstheme="minorBidi"/>
                <w:sz w:val="18"/>
              </w:rPr>
              <w:br/>
              <w:t>TID ↠ Subject</w:t>
            </w:r>
            <w:r>
              <w:rPr>
                <w:rFonts w:ascii="Consolas" w:eastAsia="MS Mincho" w:hAnsi="Consolas" w:cstheme="minorBidi"/>
                <w:sz w:val="18"/>
              </w:rPr>
              <w:br/>
              <w:t>TID ↠ Hobby</w:t>
            </w:r>
          </w:p>
        </w:tc>
      </w:tr>
    </w:tbl>
    <w:p w14:paraId="11D8FA4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1619D70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05B0EF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68E198A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A0FA86C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A9CC4E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4NF decomposition: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TEACHER_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SUBJECT(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TID, Subject)</w:t>
            </w:r>
            <w:r>
              <w:rPr>
                <w:rFonts w:ascii="Consolas" w:eastAsia="MS Mincho" w:hAnsi="Consolas" w:cstheme="minorBidi"/>
                <w:sz w:val="18"/>
              </w:rPr>
              <w:br/>
              <w:t>Key: (TID, Subject)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TEACHER_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HOBBY(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TID, Hobby)</w:t>
            </w:r>
            <w:r>
              <w:rPr>
                <w:rFonts w:ascii="Consolas" w:eastAsia="MS Mincho" w:hAnsi="Consolas" w:cstheme="minorBidi"/>
                <w:sz w:val="18"/>
              </w:rPr>
              <w:br/>
              <w:t>Key: (TID, Hobby)</w:t>
            </w:r>
          </w:p>
        </w:tc>
      </w:tr>
    </w:tbl>
    <w:p w14:paraId="25BD1A2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8570890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A0A7E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lastRenderedPageBreak/>
              <w:t>4. JUSTIFICATION &amp; DATA-INTEGRITY IMPACT</w:t>
            </w:r>
          </w:p>
        </w:tc>
      </w:tr>
    </w:tbl>
    <w:p w14:paraId="4DF0518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C2E5746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3AFDC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>The two independent multi-valued facts are stored separately. This removes the redundant cross-product combinations and produces 4NF relations.</w:t>
            </w:r>
          </w:p>
        </w:tc>
      </w:tr>
    </w:tbl>
    <w:p w14:paraId="28D6F5CB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59A02CA9" w14:textId="728F28D2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0DF16673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E26E8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QUESTION 8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7987B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00F4135C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2E977223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Demonstrate how join dependencies lead to redundancy. Decompose a relation to 5NF (Project-Join Normal Form).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E4F6D31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0267A9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181CA1C6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1D76D4CD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A join dependency exists when a relation can be reconstructed from several projections.</w:t>
      </w:r>
    </w:p>
    <w:p w14:paraId="72CE9094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If the three pairwise relationships are independent, storing the full ternary relation creates repeated combinations.</w:t>
      </w:r>
    </w:p>
    <w:p w14:paraId="798D66A0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Decompose into the three projections.</w:t>
      </w:r>
    </w:p>
    <w:p w14:paraId="40A6FD17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5NF requires that every non-trivial join dependency is implied by candidate keys.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278CEF1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4823A9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64BD70B7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79E9FE2C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A0621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Example relation: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SPJ(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Supplier, Part, Project)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Assume a valid triple is determined by three pairwise relationships:</w:t>
            </w:r>
            <w:r>
              <w:rPr>
                <w:rFonts w:ascii="Consolas" w:eastAsia="MS Mincho" w:hAnsi="Consolas" w:cstheme="minorBidi"/>
                <w:sz w:val="18"/>
              </w:rPr>
              <w:br/>
              <w:t>Supplier–Part</w:t>
            </w:r>
            <w:r>
              <w:rPr>
                <w:rFonts w:ascii="Consolas" w:eastAsia="MS Mincho" w:hAnsi="Consolas" w:cstheme="minorBidi"/>
                <w:sz w:val="18"/>
              </w:rPr>
              <w:br/>
              <w:t>Supplier–Project</w:t>
            </w:r>
            <w:r>
              <w:rPr>
                <w:rFonts w:ascii="Consolas" w:eastAsia="MS Mincho" w:hAnsi="Consolas" w:cstheme="minorBidi"/>
                <w:sz w:val="18"/>
              </w:rPr>
              <w:br/>
              <w:t>Part–Project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Storing all valid triples can repeat pairwise facts across many rows.</w:t>
            </w:r>
          </w:p>
        </w:tc>
      </w:tr>
    </w:tbl>
    <w:p w14:paraId="20C8C430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BF2E881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1B35FC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50CE5C2D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C8036E8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316D9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5NF decomposition: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SP(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Supplier, Part)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SJ(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Supplier, Project)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PJ(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Part, Project)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Reconstruction: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lastRenderedPageBreak/>
              <w:t>SPJ = SP ⋈ SJ ⋈ PJ</w:t>
            </w:r>
          </w:p>
        </w:tc>
      </w:tr>
    </w:tbl>
    <w:p w14:paraId="6DC74555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09B84D8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BD308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3944090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775D766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AC14A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>The decomposition stores each independent relationship once. The original SPJ relation can be reconstructed by joining the three projections when the business rules guarantee the join dependency.</w:t>
            </w:r>
          </w:p>
        </w:tc>
      </w:tr>
    </w:tbl>
    <w:p w14:paraId="5ED541A4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36441C67" w14:textId="791DEA02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3F61386E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25D81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QUESTION 9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9FFA4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BL2 – Understand</w:t>
            </w:r>
          </w:p>
        </w:tc>
      </w:tr>
    </w:tbl>
    <w:p w14:paraId="0FBEA590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1FE2315F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Identify insertion, deletion and update anomalies in a poorly designed college schema and normalize it to 3NF.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DDB524E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8CDBDC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31F12379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0AEAA816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Update anomaly: changing the course name or instructor name requires multiple rows to be updated.</w:t>
      </w:r>
    </w:p>
    <w:p w14:paraId="673F0046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Insertion anomaly: a new course cannot be stored easily unless a student enrollment row exists.</w:t>
      </w:r>
    </w:p>
    <w:p w14:paraId="76FA64AE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Deletion anomaly: deleting the last student enrolled in a course may also remove the only stored course/instructor information.</w:t>
      </w:r>
    </w:p>
    <w:p w14:paraId="7EF54C96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Redundancy: course and instructor details repeat for every enrolled student.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57CCC31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80D8E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0FB231D8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1D762135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EEE3B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Poor design: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COLLEGE(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StudentName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,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,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InstructorID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, InstructorName</w:t>
            </w:r>
            <w:r>
              <w:rPr>
                <w:rFonts w:ascii="Consolas" w:eastAsia="MS Mincho" w:hAnsi="Consolas" w:cstheme="minorBidi"/>
                <w:sz w:val="18"/>
              </w:rPr>
              <w:br/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Example:</w:t>
            </w:r>
            <w:r>
              <w:rPr>
                <w:rFonts w:ascii="Consolas" w:eastAsia="MS Mincho" w:hAnsi="Consolas" w:cstheme="minorBidi"/>
                <w:sz w:val="18"/>
              </w:rPr>
              <w:br/>
              <w:t>101 | Ravi | C01 | DBMS | I01 | Kumar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102 | 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Anu  |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C01 | DBMS | I01 | Kumar</w:t>
            </w:r>
          </w:p>
        </w:tc>
      </w:tr>
    </w:tbl>
    <w:p w14:paraId="57E4A493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3B74F8B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8A8FB0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3A736408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8595B7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16D41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3NF design: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STUDENT(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sz w:val="18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StudentName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lastRenderedPageBreak/>
              <w:t xml:space="preserve">PK: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COURSE(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sz w:val="18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CourseName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InstructorID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PK: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  <w:t xml:space="preserve">FK: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InstructorID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INSTRUCTOR(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sz w:val="18"/>
              </w:rPr>
              <w:t>InstructorID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, InstructorName)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PK: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InstructorID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ENROLLMENT(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sz w:val="18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>PK: (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>)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FKs: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STUDENT</w:t>
            </w:r>
            <w:r>
              <w:rPr>
                <w:rFonts w:ascii="Consolas" w:eastAsia="MS Mincho" w:hAnsi="Consolas" w:cstheme="minorBidi"/>
                <w:sz w:val="18"/>
              </w:rPr>
              <w:br/>
              <w:t xml:space="preserve">      </w:t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COURSE</w:t>
            </w:r>
          </w:p>
        </w:tc>
      </w:tr>
    </w:tbl>
    <w:p w14:paraId="571699A7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50C40C25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118911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0C12BF69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1181F25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5DC10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>The 3NF design stores each fact in the table where it belongs. Student, course, instructor and enrollment facts are separated, reducing redundancy and preventing insertion, deletion and update anomalies.</w:t>
            </w:r>
          </w:p>
        </w:tc>
      </w:tr>
    </w:tbl>
    <w:p w14:paraId="156F6CF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6EB30A41" w14:textId="0BA75A52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0C22" w14:paraId="17D42B43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D4780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QUESTION 10</w:t>
            </w:r>
          </w:p>
        </w:tc>
        <w:tc>
          <w:tcPr>
            <w:tcW w:w="5112" w:type="dxa"/>
            <w:shd w:val="clear" w:color="auto" w:fill="2F75B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CE0AD" w14:textId="77777777" w:rsidR="00C00C22" w:rsidRDefault="002E7EB1">
            <w:pPr>
              <w:jc w:val="right"/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</w:rPr>
              <w:t>BL3 – Apply</w:t>
            </w:r>
          </w:p>
        </w:tc>
      </w:tr>
    </w:tbl>
    <w:p w14:paraId="418C57B8" w14:textId="77777777" w:rsidR="00C00C22" w:rsidRDefault="00C00C22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sz w:val="21"/>
        </w:rPr>
      </w:pPr>
    </w:p>
    <w:p w14:paraId="400E1864" w14:textId="77777777" w:rsidR="00C00C22" w:rsidRDefault="002E7EB1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</w:rPr>
        <w:t>Compute the closure of attribute sets for the given FDs and determine all candidate keys for the relation.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26C05E5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A9967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752AF73B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0C5B98DC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A+ = {</w:t>
      </w:r>
      <w:proofErr w:type="gramStart"/>
      <w:r>
        <w:rPr>
          <w:rFonts w:ascii="Aptos" w:eastAsia="MS Mincho" w:hAnsi="Aptos" w:cstheme="minorBidi"/>
          <w:sz w:val="21"/>
        </w:rPr>
        <w:t>A,B</w:t>
      </w:r>
      <w:proofErr w:type="gramEnd"/>
      <w:r>
        <w:rPr>
          <w:rFonts w:ascii="Aptos" w:eastAsia="MS Mincho" w:hAnsi="Aptos" w:cstheme="minorBidi"/>
          <w:sz w:val="21"/>
        </w:rPr>
        <w:t>,</w:t>
      </w:r>
      <w:proofErr w:type="gramStart"/>
      <w:r>
        <w:rPr>
          <w:rFonts w:ascii="Aptos" w:eastAsia="MS Mincho" w:hAnsi="Aptos" w:cstheme="minorBidi"/>
          <w:sz w:val="21"/>
        </w:rPr>
        <w:t>C}.</w:t>
      </w:r>
      <w:proofErr w:type="gramEnd"/>
      <w:r>
        <w:rPr>
          <w:rFonts w:ascii="Aptos" w:eastAsia="MS Mincho" w:hAnsi="Aptos" w:cstheme="minorBidi"/>
          <w:sz w:val="21"/>
        </w:rPr>
        <w:t xml:space="preserve"> A cannot derive D or E, so A is not a key.</w:t>
      </w:r>
    </w:p>
    <w:p w14:paraId="3103DE4E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B+ = {</w:t>
      </w:r>
      <w:proofErr w:type="gramStart"/>
      <w:r>
        <w:rPr>
          <w:rFonts w:ascii="Aptos" w:eastAsia="MS Mincho" w:hAnsi="Aptos" w:cstheme="minorBidi"/>
          <w:sz w:val="21"/>
        </w:rPr>
        <w:t>B,C</w:t>
      </w:r>
      <w:proofErr w:type="gramEnd"/>
      <w:r>
        <w:rPr>
          <w:rFonts w:ascii="Aptos" w:eastAsia="MS Mincho" w:hAnsi="Aptos" w:cstheme="minorBidi"/>
          <w:sz w:val="21"/>
        </w:rPr>
        <w:t>}. B is not a key.</w:t>
      </w:r>
    </w:p>
    <w:p w14:paraId="7C741A84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C+ = {C}. C is not a key.</w:t>
      </w:r>
    </w:p>
    <w:p w14:paraId="0D2A4566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D+ = {D}. D is not a key.</w:t>
      </w:r>
    </w:p>
    <w:p w14:paraId="29B50EE1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E+ = {</w:t>
      </w:r>
      <w:proofErr w:type="gramStart"/>
      <w:r>
        <w:rPr>
          <w:rFonts w:ascii="Aptos" w:eastAsia="MS Mincho" w:hAnsi="Aptos" w:cstheme="minorBidi"/>
          <w:sz w:val="21"/>
        </w:rPr>
        <w:t>E,A</w:t>
      </w:r>
      <w:proofErr w:type="gramEnd"/>
      <w:r>
        <w:rPr>
          <w:rFonts w:ascii="Aptos" w:eastAsia="MS Mincho" w:hAnsi="Aptos" w:cstheme="minorBidi"/>
          <w:sz w:val="21"/>
        </w:rPr>
        <w:t>,</w:t>
      </w:r>
      <w:proofErr w:type="gramStart"/>
      <w:r>
        <w:rPr>
          <w:rFonts w:ascii="Aptos" w:eastAsia="MS Mincho" w:hAnsi="Aptos" w:cstheme="minorBidi"/>
          <w:sz w:val="21"/>
        </w:rPr>
        <w:t>B,C</w:t>
      </w:r>
      <w:proofErr w:type="gramEnd"/>
      <w:r>
        <w:rPr>
          <w:rFonts w:ascii="Aptos" w:eastAsia="MS Mincho" w:hAnsi="Aptos" w:cstheme="minorBidi"/>
          <w:sz w:val="21"/>
        </w:rPr>
        <w:t xml:space="preserve">}. </w:t>
      </w:r>
      <w:proofErr w:type="spellStart"/>
      <w:r>
        <w:rPr>
          <w:rFonts w:ascii="Aptos" w:eastAsia="MS Mincho" w:hAnsi="Aptos" w:cstheme="minorBidi"/>
          <w:sz w:val="21"/>
        </w:rPr>
        <w:t>E</w:t>
      </w:r>
      <w:proofErr w:type="spellEnd"/>
      <w:r>
        <w:rPr>
          <w:rFonts w:ascii="Aptos" w:eastAsia="MS Mincho" w:hAnsi="Aptos" w:cstheme="minorBidi"/>
          <w:sz w:val="21"/>
        </w:rPr>
        <w:t xml:space="preserve"> cannot derive D, so E is not a key.</w:t>
      </w:r>
    </w:p>
    <w:p w14:paraId="2208A9C1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AD+ = {</w:t>
      </w:r>
      <w:proofErr w:type="gramStart"/>
      <w:r>
        <w:rPr>
          <w:rFonts w:ascii="Aptos" w:eastAsia="MS Mincho" w:hAnsi="Aptos" w:cstheme="minorBidi"/>
          <w:sz w:val="21"/>
        </w:rPr>
        <w:t>A,B</w:t>
      </w:r>
      <w:proofErr w:type="gramEnd"/>
      <w:r>
        <w:rPr>
          <w:rFonts w:ascii="Aptos" w:eastAsia="MS Mincho" w:hAnsi="Aptos" w:cstheme="minorBidi"/>
          <w:sz w:val="21"/>
        </w:rPr>
        <w:t>,</w:t>
      </w:r>
      <w:proofErr w:type="gramStart"/>
      <w:r>
        <w:rPr>
          <w:rFonts w:ascii="Aptos" w:eastAsia="MS Mincho" w:hAnsi="Aptos" w:cstheme="minorBidi"/>
          <w:sz w:val="21"/>
        </w:rPr>
        <w:t>C,D</w:t>
      </w:r>
      <w:proofErr w:type="gramEnd"/>
      <w:r>
        <w:rPr>
          <w:rFonts w:ascii="Aptos" w:eastAsia="MS Mincho" w:hAnsi="Aptos" w:cstheme="minorBidi"/>
          <w:sz w:val="21"/>
        </w:rPr>
        <w:t>,</w:t>
      </w:r>
      <w:proofErr w:type="gramStart"/>
      <w:r>
        <w:rPr>
          <w:rFonts w:ascii="Aptos" w:eastAsia="MS Mincho" w:hAnsi="Aptos" w:cstheme="minorBidi"/>
          <w:sz w:val="21"/>
        </w:rPr>
        <w:t>E};</w:t>
      </w:r>
      <w:proofErr w:type="gramEnd"/>
      <w:r>
        <w:rPr>
          <w:rFonts w:ascii="Aptos" w:eastAsia="MS Mincho" w:hAnsi="Aptos" w:cstheme="minorBidi"/>
          <w:sz w:val="21"/>
        </w:rPr>
        <w:t xml:space="preserve"> </w:t>
      </w:r>
      <w:proofErr w:type="gramStart"/>
      <w:r>
        <w:rPr>
          <w:rFonts w:ascii="Aptos" w:eastAsia="MS Mincho" w:hAnsi="Aptos" w:cstheme="minorBidi"/>
          <w:sz w:val="21"/>
        </w:rPr>
        <w:t>therefore</w:t>
      </w:r>
      <w:proofErr w:type="gramEnd"/>
      <w:r>
        <w:rPr>
          <w:rFonts w:ascii="Aptos" w:eastAsia="MS Mincho" w:hAnsi="Aptos" w:cstheme="minorBidi"/>
          <w:sz w:val="21"/>
        </w:rPr>
        <w:t xml:space="preserve"> AD is a </w:t>
      </w:r>
      <w:proofErr w:type="spellStart"/>
      <w:r>
        <w:rPr>
          <w:rFonts w:ascii="Aptos" w:eastAsia="MS Mincho" w:hAnsi="Aptos" w:cstheme="minorBidi"/>
          <w:sz w:val="21"/>
        </w:rPr>
        <w:t>superkey</w:t>
      </w:r>
      <w:proofErr w:type="spellEnd"/>
      <w:r>
        <w:rPr>
          <w:rFonts w:ascii="Aptos" w:eastAsia="MS Mincho" w:hAnsi="Aptos" w:cstheme="minorBidi"/>
          <w:sz w:val="21"/>
        </w:rPr>
        <w:t>.</w:t>
      </w:r>
    </w:p>
    <w:p w14:paraId="416506B0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ED+ = {</w:t>
      </w:r>
      <w:proofErr w:type="gramStart"/>
      <w:r>
        <w:rPr>
          <w:rFonts w:ascii="Aptos" w:eastAsia="MS Mincho" w:hAnsi="Aptos" w:cstheme="minorBidi"/>
          <w:sz w:val="21"/>
        </w:rPr>
        <w:t>E,A</w:t>
      </w:r>
      <w:proofErr w:type="gramEnd"/>
      <w:r>
        <w:rPr>
          <w:rFonts w:ascii="Aptos" w:eastAsia="MS Mincho" w:hAnsi="Aptos" w:cstheme="minorBidi"/>
          <w:sz w:val="21"/>
        </w:rPr>
        <w:t>,</w:t>
      </w:r>
      <w:proofErr w:type="gramStart"/>
      <w:r>
        <w:rPr>
          <w:rFonts w:ascii="Aptos" w:eastAsia="MS Mincho" w:hAnsi="Aptos" w:cstheme="minorBidi"/>
          <w:sz w:val="21"/>
        </w:rPr>
        <w:t>B,C</w:t>
      </w:r>
      <w:proofErr w:type="gramEnd"/>
      <w:r>
        <w:rPr>
          <w:rFonts w:ascii="Aptos" w:eastAsia="MS Mincho" w:hAnsi="Aptos" w:cstheme="minorBidi"/>
          <w:sz w:val="21"/>
        </w:rPr>
        <w:t>,</w:t>
      </w:r>
      <w:proofErr w:type="gramStart"/>
      <w:r>
        <w:rPr>
          <w:rFonts w:ascii="Aptos" w:eastAsia="MS Mincho" w:hAnsi="Aptos" w:cstheme="minorBidi"/>
          <w:sz w:val="21"/>
        </w:rPr>
        <w:t>D};</w:t>
      </w:r>
      <w:proofErr w:type="gramEnd"/>
      <w:r>
        <w:rPr>
          <w:rFonts w:ascii="Aptos" w:eastAsia="MS Mincho" w:hAnsi="Aptos" w:cstheme="minorBidi"/>
          <w:sz w:val="21"/>
        </w:rPr>
        <w:t xml:space="preserve"> </w:t>
      </w:r>
      <w:proofErr w:type="gramStart"/>
      <w:r>
        <w:rPr>
          <w:rFonts w:ascii="Aptos" w:eastAsia="MS Mincho" w:hAnsi="Aptos" w:cstheme="minorBidi"/>
          <w:sz w:val="21"/>
        </w:rPr>
        <w:t>therefore</w:t>
      </w:r>
      <w:proofErr w:type="gramEnd"/>
      <w:r>
        <w:rPr>
          <w:rFonts w:ascii="Aptos" w:eastAsia="MS Mincho" w:hAnsi="Aptos" w:cstheme="minorBidi"/>
          <w:sz w:val="21"/>
        </w:rPr>
        <w:t xml:space="preserve"> ED is a </w:t>
      </w:r>
      <w:proofErr w:type="spellStart"/>
      <w:r>
        <w:rPr>
          <w:rFonts w:ascii="Aptos" w:eastAsia="MS Mincho" w:hAnsi="Aptos" w:cstheme="minorBidi"/>
          <w:sz w:val="21"/>
        </w:rPr>
        <w:t>superkey</w:t>
      </w:r>
      <w:proofErr w:type="spellEnd"/>
      <w:r>
        <w:rPr>
          <w:rFonts w:ascii="Aptos" w:eastAsia="MS Mincho" w:hAnsi="Aptos" w:cstheme="minorBidi"/>
          <w:sz w:val="21"/>
        </w:rPr>
        <w:t>.</w:t>
      </w:r>
    </w:p>
    <w:p w14:paraId="5BBE62E8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Both AD and ED are minimal, so they are candidate keys.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18A103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E5375F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2. ANALYSIS / WORKING</w:t>
            </w:r>
          </w:p>
        </w:tc>
      </w:tr>
    </w:tbl>
    <w:p w14:paraId="689D5D4E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4F232F51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16A2D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Example relation:</w:t>
            </w:r>
            <w:r>
              <w:rPr>
                <w:rFonts w:ascii="Consolas" w:eastAsia="MS Mincho" w:hAnsi="Consolas" w:cstheme="minorBidi"/>
                <w:sz w:val="18"/>
              </w:rPr>
              <w:br/>
              <w:t>R(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C,D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,E)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lastRenderedPageBreak/>
              <w:t>FDs:</w:t>
            </w:r>
            <w:r>
              <w:rPr>
                <w:rFonts w:ascii="Consolas" w:eastAsia="MS Mincho" w:hAnsi="Consolas" w:cstheme="minorBidi"/>
                <w:sz w:val="18"/>
              </w:rPr>
              <w:br/>
              <w:t>A → B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B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C</w:t>
            </w:r>
            <w:r>
              <w:rPr>
                <w:rFonts w:ascii="Consolas" w:eastAsia="MS Mincho" w:hAnsi="Consolas" w:cstheme="minorBidi"/>
                <w:sz w:val="18"/>
              </w:rPr>
              <w:br/>
              <w:t>CD → E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proofErr w:type="spellStart"/>
            <w:r>
              <w:rPr>
                <w:rFonts w:ascii="Consolas" w:eastAsia="MS Mincho" w:hAnsi="Consolas" w:cstheme="minorBidi"/>
                <w:sz w:val="18"/>
              </w:rPr>
              <w:t>E</w:t>
            </w:r>
            <w:proofErr w:type="spellEnd"/>
            <w:r>
              <w:rPr>
                <w:rFonts w:ascii="Consolas" w:eastAsia="MS Mincho" w:hAnsi="Consolas" w:cstheme="minorBidi"/>
                <w:sz w:val="18"/>
              </w:rPr>
              <w:t xml:space="preserve"> → A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Compute closures.</w:t>
            </w:r>
          </w:p>
        </w:tc>
      </w:tr>
    </w:tbl>
    <w:p w14:paraId="13DB10B8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439019C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1D1199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FINAL SOLUTION</w:t>
            </w:r>
          </w:p>
        </w:tc>
      </w:tr>
    </w:tbl>
    <w:p w14:paraId="09FF8E26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23B9856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CFE6E" w14:textId="77777777" w:rsidR="00C00C22" w:rsidRDefault="002E7EB1">
            <w:pPr>
              <w:rPr>
                <w:rFonts w:ascii="Consolas" w:eastAsia="MS Mincho" w:hAnsi="Consolas" w:cs="Times New Roman"/>
                <w:sz w:val="18"/>
              </w:rPr>
            </w:pPr>
            <w:r>
              <w:rPr>
                <w:rFonts w:ascii="Consolas" w:eastAsia="MS Mincho" w:hAnsi="Consolas" w:cstheme="minorBidi"/>
                <w:sz w:val="18"/>
              </w:rPr>
              <w:t>Closures:</w:t>
            </w:r>
            <w:r>
              <w:rPr>
                <w:rFonts w:ascii="Consolas" w:eastAsia="MS Mincho" w:hAnsi="Consolas" w:cstheme="minorBidi"/>
                <w:sz w:val="18"/>
              </w:rPr>
              <w:br/>
              <w:t>A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+  =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,C}</w:t>
            </w:r>
            <w:r>
              <w:rPr>
                <w:rFonts w:ascii="Consolas" w:eastAsia="MS Mincho" w:hAnsi="Consolas" w:cstheme="minorBidi"/>
                <w:sz w:val="18"/>
              </w:rPr>
              <w:br/>
              <w:t>B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+  =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B,C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}</w:t>
            </w:r>
            <w:r>
              <w:rPr>
                <w:rFonts w:ascii="Consolas" w:eastAsia="MS Mincho" w:hAnsi="Consolas" w:cstheme="minorBidi"/>
                <w:sz w:val="18"/>
              </w:rPr>
              <w:br/>
              <w:t>C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+  =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{C}</w:t>
            </w:r>
            <w:r>
              <w:rPr>
                <w:rFonts w:ascii="Consolas" w:eastAsia="MS Mincho" w:hAnsi="Consolas" w:cstheme="minorBidi"/>
                <w:sz w:val="18"/>
              </w:rPr>
              <w:br/>
              <w:t>D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+  =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{D}</w:t>
            </w:r>
            <w:r>
              <w:rPr>
                <w:rFonts w:ascii="Consolas" w:eastAsia="MS Mincho" w:hAnsi="Consolas" w:cstheme="minorBidi"/>
                <w:sz w:val="18"/>
              </w:rPr>
              <w:br/>
              <w:t>E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+  =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 xml:space="preserve"> 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E,A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B,C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}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AD+ = 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C,D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,E}</w:t>
            </w:r>
            <w:r>
              <w:rPr>
                <w:rFonts w:ascii="Consolas" w:eastAsia="MS Mincho" w:hAnsi="Consolas" w:cstheme="minorBidi"/>
                <w:sz w:val="18"/>
              </w:rPr>
              <w:br/>
              <w:t>ED+ = 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A,B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C,D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,E}</w:t>
            </w:r>
            <w:r>
              <w:rPr>
                <w:rFonts w:ascii="Consolas" w:eastAsia="MS Mincho" w:hAnsi="Consolas" w:cstheme="minorBidi"/>
                <w:sz w:val="18"/>
              </w:rPr>
              <w:br/>
            </w:r>
            <w:r>
              <w:rPr>
                <w:rFonts w:ascii="Consolas" w:eastAsia="MS Mincho" w:hAnsi="Consolas" w:cstheme="minorBidi"/>
                <w:sz w:val="18"/>
              </w:rPr>
              <w:br/>
              <w:t>Candidate Keys:</w:t>
            </w:r>
            <w:r>
              <w:rPr>
                <w:rFonts w:ascii="Consolas" w:eastAsia="MS Mincho" w:hAnsi="Consolas" w:cstheme="minorBidi"/>
                <w:sz w:val="18"/>
              </w:rPr>
              <w:br/>
              <w:t>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A,D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}</w:t>
            </w:r>
            <w:r>
              <w:rPr>
                <w:rFonts w:ascii="Consolas" w:eastAsia="MS Mincho" w:hAnsi="Consolas" w:cstheme="minorBidi"/>
                <w:sz w:val="18"/>
              </w:rPr>
              <w:br/>
              <w:t>{</w:t>
            </w:r>
            <w:proofErr w:type="gramStart"/>
            <w:r>
              <w:rPr>
                <w:rFonts w:ascii="Consolas" w:eastAsia="MS Mincho" w:hAnsi="Consolas" w:cstheme="minorBidi"/>
                <w:sz w:val="18"/>
              </w:rPr>
              <w:t>D,E</w:t>
            </w:r>
            <w:proofErr w:type="gramEnd"/>
            <w:r>
              <w:rPr>
                <w:rFonts w:ascii="Consolas" w:eastAsia="MS Mincho" w:hAnsi="Consolas" w:cstheme="minorBidi"/>
                <w:sz w:val="18"/>
              </w:rPr>
              <w:t>}</w:t>
            </w:r>
          </w:p>
        </w:tc>
      </w:tr>
    </w:tbl>
    <w:p w14:paraId="1F3F5FD1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365AC1F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4B8C85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JUSTIFICATION &amp; DATA-INTEGRITY IMPACT</w:t>
            </w:r>
          </w:p>
        </w:tc>
      </w:tr>
    </w:tbl>
    <w:p w14:paraId="52D070BB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03CE6116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198C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Conclusion: </w:t>
            </w:r>
            <w:r>
              <w:rPr>
                <w:rFonts w:ascii="Aptos" w:eastAsia="MS Mincho" w:hAnsi="Aptos" w:cstheme="minorBidi"/>
                <w:sz w:val="21"/>
              </w:rPr>
              <w:t xml:space="preserve">Attribute closure tests whether an attribute set determines every attribute of R. Minimal </w:t>
            </w:r>
            <w:proofErr w:type="spellStart"/>
            <w:r>
              <w:rPr>
                <w:rFonts w:ascii="Aptos" w:eastAsia="MS Mincho" w:hAnsi="Aptos" w:cstheme="minorBidi"/>
                <w:sz w:val="21"/>
              </w:rPr>
              <w:t>superkeys</w:t>
            </w:r>
            <w:proofErr w:type="spellEnd"/>
            <w:r>
              <w:rPr>
                <w:rFonts w:ascii="Aptos" w:eastAsia="MS Mincho" w:hAnsi="Aptos" w:cstheme="minorBidi"/>
                <w:sz w:val="21"/>
              </w:rPr>
              <w:t xml:space="preserve"> are candidate keys. </w:t>
            </w:r>
            <w:proofErr w:type="gramStart"/>
            <w:r>
              <w:rPr>
                <w:rFonts w:ascii="Aptos" w:eastAsia="MS Mincho" w:hAnsi="Aptos" w:cstheme="minorBidi"/>
                <w:sz w:val="21"/>
              </w:rPr>
              <w:t>Therefore</w:t>
            </w:r>
            <w:proofErr w:type="gramEnd"/>
            <w:r>
              <w:rPr>
                <w:rFonts w:ascii="Aptos" w:eastAsia="MS Mincho" w:hAnsi="Aptos" w:cstheme="minorBidi"/>
                <w:sz w:val="21"/>
              </w:rPr>
              <w:t xml:space="preserve"> AD and DE are the candidate keys.</w:t>
            </w:r>
          </w:p>
        </w:tc>
      </w:tr>
    </w:tbl>
    <w:p w14:paraId="1F6F4037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09FF52CE" w14:textId="77777777" w:rsidR="00C00C22" w:rsidRDefault="002E7EB1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br w:type="page"/>
      </w:r>
    </w:p>
    <w:p w14:paraId="23184DA1" w14:textId="77777777" w:rsidR="00C00C22" w:rsidRDefault="002E7EB1">
      <w:pPr>
        <w:widowControl/>
        <w:autoSpaceDE/>
        <w:autoSpaceDN/>
        <w:spacing w:after="200" w:line="276" w:lineRule="auto"/>
        <w:jc w:val="center"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b/>
          <w:color w:val="17365D"/>
          <w:sz w:val="36"/>
        </w:rPr>
        <w:lastRenderedPageBreak/>
        <w:t>NORMALIZATION &amp; CO2 COVERAGE SUMMARY</w:t>
      </w:r>
    </w:p>
    <w:p w14:paraId="7666D414" w14:textId="77777777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00C22" w14:paraId="4D0F5B4C" w14:textId="77777777">
        <w:trPr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3051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Topic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8217E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Questions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9D78F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Evidence</w:t>
            </w:r>
          </w:p>
        </w:tc>
      </w:tr>
      <w:tr w:rsidR="00C00C22" w14:paraId="520F1AB6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E3DFC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02124"/>
                <w:sz w:val="17"/>
              </w:rPr>
              <w:t>Functional Dependencies &amp; Candidate Keys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CE269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1, 10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6A54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 xml:space="preserve">FD identification, closure, minimal </w:t>
            </w:r>
            <w:proofErr w:type="spellStart"/>
            <w:r>
              <w:rPr>
                <w:rFonts w:ascii="Aptos" w:eastAsia="MS Mincho" w:hAnsi="Aptos" w:cstheme="minorBidi"/>
                <w:color w:val="202124"/>
                <w:sz w:val="17"/>
              </w:rPr>
              <w:t>superkeys</w:t>
            </w:r>
            <w:proofErr w:type="spellEnd"/>
          </w:p>
        </w:tc>
      </w:tr>
      <w:tr w:rsidR="00C00C22" w14:paraId="2D4EE1E2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09F72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02124"/>
                <w:sz w:val="17"/>
              </w:rPr>
              <w:t>1NF / 2NF / 3NF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19E65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2, 3, 4, 9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67B8E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Atomicity, partial dependency, transitive dependency</w:t>
            </w:r>
          </w:p>
        </w:tc>
      </w:tr>
      <w:tr w:rsidR="00C00C22" w14:paraId="580C57A9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C7923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02124"/>
                <w:sz w:val="17"/>
              </w:rPr>
              <w:t>BCNF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00BFC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5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874FA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02124"/>
                <w:sz w:val="17"/>
              </w:rPr>
              <w:t>Superkey</w:t>
            </w:r>
            <w:proofErr w:type="spellEnd"/>
            <w:r>
              <w:rPr>
                <w:rFonts w:ascii="Aptos" w:eastAsia="MS Mincho" w:hAnsi="Aptos" w:cstheme="minorBidi"/>
                <w:color w:val="202124"/>
                <w:sz w:val="17"/>
              </w:rPr>
              <w:t xml:space="preserve"> test and decomposition</w:t>
            </w:r>
          </w:p>
        </w:tc>
      </w:tr>
      <w:tr w:rsidR="00C00C22" w14:paraId="41EFB79C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BDB1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02124"/>
                <w:sz w:val="17"/>
              </w:rPr>
              <w:t>Lossless Join / Chase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1D6E1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6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D4C9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Tabular chase proof</w:t>
            </w:r>
          </w:p>
        </w:tc>
      </w:tr>
      <w:tr w:rsidR="00C00C22" w14:paraId="126CDCC4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3C07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02124"/>
                <w:sz w:val="17"/>
              </w:rPr>
              <w:t>4NF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AE162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7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52BC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Multi-valued dependencies</w:t>
            </w:r>
          </w:p>
        </w:tc>
      </w:tr>
      <w:tr w:rsidR="00C00C22" w14:paraId="26921CED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E0784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02124"/>
                <w:sz w:val="17"/>
              </w:rPr>
              <w:t>5NF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35BA0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8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EC897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Join dependency and PJNF</w:t>
            </w:r>
          </w:p>
        </w:tc>
      </w:tr>
      <w:tr w:rsidR="00C00C22" w14:paraId="4A77789B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C824B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02124"/>
                <w:sz w:val="17"/>
              </w:rPr>
              <w:t>Integrity &amp; Redundancy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F5B0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1, 4, 9</w:t>
            </w:r>
          </w:p>
        </w:tc>
        <w:tc>
          <w:tcPr>
            <w:tcW w:w="3408" w:type="dxa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4D977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color w:val="202124"/>
                <w:sz w:val="17"/>
              </w:rPr>
              <w:t>Keys, anomalies, decomposition</w:t>
            </w:r>
          </w:p>
        </w:tc>
      </w:tr>
    </w:tbl>
    <w:p w14:paraId="645AABFF" w14:textId="77777777" w:rsidR="00C00C22" w:rsidRDefault="00C00C22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00C22" w14:paraId="63EAF0ED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53FBD" w14:textId="77777777" w:rsidR="00C00C22" w:rsidRDefault="002E7EB1">
            <w:pPr>
              <w:rPr>
                <w:rFonts w:ascii="Aptos" w:eastAsia="MS Mincho" w:hAnsi="Aptos" w:cs="Times New Roman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LEVEL 4 SUBMISSION CHECKLIST</w:t>
            </w:r>
          </w:p>
        </w:tc>
      </w:tr>
    </w:tbl>
    <w:p w14:paraId="4729A7F0" w14:textId="77777777" w:rsidR="00C00C22" w:rsidRDefault="00C00C22">
      <w:pPr>
        <w:widowControl/>
        <w:autoSpaceDE/>
        <w:autoSpaceDN/>
        <w:spacing w:line="276" w:lineRule="auto"/>
        <w:rPr>
          <w:rFonts w:ascii="Aptos" w:eastAsia="MS Mincho" w:hAnsi="Aptos" w:cs="Times New Roman"/>
          <w:sz w:val="21"/>
        </w:rPr>
      </w:pPr>
    </w:p>
    <w:p w14:paraId="241C74FC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Every question identifies the dependency, anomaly, or normalization issue before giving the solution.</w:t>
      </w:r>
    </w:p>
    <w:p w14:paraId="72C0B65E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Candidate keys are justified using functional dependencies and closure where applicable.</w:t>
      </w:r>
    </w:p>
    <w:p w14:paraId="662137A5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Decompositions clearly show relation schemas and key attributes.</w:t>
      </w:r>
    </w:p>
    <w:p w14:paraId="2360ACC1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Lossless-join, BCNF, 4NF and 5NF decisions include reasoning rather than only final answers.</w:t>
      </w:r>
    </w:p>
    <w:p w14:paraId="4ED02C99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Normalization is tied directly to redundancy and data-integrity improvements.</w:t>
      </w:r>
    </w:p>
    <w:p w14:paraId="234BC42C" w14:textId="77777777" w:rsidR="00C00C22" w:rsidRDefault="002E7EB1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sz w:val="21"/>
        </w:rPr>
      </w:pPr>
      <w:r>
        <w:rPr>
          <w:rFonts w:ascii="Aptos" w:eastAsia="MS Mincho" w:hAnsi="Aptos" w:cstheme="minorBidi"/>
          <w:sz w:val="21"/>
        </w:rPr>
        <w:t>Notation is consistent and all technical terms are used correctly.</w:t>
      </w:r>
    </w:p>
    <w:sectPr w:rsidR="00C00C22" w:rsidSect="00034616">
      <w:footerReference w:type="default" r:id="rId8"/>
      <w:pgSz w:w="12240" w:h="15840"/>
      <w:pgMar w:top="936" w:right="1008" w:bottom="936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6CD7D" w14:textId="77777777" w:rsidR="006E511F" w:rsidRDefault="006E511F">
      <w:r>
        <w:separator/>
      </w:r>
    </w:p>
  </w:endnote>
  <w:endnote w:type="continuationSeparator" w:id="0">
    <w:p w14:paraId="0EDD99E2" w14:textId="77777777" w:rsidR="006E511F" w:rsidRDefault="006E5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6A6A" w14:textId="77777777" w:rsidR="00C00C22" w:rsidRDefault="002E7EB1">
    <w:pPr>
      <w:widowControl/>
      <w:tabs>
        <w:tab w:val="center" w:pos="4680"/>
        <w:tab w:val="right" w:pos="9360"/>
      </w:tabs>
      <w:autoSpaceDE/>
      <w:autoSpaceDN/>
      <w:jc w:val="center"/>
      <w:rPr>
        <w:rFonts w:ascii="Aptos" w:eastAsia="MS Mincho" w:hAnsi="Aptos" w:cs="Times New Roman"/>
        <w:sz w:val="21"/>
      </w:rPr>
    </w:pPr>
    <w:r>
      <w:rPr>
        <w:rFonts w:ascii="Aptos" w:eastAsia="MS Mincho" w:hAnsi="Aptos" w:cstheme="minorBidi"/>
        <w:color w:val="666666"/>
        <w:sz w:val="16"/>
      </w:rPr>
      <w:t>DBMS • Functional Dependencies &amp; Normalization • Questions 1–10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7A22F" w14:textId="77777777" w:rsidR="006E511F" w:rsidRDefault="006E511F">
      <w:r>
        <w:separator/>
      </w:r>
    </w:p>
  </w:footnote>
  <w:footnote w:type="continuationSeparator" w:id="0">
    <w:p w14:paraId="69C479CE" w14:textId="77777777" w:rsidR="006E511F" w:rsidRDefault="006E5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54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C22"/>
    <w:rsid w:val="00107FE4"/>
    <w:rsid w:val="002E7EB1"/>
    <w:rsid w:val="004278A3"/>
    <w:rsid w:val="005B7D6C"/>
    <w:rsid w:val="006270F5"/>
    <w:rsid w:val="006E511F"/>
    <w:rsid w:val="00A60136"/>
    <w:rsid w:val="00C00C22"/>
    <w:rsid w:val="00C71F0D"/>
    <w:rsid w:val="00F62C6A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9AFE"/>
  <w15:docId w15:val="{19BD697B-BB54-4A22-B5A9-27C12FC1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autoSpaceDE/>
      <w:autoSpaceDN/>
    </w:pPr>
    <w:rPr>
      <w:rFonts w:ascii="Aptos" w:eastAsia="MS Mincho" w:hAnsi="Aptos" w:cs="Times New Roman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mbria" w:eastAsia="MS Mincho" w:hAnsi="Cambria" w:cs="Times New Roman"/>
    </w:rPr>
  </w:style>
  <w:style w:type="table" w:customStyle="1" w:styleId="TableNormal0">
    <w:name w:val="Table Normal_0"/>
    <w:uiPriority w:val="99"/>
    <w:semiHidden/>
    <w:unhideWhenUsed/>
    <w:pPr>
      <w:widowControl/>
      <w:autoSpaceDE/>
      <w:autoSpaceDN/>
      <w:spacing w:after="200" w:line="276" w:lineRule="auto"/>
    </w:pPr>
    <w:rPr>
      <w:rFonts w:ascii="Cambria" w:eastAsia="MS Mincho" w:hAnsi="Cambria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="Aptos" w:eastAsia="MS Mincho" w:hAnsi="Aptos" w:cs="Times New Roman"/>
      <w:sz w:val="21"/>
    </w:rPr>
  </w:style>
  <w:style w:type="paragraph" w:customStyle="1" w:styleId="Code">
    <w:name w:val="Code"/>
    <w:pPr>
      <w:widowControl/>
      <w:autoSpaceDE/>
      <w:autoSpaceDN/>
      <w:spacing w:after="200" w:line="276" w:lineRule="auto"/>
    </w:pPr>
    <w:rPr>
      <w:rFonts w:ascii="Consolas" w:eastAsia="MS Mincho" w:hAnsi="Consolas" w:cs="Times New Roman"/>
      <w:sz w:val="18"/>
    </w:rPr>
  </w:style>
  <w:style w:type="table" w:styleId="TableGrid">
    <w:name w:val="Table Grid"/>
    <w:basedOn w:val="TableNormal"/>
    <w:uiPriority w:val="59"/>
    <w:rsid w:val="005B7D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2058</Words>
  <Characters>11732</Characters>
  <Application>Microsoft Office Word</Application>
  <DocSecurity>0</DocSecurity>
  <Lines>97</Lines>
  <Paragraphs>27</Paragraphs>
  <ScaleCrop>false</ScaleCrop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chakri gali</cp:lastModifiedBy>
  <cp:revision>4</cp:revision>
  <dcterms:created xsi:type="dcterms:W3CDTF">2026-08-09T16:38:00Z</dcterms:created>
  <dcterms:modified xsi:type="dcterms:W3CDTF">2026-08-24T05:57:00Z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Skia/PDF m153 Google Apps Renderer</vt:lpwstr>
  </property>
</Properties>
</file>