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b w:val="1"/>
          <w:sz w:val="36"/>
          <w:szCs w:val="36"/>
          <w:rtl w:val="0"/>
        </w:rPr>
        <w:t xml:space="preserve">Vinay Bandaru</w:t>
      </w:r>
      <w:r w:rsidDel="00000000" w:rsidR="00000000" w:rsidRPr="00000000">
        <w:rPr>
          <w:b w:val="1"/>
          <w:sz w:val="22"/>
          <w:szCs w:val="22"/>
          <w:rtl w:val="0"/>
        </w:rPr>
        <w:tab/>
      </w:r>
      <w:r w:rsidDel="00000000" w:rsidR="00000000" w:rsidRPr="00000000">
        <w:rPr>
          <w:sz w:val="22"/>
          <w:szCs w:val="22"/>
          <w:u w:val="single"/>
          <w:rtl w:val="0"/>
        </w:rPr>
        <w:t xml:space="preserve">Mobile No</w:t>
      </w:r>
      <w:r w:rsidDel="00000000" w:rsidR="00000000" w:rsidRPr="00000000">
        <w:rPr>
          <w:sz w:val="22"/>
          <w:szCs w:val="22"/>
          <w:rtl w:val="0"/>
        </w:rPr>
        <w:t xml:space="preserve">.:- </w:t>
      </w:r>
      <w:r w:rsidDel="00000000" w:rsidR="00000000" w:rsidRPr="00000000">
        <w:rPr>
          <w:b w:val="1"/>
          <w:sz w:val="22"/>
          <w:szCs w:val="22"/>
          <w:rtl w:val="0"/>
        </w:rPr>
        <w:t xml:space="preserve">7899084363 / 8309915130          </w:t>
      </w:r>
      <w:r w:rsidDel="00000000" w:rsidR="00000000" w:rsidRPr="00000000">
        <w:rPr>
          <w:b w:val="1"/>
          <w:sz w:val="22"/>
          <w:szCs w:val="22"/>
        </w:rPr>
        <w:drawing>
          <wp:inline distB="0" distT="0" distL="0" distR="0">
            <wp:extent cx="1400175" cy="1485900"/>
            <wp:effectExtent b="0" l="0" r="0" t="0"/>
            <wp:docPr descr="C:\Users\VINAY\Downloads\VINAY_jpg.JPEG" id="1" name="image1.png"/>
            <a:graphic>
              <a:graphicData uri="http://schemas.openxmlformats.org/drawingml/2006/picture">
                <pic:pic>
                  <pic:nvPicPr>
                    <pic:cNvPr descr="C:\Users\VINAY\Downloads\VINAY_jpg.JPEG" id="0" name="image1.png"/>
                    <pic:cNvPicPr preferRelativeResize="0"/>
                  </pic:nvPicPr>
                  <pic:blipFill>
                    <a:blip r:embed="rId6"/>
                    <a:srcRect b="0" l="0" r="0" t="0"/>
                    <a:stretch>
                      <a:fillRect/>
                    </a:stretch>
                  </pic:blipFill>
                  <pic:spPr>
                    <a:xfrm>
                      <a:off x="0" y="0"/>
                      <a:ext cx="14001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2"/>
          <w:szCs w:val="22"/>
        </w:rPr>
      </w:pPr>
      <w:r w:rsidDel="00000000" w:rsidR="00000000" w:rsidRPr="00000000">
        <w:rPr>
          <w:sz w:val="22"/>
          <w:szCs w:val="22"/>
          <w:rtl w:val="0"/>
        </w:rPr>
        <w:tab/>
        <w:tab/>
        <w:tab/>
        <w:tab/>
      </w:r>
      <w:r w:rsidDel="00000000" w:rsidR="00000000" w:rsidRPr="00000000">
        <w:rPr>
          <w:sz w:val="22"/>
          <w:szCs w:val="22"/>
          <w:u w:val="single"/>
          <w:rtl w:val="0"/>
        </w:rPr>
        <w:t xml:space="preserve">E-mail:</w:t>
      </w:r>
      <w:r w:rsidDel="00000000" w:rsidR="00000000" w:rsidRPr="00000000">
        <w:rPr>
          <w:sz w:val="22"/>
          <w:szCs w:val="22"/>
          <w:rtl w:val="0"/>
        </w:rPr>
        <w:t xml:space="preserve">- </w:t>
      </w:r>
      <w:r w:rsidDel="00000000" w:rsidR="00000000" w:rsidRPr="00000000">
        <w:rPr>
          <w:b w:val="1"/>
          <w:sz w:val="22"/>
          <w:szCs w:val="22"/>
          <w:rtl w:val="0"/>
        </w:rPr>
        <w:t xml:space="preserve">vinaybandaru1@gmail.com</w:t>
        <w:tab/>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shd w:fill="a6a6a6" w:val="clear"/>
        <w:rPr>
          <w:b w:val="1"/>
          <w:smallCaps w:val="1"/>
          <w:sz w:val="22"/>
          <w:szCs w:val="22"/>
        </w:rPr>
      </w:pPr>
      <w:r w:rsidDel="00000000" w:rsidR="00000000" w:rsidRPr="00000000">
        <w:rPr>
          <w:b w:val="1"/>
          <w:smallCaps w:val="1"/>
          <w:sz w:val="22"/>
          <w:szCs w:val="22"/>
          <w:rtl w:val="0"/>
        </w:rPr>
        <w:t xml:space="preserve">JOB OBJECTIVE</w:t>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become a successful professional in the field of Finance and to work in an innovative and competitive world and seeking opportunities in high growth oriented Financial Organizations to explore my skills by providing value-added services to the organization to support its vision and mission.</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shd w:fill="bfbfbf" w:val="clear"/>
        <w:rPr>
          <w:sz w:val="22"/>
          <w:szCs w:val="22"/>
        </w:rPr>
      </w:pPr>
      <w:r w:rsidDel="00000000" w:rsidR="00000000" w:rsidRPr="00000000">
        <w:rPr>
          <w:b w:val="1"/>
          <w:smallCaps w:val="1"/>
          <w:sz w:val="22"/>
          <w:szCs w:val="22"/>
          <w:rtl w:val="0"/>
        </w:rPr>
        <w:t xml:space="preserve">PROFESSIONAL EXPERIENCE </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09">
      <w:pPr>
        <w:ind w:left="720" w:firstLine="0"/>
        <w:rPr>
          <w:sz w:val="22"/>
          <w:szCs w:val="22"/>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2"/>
          <w:szCs w:val="22"/>
        </w:rPr>
      </w:pPr>
      <w:r w:rsidDel="00000000" w:rsidR="00000000" w:rsidRPr="00000000">
        <w:rPr>
          <w:b w:val="1"/>
          <w:sz w:val="22"/>
          <w:szCs w:val="22"/>
          <w:rtl w:val="0"/>
        </w:rPr>
        <w:t xml:space="preserve">Organization</w:t>
      </w:r>
      <w:r w:rsidDel="00000000" w:rsidR="00000000" w:rsidRPr="00000000">
        <w:rPr>
          <w:sz w:val="22"/>
          <w:szCs w:val="22"/>
          <w:rtl w:val="0"/>
        </w:rPr>
        <w:t xml:space="preserve">: State Street Corporation (State Street Fund Services), Bangalore, Karnataka, India.</w:t>
      </w:r>
    </w:p>
    <w:p w:rsidR="00000000" w:rsidDel="00000000" w:rsidP="00000000" w:rsidRDefault="00000000" w:rsidRPr="00000000" w14:paraId="0000000B">
      <w:pPr>
        <w:ind w:left="720" w:firstLine="0"/>
        <w:rPr>
          <w:sz w:val="22"/>
          <w:szCs w:val="22"/>
        </w:rPr>
      </w:pPr>
      <w:r w:rsidDel="00000000" w:rsidR="00000000" w:rsidRPr="00000000">
        <w:rPr>
          <w:b w:val="1"/>
          <w:sz w:val="22"/>
          <w:szCs w:val="22"/>
          <w:rtl w:val="0"/>
        </w:rPr>
        <w:t xml:space="preserve">Tenure</w:t>
      </w:r>
      <w:r w:rsidDel="00000000" w:rsidR="00000000" w:rsidRPr="00000000">
        <w:rPr>
          <w:sz w:val="22"/>
          <w:szCs w:val="22"/>
          <w:rtl w:val="0"/>
        </w:rPr>
        <w:t xml:space="preserve">: June 2017 to June 2018</w:t>
      </w:r>
    </w:p>
    <w:p w:rsidR="00000000" w:rsidDel="00000000" w:rsidP="00000000" w:rsidRDefault="00000000" w:rsidRPr="00000000" w14:paraId="0000000C">
      <w:pPr>
        <w:ind w:left="720" w:firstLine="0"/>
        <w:rPr>
          <w:sz w:val="22"/>
          <w:szCs w:val="22"/>
        </w:rPr>
      </w:pPr>
      <w:r w:rsidDel="00000000" w:rsidR="00000000" w:rsidRPr="00000000">
        <w:rPr>
          <w:b w:val="1"/>
          <w:sz w:val="22"/>
          <w:szCs w:val="22"/>
          <w:rtl w:val="0"/>
        </w:rPr>
        <w:t xml:space="preserve">Designation</w:t>
      </w:r>
      <w:r w:rsidDel="00000000" w:rsidR="00000000" w:rsidRPr="00000000">
        <w:rPr>
          <w:sz w:val="22"/>
          <w:szCs w:val="22"/>
          <w:rtl w:val="0"/>
        </w:rPr>
        <w:t xml:space="preserve">: Operations Specialist (</w:t>
      </w:r>
      <w:r w:rsidDel="00000000" w:rsidR="00000000" w:rsidRPr="00000000">
        <w:rPr>
          <w:b w:val="1"/>
          <w:sz w:val="22"/>
          <w:szCs w:val="22"/>
          <w:rtl w:val="0"/>
        </w:rPr>
        <w:t xml:space="preserve">Associate-1</w:t>
      </w:r>
      <w:r w:rsidDel="00000000" w:rsidR="00000000" w:rsidRPr="00000000">
        <w:rPr>
          <w:sz w:val="22"/>
          <w:szCs w:val="22"/>
          <w:rtl w:val="0"/>
        </w:rPr>
        <w:t xml:space="preserve">)</w:t>
      </w:r>
    </w:p>
    <w:p w:rsidR="00000000" w:rsidDel="00000000" w:rsidP="00000000" w:rsidRDefault="00000000" w:rsidRPr="00000000" w14:paraId="0000000D">
      <w:pPr>
        <w:ind w:left="720" w:firstLine="0"/>
        <w:rPr>
          <w:sz w:val="22"/>
          <w:szCs w:val="22"/>
        </w:rPr>
      </w:pPr>
      <w:r w:rsidDel="00000000" w:rsidR="00000000" w:rsidRPr="00000000">
        <w:rPr>
          <w:b w:val="1"/>
          <w:sz w:val="22"/>
          <w:szCs w:val="22"/>
          <w:rtl w:val="0"/>
        </w:rPr>
        <w:t xml:space="preserve">Process</w:t>
      </w:r>
      <w:r w:rsidDel="00000000" w:rsidR="00000000" w:rsidRPr="00000000">
        <w:rPr>
          <w:sz w:val="22"/>
          <w:szCs w:val="22"/>
          <w:rtl w:val="0"/>
        </w:rPr>
        <w:t xml:space="preserve">: Trade Settlement &amp; Reconciliation &amp; Accounting for clients.</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2"/>
          <w:szCs w:val="22"/>
        </w:rPr>
      </w:pPr>
      <w:r w:rsidDel="00000000" w:rsidR="00000000" w:rsidRPr="00000000">
        <w:rPr>
          <w:b w:val="1"/>
          <w:sz w:val="22"/>
          <w:szCs w:val="22"/>
          <w:rtl w:val="0"/>
        </w:rPr>
        <w:t xml:space="preserve">Organization</w:t>
      </w:r>
      <w:r w:rsidDel="00000000" w:rsidR="00000000" w:rsidRPr="00000000">
        <w:rPr>
          <w:sz w:val="22"/>
          <w:szCs w:val="22"/>
          <w:rtl w:val="0"/>
        </w:rPr>
        <w:t xml:space="preserve">:  State Street Corporation (State Street Fund Services), Hyderabad, Telangana, India.</w:t>
      </w:r>
    </w:p>
    <w:p w:rsidR="00000000" w:rsidDel="00000000" w:rsidP="00000000" w:rsidRDefault="00000000" w:rsidRPr="00000000" w14:paraId="00000010">
      <w:pPr>
        <w:ind w:left="720" w:firstLine="0"/>
        <w:rPr>
          <w:sz w:val="22"/>
          <w:szCs w:val="22"/>
        </w:rPr>
      </w:pPr>
      <w:r w:rsidDel="00000000" w:rsidR="00000000" w:rsidRPr="00000000">
        <w:rPr>
          <w:b w:val="1"/>
          <w:sz w:val="22"/>
          <w:szCs w:val="22"/>
          <w:rtl w:val="0"/>
        </w:rPr>
        <w:t xml:space="preserve">Tenure</w:t>
      </w:r>
      <w:r w:rsidDel="00000000" w:rsidR="00000000" w:rsidRPr="00000000">
        <w:rPr>
          <w:sz w:val="22"/>
          <w:szCs w:val="22"/>
          <w:rtl w:val="0"/>
        </w:rPr>
        <w:t xml:space="preserve">: June 2018 to January 2020</w:t>
      </w:r>
    </w:p>
    <w:p w:rsidR="00000000" w:rsidDel="00000000" w:rsidP="00000000" w:rsidRDefault="00000000" w:rsidRPr="00000000" w14:paraId="00000011">
      <w:pPr>
        <w:ind w:left="720" w:firstLine="0"/>
        <w:rPr>
          <w:sz w:val="22"/>
          <w:szCs w:val="22"/>
        </w:rPr>
      </w:pPr>
      <w:r w:rsidDel="00000000" w:rsidR="00000000" w:rsidRPr="00000000">
        <w:rPr>
          <w:b w:val="1"/>
          <w:sz w:val="22"/>
          <w:szCs w:val="22"/>
          <w:rtl w:val="0"/>
        </w:rPr>
        <w:t xml:space="preserve">Designation</w:t>
      </w:r>
      <w:r w:rsidDel="00000000" w:rsidR="00000000" w:rsidRPr="00000000">
        <w:rPr>
          <w:sz w:val="22"/>
          <w:szCs w:val="22"/>
          <w:rtl w:val="0"/>
        </w:rPr>
        <w:t xml:space="preserve">: Operations Specialist (</w:t>
      </w:r>
      <w:r w:rsidDel="00000000" w:rsidR="00000000" w:rsidRPr="00000000">
        <w:rPr>
          <w:b w:val="1"/>
          <w:sz w:val="22"/>
          <w:szCs w:val="22"/>
          <w:rtl w:val="0"/>
        </w:rPr>
        <w:t xml:space="preserve">Associate-2</w:t>
      </w:r>
      <w:r w:rsidDel="00000000" w:rsidR="00000000" w:rsidRPr="00000000">
        <w:rPr>
          <w:sz w:val="22"/>
          <w:szCs w:val="22"/>
          <w:rtl w:val="0"/>
        </w:rPr>
        <w:t xml:space="preserve">)</w:t>
      </w:r>
    </w:p>
    <w:p w:rsidR="00000000" w:rsidDel="00000000" w:rsidP="00000000" w:rsidRDefault="00000000" w:rsidRPr="00000000" w14:paraId="00000012">
      <w:pPr>
        <w:ind w:left="720" w:firstLine="0"/>
        <w:rPr>
          <w:sz w:val="22"/>
          <w:szCs w:val="22"/>
        </w:rPr>
      </w:pPr>
      <w:r w:rsidDel="00000000" w:rsidR="00000000" w:rsidRPr="00000000">
        <w:rPr>
          <w:b w:val="1"/>
          <w:sz w:val="22"/>
          <w:szCs w:val="22"/>
          <w:rtl w:val="0"/>
        </w:rPr>
        <w:t xml:space="preserve">Process</w:t>
      </w:r>
      <w:r w:rsidDel="00000000" w:rsidR="00000000" w:rsidRPr="00000000">
        <w:rPr>
          <w:sz w:val="22"/>
          <w:szCs w:val="22"/>
          <w:rtl w:val="0"/>
        </w:rPr>
        <w:t xml:space="preserve">: Trade Settlement &amp; Reconciliation &amp; Accounting for clients.</w:t>
      </w:r>
    </w:p>
    <w:p w:rsidR="00000000" w:rsidDel="00000000" w:rsidP="00000000" w:rsidRDefault="00000000" w:rsidRPr="00000000" w14:paraId="00000013">
      <w:pPr>
        <w:ind w:left="720" w:firstLine="0"/>
        <w:rPr>
          <w:sz w:val="22"/>
          <w:szCs w:val="22"/>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2"/>
          <w:szCs w:val="22"/>
        </w:rPr>
      </w:pPr>
      <w:r w:rsidDel="00000000" w:rsidR="00000000" w:rsidRPr="00000000">
        <w:rPr>
          <w:b w:val="1"/>
          <w:sz w:val="22"/>
          <w:szCs w:val="22"/>
          <w:rtl w:val="0"/>
        </w:rPr>
        <w:t xml:space="preserve">Organization</w:t>
      </w:r>
      <w:r w:rsidDel="00000000" w:rsidR="00000000" w:rsidRPr="00000000">
        <w:rPr>
          <w:sz w:val="22"/>
          <w:szCs w:val="22"/>
          <w:rtl w:val="0"/>
        </w:rPr>
        <w:t xml:space="preserve">:  State Street Corporation (State Street Fund Services), Hyderabad, Telangana, India.</w:t>
      </w:r>
    </w:p>
    <w:p w:rsidR="00000000" w:rsidDel="00000000" w:rsidP="00000000" w:rsidRDefault="00000000" w:rsidRPr="00000000" w14:paraId="00000015">
      <w:pPr>
        <w:ind w:left="720" w:firstLine="0"/>
        <w:rPr>
          <w:sz w:val="22"/>
          <w:szCs w:val="22"/>
        </w:rPr>
      </w:pPr>
      <w:r w:rsidDel="00000000" w:rsidR="00000000" w:rsidRPr="00000000">
        <w:rPr>
          <w:b w:val="1"/>
          <w:sz w:val="22"/>
          <w:szCs w:val="22"/>
          <w:rtl w:val="0"/>
        </w:rPr>
        <w:t xml:space="preserve">Tenure</w:t>
      </w:r>
      <w:r w:rsidDel="00000000" w:rsidR="00000000" w:rsidRPr="00000000">
        <w:rPr>
          <w:sz w:val="22"/>
          <w:szCs w:val="22"/>
          <w:rtl w:val="0"/>
        </w:rPr>
        <w:t xml:space="preserve">: February 2020 to present</w:t>
      </w:r>
    </w:p>
    <w:p w:rsidR="00000000" w:rsidDel="00000000" w:rsidP="00000000" w:rsidRDefault="00000000" w:rsidRPr="00000000" w14:paraId="00000016">
      <w:pPr>
        <w:ind w:left="720" w:firstLine="0"/>
        <w:rPr>
          <w:sz w:val="22"/>
          <w:szCs w:val="22"/>
        </w:rPr>
      </w:pPr>
      <w:r w:rsidDel="00000000" w:rsidR="00000000" w:rsidRPr="00000000">
        <w:rPr>
          <w:b w:val="1"/>
          <w:sz w:val="22"/>
          <w:szCs w:val="22"/>
          <w:rtl w:val="0"/>
        </w:rPr>
        <w:t xml:space="preserve">Designation</w:t>
      </w:r>
      <w:r w:rsidDel="00000000" w:rsidR="00000000" w:rsidRPr="00000000">
        <w:rPr>
          <w:sz w:val="22"/>
          <w:szCs w:val="22"/>
          <w:rtl w:val="0"/>
        </w:rPr>
        <w:t xml:space="preserve">: </w:t>
      </w:r>
      <w:r w:rsidDel="00000000" w:rsidR="00000000" w:rsidRPr="00000000">
        <w:rPr>
          <w:b w:val="1"/>
          <w:sz w:val="22"/>
          <w:szCs w:val="22"/>
          <w:rtl w:val="0"/>
        </w:rPr>
        <w:t xml:space="preserve">Senior Associate</w:t>
      </w:r>
      <w:r w:rsidDel="00000000" w:rsidR="00000000" w:rsidRPr="00000000">
        <w:rPr>
          <w:rtl w:val="0"/>
        </w:rPr>
      </w:r>
    </w:p>
    <w:p w:rsidR="00000000" w:rsidDel="00000000" w:rsidP="00000000" w:rsidRDefault="00000000" w:rsidRPr="00000000" w14:paraId="00000017">
      <w:pPr>
        <w:ind w:left="720" w:firstLine="0"/>
        <w:rPr>
          <w:sz w:val="22"/>
          <w:szCs w:val="22"/>
        </w:rPr>
      </w:pPr>
      <w:r w:rsidDel="00000000" w:rsidR="00000000" w:rsidRPr="00000000">
        <w:rPr>
          <w:b w:val="1"/>
          <w:sz w:val="22"/>
          <w:szCs w:val="22"/>
          <w:rtl w:val="0"/>
        </w:rPr>
        <w:t xml:space="preserve">Process</w:t>
      </w:r>
      <w:r w:rsidDel="00000000" w:rsidR="00000000" w:rsidRPr="00000000">
        <w:rPr>
          <w:sz w:val="22"/>
          <w:szCs w:val="22"/>
          <w:rtl w:val="0"/>
        </w:rPr>
        <w:t xml:space="preserve">: Trade processing, Settlement &amp; Reconciliation &amp; Accounting for clients.</w:t>
      </w:r>
    </w:p>
    <w:p w:rsidR="00000000" w:rsidDel="00000000" w:rsidP="00000000" w:rsidRDefault="00000000" w:rsidRPr="00000000" w14:paraId="00000018">
      <w:pPr>
        <w:ind w:left="720" w:firstLine="0"/>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shd w:fill="bfbfbf" w:val="clear"/>
        <w:rPr>
          <w:b w:val="1"/>
          <w:sz w:val="22"/>
          <w:szCs w:val="22"/>
        </w:rPr>
      </w:pPr>
      <w:r w:rsidDel="00000000" w:rsidR="00000000" w:rsidRPr="00000000">
        <w:rPr>
          <w:b w:val="1"/>
          <w:sz w:val="22"/>
          <w:szCs w:val="22"/>
          <w:rtl w:val="0"/>
        </w:rPr>
        <w:t xml:space="preserve">PROFILE SUMMARY:</w:t>
      </w:r>
    </w:p>
    <w:p w:rsidR="00000000" w:rsidDel="00000000" w:rsidP="00000000" w:rsidRDefault="00000000" w:rsidRPr="00000000" w14:paraId="0000001C">
      <w:pPr>
        <w:widowControl w:val="0"/>
        <w:spacing w:before="80" w:lineRule="auto"/>
        <w:ind w:right="-144"/>
        <w:jc w:val="both"/>
        <w:rPr>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b w:val="1"/>
          <w:sz w:val="22"/>
          <w:szCs w:val="22"/>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years</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experience in Trade Settlement &amp; Reconciliation in Investment Banking &amp; Financial services domain.</w:t>
      </w:r>
    </w:p>
    <w:p w:rsidR="00000000" w:rsidDel="00000000" w:rsidP="00000000" w:rsidRDefault="00000000" w:rsidRPr="00000000" w14:paraId="0000001E">
      <w:pPr>
        <w:widowControl w:val="0"/>
        <w:numPr>
          <w:ilvl w:val="0"/>
          <w:numId w:val="3"/>
        </w:numPr>
        <w:spacing w:after="0" w:before="0" w:lineRule="auto"/>
        <w:ind w:left="720" w:right="-144" w:hanging="360"/>
        <w:jc w:val="both"/>
        <w:rPr>
          <w:sz w:val="22"/>
          <w:szCs w:val="22"/>
        </w:rPr>
      </w:pPr>
      <w:r w:rsidDel="00000000" w:rsidR="00000000" w:rsidRPr="00000000">
        <w:rPr>
          <w:sz w:val="22"/>
          <w:szCs w:val="22"/>
          <w:rtl w:val="0"/>
        </w:rPr>
        <w:t xml:space="preserve">Sound knowledge of financial instruments &amp; terms - Shares, Fixed Income, Mutual Funds, Derivatives, Swaps, Hedge Fund, Corporate Action, Reconciliation, Trade life cycle, Middle office, Back office workflow. </w:t>
      </w:r>
    </w:p>
    <w:p w:rsidR="00000000" w:rsidDel="00000000" w:rsidP="00000000" w:rsidRDefault="00000000" w:rsidRPr="00000000" w14:paraId="0000001F">
      <w:pPr>
        <w:widowControl w:val="0"/>
        <w:numPr>
          <w:ilvl w:val="0"/>
          <w:numId w:val="3"/>
        </w:numPr>
        <w:spacing w:before="80" w:lineRule="auto"/>
        <w:ind w:left="720" w:right="-144" w:hanging="360"/>
        <w:jc w:val="both"/>
        <w:rPr>
          <w:sz w:val="22"/>
          <w:szCs w:val="22"/>
        </w:rPr>
      </w:pPr>
      <w:r w:rsidDel="00000000" w:rsidR="00000000" w:rsidRPr="00000000">
        <w:rPr>
          <w:sz w:val="22"/>
          <w:szCs w:val="22"/>
          <w:rtl w:val="0"/>
        </w:rPr>
        <w:t xml:space="preserve">Possess sound knowledge of applications like Bloomberg &amp; IDC.</w:t>
      </w:r>
    </w:p>
    <w:p w:rsidR="00000000" w:rsidDel="00000000" w:rsidP="00000000" w:rsidRDefault="00000000" w:rsidRPr="00000000" w14:paraId="00000020">
      <w:pPr>
        <w:widowControl w:val="0"/>
        <w:numPr>
          <w:ilvl w:val="0"/>
          <w:numId w:val="3"/>
        </w:numPr>
        <w:spacing w:before="80" w:lineRule="auto"/>
        <w:ind w:left="720" w:right="-144" w:hanging="360"/>
        <w:jc w:val="both"/>
        <w:rPr>
          <w:sz w:val="22"/>
          <w:szCs w:val="22"/>
        </w:rPr>
      </w:pPr>
      <w:r w:rsidDel="00000000" w:rsidR="00000000" w:rsidRPr="00000000">
        <w:rPr>
          <w:sz w:val="22"/>
          <w:szCs w:val="22"/>
          <w:rtl w:val="0"/>
        </w:rPr>
        <w:t xml:space="preserve">Strong Analytical and Problem solving ability.</w:t>
      </w:r>
    </w:p>
    <w:p w:rsidR="00000000" w:rsidDel="00000000" w:rsidP="00000000" w:rsidRDefault="00000000" w:rsidRPr="00000000" w14:paraId="00000021">
      <w:pPr>
        <w:widowControl w:val="0"/>
        <w:numPr>
          <w:ilvl w:val="0"/>
          <w:numId w:val="3"/>
        </w:numPr>
        <w:spacing w:before="80" w:lineRule="auto"/>
        <w:ind w:left="720" w:right="-144" w:hanging="360"/>
        <w:jc w:val="both"/>
        <w:rPr>
          <w:sz w:val="22"/>
          <w:szCs w:val="22"/>
        </w:rPr>
      </w:pPr>
      <w:r w:rsidDel="00000000" w:rsidR="00000000" w:rsidRPr="00000000">
        <w:rPr>
          <w:sz w:val="22"/>
          <w:szCs w:val="22"/>
          <w:rtl w:val="0"/>
        </w:rPr>
        <w:t xml:space="preserve">Effectively prioritize and can work in a high pressure &amp; high volume environment and in tight deadlines and SLAs.</w:t>
      </w:r>
    </w:p>
    <w:p w:rsidR="00000000" w:rsidDel="00000000" w:rsidP="00000000" w:rsidRDefault="00000000" w:rsidRPr="00000000" w14:paraId="00000022">
      <w:pPr>
        <w:numPr>
          <w:ilvl w:val="0"/>
          <w:numId w:val="3"/>
        </w:numPr>
        <w:spacing w:after="0" w:before="0" w:lineRule="auto"/>
        <w:ind w:left="720" w:hanging="360"/>
        <w:rPr>
          <w:color w:val="000000"/>
          <w:sz w:val="22"/>
          <w:szCs w:val="22"/>
        </w:rPr>
      </w:pPr>
      <w:r w:rsidDel="00000000" w:rsidR="00000000" w:rsidRPr="00000000">
        <w:rPr>
          <w:color w:val="000000"/>
          <w:sz w:val="22"/>
          <w:szCs w:val="22"/>
          <w:rtl w:val="0"/>
        </w:rPr>
        <w:t xml:space="preserve">Good team player with strong interpersonal skills.</w:t>
      </w:r>
    </w:p>
    <w:p w:rsidR="00000000" w:rsidDel="00000000" w:rsidP="00000000" w:rsidRDefault="00000000" w:rsidRPr="00000000" w14:paraId="00000023">
      <w:pPr>
        <w:numPr>
          <w:ilvl w:val="0"/>
          <w:numId w:val="3"/>
        </w:numPr>
        <w:spacing w:after="280" w:before="0" w:lineRule="auto"/>
        <w:ind w:left="720" w:hanging="360"/>
        <w:rPr>
          <w:color w:val="000000"/>
          <w:sz w:val="22"/>
          <w:szCs w:val="22"/>
        </w:rPr>
      </w:pPr>
      <w:r w:rsidDel="00000000" w:rsidR="00000000" w:rsidRPr="00000000">
        <w:rPr>
          <w:sz w:val="22"/>
          <w:szCs w:val="22"/>
          <w:rtl w:val="0"/>
        </w:rPr>
        <w:t xml:space="preserve">Quick learner and ready to learn new things</w:t>
      </w:r>
      <w:r w:rsidDel="00000000" w:rsidR="00000000" w:rsidRPr="00000000">
        <w:rPr>
          <w:color w:val="000000"/>
          <w:sz w:val="22"/>
          <w:szCs w:val="22"/>
          <w:rtl w:val="0"/>
        </w:rPr>
        <w:t xml:space="preserve">.</w:t>
      </w:r>
    </w:p>
    <w:p w:rsidR="00000000" w:rsidDel="00000000" w:rsidP="00000000" w:rsidRDefault="00000000" w:rsidRPr="00000000" w14:paraId="00000024">
      <w:pPr>
        <w:ind w:left="720" w:firstLine="0"/>
        <w:rPr>
          <w:sz w:val="22"/>
          <w:szCs w:val="22"/>
        </w:rPr>
      </w:pPr>
      <w:r w:rsidDel="00000000" w:rsidR="00000000" w:rsidRPr="00000000">
        <w:rPr>
          <w:rtl w:val="0"/>
        </w:rPr>
      </w:r>
    </w:p>
    <w:p w:rsidR="00000000" w:rsidDel="00000000" w:rsidP="00000000" w:rsidRDefault="00000000" w:rsidRPr="00000000" w14:paraId="00000025">
      <w:pPr>
        <w:shd w:fill="bfbfbf" w:val="clear"/>
        <w:rPr>
          <w:sz w:val="22"/>
          <w:szCs w:val="22"/>
        </w:rPr>
      </w:pPr>
      <w:r w:rsidDel="00000000" w:rsidR="00000000" w:rsidRPr="00000000">
        <w:rPr>
          <w:b w:val="1"/>
          <w:sz w:val="22"/>
          <w:szCs w:val="22"/>
          <w:rtl w:val="0"/>
        </w:rPr>
        <w:t xml:space="preserve">EDUCATIONAL QUALIFICATION:</w:t>
      </w:r>
      <w:r w:rsidDel="00000000" w:rsidR="00000000" w:rsidRPr="00000000">
        <w:rPr>
          <w:rtl w:val="0"/>
        </w:rPr>
      </w:r>
    </w:p>
    <w:p w:rsidR="00000000" w:rsidDel="00000000" w:rsidP="00000000" w:rsidRDefault="00000000" w:rsidRPr="00000000" w14:paraId="00000026">
      <w:pPr>
        <w:spacing w:line="360" w:lineRule="auto"/>
        <w:ind w:left="720" w:firstLine="0"/>
        <w:rPr>
          <w:sz w:val="22"/>
          <w:szCs w:val="22"/>
        </w:rPr>
      </w:pPr>
      <w:r w:rsidDel="00000000" w:rsidR="00000000" w:rsidRPr="00000000">
        <w:rPr>
          <w:rtl w:val="0"/>
        </w:rPr>
      </w:r>
    </w:p>
    <w:p w:rsidR="00000000" w:rsidDel="00000000" w:rsidP="00000000" w:rsidRDefault="00000000" w:rsidRPr="00000000" w14:paraId="00000027">
      <w:pPr>
        <w:numPr>
          <w:ilvl w:val="0"/>
          <w:numId w:val="7"/>
        </w:numPr>
        <w:spacing w:line="360" w:lineRule="auto"/>
        <w:ind w:left="720" w:hanging="360"/>
        <w:rPr>
          <w:sz w:val="22"/>
          <w:szCs w:val="22"/>
        </w:rPr>
      </w:pPr>
      <w:r w:rsidDel="00000000" w:rsidR="00000000" w:rsidRPr="00000000">
        <w:rPr>
          <w:b w:val="1"/>
          <w:sz w:val="22"/>
          <w:szCs w:val="22"/>
          <w:rtl w:val="0"/>
        </w:rPr>
        <w:t xml:space="preserve">MBA (Finance) </w:t>
      </w:r>
      <w:r w:rsidDel="00000000" w:rsidR="00000000" w:rsidRPr="00000000">
        <w:rPr>
          <w:sz w:val="22"/>
          <w:szCs w:val="22"/>
          <w:rtl w:val="0"/>
        </w:rPr>
        <w:t xml:space="preserve">in </w:t>
      </w:r>
      <w:r w:rsidDel="00000000" w:rsidR="00000000" w:rsidRPr="00000000">
        <w:rPr>
          <w:b w:val="1"/>
          <w:sz w:val="22"/>
          <w:szCs w:val="22"/>
          <w:rtl w:val="0"/>
        </w:rPr>
        <w:t xml:space="preserve">First Class(7.9 CGPA)</w:t>
      </w:r>
      <w:r w:rsidDel="00000000" w:rsidR="00000000" w:rsidRPr="00000000">
        <w:rPr>
          <w:sz w:val="22"/>
          <w:szCs w:val="22"/>
          <w:rtl w:val="0"/>
        </w:rPr>
        <w:t xml:space="preserve"> from Gandhi institute of technology and management, Vishakhapatnam (2015-2017).</w:t>
      </w:r>
    </w:p>
    <w:p w:rsidR="00000000" w:rsidDel="00000000" w:rsidP="00000000" w:rsidRDefault="00000000" w:rsidRPr="00000000" w14:paraId="00000028">
      <w:pPr>
        <w:numPr>
          <w:ilvl w:val="0"/>
          <w:numId w:val="7"/>
        </w:numPr>
        <w:spacing w:line="360" w:lineRule="auto"/>
        <w:ind w:left="720" w:hanging="360"/>
        <w:rPr>
          <w:sz w:val="22"/>
          <w:szCs w:val="22"/>
        </w:rPr>
      </w:pPr>
      <w:r w:rsidDel="00000000" w:rsidR="00000000" w:rsidRPr="00000000">
        <w:rPr>
          <w:b w:val="1"/>
          <w:sz w:val="22"/>
          <w:szCs w:val="22"/>
          <w:rtl w:val="0"/>
        </w:rPr>
        <w:t xml:space="preserve">B.Com </w:t>
      </w:r>
      <w:r w:rsidDel="00000000" w:rsidR="00000000" w:rsidRPr="00000000">
        <w:rPr>
          <w:sz w:val="22"/>
          <w:szCs w:val="22"/>
          <w:rtl w:val="0"/>
        </w:rPr>
        <w:t xml:space="preserve">in </w:t>
      </w:r>
      <w:r w:rsidDel="00000000" w:rsidR="00000000" w:rsidRPr="00000000">
        <w:rPr>
          <w:b w:val="1"/>
          <w:sz w:val="22"/>
          <w:szCs w:val="22"/>
          <w:rtl w:val="0"/>
        </w:rPr>
        <w:t xml:space="preserve">First Class(75% aggregate)</w:t>
      </w:r>
      <w:r w:rsidDel="00000000" w:rsidR="00000000" w:rsidRPr="00000000">
        <w:rPr>
          <w:sz w:val="22"/>
          <w:szCs w:val="22"/>
          <w:rtl w:val="0"/>
        </w:rPr>
        <w:t xml:space="preserve"> from Krishna University, Machilipatnam (2011-2014).</w:t>
      </w:r>
    </w:p>
    <w:p w:rsidR="00000000" w:rsidDel="00000000" w:rsidP="00000000" w:rsidRDefault="00000000" w:rsidRPr="00000000" w14:paraId="00000029">
      <w:pPr>
        <w:spacing w:line="360" w:lineRule="auto"/>
        <w:rPr>
          <w:sz w:val="22"/>
          <w:szCs w:val="22"/>
        </w:rPr>
      </w:pPr>
      <w:r w:rsidDel="00000000" w:rsidR="00000000" w:rsidRPr="00000000">
        <w:rPr>
          <w:rtl w:val="0"/>
        </w:rPr>
      </w:r>
    </w:p>
    <w:p w:rsidR="00000000" w:rsidDel="00000000" w:rsidP="00000000" w:rsidRDefault="00000000" w:rsidRPr="00000000" w14:paraId="0000002A">
      <w:pPr>
        <w:shd w:fill="bfbfbf" w:val="clear"/>
        <w:rPr>
          <w:b w:val="1"/>
          <w:sz w:val="22"/>
          <w:szCs w:val="22"/>
        </w:rPr>
      </w:pPr>
      <w:r w:rsidDel="00000000" w:rsidR="00000000" w:rsidRPr="00000000">
        <w:rPr>
          <w:b w:val="1"/>
          <w:sz w:val="22"/>
          <w:szCs w:val="22"/>
          <w:rtl w:val="0"/>
        </w:rPr>
        <w:t xml:space="preserve">ROLE &amp; RESPONSIBILITY: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Taking complete ownership of client process and performing client deliverables.</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perform time-sensitive duties prior to cut-off deadlines.</w:t>
      </w:r>
    </w:p>
    <w:p w:rsidR="00000000" w:rsidDel="00000000" w:rsidP="00000000" w:rsidRDefault="00000000" w:rsidRPr="00000000" w14:paraId="0000002E">
      <w:pPr>
        <w:numPr>
          <w:ilvl w:val="0"/>
          <w:numId w:val="5"/>
        </w:numPr>
        <w:ind w:left="720" w:hanging="360"/>
        <w:rPr>
          <w:sz w:val="22"/>
          <w:szCs w:val="22"/>
        </w:rPr>
      </w:pPr>
      <w:r w:rsidDel="00000000" w:rsidR="00000000" w:rsidRPr="00000000">
        <w:rPr>
          <w:sz w:val="22"/>
          <w:szCs w:val="22"/>
          <w:rtl w:val="0"/>
        </w:rPr>
        <w:t xml:space="preserve">Establish proper Operating procedures and control points to ensure data quality and continuously review the same.</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Perform and ensure that all client queries are dealt with in a timely and accurate manner.</w:t>
      </w:r>
    </w:p>
    <w:p w:rsidR="00000000" w:rsidDel="00000000" w:rsidP="00000000" w:rsidRDefault="00000000" w:rsidRPr="00000000" w14:paraId="00000030">
      <w:pPr>
        <w:numPr>
          <w:ilvl w:val="0"/>
          <w:numId w:val="5"/>
        </w:numPr>
        <w:ind w:left="720" w:hanging="360"/>
        <w:rPr>
          <w:sz w:val="22"/>
          <w:szCs w:val="22"/>
        </w:rPr>
      </w:pPr>
      <w:r w:rsidDel="00000000" w:rsidR="00000000" w:rsidRPr="00000000">
        <w:rPr>
          <w:sz w:val="22"/>
          <w:szCs w:val="22"/>
          <w:rtl w:val="0"/>
        </w:rPr>
        <w:t xml:space="preserve">Ensure completion of daily activities in a timely manner.</w:t>
      </w:r>
    </w:p>
    <w:p w:rsidR="00000000" w:rsidDel="00000000" w:rsidP="00000000" w:rsidRDefault="00000000" w:rsidRPr="00000000" w14:paraId="00000031">
      <w:pPr>
        <w:numPr>
          <w:ilvl w:val="0"/>
          <w:numId w:val="5"/>
        </w:numPr>
        <w:ind w:left="720" w:hanging="360"/>
        <w:rPr>
          <w:sz w:val="22"/>
          <w:szCs w:val="22"/>
        </w:rPr>
      </w:pPr>
      <w:r w:rsidDel="00000000" w:rsidR="00000000" w:rsidRPr="00000000">
        <w:rPr>
          <w:sz w:val="22"/>
          <w:szCs w:val="22"/>
          <w:rtl w:val="0"/>
        </w:rPr>
        <w:t xml:space="preserve">Preparing and updating procedures on timely manner.</w:t>
      </w:r>
    </w:p>
    <w:p w:rsidR="00000000" w:rsidDel="00000000" w:rsidP="00000000" w:rsidRDefault="00000000" w:rsidRPr="00000000" w14:paraId="00000032">
      <w:pPr>
        <w:numPr>
          <w:ilvl w:val="0"/>
          <w:numId w:val="5"/>
        </w:numPr>
        <w:ind w:left="720" w:hanging="360"/>
        <w:rPr>
          <w:sz w:val="22"/>
          <w:szCs w:val="22"/>
        </w:rPr>
      </w:pPr>
      <w:r w:rsidDel="00000000" w:rsidR="00000000" w:rsidRPr="00000000">
        <w:rPr>
          <w:sz w:val="22"/>
          <w:szCs w:val="22"/>
          <w:rtl w:val="0"/>
        </w:rPr>
        <w:t xml:space="preserve">Providing process training to new joiners and other teammates.</w:t>
      </w:r>
    </w:p>
    <w:p w:rsidR="00000000" w:rsidDel="00000000" w:rsidP="00000000" w:rsidRDefault="00000000" w:rsidRPr="00000000" w14:paraId="00000033">
      <w:pPr>
        <w:numPr>
          <w:ilvl w:val="0"/>
          <w:numId w:val="5"/>
        </w:numPr>
        <w:ind w:left="720" w:hanging="360"/>
        <w:rPr>
          <w:sz w:val="22"/>
          <w:szCs w:val="22"/>
        </w:rPr>
      </w:pPr>
      <w:r w:rsidDel="00000000" w:rsidR="00000000" w:rsidRPr="00000000">
        <w:rPr>
          <w:sz w:val="22"/>
          <w:szCs w:val="22"/>
          <w:rtl w:val="0"/>
        </w:rPr>
        <w:t xml:space="preserve">Sharing best practices with team for smooth and easy processing.</w:t>
      </w:r>
    </w:p>
    <w:p w:rsidR="00000000" w:rsidDel="00000000" w:rsidP="00000000" w:rsidRDefault="00000000" w:rsidRPr="00000000" w14:paraId="00000034">
      <w:pPr>
        <w:ind w:left="720" w:firstLine="0"/>
        <w:rPr>
          <w:sz w:val="22"/>
          <w:szCs w:val="22"/>
        </w:rPr>
      </w:pPr>
      <w:r w:rsidDel="00000000" w:rsidR="00000000" w:rsidRPr="00000000">
        <w:rPr>
          <w:rtl w:val="0"/>
        </w:rPr>
      </w:r>
    </w:p>
    <w:p w:rsidR="00000000" w:rsidDel="00000000" w:rsidP="00000000" w:rsidRDefault="00000000" w:rsidRPr="00000000" w14:paraId="00000035">
      <w:pPr>
        <w:rPr>
          <w:b w:val="1"/>
          <w:sz w:val="22"/>
          <w:szCs w:val="22"/>
        </w:rPr>
      </w:pPr>
      <w:r w:rsidDel="00000000" w:rsidR="00000000" w:rsidRPr="00000000">
        <w:rPr>
          <w:b w:val="1"/>
          <w:sz w:val="22"/>
          <w:szCs w:val="22"/>
          <w:rtl w:val="0"/>
        </w:rPr>
        <w:t xml:space="preserve">Trade Settlement &amp; Reconciliation&amp; Accounting for clients</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Reconciliation of Cash and Trade positions for clients.</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ensure the processing and settlement of all trades done for the day without fail.</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Ensured proper larger value trades were placed accurately and timely with various fund relationships.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be updated with client representatives regarding the trades.</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Confirmation with client representative if there are any of the above the threshold or the information about the trades.</w:t>
      </w:r>
    </w:p>
    <w:p w:rsidR="00000000" w:rsidDel="00000000" w:rsidP="00000000" w:rsidRDefault="00000000" w:rsidRPr="00000000" w14:paraId="0000003B">
      <w:pPr>
        <w:tabs>
          <w:tab w:val="left" w:pos="0"/>
          <w:tab w:val="left" w:pos="360"/>
        </w:tabs>
        <w:rPr>
          <w:sz w:val="22"/>
          <w:szCs w:val="22"/>
        </w:rPr>
      </w:pPr>
      <w:r w:rsidDel="00000000" w:rsidR="00000000" w:rsidRPr="00000000">
        <w:rPr>
          <w:rtl w:val="0"/>
        </w:rPr>
      </w:r>
    </w:p>
    <w:p w:rsidR="00000000" w:rsidDel="00000000" w:rsidP="00000000" w:rsidRDefault="00000000" w:rsidRPr="00000000" w14:paraId="0000003C">
      <w:pPr>
        <w:shd w:fill="bfbfbf" w:val="clear"/>
        <w:rPr>
          <w:b w:val="1"/>
          <w:sz w:val="22"/>
          <w:szCs w:val="22"/>
        </w:rPr>
      </w:pPr>
      <w:r w:rsidDel="00000000" w:rsidR="00000000" w:rsidRPr="00000000">
        <w:rPr>
          <w:b w:val="1"/>
          <w:sz w:val="22"/>
          <w:szCs w:val="22"/>
          <w:rtl w:val="0"/>
        </w:rPr>
        <w:t xml:space="preserve">ACCOMPLISHMENTS:</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numPr>
          <w:ilvl w:val="0"/>
          <w:numId w:val="6"/>
        </w:numPr>
        <w:ind w:left="720" w:hanging="360"/>
        <w:jc w:val="both"/>
        <w:rPr>
          <w:sz w:val="22"/>
          <w:szCs w:val="22"/>
        </w:rPr>
      </w:pPr>
      <w:r w:rsidDel="00000000" w:rsidR="00000000" w:rsidRPr="00000000">
        <w:rPr>
          <w:sz w:val="22"/>
          <w:szCs w:val="22"/>
          <w:rtl w:val="0"/>
        </w:rPr>
        <w:t xml:space="preserve">Appreciation from Onshore and from client for good service delivery</w:t>
      </w:r>
    </w:p>
    <w:p w:rsidR="00000000" w:rsidDel="00000000" w:rsidP="00000000" w:rsidRDefault="00000000" w:rsidRPr="00000000" w14:paraId="0000003F">
      <w:pPr>
        <w:numPr>
          <w:ilvl w:val="0"/>
          <w:numId w:val="6"/>
        </w:numPr>
        <w:ind w:left="720" w:hanging="360"/>
        <w:jc w:val="both"/>
        <w:rPr>
          <w:sz w:val="22"/>
          <w:szCs w:val="22"/>
        </w:rPr>
      </w:pPr>
      <w:r w:rsidDel="00000000" w:rsidR="00000000" w:rsidRPr="00000000">
        <w:rPr>
          <w:sz w:val="22"/>
          <w:szCs w:val="22"/>
          <w:rtl w:val="0"/>
        </w:rPr>
        <w:t xml:space="preserve">Promoted to next level within 11 months of tenure</w:t>
      </w:r>
    </w:p>
    <w:p w:rsidR="00000000" w:rsidDel="00000000" w:rsidP="00000000" w:rsidRDefault="00000000" w:rsidRPr="00000000" w14:paraId="00000040">
      <w:pPr>
        <w:numPr>
          <w:ilvl w:val="0"/>
          <w:numId w:val="6"/>
        </w:numPr>
        <w:tabs>
          <w:tab w:val="left" w:pos="0"/>
        </w:tabs>
        <w:ind w:left="720" w:hanging="360"/>
        <w:rPr>
          <w:sz w:val="22"/>
          <w:szCs w:val="22"/>
        </w:rPr>
      </w:pPr>
      <w:r w:rsidDel="00000000" w:rsidR="00000000" w:rsidRPr="00000000">
        <w:rPr>
          <w:sz w:val="22"/>
          <w:szCs w:val="22"/>
          <w:rtl w:val="0"/>
        </w:rPr>
        <w:t xml:space="preserve">Completed Industrial Essential Trainings to Gain Domain (Finance) Knowledge</w:t>
      </w:r>
    </w:p>
    <w:p w:rsidR="00000000" w:rsidDel="00000000" w:rsidP="00000000" w:rsidRDefault="00000000" w:rsidRPr="00000000" w14:paraId="00000041">
      <w:pPr>
        <w:tabs>
          <w:tab w:val="left" w:pos="0"/>
        </w:tabs>
        <w:ind w:left="360" w:firstLine="0"/>
        <w:rPr>
          <w:sz w:val="22"/>
          <w:szCs w:val="22"/>
        </w:rPr>
      </w:pPr>
      <w:r w:rsidDel="00000000" w:rsidR="00000000" w:rsidRPr="00000000">
        <w:rPr>
          <w:rtl w:val="0"/>
        </w:rPr>
      </w:r>
    </w:p>
    <w:p w:rsidR="00000000" w:rsidDel="00000000" w:rsidP="00000000" w:rsidRDefault="00000000" w:rsidRPr="00000000" w14:paraId="00000042">
      <w:pPr>
        <w:tabs>
          <w:tab w:val="left" w:pos="0"/>
        </w:tabs>
        <w:ind w:left="360" w:firstLine="0"/>
        <w:rPr>
          <w:sz w:val="22"/>
          <w:szCs w:val="22"/>
        </w:rPr>
      </w:pPr>
      <w:r w:rsidDel="00000000" w:rsidR="00000000" w:rsidRPr="00000000">
        <w:rPr>
          <w:rtl w:val="0"/>
        </w:rPr>
      </w:r>
    </w:p>
    <w:p w:rsidR="00000000" w:rsidDel="00000000" w:rsidP="00000000" w:rsidRDefault="00000000" w:rsidRPr="00000000" w14:paraId="00000043">
      <w:pPr>
        <w:shd w:fill="a6a6a6" w:val="clear"/>
        <w:rPr>
          <w:b w:val="1"/>
          <w:sz w:val="22"/>
          <w:szCs w:val="22"/>
        </w:rPr>
      </w:pPr>
      <w:r w:rsidDel="00000000" w:rsidR="00000000" w:rsidRPr="00000000">
        <w:rPr>
          <w:b w:val="1"/>
          <w:sz w:val="22"/>
          <w:szCs w:val="22"/>
          <w:rtl w:val="0"/>
        </w:rPr>
        <w:t xml:space="preserve">LANGUAGES KNOWN: </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tl w:val="0"/>
        </w:rPr>
        <w:tab/>
        <w:t xml:space="preserve">English, Hindi,Telugu.</w: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shd w:fill="bfbfbf" w:val="clear"/>
        <w:ind w:left="3240" w:hanging="3240"/>
        <w:rPr>
          <w:sz w:val="22"/>
          <w:szCs w:val="22"/>
        </w:rPr>
      </w:pPr>
      <w:r w:rsidDel="00000000" w:rsidR="00000000" w:rsidRPr="00000000">
        <w:rPr>
          <w:b w:val="1"/>
          <w:sz w:val="22"/>
          <w:szCs w:val="22"/>
          <w:rtl w:val="0"/>
        </w:rPr>
        <w:t xml:space="preserve">PERSONAL DETAILS</w:t>
      </w:r>
      <w:r w:rsidDel="00000000" w:rsidR="00000000" w:rsidRPr="00000000">
        <w:rPr>
          <w:sz w:val="22"/>
          <w:szCs w:val="22"/>
          <w:rtl w:val="0"/>
        </w:rPr>
        <w:t xml:space="preserve">:</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spacing w:line="276" w:lineRule="auto"/>
        <w:ind w:firstLine="720"/>
        <w:rPr>
          <w:sz w:val="22"/>
          <w:szCs w:val="22"/>
        </w:rPr>
      </w:pPr>
      <w:r w:rsidDel="00000000" w:rsidR="00000000" w:rsidRPr="00000000">
        <w:rPr>
          <w:sz w:val="22"/>
          <w:szCs w:val="22"/>
          <w:rtl w:val="0"/>
        </w:rPr>
        <w:t xml:space="preserve">Name</w:t>
        <w:tab/>
        <w:tab/>
        <w:tab/>
        <w:tab/>
        <w:t xml:space="preserve">: Vinay Bandaru</w:t>
      </w:r>
    </w:p>
    <w:p w:rsidR="00000000" w:rsidDel="00000000" w:rsidP="00000000" w:rsidRDefault="00000000" w:rsidRPr="00000000" w14:paraId="0000004A">
      <w:pPr>
        <w:spacing w:line="276" w:lineRule="auto"/>
        <w:ind w:firstLine="720"/>
        <w:rPr>
          <w:sz w:val="22"/>
          <w:szCs w:val="22"/>
        </w:rPr>
      </w:pPr>
      <w:r w:rsidDel="00000000" w:rsidR="00000000" w:rsidRPr="00000000">
        <w:rPr>
          <w:sz w:val="22"/>
          <w:szCs w:val="22"/>
          <w:rtl w:val="0"/>
        </w:rPr>
        <w:t xml:space="preserve">Marital Status</w:t>
        <w:tab/>
        <w:tab/>
        <w:tab/>
        <w:t xml:space="preserve">: Unmarried</w:t>
      </w:r>
    </w:p>
    <w:p w:rsidR="00000000" w:rsidDel="00000000" w:rsidP="00000000" w:rsidRDefault="00000000" w:rsidRPr="00000000" w14:paraId="0000004B">
      <w:pPr>
        <w:spacing w:line="276" w:lineRule="auto"/>
        <w:ind w:firstLine="720"/>
        <w:rPr>
          <w:sz w:val="22"/>
          <w:szCs w:val="22"/>
        </w:rPr>
      </w:pPr>
      <w:r w:rsidDel="00000000" w:rsidR="00000000" w:rsidRPr="00000000">
        <w:rPr>
          <w:sz w:val="22"/>
          <w:szCs w:val="22"/>
          <w:rtl w:val="0"/>
        </w:rPr>
        <w:t xml:space="preserve">Nationality</w:t>
        <w:tab/>
        <w:tab/>
        <w:tab/>
        <w:t xml:space="preserve">: Indian</w:t>
      </w:r>
    </w:p>
    <w:p w:rsidR="00000000" w:rsidDel="00000000" w:rsidP="00000000" w:rsidRDefault="00000000" w:rsidRPr="00000000" w14:paraId="0000004C">
      <w:pPr>
        <w:spacing w:line="276" w:lineRule="auto"/>
        <w:ind w:firstLine="720"/>
        <w:rPr>
          <w:sz w:val="22"/>
          <w:szCs w:val="22"/>
        </w:rPr>
      </w:pPr>
      <w:r w:rsidDel="00000000" w:rsidR="00000000" w:rsidRPr="00000000">
        <w:rPr>
          <w:sz w:val="22"/>
          <w:szCs w:val="22"/>
          <w:rtl w:val="0"/>
        </w:rPr>
        <w:t xml:space="preserve">Date of Birth</w:t>
        <w:tab/>
        <w:tab/>
        <w:tab/>
        <w:t xml:space="preserve">: 24</w:t>
      </w:r>
      <w:r w:rsidDel="00000000" w:rsidR="00000000" w:rsidRPr="00000000">
        <w:rPr>
          <w:sz w:val="22"/>
          <w:szCs w:val="22"/>
          <w:vertAlign w:val="superscript"/>
          <w:rtl w:val="0"/>
        </w:rPr>
        <w:t xml:space="preserve">th</w:t>
      </w:r>
      <w:r w:rsidDel="00000000" w:rsidR="00000000" w:rsidRPr="00000000">
        <w:rPr>
          <w:sz w:val="22"/>
          <w:szCs w:val="22"/>
          <w:rtl w:val="0"/>
        </w:rPr>
        <w:t xml:space="preserve"> April 1994</w:t>
      </w:r>
    </w:p>
    <w:p w:rsidR="00000000" w:rsidDel="00000000" w:rsidP="00000000" w:rsidRDefault="00000000" w:rsidRPr="00000000" w14:paraId="0000004D">
      <w:pPr>
        <w:spacing w:line="276" w:lineRule="auto"/>
        <w:ind w:firstLine="720"/>
        <w:rPr>
          <w:sz w:val="22"/>
          <w:szCs w:val="22"/>
        </w:rPr>
      </w:pPr>
      <w:r w:rsidDel="00000000" w:rsidR="00000000" w:rsidRPr="00000000">
        <w:rPr>
          <w:sz w:val="22"/>
          <w:szCs w:val="22"/>
          <w:rtl w:val="0"/>
        </w:rPr>
        <w:t xml:space="preserve">Present Address</w:t>
        <w:tab/>
        <w:tab/>
        <w:tab/>
        <w:t xml:space="preserve">: Plot.no.161, Road.no.9, Ayyappa society,Madhapur,</w:t>
      </w:r>
    </w:p>
    <w:p w:rsidR="00000000" w:rsidDel="00000000" w:rsidP="00000000" w:rsidRDefault="00000000" w:rsidRPr="00000000" w14:paraId="0000004E">
      <w:pPr>
        <w:spacing w:line="276" w:lineRule="auto"/>
        <w:ind w:firstLine="720"/>
        <w:rPr>
          <w:sz w:val="22"/>
          <w:szCs w:val="22"/>
        </w:rPr>
      </w:pPr>
      <w:r w:rsidDel="00000000" w:rsidR="00000000" w:rsidRPr="00000000">
        <w:rPr>
          <w:sz w:val="22"/>
          <w:szCs w:val="22"/>
          <w:rtl w:val="0"/>
        </w:rPr>
        <w:t xml:space="preserve">   Hyderabad, Telangana-500081</w:t>
      </w:r>
    </w:p>
    <w:p w:rsidR="00000000" w:rsidDel="00000000" w:rsidP="00000000" w:rsidRDefault="00000000" w:rsidRPr="00000000" w14:paraId="0000004F">
      <w:pPr>
        <w:spacing w:line="276" w:lineRule="auto"/>
        <w:rPr>
          <w:b w:val="1"/>
          <w:sz w:val="22"/>
          <w:szCs w:val="22"/>
        </w:rPr>
      </w:pPr>
      <w:r w:rsidDel="00000000" w:rsidR="00000000" w:rsidRPr="00000000">
        <w:rPr>
          <w:rtl w:val="0"/>
        </w:rPr>
      </w:r>
    </w:p>
    <w:p w:rsidR="00000000" w:rsidDel="00000000" w:rsidP="00000000" w:rsidRDefault="00000000" w:rsidRPr="00000000" w14:paraId="00000050">
      <w:pPr>
        <w:shd w:fill="bfbfbf" w:val="clear"/>
        <w:rPr>
          <w:b w:val="1"/>
          <w:sz w:val="22"/>
          <w:szCs w:val="22"/>
        </w:rPr>
      </w:pPr>
      <w:r w:rsidDel="00000000" w:rsidR="00000000" w:rsidRPr="00000000">
        <w:rPr>
          <w:b w:val="1"/>
          <w:sz w:val="22"/>
          <w:szCs w:val="22"/>
          <w:rtl w:val="0"/>
        </w:rPr>
        <w:t xml:space="preserve">DECLARATION: </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widowControl w:val="0"/>
        <w:jc w:val="both"/>
        <w:rPr>
          <w:sz w:val="22"/>
          <w:szCs w:val="22"/>
        </w:rPr>
      </w:pPr>
      <w:r w:rsidDel="00000000" w:rsidR="00000000" w:rsidRPr="00000000">
        <w:rPr>
          <w:sz w:val="22"/>
          <w:szCs w:val="22"/>
          <w:rtl w:val="0"/>
        </w:rPr>
        <w:tab/>
        <w:t xml:space="preserve">I, hereby declare that the information furnished above are true and correct to the best of knowledge.</w:t>
      </w:r>
    </w:p>
    <w:p w:rsidR="00000000" w:rsidDel="00000000" w:rsidP="00000000" w:rsidRDefault="00000000" w:rsidRPr="00000000" w14:paraId="00000053">
      <w:pPr>
        <w:ind w:left="720" w:firstLine="0"/>
        <w:rPr>
          <w:sz w:val="22"/>
          <w:szCs w:val="22"/>
        </w:rPr>
      </w:pPr>
      <w:r w:rsidDel="00000000" w:rsidR="00000000" w:rsidRPr="00000000">
        <w:rPr>
          <w:rtl w:val="0"/>
        </w:rPr>
      </w:r>
    </w:p>
    <w:p w:rsidR="00000000" w:rsidDel="00000000" w:rsidP="00000000" w:rsidRDefault="00000000" w:rsidRPr="00000000" w14:paraId="00000054">
      <w:pPr>
        <w:ind w:left="720" w:firstLine="0"/>
        <w:rPr>
          <w:sz w:val="22"/>
          <w:szCs w:val="22"/>
        </w:rPr>
      </w:pPr>
      <w:r w:rsidDel="00000000" w:rsidR="00000000" w:rsidRPr="00000000">
        <w:rPr>
          <w:sz w:val="22"/>
          <w:szCs w:val="22"/>
          <w:rtl w:val="0"/>
        </w:rPr>
        <w:tab/>
        <w:tab/>
        <w:tab/>
        <w:tab/>
        <w:tab/>
        <w:tab/>
        <w:tab/>
        <w:tab/>
      </w:r>
    </w:p>
    <w:p w:rsidR="00000000" w:rsidDel="00000000" w:rsidP="00000000" w:rsidRDefault="00000000" w:rsidRPr="00000000" w14:paraId="00000055">
      <w:pPr>
        <w:ind w:left="7200" w:firstLine="720"/>
        <w:rPr>
          <w:sz w:val="22"/>
          <w:szCs w:val="22"/>
        </w:rPr>
      </w:pPr>
      <w:r w:rsidDel="00000000" w:rsidR="00000000" w:rsidRPr="00000000">
        <w:rPr>
          <w:rtl w:val="0"/>
        </w:rPr>
      </w:r>
    </w:p>
    <w:p w:rsidR="00000000" w:rsidDel="00000000" w:rsidP="00000000" w:rsidRDefault="00000000" w:rsidRPr="00000000" w14:paraId="00000056">
      <w:pPr>
        <w:ind w:left="7200" w:firstLine="720"/>
        <w:rPr>
          <w:sz w:val="22"/>
          <w:szCs w:val="22"/>
        </w:rPr>
      </w:pPr>
      <w:r w:rsidDel="00000000" w:rsidR="00000000" w:rsidRPr="00000000">
        <w:rPr>
          <w:rtl w:val="0"/>
        </w:rPr>
      </w:r>
    </w:p>
    <w:p w:rsidR="00000000" w:rsidDel="00000000" w:rsidP="00000000" w:rsidRDefault="00000000" w:rsidRPr="00000000" w14:paraId="00000057">
      <w:pPr>
        <w:ind w:left="7200" w:firstLine="720"/>
        <w:rPr>
          <w:sz w:val="22"/>
          <w:szCs w:val="22"/>
        </w:rPr>
      </w:pPr>
      <w:r w:rsidDel="00000000" w:rsidR="00000000" w:rsidRPr="00000000">
        <w:rPr>
          <w:rtl w:val="0"/>
        </w:rPr>
      </w:r>
    </w:p>
    <w:p w:rsidR="00000000" w:rsidDel="00000000" w:rsidP="00000000" w:rsidRDefault="00000000" w:rsidRPr="00000000" w14:paraId="00000058">
      <w:pPr>
        <w:ind w:left="7200" w:firstLine="720"/>
        <w:rPr>
          <w:sz w:val="22"/>
          <w:szCs w:val="22"/>
        </w:rPr>
      </w:pPr>
      <w:r w:rsidDel="00000000" w:rsidR="00000000" w:rsidRPr="00000000">
        <w:rPr>
          <w:sz w:val="22"/>
          <w:szCs w:val="22"/>
          <w:rtl w:val="0"/>
        </w:rPr>
        <w:t xml:space="preserve">Signature</w:t>
      </w:r>
    </w:p>
    <w:p w:rsidR="00000000" w:rsidDel="00000000" w:rsidP="00000000" w:rsidRDefault="00000000" w:rsidRPr="00000000" w14:paraId="00000059">
      <w:pPr>
        <w:ind w:left="7200" w:firstLine="720"/>
        <w:rPr>
          <w:sz w:val="22"/>
          <w:szCs w:val="22"/>
        </w:rPr>
      </w:pPr>
      <w:r w:rsidDel="00000000" w:rsidR="00000000" w:rsidRPr="00000000">
        <w:rPr>
          <w:sz w:val="22"/>
          <w:szCs w:val="22"/>
          <w:rtl w:val="0"/>
        </w:rPr>
        <w:t xml:space="preserve">B. Vinay</w:t>
      </w:r>
    </w:p>
    <w:sectPr>
      <w:headerReference r:id="rId7" w:type="default"/>
      <w:headerReference r:id="rId8" w:type="first"/>
      <w:headerReference r:id="rId9" w:type="even"/>
      <w:footerReference r:id="rId10" w:type="default"/>
      <w:footerReference r:id="rId11" w:type="first"/>
      <w:footerReference r:id="rId12" w:type="even"/>
      <w:pgSz w:h="16839" w:w="11907"/>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30j0zll" w:id="1"/>
  <w:bookmarkEnd w:id="1"/>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Classification: Limited Access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fob9te" w:id="2"/>
  <w:bookmarkEnd w:id="2"/>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Classification: Limited Access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2160" w:right="0" w:firstLine="0"/>
      <w:jc w:val="both"/>
      <w:rPr>
        <w:rFonts w:ascii="Garamond" w:cs="Garamond" w:eastAsia="Garamond" w:hAnsi="Garamond"/>
        <w:b w:val="0"/>
        <w:i w:val="0"/>
        <w:smallCaps w:val="1"/>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2160" w:right="0" w:firstLine="0"/>
      <w:jc w:val="both"/>
      <w:rPr>
        <w:rFonts w:ascii="Garamond" w:cs="Garamond" w:eastAsia="Garamond" w:hAnsi="Garamond"/>
        <w:b w:val="0"/>
        <w:i w:val="0"/>
        <w:smallCaps w:val="1"/>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2160" w:right="0" w:firstLine="0"/>
      <w:jc w:val="both"/>
      <w:rPr>
        <w:rFonts w:ascii="Garamond" w:cs="Garamond" w:eastAsia="Garamond" w:hAnsi="Garamond"/>
        <w:b w:val="0"/>
        <w:i w:val="0"/>
        <w:smallCaps w:val="1"/>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