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26EA" w14:textId="77B6C6B4" w:rsidR="00412D7D" w:rsidRDefault="003A3242">
      <w:r>
        <w:t xml:space="preserve">                                                                                                                                                                13/12/2023</w:t>
      </w:r>
    </w:p>
    <w:p w14:paraId="757350DB" w14:textId="1FEF1D7C" w:rsidR="003A3242" w:rsidRDefault="003A3242">
      <w:r>
        <w:t xml:space="preserve">                                        </w:t>
      </w:r>
      <w:r>
        <w:tab/>
      </w:r>
      <w:r>
        <w:tab/>
      </w:r>
      <w:r>
        <w:tab/>
      </w:r>
      <w:r>
        <w:tab/>
      </w:r>
      <w:r>
        <w:tab/>
      </w:r>
      <w:r>
        <w:tab/>
        <w:t xml:space="preserve">         Chakradhar Bhogapurapu, BIBA </w:t>
      </w:r>
    </w:p>
    <w:p w14:paraId="0DF2DF21" w14:textId="2D17A697" w:rsidR="003A3242" w:rsidRDefault="003A3242">
      <w:pPr>
        <w:rPr>
          <w:sz w:val="52"/>
          <w:szCs w:val="52"/>
        </w:rPr>
      </w:pPr>
      <w:r>
        <w:rPr>
          <w:sz w:val="52"/>
          <w:szCs w:val="52"/>
        </w:rPr>
        <w:t>Assessment on SQL, BIBA</w:t>
      </w:r>
    </w:p>
    <w:p w14:paraId="70D916C2" w14:textId="4C1231C3" w:rsidR="003A3242" w:rsidRDefault="003A3242">
      <w:pPr>
        <w:rPr>
          <w:sz w:val="32"/>
          <w:szCs w:val="32"/>
        </w:rPr>
      </w:pPr>
      <w:r>
        <w:rPr>
          <w:sz w:val="32"/>
          <w:szCs w:val="32"/>
        </w:rPr>
        <w:t>Question 1</w:t>
      </w:r>
    </w:p>
    <w:p w14:paraId="042A2720" w14:textId="46727870" w:rsidR="003A3242" w:rsidRDefault="003A3242">
      <w:pPr>
        <w:rPr>
          <w:sz w:val="32"/>
          <w:szCs w:val="32"/>
        </w:rPr>
      </w:pPr>
      <w:r>
        <w:rPr>
          <w:sz w:val="32"/>
          <w:szCs w:val="32"/>
        </w:rPr>
        <w:t>Querying data by using joins and s</w:t>
      </w:r>
      <w:r w:rsidR="007A406D">
        <w:rPr>
          <w:sz w:val="32"/>
          <w:szCs w:val="32"/>
        </w:rPr>
        <w:t xml:space="preserve">ub </w:t>
      </w:r>
      <w:r>
        <w:rPr>
          <w:sz w:val="32"/>
          <w:szCs w:val="32"/>
        </w:rPr>
        <w:t>queries.</w:t>
      </w:r>
    </w:p>
    <w:p w14:paraId="72488895" w14:textId="14782A2D" w:rsidR="003A3242" w:rsidRDefault="003A3242" w:rsidP="003A3242">
      <w:pPr>
        <w:autoSpaceDE w:val="0"/>
        <w:autoSpaceDN w:val="0"/>
        <w:adjustRightInd w:val="0"/>
        <w:spacing w:after="0" w:line="240" w:lineRule="auto"/>
        <w:rPr>
          <w:rFonts w:ascii="Consolas" w:hAnsi="Consolas" w:cs="Consolas"/>
          <w:kern w:val="0"/>
          <w:sz w:val="32"/>
          <w:szCs w:val="32"/>
        </w:rPr>
      </w:pPr>
      <w:r>
        <w:rPr>
          <w:rFonts w:ascii="Consolas" w:hAnsi="Consolas" w:cs="Consolas"/>
          <w:kern w:val="0"/>
          <w:sz w:val="32"/>
          <w:szCs w:val="32"/>
        </w:rPr>
        <w:t>Ans:</w:t>
      </w:r>
    </w:p>
    <w:p w14:paraId="74D32682" w14:textId="2A7AEC23" w:rsidR="003A3242" w:rsidRDefault="003A3242" w:rsidP="003A3242">
      <w:pPr>
        <w:autoSpaceDE w:val="0"/>
        <w:autoSpaceDN w:val="0"/>
        <w:adjustRightInd w:val="0"/>
        <w:spacing w:after="0" w:line="240" w:lineRule="auto"/>
        <w:rPr>
          <w:rFonts w:ascii="Consolas" w:hAnsi="Consolas" w:cs="Consolas"/>
          <w:kern w:val="0"/>
          <w:sz w:val="32"/>
          <w:szCs w:val="32"/>
        </w:rPr>
      </w:pPr>
      <w:r>
        <w:rPr>
          <w:rFonts w:ascii="Consolas" w:hAnsi="Consolas" w:cs="Consolas"/>
          <w:kern w:val="0"/>
          <w:sz w:val="32"/>
          <w:szCs w:val="32"/>
        </w:rPr>
        <w:t>Joins</w:t>
      </w:r>
    </w:p>
    <w:p w14:paraId="49D9D8BF" w14:textId="51EF2518" w:rsidR="003A3242" w:rsidRDefault="003A3242" w:rsidP="003A3242">
      <w:pPr>
        <w:autoSpaceDE w:val="0"/>
        <w:autoSpaceDN w:val="0"/>
        <w:adjustRightInd w:val="0"/>
        <w:spacing w:after="0" w:line="240" w:lineRule="auto"/>
        <w:rPr>
          <w:rFonts w:ascii="Consolas" w:hAnsi="Consolas" w:cs="Consolas"/>
          <w:kern w:val="0"/>
        </w:rPr>
      </w:pPr>
      <w:r w:rsidRPr="003A3242">
        <w:rPr>
          <w:rFonts w:ascii="Consolas" w:hAnsi="Consolas" w:cs="Consolas"/>
          <w:kern w:val="0"/>
        </w:rPr>
        <w:t xml:space="preserve">Joins are used to </w:t>
      </w:r>
      <w:r>
        <w:rPr>
          <w:rFonts w:ascii="Consolas" w:hAnsi="Consolas" w:cs="Consolas"/>
          <w:kern w:val="0"/>
        </w:rPr>
        <w:t xml:space="preserve">combine two tables based on a common column between them. There are 4 joins </w:t>
      </w:r>
    </w:p>
    <w:p w14:paraId="602DCA55" w14:textId="255D4E84" w:rsidR="003A3242" w:rsidRDefault="003A3242" w:rsidP="003A3242">
      <w:pPr>
        <w:pStyle w:val="ListParagraph"/>
        <w:numPr>
          <w:ilvl w:val="0"/>
          <w:numId w:val="1"/>
        </w:numPr>
        <w:autoSpaceDE w:val="0"/>
        <w:autoSpaceDN w:val="0"/>
        <w:adjustRightInd w:val="0"/>
        <w:spacing w:after="0" w:line="240" w:lineRule="auto"/>
        <w:rPr>
          <w:rFonts w:ascii="Consolas" w:hAnsi="Consolas" w:cs="Consolas"/>
          <w:kern w:val="0"/>
        </w:rPr>
      </w:pPr>
      <w:r>
        <w:rPr>
          <w:rFonts w:ascii="Consolas" w:hAnsi="Consolas" w:cs="Consolas"/>
          <w:kern w:val="0"/>
        </w:rPr>
        <w:t>Inner Join</w:t>
      </w:r>
    </w:p>
    <w:p w14:paraId="3485694E" w14:textId="27683DEC" w:rsidR="003A3242" w:rsidRDefault="003A3242" w:rsidP="003A3242">
      <w:pPr>
        <w:pStyle w:val="ListParagraph"/>
        <w:autoSpaceDE w:val="0"/>
        <w:autoSpaceDN w:val="0"/>
        <w:adjustRightInd w:val="0"/>
        <w:spacing w:after="0" w:line="240" w:lineRule="auto"/>
        <w:rPr>
          <w:rFonts w:ascii="Consolas" w:hAnsi="Consolas" w:cs="Consolas"/>
          <w:kern w:val="0"/>
        </w:rPr>
      </w:pPr>
      <w:r>
        <w:rPr>
          <w:rFonts w:ascii="Consolas" w:hAnsi="Consolas" w:cs="Consolas"/>
          <w:noProof/>
          <w:kern w:val="0"/>
        </w:rPr>
        <w:drawing>
          <wp:inline distT="0" distB="0" distL="0" distR="0" wp14:anchorId="651C4719" wp14:editId="371713A5">
            <wp:extent cx="5731510" cy="3044825"/>
            <wp:effectExtent l="0" t="0" r="2540" b="3175"/>
            <wp:docPr id="166796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62022" name="Picture 16679620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72DFB23C" w14:textId="36DD7386" w:rsidR="003A3242" w:rsidRDefault="003A3242" w:rsidP="003A3242">
      <w:pPr>
        <w:pStyle w:val="ListParagraph"/>
        <w:autoSpaceDE w:val="0"/>
        <w:autoSpaceDN w:val="0"/>
        <w:adjustRightInd w:val="0"/>
        <w:spacing w:after="0" w:line="240" w:lineRule="auto"/>
        <w:rPr>
          <w:rFonts w:ascii="Consolas" w:hAnsi="Consolas" w:cs="Consolas"/>
          <w:kern w:val="0"/>
        </w:rPr>
      </w:pPr>
      <w:r>
        <w:rPr>
          <w:rFonts w:ascii="Consolas" w:hAnsi="Consolas" w:cs="Consolas"/>
          <w:kern w:val="0"/>
        </w:rPr>
        <w:t>Inner join selects records based on matching values from both the tables.</w:t>
      </w:r>
    </w:p>
    <w:p w14:paraId="55D69E6D" w14:textId="10330CFF" w:rsidR="003A3242" w:rsidRDefault="003A3242" w:rsidP="003A3242">
      <w:pPr>
        <w:pStyle w:val="ListParagraph"/>
        <w:numPr>
          <w:ilvl w:val="0"/>
          <w:numId w:val="1"/>
        </w:numPr>
        <w:autoSpaceDE w:val="0"/>
        <w:autoSpaceDN w:val="0"/>
        <w:adjustRightInd w:val="0"/>
        <w:spacing w:after="0" w:line="240" w:lineRule="auto"/>
        <w:rPr>
          <w:rFonts w:ascii="Consolas" w:hAnsi="Consolas" w:cs="Consolas"/>
          <w:kern w:val="0"/>
        </w:rPr>
      </w:pPr>
      <w:r>
        <w:rPr>
          <w:rFonts w:ascii="Consolas" w:hAnsi="Consolas" w:cs="Consolas"/>
          <w:kern w:val="0"/>
        </w:rPr>
        <w:lastRenderedPageBreak/>
        <w:t>Left Join</w:t>
      </w:r>
      <w:r w:rsidR="007A406D">
        <w:rPr>
          <w:rFonts w:ascii="Consolas" w:hAnsi="Consolas" w:cs="Consolas"/>
          <w:noProof/>
          <w:kern w:val="0"/>
        </w:rPr>
        <w:drawing>
          <wp:inline distT="0" distB="0" distL="0" distR="0" wp14:anchorId="118657E0" wp14:editId="223099D4">
            <wp:extent cx="5731510" cy="3044825"/>
            <wp:effectExtent l="0" t="0" r="2540" b="3175"/>
            <wp:docPr id="1550093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93228" name="Picture 15500932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47BAEAB2" w14:textId="7F3B0167" w:rsidR="003A3242" w:rsidRDefault="003A3242" w:rsidP="003A3242">
      <w:pPr>
        <w:autoSpaceDE w:val="0"/>
        <w:autoSpaceDN w:val="0"/>
        <w:adjustRightInd w:val="0"/>
        <w:spacing w:after="0" w:line="240" w:lineRule="auto"/>
        <w:ind w:left="720"/>
        <w:rPr>
          <w:rFonts w:ascii="Consolas" w:hAnsi="Consolas" w:cs="Consolas"/>
          <w:kern w:val="0"/>
        </w:rPr>
      </w:pPr>
    </w:p>
    <w:p w14:paraId="75713F1D" w14:textId="0E767C1C" w:rsidR="003A3242" w:rsidRDefault="003A3242" w:rsidP="003A3242">
      <w:pPr>
        <w:autoSpaceDE w:val="0"/>
        <w:autoSpaceDN w:val="0"/>
        <w:adjustRightInd w:val="0"/>
        <w:spacing w:after="0" w:line="240" w:lineRule="auto"/>
        <w:ind w:left="720"/>
        <w:rPr>
          <w:rFonts w:ascii="Consolas" w:hAnsi="Consolas" w:cs="Consolas"/>
          <w:kern w:val="0"/>
        </w:rPr>
      </w:pPr>
      <w:r>
        <w:rPr>
          <w:rFonts w:ascii="Consolas" w:hAnsi="Consolas" w:cs="Consolas"/>
          <w:kern w:val="0"/>
        </w:rPr>
        <w:t xml:space="preserve">Left join selects values from the </w:t>
      </w:r>
      <w:r w:rsidR="007A406D">
        <w:rPr>
          <w:rFonts w:ascii="Consolas" w:hAnsi="Consolas" w:cs="Consolas"/>
          <w:kern w:val="0"/>
        </w:rPr>
        <w:t>left</w:t>
      </w:r>
      <w:r>
        <w:rPr>
          <w:rFonts w:ascii="Consolas" w:hAnsi="Consolas" w:cs="Consolas"/>
          <w:kern w:val="0"/>
        </w:rPr>
        <w:t xml:space="preserve"> table and the matching values from the right table. The unmatched values from right table is shown as NULL values.</w:t>
      </w:r>
    </w:p>
    <w:p w14:paraId="5DE2ECE5" w14:textId="4CBC5C66" w:rsidR="007A406D" w:rsidRDefault="007A406D" w:rsidP="007A406D">
      <w:pPr>
        <w:pStyle w:val="ListParagraph"/>
        <w:numPr>
          <w:ilvl w:val="0"/>
          <w:numId w:val="1"/>
        </w:numPr>
        <w:autoSpaceDE w:val="0"/>
        <w:autoSpaceDN w:val="0"/>
        <w:adjustRightInd w:val="0"/>
        <w:spacing w:after="0" w:line="240" w:lineRule="auto"/>
        <w:rPr>
          <w:rFonts w:ascii="Consolas" w:hAnsi="Consolas" w:cs="Consolas"/>
          <w:kern w:val="0"/>
        </w:rPr>
      </w:pPr>
      <w:r>
        <w:rPr>
          <w:rFonts w:ascii="Consolas" w:hAnsi="Consolas" w:cs="Consolas"/>
          <w:kern w:val="0"/>
        </w:rPr>
        <w:t>Right Join</w:t>
      </w:r>
    </w:p>
    <w:p w14:paraId="18C49BFB" w14:textId="3B364AD0" w:rsidR="007A406D" w:rsidRDefault="007A406D" w:rsidP="007A406D">
      <w:pPr>
        <w:autoSpaceDE w:val="0"/>
        <w:autoSpaceDN w:val="0"/>
        <w:adjustRightInd w:val="0"/>
        <w:spacing w:after="0" w:line="240" w:lineRule="auto"/>
        <w:ind w:left="720"/>
        <w:rPr>
          <w:rFonts w:ascii="Consolas" w:hAnsi="Consolas" w:cs="Consolas"/>
          <w:kern w:val="0"/>
        </w:rPr>
      </w:pPr>
      <w:r>
        <w:rPr>
          <w:rFonts w:ascii="Consolas" w:hAnsi="Consolas" w:cs="Consolas"/>
          <w:noProof/>
          <w:kern w:val="0"/>
        </w:rPr>
        <w:drawing>
          <wp:inline distT="0" distB="0" distL="0" distR="0" wp14:anchorId="2CE0DA37" wp14:editId="44096E77">
            <wp:extent cx="5731510" cy="3044825"/>
            <wp:effectExtent l="0" t="0" r="2540" b="3175"/>
            <wp:docPr id="1418586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86457" name="Picture 14185864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4485D073" w14:textId="6B5F474B" w:rsidR="007A406D" w:rsidRDefault="007A406D" w:rsidP="007A406D">
      <w:pPr>
        <w:autoSpaceDE w:val="0"/>
        <w:autoSpaceDN w:val="0"/>
        <w:adjustRightInd w:val="0"/>
        <w:spacing w:after="0" w:line="240" w:lineRule="auto"/>
        <w:ind w:left="720"/>
        <w:rPr>
          <w:rFonts w:ascii="Consolas" w:hAnsi="Consolas" w:cs="Consolas"/>
          <w:kern w:val="0"/>
        </w:rPr>
      </w:pPr>
      <w:r>
        <w:rPr>
          <w:rFonts w:ascii="Consolas" w:hAnsi="Consolas" w:cs="Consolas"/>
          <w:kern w:val="0"/>
        </w:rPr>
        <w:t xml:space="preserve">Right </w:t>
      </w:r>
      <w:r>
        <w:rPr>
          <w:rFonts w:ascii="Consolas" w:hAnsi="Consolas" w:cs="Consolas"/>
          <w:kern w:val="0"/>
        </w:rPr>
        <w:t xml:space="preserve">join selects values from the </w:t>
      </w:r>
      <w:r>
        <w:rPr>
          <w:rFonts w:ascii="Consolas" w:hAnsi="Consolas" w:cs="Consolas"/>
          <w:kern w:val="0"/>
        </w:rPr>
        <w:t>right</w:t>
      </w:r>
      <w:r>
        <w:rPr>
          <w:rFonts w:ascii="Consolas" w:hAnsi="Consolas" w:cs="Consolas"/>
          <w:kern w:val="0"/>
        </w:rPr>
        <w:t xml:space="preserve"> table and the matching values from the </w:t>
      </w:r>
      <w:r>
        <w:rPr>
          <w:rFonts w:ascii="Consolas" w:hAnsi="Consolas" w:cs="Consolas"/>
          <w:kern w:val="0"/>
        </w:rPr>
        <w:t>left</w:t>
      </w:r>
      <w:r>
        <w:rPr>
          <w:rFonts w:ascii="Consolas" w:hAnsi="Consolas" w:cs="Consolas"/>
          <w:kern w:val="0"/>
        </w:rPr>
        <w:t xml:space="preserve"> table. The unmatched values from </w:t>
      </w:r>
      <w:r>
        <w:rPr>
          <w:rFonts w:ascii="Consolas" w:hAnsi="Consolas" w:cs="Consolas"/>
          <w:kern w:val="0"/>
        </w:rPr>
        <w:t>left</w:t>
      </w:r>
      <w:r>
        <w:rPr>
          <w:rFonts w:ascii="Consolas" w:hAnsi="Consolas" w:cs="Consolas"/>
          <w:kern w:val="0"/>
        </w:rPr>
        <w:t xml:space="preserve"> table is shown as NULL values.</w:t>
      </w:r>
    </w:p>
    <w:p w14:paraId="158EE6F5" w14:textId="77777777" w:rsidR="007A406D" w:rsidRDefault="007A406D" w:rsidP="007A406D">
      <w:pPr>
        <w:autoSpaceDE w:val="0"/>
        <w:autoSpaceDN w:val="0"/>
        <w:adjustRightInd w:val="0"/>
        <w:spacing w:after="0" w:line="240" w:lineRule="auto"/>
        <w:ind w:left="720"/>
        <w:rPr>
          <w:rFonts w:ascii="Consolas" w:hAnsi="Consolas" w:cs="Consolas"/>
          <w:kern w:val="0"/>
        </w:rPr>
      </w:pPr>
    </w:p>
    <w:p w14:paraId="5820003E" w14:textId="77777777" w:rsidR="007A406D" w:rsidRDefault="007A406D" w:rsidP="007A406D">
      <w:pPr>
        <w:autoSpaceDE w:val="0"/>
        <w:autoSpaceDN w:val="0"/>
        <w:adjustRightInd w:val="0"/>
        <w:spacing w:after="0" w:line="240" w:lineRule="auto"/>
        <w:ind w:left="720"/>
        <w:rPr>
          <w:rFonts w:ascii="Consolas" w:hAnsi="Consolas" w:cs="Consolas"/>
          <w:kern w:val="0"/>
        </w:rPr>
      </w:pPr>
    </w:p>
    <w:p w14:paraId="0FBA11A3" w14:textId="77777777" w:rsidR="007A406D" w:rsidRDefault="007A406D" w:rsidP="007A406D">
      <w:pPr>
        <w:autoSpaceDE w:val="0"/>
        <w:autoSpaceDN w:val="0"/>
        <w:adjustRightInd w:val="0"/>
        <w:spacing w:after="0" w:line="240" w:lineRule="auto"/>
        <w:ind w:left="720"/>
        <w:rPr>
          <w:rFonts w:ascii="Consolas" w:hAnsi="Consolas" w:cs="Consolas"/>
          <w:kern w:val="0"/>
        </w:rPr>
      </w:pPr>
    </w:p>
    <w:p w14:paraId="625E6195" w14:textId="77777777" w:rsidR="007A406D" w:rsidRDefault="007A406D" w:rsidP="007A406D">
      <w:pPr>
        <w:autoSpaceDE w:val="0"/>
        <w:autoSpaceDN w:val="0"/>
        <w:adjustRightInd w:val="0"/>
        <w:spacing w:after="0" w:line="240" w:lineRule="auto"/>
        <w:ind w:left="720"/>
        <w:rPr>
          <w:rFonts w:ascii="Consolas" w:hAnsi="Consolas" w:cs="Consolas"/>
          <w:kern w:val="0"/>
        </w:rPr>
      </w:pPr>
    </w:p>
    <w:p w14:paraId="798F300E" w14:textId="77777777" w:rsidR="007A406D" w:rsidRDefault="007A406D" w:rsidP="007A406D">
      <w:pPr>
        <w:autoSpaceDE w:val="0"/>
        <w:autoSpaceDN w:val="0"/>
        <w:adjustRightInd w:val="0"/>
        <w:spacing w:after="0" w:line="240" w:lineRule="auto"/>
        <w:ind w:left="720"/>
        <w:rPr>
          <w:rFonts w:ascii="Consolas" w:hAnsi="Consolas" w:cs="Consolas"/>
          <w:kern w:val="0"/>
        </w:rPr>
      </w:pPr>
    </w:p>
    <w:p w14:paraId="22DC4804" w14:textId="77777777" w:rsidR="007A406D" w:rsidRDefault="007A406D" w:rsidP="007A406D">
      <w:pPr>
        <w:autoSpaceDE w:val="0"/>
        <w:autoSpaceDN w:val="0"/>
        <w:adjustRightInd w:val="0"/>
        <w:spacing w:after="0" w:line="240" w:lineRule="auto"/>
        <w:ind w:left="720"/>
        <w:rPr>
          <w:rFonts w:ascii="Consolas" w:hAnsi="Consolas" w:cs="Consolas"/>
          <w:kern w:val="0"/>
        </w:rPr>
      </w:pPr>
    </w:p>
    <w:p w14:paraId="20E53A93" w14:textId="77777777" w:rsidR="007A406D" w:rsidRDefault="007A406D" w:rsidP="007A406D">
      <w:pPr>
        <w:autoSpaceDE w:val="0"/>
        <w:autoSpaceDN w:val="0"/>
        <w:adjustRightInd w:val="0"/>
        <w:spacing w:after="0" w:line="240" w:lineRule="auto"/>
        <w:ind w:left="720"/>
        <w:rPr>
          <w:rFonts w:ascii="Consolas" w:hAnsi="Consolas" w:cs="Consolas"/>
          <w:kern w:val="0"/>
        </w:rPr>
      </w:pPr>
    </w:p>
    <w:p w14:paraId="25546DA7" w14:textId="798FF590" w:rsidR="007A406D" w:rsidRDefault="007A406D" w:rsidP="007A406D">
      <w:pPr>
        <w:pStyle w:val="ListParagraph"/>
        <w:numPr>
          <w:ilvl w:val="0"/>
          <w:numId w:val="1"/>
        </w:numPr>
        <w:autoSpaceDE w:val="0"/>
        <w:autoSpaceDN w:val="0"/>
        <w:adjustRightInd w:val="0"/>
        <w:spacing w:after="0" w:line="240" w:lineRule="auto"/>
        <w:rPr>
          <w:rFonts w:ascii="Consolas" w:hAnsi="Consolas" w:cs="Consolas"/>
          <w:kern w:val="0"/>
        </w:rPr>
      </w:pPr>
      <w:r>
        <w:rPr>
          <w:rFonts w:ascii="Consolas" w:hAnsi="Consolas" w:cs="Consolas"/>
          <w:kern w:val="0"/>
        </w:rPr>
        <w:lastRenderedPageBreak/>
        <w:t>Full join</w:t>
      </w:r>
    </w:p>
    <w:p w14:paraId="1BFB6D03" w14:textId="504BEE5E" w:rsidR="007A406D" w:rsidRDefault="007A406D" w:rsidP="007A406D">
      <w:pPr>
        <w:pStyle w:val="ListParagraph"/>
        <w:autoSpaceDE w:val="0"/>
        <w:autoSpaceDN w:val="0"/>
        <w:adjustRightInd w:val="0"/>
        <w:spacing w:after="0" w:line="240" w:lineRule="auto"/>
        <w:rPr>
          <w:rFonts w:ascii="Consolas" w:hAnsi="Consolas" w:cs="Consolas"/>
          <w:kern w:val="0"/>
        </w:rPr>
      </w:pPr>
      <w:r>
        <w:rPr>
          <w:rFonts w:ascii="Consolas" w:hAnsi="Consolas" w:cs="Consolas"/>
          <w:noProof/>
          <w:kern w:val="0"/>
        </w:rPr>
        <w:drawing>
          <wp:inline distT="0" distB="0" distL="0" distR="0" wp14:anchorId="0C047CD8" wp14:editId="1EF8A61D">
            <wp:extent cx="5731510" cy="3044825"/>
            <wp:effectExtent l="0" t="0" r="2540" b="3175"/>
            <wp:docPr id="1560671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71248" name="Picture 15606712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7656CCD6" w14:textId="6F51A2D4" w:rsidR="007A406D" w:rsidRDefault="007A406D" w:rsidP="007A406D">
      <w:pPr>
        <w:pStyle w:val="ListParagraph"/>
        <w:autoSpaceDE w:val="0"/>
        <w:autoSpaceDN w:val="0"/>
        <w:adjustRightInd w:val="0"/>
        <w:spacing w:after="0" w:line="240" w:lineRule="auto"/>
        <w:rPr>
          <w:rFonts w:ascii="Consolas" w:hAnsi="Consolas" w:cs="Consolas"/>
          <w:kern w:val="0"/>
        </w:rPr>
      </w:pPr>
      <w:r>
        <w:rPr>
          <w:rFonts w:ascii="Consolas" w:hAnsi="Consolas" w:cs="Consolas"/>
          <w:kern w:val="0"/>
        </w:rPr>
        <w:t>Full join selects values from both the records if the values are matching or not matching. The unmatched values are shown as NULL values from both the tables</w:t>
      </w:r>
    </w:p>
    <w:p w14:paraId="77B7932B" w14:textId="77777777" w:rsidR="007A406D" w:rsidRDefault="007A406D" w:rsidP="007A406D">
      <w:pPr>
        <w:autoSpaceDE w:val="0"/>
        <w:autoSpaceDN w:val="0"/>
        <w:adjustRightInd w:val="0"/>
        <w:spacing w:after="0" w:line="240" w:lineRule="auto"/>
        <w:rPr>
          <w:rFonts w:ascii="Consolas" w:hAnsi="Consolas" w:cs="Consolas"/>
          <w:kern w:val="0"/>
        </w:rPr>
      </w:pPr>
    </w:p>
    <w:p w14:paraId="08F0D0CB" w14:textId="5D1462AB" w:rsidR="007A406D" w:rsidRDefault="007A406D" w:rsidP="007A406D">
      <w:pPr>
        <w:autoSpaceDE w:val="0"/>
        <w:autoSpaceDN w:val="0"/>
        <w:adjustRightInd w:val="0"/>
        <w:spacing w:after="0" w:line="240" w:lineRule="auto"/>
        <w:rPr>
          <w:rFonts w:ascii="Consolas" w:hAnsi="Consolas" w:cs="Consolas"/>
          <w:kern w:val="0"/>
          <w:sz w:val="32"/>
          <w:szCs w:val="32"/>
        </w:rPr>
      </w:pPr>
      <w:r>
        <w:rPr>
          <w:rFonts w:ascii="Consolas" w:hAnsi="Consolas" w:cs="Consolas"/>
          <w:kern w:val="0"/>
          <w:sz w:val="32"/>
          <w:szCs w:val="32"/>
        </w:rPr>
        <w:t>SUB QUERIES</w:t>
      </w:r>
    </w:p>
    <w:p w14:paraId="52930EF8" w14:textId="09544EF7" w:rsidR="007A406D" w:rsidRPr="007A406D" w:rsidRDefault="007A406D" w:rsidP="007A406D">
      <w:pPr>
        <w:autoSpaceDE w:val="0"/>
        <w:autoSpaceDN w:val="0"/>
        <w:adjustRightInd w:val="0"/>
        <w:spacing w:after="0" w:line="240" w:lineRule="auto"/>
        <w:ind w:left="720"/>
        <w:rPr>
          <w:rFonts w:ascii="Consolas" w:hAnsi="Consolas" w:cs="Consolas"/>
          <w:kern w:val="0"/>
        </w:rPr>
      </w:pPr>
      <w:r>
        <w:rPr>
          <w:rFonts w:ascii="Consolas" w:hAnsi="Consolas" w:cs="Consolas"/>
          <w:kern w:val="0"/>
        </w:rPr>
        <w:t>The query which is nested inside the other query is known as the sub query. The inner query is the sub query. And the query that consists inner query is known as outer query.</w:t>
      </w:r>
    </w:p>
    <w:p w14:paraId="780C3644" w14:textId="3535610B" w:rsidR="007A406D" w:rsidRDefault="007A406D" w:rsidP="007A406D">
      <w:pPr>
        <w:autoSpaceDE w:val="0"/>
        <w:autoSpaceDN w:val="0"/>
        <w:adjustRightInd w:val="0"/>
        <w:spacing w:after="0" w:line="240" w:lineRule="auto"/>
        <w:ind w:left="720"/>
        <w:rPr>
          <w:rFonts w:ascii="Consolas" w:hAnsi="Consolas" w:cs="Consolas"/>
          <w:kern w:val="0"/>
        </w:rPr>
      </w:pPr>
      <w:r>
        <w:rPr>
          <w:rFonts w:ascii="Consolas" w:hAnsi="Consolas" w:cs="Consolas"/>
          <w:noProof/>
          <w:kern w:val="0"/>
        </w:rPr>
        <w:drawing>
          <wp:inline distT="0" distB="0" distL="0" distR="0" wp14:anchorId="5BD8B9D6" wp14:editId="303C93A3">
            <wp:extent cx="5731510" cy="3044825"/>
            <wp:effectExtent l="0" t="0" r="2540" b="3175"/>
            <wp:docPr id="2614123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12302" name="Picture 2614123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2345D733" w14:textId="110D76E3" w:rsidR="007A406D" w:rsidRDefault="007A406D" w:rsidP="007A406D">
      <w:pPr>
        <w:autoSpaceDE w:val="0"/>
        <w:autoSpaceDN w:val="0"/>
        <w:adjustRightInd w:val="0"/>
        <w:spacing w:after="0" w:line="240" w:lineRule="auto"/>
        <w:ind w:left="720"/>
        <w:rPr>
          <w:rFonts w:ascii="Consolas" w:hAnsi="Consolas" w:cs="Consolas"/>
          <w:kern w:val="0"/>
        </w:rPr>
      </w:pPr>
      <w:r w:rsidRPr="007A406D">
        <w:rPr>
          <w:rFonts w:ascii="Consolas" w:hAnsi="Consolas" w:cs="Consolas"/>
          <w:kern w:val="0"/>
        </w:rPr>
        <w:sym w:font="Wingdings" w:char="F0E0"/>
      </w:r>
      <w:r>
        <w:rPr>
          <w:rFonts w:ascii="Consolas" w:hAnsi="Consolas" w:cs="Consolas"/>
          <w:kern w:val="0"/>
        </w:rPr>
        <w:t xml:space="preserve">The first command is showing sub query that gives the </w:t>
      </w:r>
      <w:proofErr w:type="spellStart"/>
      <w:r>
        <w:rPr>
          <w:rFonts w:ascii="Consolas" w:hAnsi="Consolas" w:cs="Consolas"/>
          <w:kern w:val="0"/>
        </w:rPr>
        <w:t>cust_id</w:t>
      </w:r>
      <w:proofErr w:type="spellEnd"/>
      <w:r>
        <w:rPr>
          <w:rFonts w:ascii="Consolas" w:hAnsi="Consolas" w:cs="Consolas"/>
          <w:kern w:val="0"/>
        </w:rPr>
        <w:t xml:space="preserve">, </w:t>
      </w:r>
      <w:proofErr w:type="spellStart"/>
      <w:r>
        <w:rPr>
          <w:rFonts w:ascii="Consolas" w:hAnsi="Consolas" w:cs="Consolas"/>
          <w:kern w:val="0"/>
        </w:rPr>
        <w:t>cust_name</w:t>
      </w:r>
      <w:proofErr w:type="spellEnd"/>
      <w:r>
        <w:rPr>
          <w:rFonts w:ascii="Consolas" w:hAnsi="Consolas" w:cs="Consolas"/>
          <w:kern w:val="0"/>
        </w:rPr>
        <w:t xml:space="preserve"> and city </w:t>
      </w:r>
      <w:r w:rsidR="00D55CFE">
        <w:rPr>
          <w:rFonts w:ascii="Consolas" w:hAnsi="Consolas" w:cs="Consolas"/>
          <w:kern w:val="0"/>
        </w:rPr>
        <w:t>from</w:t>
      </w:r>
      <w:r>
        <w:rPr>
          <w:rFonts w:ascii="Consolas" w:hAnsi="Consolas" w:cs="Consolas"/>
          <w:kern w:val="0"/>
        </w:rPr>
        <w:t xml:space="preserve"> </w:t>
      </w:r>
      <w:proofErr w:type="spellStart"/>
      <w:r>
        <w:rPr>
          <w:rFonts w:ascii="Consolas" w:hAnsi="Consolas" w:cs="Consolas"/>
          <w:kern w:val="0"/>
        </w:rPr>
        <w:t>customerex</w:t>
      </w:r>
      <w:proofErr w:type="spellEnd"/>
      <w:r>
        <w:rPr>
          <w:rFonts w:ascii="Consolas" w:hAnsi="Consolas" w:cs="Consolas"/>
          <w:kern w:val="0"/>
        </w:rPr>
        <w:t xml:space="preserve"> table whose location is in Hyderabad. The second query gives the city list that has the value as Hyderabad.</w:t>
      </w:r>
    </w:p>
    <w:p w14:paraId="12C2FC29" w14:textId="53DBBF09" w:rsidR="007A406D" w:rsidRDefault="007A406D" w:rsidP="007A406D">
      <w:pPr>
        <w:autoSpaceDE w:val="0"/>
        <w:autoSpaceDN w:val="0"/>
        <w:adjustRightInd w:val="0"/>
        <w:spacing w:after="0" w:line="240" w:lineRule="auto"/>
        <w:ind w:left="720"/>
        <w:rPr>
          <w:rFonts w:ascii="Consolas" w:hAnsi="Consolas" w:cs="Consolas"/>
          <w:kern w:val="0"/>
        </w:rPr>
      </w:pPr>
      <w:r w:rsidRPr="007A406D">
        <w:rPr>
          <w:rFonts w:ascii="Consolas" w:hAnsi="Consolas" w:cs="Consolas"/>
          <w:kern w:val="0"/>
        </w:rPr>
        <w:sym w:font="Wingdings" w:char="F0E0"/>
      </w:r>
      <w:r>
        <w:rPr>
          <w:rFonts w:ascii="Consolas" w:hAnsi="Consolas" w:cs="Consolas"/>
          <w:kern w:val="0"/>
        </w:rPr>
        <w:t xml:space="preserve">The second command gives the </w:t>
      </w:r>
      <w:proofErr w:type="spellStart"/>
      <w:r>
        <w:rPr>
          <w:rFonts w:ascii="Consolas" w:hAnsi="Consolas" w:cs="Consolas"/>
          <w:kern w:val="0"/>
        </w:rPr>
        <w:t>cust_id</w:t>
      </w:r>
      <w:proofErr w:type="spellEnd"/>
      <w:r>
        <w:rPr>
          <w:rFonts w:ascii="Consolas" w:hAnsi="Consolas" w:cs="Consolas"/>
          <w:kern w:val="0"/>
        </w:rPr>
        <w:t xml:space="preserve">, </w:t>
      </w:r>
      <w:proofErr w:type="spellStart"/>
      <w:r>
        <w:rPr>
          <w:rFonts w:ascii="Consolas" w:hAnsi="Consolas" w:cs="Consolas"/>
          <w:kern w:val="0"/>
        </w:rPr>
        <w:t>cust_name</w:t>
      </w:r>
      <w:proofErr w:type="spellEnd"/>
      <w:r>
        <w:rPr>
          <w:rFonts w:ascii="Consolas" w:hAnsi="Consolas" w:cs="Consolas"/>
          <w:kern w:val="0"/>
        </w:rPr>
        <w:t xml:space="preserve"> and city from </w:t>
      </w:r>
      <w:proofErr w:type="spellStart"/>
      <w:r>
        <w:rPr>
          <w:rFonts w:ascii="Consolas" w:hAnsi="Consolas" w:cs="Consolas"/>
          <w:kern w:val="0"/>
        </w:rPr>
        <w:t>customerex</w:t>
      </w:r>
      <w:proofErr w:type="spellEnd"/>
      <w:r>
        <w:rPr>
          <w:rFonts w:ascii="Consolas" w:hAnsi="Consolas" w:cs="Consolas"/>
          <w:kern w:val="0"/>
        </w:rPr>
        <w:t xml:space="preserve"> table whose </w:t>
      </w:r>
      <w:proofErr w:type="spellStart"/>
      <w:r>
        <w:rPr>
          <w:rFonts w:ascii="Consolas" w:hAnsi="Consolas" w:cs="Consolas"/>
          <w:kern w:val="0"/>
        </w:rPr>
        <w:t>cust_id</w:t>
      </w:r>
      <w:proofErr w:type="spellEnd"/>
      <w:r>
        <w:rPr>
          <w:rFonts w:ascii="Consolas" w:hAnsi="Consolas" w:cs="Consolas"/>
          <w:kern w:val="0"/>
        </w:rPr>
        <w:t xml:space="preserve"> is less than 106. </w:t>
      </w:r>
    </w:p>
    <w:p w14:paraId="054D60D7" w14:textId="146A569D" w:rsidR="00D55CFE" w:rsidRDefault="00D55CFE" w:rsidP="007A406D">
      <w:pPr>
        <w:autoSpaceDE w:val="0"/>
        <w:autoSpaceDN w:val="0"/>
        <w:adjustRightInd w:val="0"/>
        <w:spacing w:after="0" w:line="240" w:lineRule="auto"/>
        <w:ind w:left="720"/>
        <w:rPr>
          <w:rFonts w:ascii="Consolas" w:hAnsi="Consolas" w:cs="Consolas"/>
          <w:kern w:val="0"/>
        </w:rPr>
      </w:pPr>
      <w:r w:rsidRPr="00D55CFE">
        <w:rPr>
          <w:rFonts w:ascii="Consolas" w:hAnsi="Consolas" w:cs="Consolas"/>
          <w:kern w:val="0"/>
        </w:rPr>
        <w:lastRenderedPageBreak/>
        <w:sym w:font="Wingdings" w:char="F0E0"/>
      </w:r>
      <w:r>
        <w:rPr>
          <w:rFonts w:ascii="Consolas" w:hAnsi="Consolas" w:cs="Consolas"/>
          <w:kern w:val="0"/>
        </w:rPr>
        <w:t xml:space="preserve">The third command gives the </w:t>
      </w:r>
      <w:proofErr w:type="spellStart"/>
      <w:r>
        <w:rPr>
          <w:rFonts w:ascii="Consolas" w:hAnsi="Consolas" w:cs="Consolas"/>
          <w:kern w:val="0"/>
        </w:rPr>
        <w:t>cust_id</w:t>
      </w:r>
      <w:proofErr w:type="spellEnd"/>
      <w:r>
        <w:rPr>
          <w:rFonts w:ascii="Consolas" w:hAnsi="Consolas" w:cs="Consolas"/>
          <w:kern w:val="0"/>
        </w:rPr>
        <w:t xml:space="preserve">, </w:t>
      </w:r>
      <w:proofErr w:type="spellStart"/>
      <w:r>
        <w:rPr>
          <w:rFonts w:ascii="Consolas" w:hAnsi="Consolas" w:cs="Consolas"/>
          <w:kern w:val="0"/>
        </w:rPr>
        <w:t>cust_name</w:t>
      </w:r>
      <w:proofErr w:type="spellEnd"/>
      <w:r>
        <w:rPr>
          <w:rFonts w:ascii="Consolas" w:hAnsi="Consolas" w:cs="Consolas"/>
          <w:kern w:val="0"/>
        </w:rPr>
        <w:t xml:space="preserve"> and city from </w:t>
      </w:r>
      <w:proofErr w:type="spellStart"/>
      <w:r>
        <w:rPr>
          <w:rFonts w:ascii="Consolas" w:hAnsi="Consolas" w:cs="Consolas"/>
          <w:kern w:val="0"/>
        </w:rPr>
        <w:t>customerex</w:t>
      </w:r>
      <w:proofErr w:type="spellEnd"/>
      <w:r>
        <w:rPr>
          <w:rFonts w:ascii="Consolas" w:hAnsi="Consolas" w:cs="Consolas"/>
          <w:kern w:val="0"/>
        </w:rPr>
        <w:t xml:space="preserve"> table whose </w:t>
      </w:r>
      <w:proofErr w:type="spellStart"/>
      <w:r>
        <w:rPr>
          <w:rFonts w:ascii="Consolas" w:hAnsi="Consolas" w:cs="Consolas"/>
          <w:kern w:val="0"/>
        </w:rPr>
        <w:t>cust_id</w:t>
      </w:r>
      <w:proofErr w:type="spellEnd"/>
      <w:r>
        <w:rPr>
          <w:rFonts w:ascii="Consolas" w:hAnsi="Consolas" w:cs="Consolas"/>
          <w:kern w:val="0"/>
        </w:rPr>
        <w:t>&gt;=109</w:t>
      </w:r>
    </w:p>
    <w:p w14:paraId="0B7C4448" w14:textId="7D8D6C5B" w:rsidR="00D55CFE" w:rsidRDefault="00D55CFE" w:rsidP="007A406D">
      <w:pPr>
        <w:autoSpaceDE w:val="0"/>
        <w:autoSpaceDN w:val="0"/>
        <w:adjustRightInd w:val="0"/>
        <w:spacing w:after="0" w:line="240" w:lineRule="auto"/>
        <w:ind w:left="720"/>
        <w:rPr>
          <w:rFonts w:ascii="Consolas" w:hAnsi="Consolas" w:cs="Consolas"/>
          <w:kern w:val="0"/>
        </w:rPr>
      </w:pPr>
      <w:r w:rsidRPr="00D55CFE">
        <w:rPr>
          <w:rFonts w:ascii="Consolas" w:hAnsi="Consolas" w:cs="Consolas"/>
          <w:kern w:val="0"/>
        </w:rPr>
        <w:sym w:font="Wingdings" w:char="F0E0"/>
      </w:r>
      <w:r>
        <w:rPr>
          <w:rFonts w:ascii="Consolas" w:hAnsi="Consolas" w:cs="Consolas"/>
          <w:kern w:val="0"/>
        </w:rPr>
        <w:t xml:space="preserve">The third command gives the </w:t>
      </w:r>
      <w:proofErr w:type="spellStart"/>
      <w:r>
        <w:rPr>
          <w:rFonts w:ascii="Consolas" w:hAnsi="Consolas" w:cs="Consolas"/>
          <w:kern w:val="0"/>
        </w:rPr>
        <w:t>cust_id</w:t>
      </w:r>
      <w:proofErr w:type="spellEnd"/>
      <w:r>
        <w:rPr>
          <w:rFonts w:ascii="Consolas" w:hAnsi="Consolas" w:cs="Consolas"/>
          <w:kern w:val="0"/>
        </w:rPr>
        <w:t xml:space="preserve">, </w:t>
      </w:r>
      <w:proofErr w:type="spellStart"/>
      <w:r>
        <w:rPr>
          <w:rFonts w:ascii="Consolas" w:hAnsi="Consolas" w:cs="Consolas"/>
          <w:kern w:val="0"/>
        </w:rPr>
        <w:t>cust_name</w:t>
      </w:r>
      <w:proofErr w:type="spellEnd"/>
      <w:r>
        <w:rPr>
          <w:rFonts w:ascii="Consolas" w:hAnsi="Consolas" w:cs="Consolas"/>
          <w:kern w:val="0"/>
        </w:rPr>
        <w:t xml:space="preserve"> and city from </w:t>
      </w:r>
      <w:proofErr w:type="spellStart"/>
      <w:r>
        <w:rPr>
          <w:rFonts w:ascii="Consolas" w:hAnsi="Consolas" w:cs="Consolas"/>
          <w:kern w:val="0"/>
        </w:rPr>
        <w:t>customerex</w:t>
      </w:r>
      <w:proofErr w:type="spellEnd"/>
      <w:r>
        <w:rPr>
          <w:rFonts w:ascii="Consolas" w:hAnsi="Consolas" w:cs="Consolas"/>
          <w:kern w:val="0"/>
        </w:rPr>
        <w:t xml:space="preserve"> table whose </w:t>
      </w:r>
      <w:proofErr w:type="spellStart"/>
      <w:r>
        <w:rPr>
          <w:rFonts w:ascii="Consolas" w:hAnsi="Consolas" w:cs="Consolas"/>
          <w:kern w:val="0"/>
        </w:rPr>
        <w:t>cust_id</w:t>
      </w:r>
      <w:proofErr w:type="spellEnd"/>
      <w:r>
        <w:rPr>
          <w:rFonts w:ascii="Consolas" w:hAnsi="Consolas" w:cs="Consolas"/>
          <w:kern w:val="0"/>
        </w:rPr>
        <w:t xml:space="preserve"> from the ordered table not in the employee table</w:t>
      </w:r>
    </w:p>
    <w:p w14:paraId="64D6E890" w14:textId="77777777" w:rsidR="00D55CFE" w:rsidRDefault="00D55CFE" w:rsidP="007A406D">
      <w:pPr>
        <w:autoSpaceDE w:val="0"/>
        <w:autoSpaceDN w:val="0"/>
        <w:adjustRightInd w:val="0"/>
        <w:spacing w:after="0" w:line="240" w:lineRule="auto"/>
        <w:ind w:left="720"/>
        <w:rPr>
          <w:rFonts w:ascii="Consolas" w:hAnsi="Consolas" w:cs="Consolas"/>
          <w:kern w:val="0"/>
        </w:rPr>
      </w:pPr>
    </w:p>
    <w:p w14:paraId="0466E36F" w14:textId="23A4BB2C" w:rsidR="00D55CFE" w:rsidRDefault="00D55CFE" w:rsidP="007A406D">
      <w:pPr>
        <w:autoSpaceDE w:val="0"/>
        <w:autoSpaceDN w:val="0"/>
        <w:adjustRightInd w:val="0"/>
        <w:spacing w:after="0" w:line="240" w:lineRule="auto"/>
        <w:ind w:left="720"/>
        <w:rPr>
          <w:rFonts w:ascii="Consolas" w:hAnsi="Consolas" w:cs="Consolas"/>
          <w:kern w:val="0"/>
          <w:sz w:val="32"/>
          <w:szCs w:val="32"/>
        </w:rPr>
      </w:pPr>
      <w:r>
        <w:rPr>
          <w:rFonts w:ascii="Consolas" w:hAnsi="Consolas" w:cs="Consolas"/>
          <w:kern w:val="0"/>
          <w:sz w:val="32"/>
          <w:szCs w:val="32"/>
        </w:rPr>
        <w:t>Question 2</w:t>
      </w:r>
    </w:p>
    <w:p w14:paraId="09D13FF4"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566EF0A3" w14:textId="27D4661C" w:rsidR="00D55CFE" w:rsidRDefault="00D55CFE" w:rsidP="007A406D">
      <w:pPr>
        <w:autoSpaceDE w:val="0"/>
        <w:autoSpaceDN w:val="0"/>
        <w:adjustRightInd w:val="0"/>
        <w:spacing w:after="0" w:line="240" w:lineRule="auto"/>
        <w:ind w:left="720"/>
        <w:rPr>
          <w:rFonts w:ascii="Consolas" w:hAnsi="Consolas" w:cs="Consolas"/>
          <w:kern w:val="0"/>
          <w:sz w:val="32"/>
          <w:szCs w:val="32"/>
        </w:rPr>
      </w:pPr>
      <w:r>
        <w:rPr>
          <w:rFonts w:ascii="Consolas" w:hAnsi="Consolas" w:cs="Consolas"/>
          <w:kern w:val="0"/>
          <w:sz w:val="32"/>
          <w:szCs w:val="32"/>
        </w:rPr>
        <w:t xml:space="preserve">Manipulating data by using </w:t>
      </w:r>
      <w:proofErr w:type="spellStart"/>
      <w:r>
        <w:rPr>
          <w:rFonts w:ascii="Consolas" w:hAnsi="Consolas" w:cs="Consolas"/>
          <w:kern w:val="0"/>
          <w:sz w:val="32"/>
          <w:szCs w:val="32"/>
        </w:rPr>
        <w:t>sql</w:t>
      </w:r>
      <w:proofErr w:type="spellEnd"/>
      <w:r>
        <w:rPr>
          <w:rFonts w:ascii="Consolas" w:hAnsi="Consolas" w:cs="Consolas"/>
          <w:kern w:val="0"/>
          <w:sz w:val="32"/>
          <w:szCs w:val="32"/>
        </w:rPr>
        <w:t xml:space="preserve"> commands using group by and having</w:t>
      </w:r>
    </w:p>
    <w:p w14:paraId="22952AC1"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44F92426" w14:textId="78F44723" w:rsidR="00D55CFE" w:rsidRDefault="00D55CFE" w:rsidP="007A406D">
      <w:pPr>
        <w:autoSpaceDE w:val="0"/>
        <w:autoSpaceDN w:val="0"/>
        <w:adjustRightInd w:val="0"/>
        <w:spacing w:after="0" w:line="240" w:lineRule="auto"/>
        <w:ind w:left="720"/>
        <w:rPr>
          <w:rFonts w:ascii="Consolas" w:hAnsi="Consolas" w:cs="Consolas"/>
          <w:kern w:val="0"/>
          <w:sz w:val="32"/>
          <w:szCs w:val="32"/>
        </w:rPr>
      </w:pPr>
      <w:r w:rsidRPr="00D55CFE">
        <w:rPr>
          <w:rFonts w:ascii="Consolas" w:hAnsi="Consolas" w:cs="Consolas"/>
          <w:kern w:val="0"/>
          <w:sz w:val="32"/>
          <w:szCs w:val="32"/>
        </w:rPr>
        <w:sym w:font="Wingdings" w:char="F0E0"/>
      </w:r>
      <w:r>
        <w:rPr>
          <w:rFonts w:ascii="Consolas" w:hAnsi="Consolas" w:cs="Consolas"/>
          <w:kern w:val="0"/>
          <w:sz w:val="32"/>
          <w:szCs w:val="32"/>
        </w:rPr>
        <w:t>Group by</w:t>
      </w:r>
    </w:p>
    <w:p w14:paraId="6F666C40" w14:textId="74658C29" w:rsidR="00D55CFE" w:rsidRDefault="00D55CFE" w:rsidP="007A406D">
      <w:pPr>
        <w:autoSpaceDE w:val="0"/>
        <w:autoSpaceDN w:val="0"/>
        <w:adjustRightInd w:val="0"/>
        <w:spacing w:after="0" w:line="240" w:lineRule="auto"/>
        <w:ind w:left="720"/>
        <w:rPr>
          <w:rFonts w:ascii="Consolas" w:hAnsi="Consolas" w:cs="Consolas"/>
          <w:kern w:val="0"/>
          <w:sz w:val="32"/>
          <w:szCs w:val="32"/>
        </w:rPr>
      </w:pPr>
      <w:r>
        <w:rPr>
          <w:rFonts w:ascii="Consolas" w:hAnsi="Consolas" w:cs="Consolas"/>
          <w:noProof/>
          <w:kern w:val="0"/>
          <w:sz w:val="32"/>
          <w:szCs w:val="32"/>
        </w:rPr>
        <w:drawing>
          <wp:inline distT="0" distB="0" distL="0" distR="0" wp14:anchorId="76BEF33B" wp14:editId="3857A716">
            <wp:extent cx="5731510" cy="3044825"/>
            <wp:effectExtent l="0" t="0" r="2540" b="3175"/>
            <wp:docPr id="1414483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83121" name="Picture 14144831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18CCD42B" w14:textId="61F28A1E" w:rsidR="00D55CFE" w:rsidRDefault="00D55CFE" w:rsidP="007A406D">
      <w:pPr>
        <w:autoSpaceDE w:val="0"/>
        <w:autoSpaceDN w:val="0"/>
        <w:adjustRightInd w:val="0"/>
        <w:spacing w:after="0" w:line="240" w:lineRule="auto"/>
        <w:ind w:left="720"/>
        <w:rPr>
          <w:rFonts w:ascii="Consolas" w:hAnsi="Consolas" w:cs="Consolas"/>
          <w:kern w:val="0"/>
        </w:rPr>
      </w:pPr>
      <w:r>
        <w:rPr>
          <w:rFonts w:ascii="Consolas" w:hAnsi="Consolas" w:cs="Consolas"/>
          <w:kern w:val="0"/>
        </w:rPr>
        <w:t>Group by statement is used to group rows based on the column name. Group by statement is used with the aggregate functions like count(), sum(), etc.</w:t>
      </w:r>
    </w:p>
    <w:p w14:paraId="71DEEA6E" w14:textId="77777777" w:rsidR="00D55CFE" w:rsidRDefault="00D55CFE" w:rsidP="007A406D">
      <w:pPr>
        <w:autoSpaceDE w:val="0"/>
        <w:autoSpaceDN w:val="0"/>
        <w:adjustRightInd w:val="0"/>
        <w:spacing w:after="0" w:line="240" w:lineRule="auto"/>
        <w:ind w:left="720"/>
        <w:rPr>
          <w:rFonts w:ascii="Consolas" w:hAnsi="Consolas" w:cs="Consolas"/>
          <w:kern w:val="0"/>
        </w:rPr>
      </w:pPr>
    </w:p>
    <w:p w14:paraId="66941C05" w14:textId="6FD5CA61" w:rsidR="00D55CFE" w:rsidRPr="00D55CFE" w:rsidRDefault="00D55CFE" w:rsidP="007A406D">
      <w:pPr>
        <w:autoSpaceDE w:val="0"/>
        <w:autoSpaceDN w:val="0"/>
        <w:adjustRightInd w:val="0"/>
        <w:spacing w:after="0" w:line="240" w:lineRule="auto"/>
        <w:ind w:left="720"/>
        <w:rPr>
          <w:rFonts w:ascii="Consolas" w:hAnsi="Consolas" w:cs="Consolas"/>
          <w:kern w:val="0"/>
        </w:rPr>
      </w:pPr>
      <w:r>
        <w:rPr>
          <w:rFonts w:ascii="Consolas" w:hAnsi="Consolas" w:cs="Consolas"/>
          <w:kern w:val="0"/>
        </w:rPr>
        <w:t>In the above query, the id of the employees are counted based on their locations. The id’s are grouped based on locations.</w:t>
      </w:r>
    </w:p>
    <w:p w14:paraId="04EC5EFE"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1FBB56FC"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608CABB7"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33AFAB5B"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3A717A1C"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28F4E1F8"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385DB773"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635EF76B"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2C087F2A"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6247F4DF" w14:textId="77777777" w:rsidR="00D55CFE" w:rsidRDefault="00D55CFE" w:rsidP="007A406D">
      <w:pPr>
        <w:autoSpaceDE w:val="0"/>
        <w:autoSpaceDN w:val="0"/>
        <w:adjustRightInd w:val="0"/>
        <w:spacing w:after="0" w:line="240" w:lineRule="auto"/>
        <w:ind w:left="720"/>
        <w:rPr>
          <w:rFonts w:ascii="Consolas" w:hAnsi="Consolas" w:cs="Consolas"/>
          <w:kern w:val="0"/>
          <w:sz w:val="32"/>
          <w:szCs w:val="32"/>
        </w:rPr>
      </w:pPr>
    </w:p>
    <w:p w14:paraId="68C50242" w14:textId="5D034A58" w:rsidR="00D55CFE" w:rsidRDefault="00D55CFE" w:rsidP="007A406D">
      <w:pPr>
        <w:autoSpaceDE w:val="0"/>
        <w:autoSpaceDN w:val="0"/>
        <w:adjustRightInd w:val="0"/>
        <w:spacing w:after="0" w:line="240" w:lineRule="auto"/>
        <w:ind w:left="720"/>
        <w:rPr>
          <w:rFonts w:ascii="Consolas" w:hAnsi="Consolas" w:cs="Consolas"/>
          <w:kern w:val="0"/>
          <w:sz w:val="32"/>
          <w:szCs w:val="32"/>
        </w:rPr>
      </w:pPr>
      <w:r w:rsidRPr="00D55CFE">
        <w:rPr>
          <w:rFonts w:ascii="Consolas" w:hAnsi="Consolas" w:cs="Consolas"/>
          <w:kern w:val="0"/>
          <w:sz w:val="32"/>
          <w:szCs w:val="32"/>
        </w:rPr>
        <w:lastRenderedPageBreak/>
        <w:sym w:font="Wingdings" w:char="F0E0"/>
      </w:r>
      <w:r>
        <w:rPr>
          <w:rFonts w:ascii="Consolas" w:hAnsi="Consolas" w:cs="Consolas"/>
          <w:kern w:val="0"/>
          <w:sz w:val="32"/>
          <w:szCs w:val="32"/>
        </w:rPr>
        <w:t>Having</w:t>
      </w:r>
    </w:p>
    <w:p w14:paraId="1D9ADD5B" w14:textId="53201D7A" w:rsidR="00D55CFE" w:rsidRDefault="00D55CFE" w:rsidP="007A406D">
      <w:pPr>
        <w:autoSpaceDE w:val="0"/>
        <w:autoSpaceDN w:val="0"/>
        <w:adjustRightInd w:val="0"/>
        <w:spacing w:after="0" w:line="240" w:lineRule="auto"/>
        <w:ind w:left="720"/>
        <w:rPr>
          <w:rFonts w:ascii="Consolas" w:hAnsi="Consolas" w:cs="Consolas"/>
          <w:kern w:val="0"/>
          <w:sz w:val="32"/>
          <w:szCs w:val="32"/>
        </w:rPr>
      </w:pPr>
      <w:r>
        <w:rPr>
          <w:rFonts w:ascii="Consolas" w:hAnsi="Consolas" w:cs="Consolas"/>
          <w:noProof/>
          <w:kern w:val="0"/>
          <w:sz w:val="32"/>
          <w:szCs w:val="32"/>
        </w:rPr>
        <w:drawing>
          <wp:inline distT="0" distB="0" distL="0" distR="0" wp14:anchorId="1217A551" wp14:editId="107D7755">
            <wp:extent cx="5731510" cy="3044825"/>
            <wp:effectExtent l="0" t="0" r="2540" b="3175"/>
            <wp:docPr id="17971366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36676" name="Picture 17971366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331D922C" w14:textId="2F9DB79D" w:rsidR="00D55CFE" w:rsidRDefault="00441104" w:rsidP="007A406D">
      <w:pPr>
        <w:autoSpaceDE w:val="0"/>
        <w:autoSpaceDN w:val="0"/>
        <w:adjustRightInd w:val="0"/>
        <w:spacing w:after="0" w:line="240" w:lineRule="auto"/>
        <w:ind w:left="720"/>
        <w:rPr>
          <w:rFonts w:ascii="Consolas" w:hAnsi="Consolas" w:cs="Consolas"/>
          <w:kern w:val="0"/>
          <w:sz w:val="32"/>
          <w:szCs w:val="32"/>
        </w:rPr>
      </w:pPr>
      <w:r>
        <w:rPr>
          <w:rFonts w:ascii="Consolas" w:hAnsi="Consolas" w:cs="Consolas"/>
          <w:kern w:val="0"/>
          <w:sz w:val="32"/>
          <w:szCs w:val="32"/>
        </w:rPr>
        <w:t>The having clause is used with aggregate function. Having clause is introduced because where clause cannot be used with aggregate functions.</w:t>
      </w:r>
    </w:p>
    <w:p w14:paraId="356D6D66" w14:textId="77777777" w:rsidR="00441104" w:rsidRDefault="00441104" w:rsidP="007A406D">
      <w:pPr>
        <w:autoSpaceDE w:val="0"/>
        <w:autoSpaceDN w:val="0"/>
        <w:adjustRightInd w:val="0"/>
        <w:spacing w:after="0" w:line="240" w:lineRule="auto"/>
        <w:ind w:left="720"/>
        <w:rPr>
          <w:rFonts w:ascii="Consolas" w:hAnsi="Consolas" w:cs="Consolas"/>
          <w:kern w:val="0"/>
          <w:sz w:val="32"/>
          <w:szCs w:val="32"/>
        </w:rPr>
      </w:pPr>
    </w:p>
    <w:p w14:paraId="3180AA3C" w14:textId="017657C9" w:rsidR="00441104" w:rsidRDefault="00441104" w:rsidP="007A406D">
      <w:pPr>
        <w:autoSpaceDE w:val="0"/>
        <w:autoSpaceDN w:val="0"/>
        <w:adjustRightInd w:val="0"/>
        <w:spacing w:after="0" w:line="240" w:lineRule="auto"/>
        <w:ind w:left="720"/>
        <w:rPr>
          <w:rFonts w:ascii="Consolas" w:hAnsi="Consolas" w:cs="Consolas"/>
          <w:kern w:val="0"/>
          <w:sz w:val="32"/>
          <w:szCs w:val="32"/>
        </w:rPr>
      </w:pPr>
      <w:r>
        <w:rPr>
          <w:rFonts w:ascii="Consolas" w:hAnsi="Consolas" w:cs="Consolas"/>
          <w:kern w:val="0"/>
          <w:sz w:val="32"/>
          <w:szCs w:val="32"/>
        </w:rPr>
        <w:t>From the above command, having command is used with aggregate function order() to check the condition whose count of id is greater than 2.</w:t>
      </w:r>
    </w:p>
    <w:p w14:paraId="40C34109" w14:textId="77777777" w:rsidR="00441104" w:rsidRDefault="00441104" w:rsidP="007A406D">
      <w:pPr>
        <w:autoSpaceDE w:val="0"/>
        <w:autoSpaceDN w:val="0"/>
        <w:adjustRightInd w:val="0"/>
        <w:spacing w:after="0" w:line="240" w:lineRule="auto"/>
        <w:ind w:left="720"/>
        <w:rPr>
          <w:rFonts w:ascii="Consolas" w:hAnsi="Consolas" w:cs="Consolas"/>
          <w:kern w:val="0"/>
          <w:sz w:val="32"/>
          <w:szCs w:val="32"/>
        </w:rPr>
      </w:pPr>
    </w:p>
    <w:p w14:paraId="0AD842B9" w14:textId="77777777" w:rsidR="00D55CFE" w:rsidRPr="00D55CFE" w:rsidRDefault="00D55CFE" w:rsidP="007A406D">
      <w:pPr>
        <w:autoSpaceDE w:val="0"/>
        <w:autoSpaceDN w:val="0"/>
        <w:adjustRightInd w:val="0"/>
        <w:spacing w:after="0" w:line="240" w:lineRule="auto"/>
        <w:ind w:left="720"/>
        <w:rPr>
          <w:rFonts w:ascii="Consolas" w:hAnsi="Consolas" w:cs="Consolas"/>
          <w:kern w:val="0"/>
          <w:sz w:val="32"/>
          <w:szCs w:val="32"/>
        </w:rPr>
      </w:pPr>
    </w:p>
    <w:sectPr w:rsidR="00D55CFE" w:rsidRPr="00D55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95A95"/>
    <w:multiLevelType w:val="hybridMultilevel"/>
    <w:tmpl w:val="D19C0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665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42"/>
    <w:rsid w:val="003A3242"/>
    <w:rsid w:val="00412D7D"/>
    <w:rsid w:val="00441104"/>
    <w:rsid w:val="00620D5D"/>
    <w:rsid w:val="007A406D"/>
    <w:rsid w:val="00A71FCA"/>
    <w:rsid w:val="00D55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0CF5"/>
  <w15:chartTrackingRefBased/>
  <w15:docId w15:val="{4DF3B3D7-69C1-48C1-BAE2-873D4425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242"/>
    <w:pPr>
      <w:ind w:left="720"/>
      <w:contextualSpacing/>
    </w:pPr>
  </w:style>
  <w:style w:type="character" w:customStyle="1" w:styleId="ui-provider">
    <w:name w:val="ui-provider"/>
    <w:basedOn w:val="DefaultParagraphFont"/>
    <w:rsid w:val="00D55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Chakri Bhogapurapu</dc:creator>
  <cp:keywords/>
  <dc:description/>
  <cp:lastModifiedBy>Chakri Bhogapurapu</cp:lastModifiedBy>
  <cp:revision>1</cp:revision>
  <dcterms:created xsi:type="dcterms:W3CDTF">2023-12-13T11:44:00Z</dcterms:created>
  <dcterms:modified xsi:type="dcterms:W3CDTF">2023-12-13T12:19:00Z</dcterms:modified>
</cp:coreProperties>
</file>