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color w:val="2E75B6"/>
          <w:sz w:val="72"/>
          <w:szCs w:val="72"/>
        </w:rPr>
        <w:t xml:space="preserve">Wordchain Surgery</w:t>
      </w:r>
    </w:p>
    <w:p>
      <w:pPr>
        <w:spacing w:after="140" w:before="0"/>
        <w:jc w:val="center"/>
      </w:pPr>
      <w:r>
        <w:rPr>
          <w:rFonts w:ascii="Arial" w:cs="Arial" w:eastAsia="Arial" w:hAnsi="Arial"/>
          <w:color w:val="444444"/>
          <w:sz w:val="40"/>
          <w:szCs w:val="40"/>
        </w:rPr>
        <w:t xml:space="preserve">Game Design Document</w:t>
      </w:r>
    </w:p>
    <w:p>
      <w:pPr>
        <w:spacing w:after="80" w:before="0"/>
        <w:jc w:val="center"/>
      </w:pPr>
      <w:r>
        <w:rPr>
          <w:rFonts w:ascii="Arial" w:cs="Arial" w:eastAsia="Arial" w:hAnsi="Arial"/>
          <w:color w:val="444444"/>
          <w:sz w:val="24"/>
          <w:szCs w:val="24"/>
        </w:rPr>
        <w:t xml:space="preserve">Version 1.0  |  iOS Mobile Game</w:t>
      </w:r>
    </w:p>
    <w:p>
      <w:pPr>
        <w:spacing w:after="1400" w:before="0"/>
        <w:jc w:val="center"/>
      </w:pPr>
      <w:r>
        <w:rPr>
          <w:rFonts w:ascii="Arial" w:cs="Arial" w:eastAsia="Arial" w:hAnsi="Arial"/>
          <w:color w:val="444444"/>
          <w:sz w:val="22"/>
          <w:szCs w:val="22"/>
        </w:rPr>
        <w:t xml:space="preserve">Prepared May 14,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444444"/>
                <w:sz w:val="20"/>
                <w:szCs w:val="20"/>
              </w:rPr>
              <w:t xml:space="preserve">Genre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Word Puzzle / Brain Teaser</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444444"/>
                <w:sz w:val="20"/>
                <w:szCs w:val="20"/>
              </w:rPr>
              <w:t xml:space="preserve">Platform</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iOS 16+ (iPhone primary)</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444444"/>
                <w:sz w:val="20"/>
                <w:szCs w:val="20"/>
              </w:rPr>
              <w:t xml:space="preserve">Target Audience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Adults 28–55; daily puzzle players; word enthusiasts</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444444"/>
                <w:sz w:val="20"/>
                <w:szCs w:val="20"/>
              </w:rPr>
              <w:t xml:space="preserve">Core Loop</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Morph one word into another, one letter at a time</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444444"/>
                <w:sz w:val="20"/>
                <w:szCs w:val="20"/>
              </w:rPr>
              <w:t xml:space="preserve">Differentiator</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Every intermediate word must belong to a theme category</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444444"/>
                <w:sz w:val="20"/>
                <w:szCs w:val="20"/>
              </w:rPr>
              <w:t xml:space="preserve">Tone</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Calm, focused, satisfying — dark aesthetic, no cartoon mascots</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444444"/>
                <w:sz w:val="20"/>
                <w:szCs w:val="20"/>
              </w:rPr>
              <w:t xml:space="preserve">Session Length</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2–5 minutes for daily puzzle; 30 seconds for a single level</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444444"/>
                <w:sz w:val="20"/>
                <w:szCs w:val="20"/>
              </w:rPr>
              <w:t xml:space="preserve">Monetisation</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Freemium subscription — gameplay never paywalled for daily puzzle</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444444"/>
                <w:sz w:val="20"/>
                <w:szCs w:val="20"/>
              </w:rPr>
              <w:t xml:space="preserve">Document Owner</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Game Design</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444444"/>
                <w:sz w:val="20"/>
                <w:szCs w:val="20"/>
              </w:rPr>
              <w:t xml:space="preserve">Status</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v1.0 — Ready for Production</w:t>
            </w:r>
          </w:p>
        </w:tc>
      </w:tr>
    </w:tbl>
    <w:p>
      <w:r>
        <w:br w:type="page"/>
      </w:r>
    </w:p>
    <w:p>
      <w:pPr>
        <w:pStyle w:val="Heading1"/>
        <w:pBdr>
          <w:bottom w:val="single" w:color="E8C547" w:sz="8" w:space="4"/>
        </w:pBdr>
        <w:spacing w:after="140" w:before="400"/>
      </w:pPr>
      <w:r>
        <w:rPr>
          <w:rFonts w:ascii="Arial" w:cs="Arial" w:eastAsia="Arial" w:hAnsi="Arial"/>
          <w:b/>
          <w:bCs/>
          <w:color w:val="111111"/>
          <w:sz w:val="36"/>
          <w:szCs w:val="36"/>
        </w:rPr>
        <w:t xml:space="preserve">1. Game Vision</w:t>
      </w:r>
    </w:p>
    <w:p>
      <w:pPr>
        <w:pStyle w:val="Heading2"/>
        <w:spacing w:after="100" w:before="280"/>
      </w:pPr>
      <w:r>
        <w:rPr>
          <w:rFonts w:ascii="Arial" w:cs="Arial" w:eastAsia="Arial" w:hAnsi="Arial"/>
          <w:b/>
          <w:bCs/>
          <w:color w:val="2E75B6"/>
          <w:sz w:val="27"/>
          <w:szCs w:val="27"/>
        </w:rPr>
        <w:t xml:space="preserve">1.1 The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DC" w:val="clear"/>
            <w:tcMar>
              <w:top w:type="dxa" w:w="160"/>
              <w:left w:type="dxa" w:w="240"/>
              <w:bottom w:type="dxa" w:w="160"/>
              <w:right w:type="dxa" w:w="240"/>
            </w:tcMar>
          </w:tcPr>
          <w:p>
            <w:r>
              <w:rPr>
                <w:rFonts w:ascii="Arial" w:cs="Arial" w:eastAsia="Arial" w:hAnsi="Arial"/>
                <w:b/>
                <w:bCs/>
                <w:color w:val="C49A00"/>
                <w:sz w:val="22"/>
                <w:szCs w:val="22"/>
              </w:rPr>
              <w:t xml:space="preserve">One sentence:  </w:t>
            </w:r>
            <w:r>
              <w:rPr>
                <w:rFonts w:ascii="Arial" w:cs="Arial" w:eastAsia="Arial" w:hAnsi="Arial"/>
                <w:color w:val="C49A00"/>
                <w:sz w:val="22"/>
                <w:szCs w:val="22"/>
              </w:rPr>
              <w:t xml:space="preserve">Wordchain Surgery is a daily word puzzle game where you must transform one word into another, one letter at a time — but every word in your chain must belong to a theme. No other word ladder game does this. It turns a familiar mechanic into a genuinely hard puzzle that rewards lateral thinking, vocabulary breadth, and categorical knowledge.</w:t>
            </w:r>
          </w:p>
        </w:tc>
      </w:tr>
    </w:tbl>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1.2 The Design Pillars</w:t>
      </w:r>
    </w:p>
    <w:p>
      <w:pPr>
        <w:spacing w:after="60" w:before="60"/>
      </w:pPr>
      <w:r>
        <w:rPr>
          <w:rFonts w:ascii="Arial" w:cs="Arial" w:eastAsia="Arial" w:hAnsi="Arial"/>
          <w:color w:val="111111"/>
          <w:sz w:val="22"/>
          <w:szCs w:val="22"/>
        </w:rPr>
        <w:t xml:space="preserve">Every design decision in Wordchain Surgery is evaluated against three pillars:</w:t>
      </w:r>
    </w:p>
    <w:p>
      <w:pPr>
        <w:spacing w:after="80" w:before="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CCCCCC" w:sz="1"/>
              <w:left w:val="single" w:color="CCCCCC" w:sz="1"/>
              <w:bottom w:val="single" w:color="CCCCCC" w:sz="1"/>
              <w:right w:val="single" w:color="CCCCCC" w:sz="1"/>
            </w:tcBorders>
            <w:shd w:fill="C49A00" w:val="clear"/>
            <w:tcMar>
              <w:top w:type="dxa" w:w="100"/>
              <w:left w:type="dxa" w:w="140"/>
              <w:bottom w:type="dxa" w:w="100"/>
              <w:right w:type="dxa" w:w="140"/>
            </w:tcMar>
          </w:tcPr>
          <w:p>
            <w:r>
              <w:rPr>
                <w:rFonts w:ascii="Arial" w:cs="Arial" w:eastAsia="Arial" w:hAnsi="Arial"/>
                <w:b/>
                <w:bCs/>
                <w:color w:val="FFFFFF"/>
                <w:sz w:val="20"/>
                <w:szCs w:val="20"/>
              </w:rPr>
              <w:t xml:space="preserve">Pillar</w:t>
            </w:r>
          </w:p>
        </w:tc>
        <w:tc>
          <w:tcPr>
            <w:tcW w:type="dxa" w:w="3960"/>
            <w:tcBorders>
              <w:top w:val="single" w:color="CCCCCC" w:sz="1"/>
              <w:left w:val="single" w:color="CCCCCC" w:sz="1"/>
              <w:bottom w:val="single" w:color="CCCCCC" w:sz="1"/>
              <w:right w:val="single" w:color="CCCCCC" w:sz="1"/>
            </w:tcBorders>
            <w:shd w:fill="C49A0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600"/>
            <w:tcBorders>
              <w:top w:val="single" w:color="CCCCCC" w:sz="1"/>
              <w:left w:val="single" w:color="CCCCCC" w:sz="1"/>
              <w:bottom w:val="single" w:color="CCCCCC" w:sz="1"/>
              <w:right w:val="single" w:color="CCCCCC" w:sz="1"/>
            </w:tcBorders>
            <w:shd w:fill="C49A00" w:val="clear"/>
            <w:tcMar>
              <w:top w:type="dxa" w:w="100"/>
              <w:left w:type="dxa" w:w="140"/>
              <w:bottom w:type="dxa" w:w="100"/>
              <w:right w:type="dxa" w:w="140"/>
            </w:tcMar>
          </w:tcPr>
          <w:p>
            <w:r>
              <w:rPr>
                <w:rFonts w:ascii="Arial" w:cs="Arial" w:eastAsia="Arial" w:hAnsi="Arial"/>
                <w:b/>
                <w:bCs/>
                <w:color w:val="FFFFFF"/>
                <w:sz w:val="20"/>
                <w:szCs w:val="20"/>
              </w:rPr>
              <w:t xml:space="preserve">Design Test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Clarity</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The rules fit in one sentence. A new player understands the constraint without a tutorial.</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Can you explain it to a stranger in 15 seconds?</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Depth</w:t>
            </w:r>
          </w:p>
        </w:tc>
        <w:tc>
          <w:tcPr>
            <w:tcW w:type="dxa" w:w="3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The theme constraint creates genuine strategic decisions — not just letter-shuffling.</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Does the player ever pause and think, not just react?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Shareability</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Every solve produces a moment the player wants to tell someone about.</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Would a player show this to a friend?</w:t>
            </w:r>
          </w:p>
        </w:tc>
      </w:tr>
    </w:tbl>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1.3 The Core Insight</w:t>
      </w:r>
    </w:p>
    <w:p>
      <w:pPr>
        <w:spacing w:after="60" w:before="60"/>
      </w:pPr>
      <w:r>
        <w:rPr>
          <w:rFonts w:ascii="Arial" w:cs="Arial" w:eastAsia="Arial" w:hAnsi="Arial"/>
          <w:color w:val="111111"/>
          <w:sz w:val="22"/>
          <w:szCs w:val="22"/>
        </w:rPr>
        <w:t xml:space="preserve">Word ladder puzzles (Lewis Carroll invented them in 1879) have one fundamental flaw: they are solved by free association. You can route through any obscure 3-letter word and the puzzle becomes a mechanical letter-shuffling exercise.</w:t>
      </w:r>
    </w:p>
    <w:p>
      <w:pPr>
        <w:spacing w:after="80" w:before="0"/>
      </w:pPr>
      <w:r>
        <w:rPr>
          <w:rFonts w:ascii="Arial" w:cs="Arial" w:eastAsia="Arial" w:hAnsi="Arial"/>
          <w:color w:val="111111"/>
          <w:sz w:val="22"/>
          <w:szCs w:val="22"/>
        </w:rPr>
        <w:t xml:space="preserve"/>
      </w:r>
    </w:p>
    <w:p>
      <w:pPr>
        <w:spacing w:after="60" w:before="60"/>
      </w:pPr>
      <w:r>
        <w:rPr>
          <w:rFonts w:ascii="Arial" w:cs="Arial" w:eastAsia="Arial" w:hAnsi="Arial"/>
          <w:color w:val="111111"/>
          <w:sz w:val="22"/>
          <w:szCs w:val="22"/>
        </w:rPr>
        <w:t xml:space="preserve">The theme constraint fixes this. When only animal words are valid, the player must think in two dimensions simultaneously: letter proximity AND category membership. This is genuinely harder, genuinely more satisfying, and produces better stories. 'I got stuck because I needed a 3-letter animal starting with V and the only one I could think of was VET' is a story worth sharing. 'I got stuck because I needed any 3-letter word' is not.</w:t>
      </w:r>
    </w:p>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1.4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1200"/>
        <w:gridCol w:w="1800"/>
      </w:tblGrid>
      <w:tr>
        <w:tc>
          <w:tcPr>
            <w:tcW w:type="dxa" w:w="24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r>
              <w:rPr>
                <w:rFonts w:ascii="Arial" w:cs="Arial" w:eastAsia="Arial" w:hAnsi="Arial"/>
                <w:b/>
                <w:bCs/>
                <w:color w:val="FFFFFF"/>
                <w:sz w:val="20"/>
                <w:szCs w:val="20"/>
              </w:rPr>
              <w:t xml:space="preserve">Game</w:t>
            </w:r>
          </w:p>
        </w:tc>
        <w:tc>
          <w:tcPr>
            <w:tcW w:type="dxa" w:w="18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r>
              <w:rPr>
                <w:rFonts w:ascii="Arial" w:cs="Arial" w:eastAsia="Arial" w:hAnsi="Arial"/>
                <w:b/>
                <w:bCs/>
                <w:color w:val="FFFFFF"/>
                <w:sz w:val="20"/>
                <w:szCs w:val="20"/>
              </w:rPr>
              <w:t xml:space="preserve">Mechanic</w:t>
            </w:r>
          </w:p>
        </w:tc>
        <w:tc>
          <w:tcPr>
            <w:tcW w:type="dxa" w:w="216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r>
              <w:rPr>
                <w:rFonts w:ascii="Arial" w:cs="Arial" w:eastAsia="Arial" w:hAnsi="Arial"/>
                <w:b/>
                <w:bCs/>
                <w:color w:val="FFFFFF"/>
                <w:sz w:val="20"/>
                <w:szCs w:val="20"/>
              </w:rPr>
              <w:t xml:space="preserve">Theme Constraint</w:t>
            </w:r>
          </w:p>
        </w:tc>
        <w:tc>
          <w:tcPr>
            <w:tcW w:type="dxa" w:w="12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r>
              <w:rPr>
                <w:rFonts w:ascii="Arial" w:cs="Arial" w:eastAsia="Arial" w:hAnsi="Arial"/>
                <w:b/>
                <w:bCs/>
                <w:color w:val="FFFFFF"/>
                <w:sz w:val="20"/>
                <w:szCs w:val="20"/>
              </w:rPr>
              <w:t xml:space="preserve">Daily Puzzle</w:t>
            </w:r>
          </w:p>
        </w:tc>
        <w:tc>
          <w:tcPr>
            <w:tcW w:type="dxa" w:w="18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r>
              <w:rPr>
                <w:rFonts w:ascii="Arial" w:cs="Arial" w:eastAsia="Arial" w:hAnsi="Arial"/>
                <w:b/>
                <w:bCs/>
                <w:color w:val="FFFFFF"/>
                <w:sz w:val="20"/>
                <w:szCs w:val="20"/>
              </w:rPr>
              <w:t xml:space="preserve">Share Card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Worph</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Word ladder</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No</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WordStep</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Word ladder</w:t>
            </w:r>
          </w:p>
        </w:tc>
        <w:tc>
          <w:tcPr>
            <w:tcW w:type="dxa" w:w="2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None</w:t>
            </w:r>
          </w:p>
        </w:tc>
        <w:tc>
          <w:tcPr>
            <w:tcW w:type="dxa" w:w="1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Yes</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One Letter</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Word chains</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No</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Connections</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Categories</w:t>
            </w:r>
          </w:p>
        </w:tc>
        <w:tc>
          <w:tcPr>
            <w:tcW w:type="dxa" w:w="2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Yes (grouping)</w:t>
            </w:r>
          </w:p>
        </w:tc>
        <w:tc>
          <w:tcPr>
            <w:tcW w:type="dxa" w:w="1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Yes</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Wordchain Surgery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Word ladder</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Yes (routing!)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Yes</w:t>
            </w:r>
          </w:p>
        </w:tc>
      </w:tr>
    </w:tbl>
    <w:p>
      <w:pPr>
        <w:spacing w:after="80" w:before="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F5EE" w:val="clear"/>
            <w:tcMar>
              <w:top w:type="dxa" w:w="160"/>
              <w:left w:type="dxa" w:w="240"/>
              <w:bottom w:type="dxa" w:w="160"/>
              <w:right w:type="dxa" w:w="240"/>
            </w:tcMar>
          </w:tcPr>
          <w:p>
            <w:r>
              <w:rPr>
                <w:rFonts w:ascii="Arial" w:cs="Arial" w:eastAsia="Arial" w:hAnsi="Arial"/>
                <w:color w:val="0F6E56"/>
                <w:sz w:val="22"/>
                <w:szCs w:val="22"/>
              </w:rPr>
              <w:t xml:space="preserve">The key competitive insight: NYT Connections uses themes for grouping. Wordchain Surgery uses themes as a routing constraint. This is a genuinely different mechanic — harder, more interactive, and unexplored by any current competitor.</w:t>
            </w:r>
          </w:p>
        </w:tc>
      </w:tr>
    </w:tbl>
    <w:p>
      <w:pPr>
        <w:spacing w:after="80" w:before="0"/>
      </w:pPr>
      <w:r>
        <w:rPr>
          <w:rFonts w:ascii="Arial" w:cs="Arial" w:eastAsia="Arial" w:hAnsi="Arial"/>
          <w:color w:val="111111"/>
          <w:sz w:val="22"/>
          <w:szCs w:val="22"/>
        </w:rPr>
        <w:t xml:space="preserve"/>
      </w:r>
    </w:p>
    <w:p>
      <w:r>
        <w:br w:type="page"/>
      </w:r>
    </w:p>
    <w:p>
      <w:pPr>
        <w:pStyle w:val="Heading1"/>
        <w:pBdr>
          <w:bottom w:val="single" w:color="E8C547" w:sz="8" w:space="4"/>
        </w:pBdr>
        <w:spacing w:after="140" w:before="400"/>
      </w:pPr>
      <w:r>
        <w:rPr>
          <w:rFonts w:ascii="Arial" w:cs="Arial" w:eastAsia="Arial" w:hAnsi="Arial"/>
          <w:b/>
          <w:bCs/>
          <w:color w:val="111111"/>
          <w:sz w:val="36"/>
          <w:szCs w:val="36"/>
        </w:rPr>
        <w:t xml:space="preserve">2. Core Mechanics</w:t>
      </w:r>
    </w:p>
    <w:p>
      <w:pPr>
        <w:pStyle w:val="Heading2"/>
        <w:spacing w:after="100" w:before="280"/>
      </w:pPr>
      <w:r>
        <w:rPr>
          <w:rFonts w:ascii="Arial" w:cs="Arial" w:eastAsia="Arial" w:hAnsi="Arial"/>
          <w:b/>
          <w:bCs/>
          <w:color w:val="2E75B6"/>
          <w:sz w:val="27"/>
          <w:szCs w:val="27"/>
        </w:rPr>
        <w:t xml:space="preserve">2.1 The Word Chain</w:t>
      </w:r>
    </w:p>
    <w:p>
      <w:pPr>
        <w:spacing w:after="60" w:before="60"/>
      </w:pPr>
      <w:r>
        <w:rPr>
          <w:rFonts w:ascii="Arial" w:cs="Arial" w:eastAsia="Arial" w:hAnsi="Arial"/>
          <w:color w:val="111111"/>
          <w:sz w:val="22"/>
          <w:szCs w:val="22"/>
        </w:rPr>
        <w:t xml:space="preserve">A puzzle gives the player a Start Word and a Target Word. The player transforms the Start Word into the Target Word by changing one letter at a time. Each intermediate word must be:</w:t>
      </w:r>
    </w:p>
    <w:p>
      <w:pPr>
        <w:pStyle w:val="ListParagraph"/>
        <w:numPr>
          <w:ilvl w:val="0"/>
          <w:numId w:val="2"/>
        </w:numPr>
        <w:spacing w:after="40" w:before="40"/>
      </w:pPr>
      <w:r>
        <w:rPr>
          <w:rFonts w:ascii="Arial" w:cs="Arial" w:eastAsia="Arial" w:hAnsi="Arial"/>
          <w:color w:val="111111"/>
          <w:sz w:val="22"/>
          <w:szCs w:val="22"/>
        </w:rPr>
        <w:t xml:space="preserve">A real English word (validated against the game dictionary)</w:t>
      </w:r>
    </w:p>
    <w:p>
      <w:pPr>
        <w:pStyle w:val="ListParagraph"/>
        <w:numPr>
          <w:ilvl w:val="0"/>
          <w:numId w:val="2"/>
        </w:numPr>
        <w:spacing w:after="40" w:before="40"/>
      </w:pPr>
      <w:r>
        <w:rPr>
          <w:rFonts w:ascii="Arial" w:cs="Arial" w:eastAsia="Arial" w:hAnsi="Arial"/>
          <w:color w:val="111111"/>
          <w:sz w:val="22"/>
          <w:szCs w:val="22"/>
        </w:rPr>
        <w:t xml:space="preserve">Different from the previous word by exactly one valid operation (Swap, Add, or Remove)</w:t>
      </w:r>
    </w:p>
    <w:p>
      <w:pPr>
        <w:pStyle w:val="ListParagraph"/>
        <w:numPr>
          <w:ilvl w:val="0"/>
          <w:numId w:val="2"/>
        </w:numPr>
        <w:spacing w:after="40" w:before="40"/>
      </w:pPr>
      <w:r>
        <w:rPr>
          <w:rFonts w:ascii="Arial" w:cs="Arial" w:eastAsia="Arial" w:hAnsi="Arial"/>
          <w:color w:val="111111"/>
          <w:sz w:val="22"/>
          <w:szCs w:val="22"/>
        </w:rPr>
        <w:t xml:space="preserve">A member of the active theme category (unless playing in Free Play mode)</w:t>
      </w:r>
    </w:p>
    <w:p>
      <w:pPr>
        <w:pStyle w:val="ListParagraph"/>
        <w:numPr>
          <w:ilvl w:val="0"/>
          <w:numId w:val="2"/>
        </w:numPr>
        <w:spacing w:after="40" w:before="40"/>
      </w:pPr>
      <w:r>
        <w:rPr>
          <w:rFonts w:ascii="Arial" w:cs="Arial" w:eastAsia="Arial" w:hAnsi="Arial"/>
          <w:color w:val="111111"/>
          <w:sz w:val="22"/>
          <w:szCs w:val="22"/>
        </w:rPr>
        <w:t xml:space="preserve">Not already used earlier in the current chain (no loops)</w:t>
      </w:r>
    </w:p>
    <w:p>
      <w:pPr>
        <w:spacing w:after="80" w:before="0"/>
      </w:pPr>
      <w:r>
        <w:rPr>
          <w:rFonts w:ascii="Arial" w:cs="Arial" w:eastAsia="Arial" w:hAnsi="Arial"/>
          <w:color w:val="111111"/>
          <w:sz w:val="22"/>
          <w:szCs w:val="22"/>
        </w:rPr>
        <w:t xml:space="preserve"/>
      </w:r>
    </w:p>
    <w:p>
      <w:pPr>
        <w:spacing w:after="60" w:before="60"/>
      </w:pPr>
      <w:r>
        <w:rPr>
          <w:rFonts w:ascii="Arial" w:cs="Arial" w:eastAsia="Arial" w:hAnsi="Arial"/>
          <w:color w:val="111111"/>
          <w:sz w:val="22"/>
          <w:szCs w:val="22"/>
        </w:rPr>
        <w:t xml:space="preserve">The puzzle is solved when the player submits the Target Word as a valid move from their current word.</w:t>
      </w:r>
    </w:p>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2.2 The Three Operations</w:t>
      </w:r>
    </w:p>
    <w:p>
      <w:pPr>
        <w:spacing w:after="60" w:before="60"/>
      </w:pPr>
      <w:r>
        <w:rPr>
          <w:rFonts w:ascii="Arial" w:cs="Arial" w:eastAsia="Arial" w:hAnsi="Arial"/>
          <w:color w:val="111111"/>
          <w:sz w:val="22"/>
          <w:szCs w:val="22"/>
        </w:rPr>
        <w:t xml:space="preserve">Three operations determine how one word can legally become another. Understanding all three is essential to mastering the game:</w:t>
      </w:r>
    </w:p>
    <w:p>
      <w:pPr>
        <w:spacing w:after="80" w:before="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600"/>
        <w:gridCol w:w="25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2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c>
          <w:tcPr>
            <w:tcW w:type="dxa" w:w="2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When Introduced</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Swap</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Replace exactly one letter. Word length is unchanged.</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CAT → RAT  (C replaced by R)</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Level 1 — core mechanic</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Add</w:t>
            </w:r>
          </w:p>
        </w:tc>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Insert exactly one letter anywhere in the word. Word grows by one character.</w:t>
            </w:r>
          </w:p>
        </w:tc>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CAT → CART  (R inserted at position 2)</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Level 16 — first themed Remove level</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Remove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Delete exactly one letter from anywhere in the word. Word shrinks by one character.</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CART → CAT  (R removed from position 2)</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Level 16 — same level as Add</w:t>
            </w:r>
          </w:p>
        </w:tc>
      </w:tr>
    </w:tbl>
    <w:p>
      <w:pPr>
        <w:spacing w:after="80" w:before="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C" w:val="clear"/>
            <w:tcMar>
              <w:top w:type="dxa" w:w="160"/>
              <w:left w:type="dxa" w:w="240"/>
              <w:bottom w:type="dxa" w:w="160"/>
              <w:right w:type="dxa" w:w="240"/>
            </w:tcMar>
          </w:tcPr>
          <w:p>
            <w:r>
              <w:rPr>
                <w:rFonts w:ascii="Arial" w:cs="Arial" w:eastAsia="Arial" w:hAnsi="Arial"/>
                <w:b/>
                <w:bCs/>
                <w:color w:val="7A4A00"/>
                <w:sz w:val="22"/>
                <w:szCs w:val="22"/>
              </w:rPr>
              <w:t xml:space="preserve">Design note:  </w:t>
            </w:r>
            <w:r>
              <w:rPr>
                <w:rFonts w:ascii="Arial" w:cs="Arial" w:eastAsia="Arial" w:hAnsi="Arial"/>
                <w:color w:val="7A4A00"/>
                <w:sz w:val="22"/>
                <w:szCs w:val="22"/>
              </w:rPr>
              <w:t xml:space="preserve">Add and Remove are inverses. If you can Add a letter to word A to make word B, you can Remove that same letter from word B to make word A. Players should be taught this explicitly in the tutorial — it unlocks a new class of solutions.</w:t>
            </w:r>
          </w:p>
        </w:tc>
      </w:tr>
    </w:tbl>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2.3 The Theme Constraint</w:t>
      </w:r>
    </w:p>
    <w:p>
      <w:pPr>
        <w:spacing w:after="60" w:before="60"/>
      </w:pPr>
      <w:r>
        <w:rPr>
          <w:rFonts w:ascii="Arial" w:cs="Arial" w:eastAsia="Arial" w:hAnsi="Arial"/>
          <w:color w:val="111111"/>
          <w:sz w:val="22"/>
          <w:szCs w:val="22"/>
        </w:rPr>
        <w:t xml:space="preserve">The theme constraint is what makes Wordchain Surgery unique. In themed puzzles, every word in the chain — including the start word, every intermediate word, and the target word — must belong to the active theme.</w:t>
      </w:r>
    </w:p>
    <w:p>
      <w:pPr>
        <w:spacing w:after="80" w:before="0"/>
      </w:pPr>
      <w:r>
        <w:rPr>
          <w:rFonts w:ascii="Arial" w:cs="Arial" w:eastAsia="Arial" w:hAnsi="Arial"/>
          <w:color w:val="111111"/>
          <w:sz w:val="22"/>
          <w:szCs w:val="22"/>
        </w:rPr>
        <w:t xml:space="preserve"/>
      </w:r>
    </w:p>
    <w:p>
      <w:pPr>
        <w:spacing w:after="60" w:before="60"/>
      </w:pPr>
      <w:r>
        <w:rPr>
          <w:rFonts w:ascii="Arial" w:cs="Arial" w:eastAsia="Arial" w:hAnsi="Arial"/>
          <w:color w:val="111111"/>
          <w:sz w:val="22"/>
          <w:szCs w:val="22"/>
        </w:rPr>
        <w:t xml:space="preserve">This means:</w:t>
      </w:r>
    </w:p>
    <w:p>
      <w:pPr>
        <w:pStyle w:val="ListParagraph"/>
        <w:numPr>
          <w:ilvl w:val="0"/>
          <w:numId w:val="2"/>
        </w:numPr>
        <w:spacing w:after="40" w:before="40"/>
      </w:pPr>
      <w:r>
        <w:rPr>
          <w:rFonts w:ascii="Arial" w:cs="Arial" w:eastAsia="Arial" w:hAnsi="Arial"/>
          <w:color w:val="111111"/>
          <w:sz w:val="22"/>
          <w:szCs w:val="22"/>
        </w:rPr>
        <w:t xml:space="preserve">A valid English word that is NOT in the theme is rejected</w:t>
      </w:r>
    </w:p>
    <w:p>
      <w:pPr>
        <w:pStyle w:val="ListParagraph"/>
        <w:numPr>
          <w:ilvl w:val="0"/>
          <w:numId w:val="2"/>
        </w:numPr>
        <w:spacing w:after="40" w:before="40"/>
      </w:pPr>
      <w:r>
        <w:rPr>
          <w:rFonts w:ascii="Arial" w:cs="Arial" w:eastAsia="Arial" w:hAnsi="Arial"/>
          <w:color w:val="111111"/>
          <w:sz w:val="22"/>
          <w:szCs w:val="22"/>
        </w:rPr>
        <w:t xml:space="preserve">The player must mentally filter the dictionary by theme while finding adjacencies</w:t>
      </w:r>
    </w:p>
    <w:p>
      <w:pPr>
        <w:pStyle w:val="ListParagraph"/>
        <w:numPr>
          <w:ilvl w:val="0"/>
          <w:numId w:val="2"/>
        </w:numPr>
        <w:spacing w:after="40" w:before="40"/>
      </w:pPr>
      <w:r>
        <w:rPr>
          <w:rFonts w:ascii="Arial" w:cs="Arial" w:eastAsia="Arial" w:hAnsi="Arial"/>
          <w:color w:val="111111"/>
          <w:sz w:val="22"/>
          <w:szCs w:val="22"/>
        </w:rPr>
        <w:t xml:space="preserve">Routes that would be trivial in free play may be impossible in a theme</w:t>
      </w:r>
    </w:p>
    <w:p>
      <w:pPr>
        <w:pStyle w:val="ListParagraph"/>
        <w:numPr>
          <w:ilvl w:val="0"/>
          <w:numId w:val="2"/>
        </w:numPr>
        <w:spacing w:after="40" w:before="40"/>
      </w:pPr>
      <w:r>
        <w:rPr>
          <w:rFonts w:ascii="Arial" w:cs="Arial" w:eastAsia="Arial" w:hAnsi="Arial"/>
          <w:color w:val="111111"/>
          <w:sz w:val="22"/>
          <w:szCs w:val="22"/>
        </w:rPr>
        <w:t xml:space="preserve">Routes that seem impossible may become possible via unexpected theme words</w:t>
      </w:r>
    </w:p>
    <w:p>
      <w:pPr>
        <w:spacing w:after="80" w:before="0"/>
      </w:pPr>
      <w:r>
        <w:rPr>
          <w:rFonts w:ascii="Arial" w:cs="Arial" w:eastAsia="Arial" w:hAnsi="Arial"/>
          <w:color w:val="111111"/>
          <w:sz w:val="22"/>
          <w:szCs w:val="22"/>
        </w:rPr>
        <w:t xml:space="preserve"/>
      </w:r>
    </w:p>
    <w:p>
      <w:pPr>
        <w:spacing w:after="60" w:before="60"/>
      </w:pPr>
      <w:r>
        <w:rPr>
          <w:rFonts w:ascii="Arial" w:cs="Arial" w:eastAsia="Arial" w:hAnsi="Arial"/>
          <w:color w:val="111111"/>
          <w:sz w:val="22"/>
          <w:szCs w:val="22"/>
        </w:rPr>
        <w:t xml:space="preserve">Example — the theme constraint in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DC" w:val="clear"/>
            <w:tcMar>
              <w:top w:type="dxa" w:w="160"/>
              <w:left w:type="dxa" w:w="240"/>
              <w:bottom w:type="dxa" w:w="160"/>
              <w:right w:type="dxa" w:w="240"/>
            </w:tcMar>
          </w:tcPr>
          <w:p>
            <w:r>
              <w:rPr>
                <w:rFonts w:ascii="Arial" w:cs="Arial" w:eastAsia="Arial" w:hAnsi="Arial"/>
                <w:color w:val="C49A00"/>
                <w:sz w:val="22"/>
                <w:szCs w:val="22"/>
              </w:rPr>
              <w:t xml:space="preserve">Puzzle: CAT → JAY  (Animals only)
Free play route: CAT → CAR → FAR → FAY → JAY  [works, but CAR and FAR are not animals]
Animals-only route: CAT → RAT → RAY → JAY  [all four words are animals — only valid route]
The constraint removed 99% of possible routes, revealing one elegant 3-step path.</w:t>
            </w:r>
          </w:p>
        </w:tc>
      </w:tr>
    </w:tbl>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2.4 Theme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360"/>
        <w:gridCol w:w="2400"/>
        <w:gridCol w:w="1200"/>
      </w:tblGrid>
      <w:tr>
        <w:tc>
          <w:tcPr>
            <w:tcW w:type="dxa" w:w="1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Theme</w:t>
            </w:r>
          </w:p>
        </w:tc>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Word Count</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Example Words</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First Appears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Free Play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Any valid English word. No restriction. Used in tutorial and some Chief-tier puzzles.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~50,000</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cat, barn, strive, whisper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Level 1</w:t>
            </w:r>
          </w:p>
        </w:tc>
      </w:tr>
      <w:tr>
        <w:tc>
          <w:tcPr>
            <w:tcW w:type="dxa" w:w="1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Animals</w:t>
            </w:r>
          </w:p>
        </w:tc>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Any animal name — mammals, birds, reptiles, insects, fish, mythological.</w:t>
            </w:r>
          </w:p>
        </w:tc>
        <w:tc>
          <w:tcPr>
            <w:tcW w:type="dxa" w:w="1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~800</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cat, hawk, dove, cobra, egret</w:t>
            </w:r>
          </w:p>
        </w:tc>
        <w:tc>
          <w:tcPr>
            <w:tcW w:type="dxa" w:w="1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Level 11</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Food*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Free routing, but start and end words must be food items. Teaching theme before strict enforcement.</w:t>
            </w:r>
          </w:p>
        </w:tc>
        <w:tc>
          <w:tcPr>
            <w:tcW w:type="dxa" w:w="1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~600</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tart, corn, lime, kale, bun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Level 21</w:t>
            </w:r>
          </w:p>
        </w:tc>
      </w:tr>
      <w:tr>
        <w:tc>
          <w:tcPr>
            <w:tcW w:type="dxa" w:w="1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Body Parts*</w:t>
            </w:r>
          </w:p>
        </w:tc>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Free routing, but start and end words must be body parts.</w:t>
            </w:r>
          </w:p>
        </w:tc>
        <w:tc>
          <w:tcPr>
            <w:tcW w:type="dxa" w:w="1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~300</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waist, hip, arm, brain, groin</w:t>
            </w:r>
          </w:p>
        </w:tc>
        <w:tc>
          <w:tcPr>
            <w:tcW w:type="dxa" w:w="1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Level 26</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Animals*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Free routing, animal endpoints — bridge between strict and free.</w:t>
            </w:r>
          </w:p>
        </w:tc>
        <w:tc>
          <w:tcPr>
            <w:tcW w:type="dxa" w:w="1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~800</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hawk, lark, boar, stork</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Level 18</w:t>
            </w:r>
          </w:p>
        </w:tc>
      </w:tr>
    </w:tbl>
    <w:p>
      <w:pPr>
        <w:spacing w:after="80" w:before="0"/>
      </w:pPr>
      <w:r>
        <w:rPr>
          <w:rFonts w:ascii="Arial" w:cs="Arial" w:eastAsia="Arial" w:hAnsi="Arial"/>
          <w:color w:val="111111"/>
          <w:sz w:val="22"/>
          <w:szCs w:val="22"/>
        </w:rPr>
        <w:t xml:space="preserve"/>
      </w:r>
    </w:p>
    <w:p>
      <w:pPr>
        <w:spacing w:after="60" w:before="60"/>
      </w:pPr>
      <w:r>
        <w:rPr>
          <w:rFonts w:ascii="Arial" w:cs="Arial" w:eastAsia="Arial" w:hAnsi="Arial"/>
          <w:color w:val="111111"/>
          <w:sz w:val="22"/>
          <w:szCs w:val="22"/>
        </w:rPr>
        <w:t xml:space="preserve">The asterisk (*) notation indicates 'endpoint theme' — the start and end words must belong to the theme, but intermediate words may be any valid English word. This is used in Tier 2-3 to introduce themed thinking without the full routing constraint.</w:t>
      </w:r>
    </w:p>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2.5 Par</w:t>
      </w:r>
    </w:p>
    <w:p>
      <w:pPr>
        <w:spacing w:after="60" w:before="60"/>
      </w:pPr>
      <w:r>
        <w:rPr>
          <w:rFonts w:ascii="Arial" w:cs="Arial" w:eastAsia="Arial" w:hAnsi="Arial"/>
          <w:color w:val="111111"/>
          <w:sz w:val="22"/>
          <w:szCs w:val="22"/>
        </w:rPr>
        <w:t xml:space="preserve">Every puzzle has a Par value — the minimum number of moves required to solve it, computed by BFS (Breadth-First Search). Par is displayed to the player before they start.</w:t>
      </w:r>
    </w:p>
    <w:p>
      <w:pPr>
        <w:spacing w:after="80" w:before="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80"/>
        <w:gridCol w:w="3680"/>
      </w:tblGrid>
      <w:tr>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Par vs Player Moves</w:t>
            </w:r>
          </w:p>
        </w:tc>
        <w:tc>
          <w:tcPr>
            <w:tcW w:type="dxa" w:w="24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Star Rating</w:t>
            </w:r>
          </w:p>
        </w:tc>
        <w:tc>
          <w:tcPr>
            <w:tcW w:type="dxa" w:w="36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Score Effect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Under par (fewer moves than minimum?)</w:t>
            </w:r>
          </w:p>
        </w:tc>
        <w:tc>
          <w:tcPr>
            <w:tcW w:type="dxa" w:w="2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Impossible — par is the mathematical minimum</w:t>
            </w:r>
          </w:p>
        </w:tc>
        <w:tc>
          <w:tcPr>
            <w:tcW w:type="dxa" w:w="3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N/A</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Exactly par</w:t>
            </w:r>
          </w:p>
        </w:tc>
        <w:tc>
          <w:tcPr>
            <w:tcW w:type="dxa" w:w="24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3 stars (gold)</w:t>
            </w:r>
          </w:p>
        </w:tc>
        <w:tc>
          <w:tcPr>
            <w:tcW w:type="dxa" w:w="36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+50 bonus points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Par + 1 move</w:t>
            </w:r>
          </w:p>
        </w:tc>
        <w:tc>
          <w:tcPr>
            <w:tcW w:type="dxa" w:w="2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2 stars (silver)</w:t>
            </w:r>
          </w:p>
        </w:tc>
        <w:tc>
          <w:tcPr>
            <w:tcW w:type="dxa" w:w="3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No bonus</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Par + 2 or more</w:t>
            </w:r>
          </w:p>
        </w:tc>
        <w:tc>
          <w:tcPr>
            <w:tcW w:type="dxa" w:w="24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1 star (bronze)</w:t>
            </w:r>
          </w:p>
        </w:tc>
        <w:tc>
          <w:tcPr>
            <w:tcW w:type="dxa" w:w="36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No bonus</w:t>
            </w:r>
          </w:p>
        </w:tc>
      </w:tr>
    </w:tbl>
    <w:p>
      <w:pPr>
        <w:spacing w:after="80" w:before="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F5EE" w:val="clear"/>
            <w:tcMar>
              <w:top w:type="dxa" w:w="160"/>
              <w:left w:type="dxa" w:w="240"/>
              <w:bottom w:type="dxa" w:w="160"/>
              <w:right w:type="dxa" w:w="240"/>
            </w:tcMar>
          </w:tcPr>
          <w:p>
            <w:r>
              <w:rPr>
                <w:rFonts w:ascii="Arial" w:cs="Arial" w:eastAsia="Arial" w:hAnsi="Arial"/>
                <w:b/>
                <w:bCs/>
                <w:color w:val="0F6E56"/>
                <w:sz w:val="22"/>
                <w:szCs w:val="22"/>
              </w:rPr>
              <w:t xml:space="preserve">Design note:  </w:t>
            </w:r>
            <w:r>
              <w:rPr>
                <w:rFonts w:ascii="Arial" w:cs="Arial" w:eastAsia="Arial" w:hAnsi="Arial"/>
                <w:color w:val="0F6E56"/>
                <w:sz w:val="22"/>
                <w:szCs w:val="22"/>
              </w:rPr>
              <w:t xml:space="preserve">Par is a ceiling, not a floor. The minimum is always par. But a player routing through an unexpected path may solve in more moves — that is never wrong. The star system rewards efficiency without penalising exploration.</w:t>
            </w:r>
          </w:p>
        </w:tc>
      </w:tr>
    </w:tbl>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2.6 The Hint System</w:t>
      </w:r>
    </w:p>
    <w:p>
      <w:pPr>
        <w:spacing w:after="60" w:before="60"/>
      </w:pPr>
      <w:r>
        <w:rPr>
          <w:rFonts w:ascii="Arial" w:cs="Arial" w:eastAsia="Arial" w:hAnsi="Arial"/>
          <w:color w:val="111111"/>
          <w:sz w:val="22"/>
          <w:szCs w:val="22"/>
        </w:rPr>
        <w:t xml:space="preserve">Hints reveal the next word in the optimal (par) chain. They are intentionally limited to encourage genuine problem-solving while preventing complete abandonment.</w:t>
      </w:r>
    </w:p>
    <w:p>
      <w:pPr>
        <w:pStyle w:val="ListParagraph"/>
        <w:numPr>
          <w:ilvl w:val="0"/>
          <w:numId w:val="2"/>
        </w:numPr>
        <w:spacing w:after="40" w:before="40"/>
      </w:pPr>
      <w:r>
        <w:rPr>
          <w:rFonts w:ascii="Arial" w:cs="Arial" w:eastAsia="Arial" w:hAnsi="Arial"/>
          <w:color w:val="111111"/>
          <w:sz w:val="22"/>
          <w:szCs w:val="22"/>
        </w:rPr>
        <w:t xml:space="preserve">Free users receive 3 hints per day across all puzzles</w:t>
      </w:r>
    </w:p>
    <w:p>
      <w:pPr>
        <w:pStyle w:val="ListParagraph"/>
        <w:numPr>
          <w:ilvl w:val="0"/>
          <w:numId w:val="2"/>
        </w:numPr>
        <w:spacing w:after="40" w:before="40"/>
      </w:pPr>
      <w:r>
        <w:rPr>
          <w:rFonts w:ascii="Arial" w:cs="Arial" w:eastAsia="Arial" w:hAnsi="Arial"/>
          <w:color w:val="111111"/>
          <w:sz w:val="22"/>
          <w:szCs w:val="22"/>
        </w:rPr>
        <w:t xml:space="preserve">Subscribers (Surgeon and Chief tiers) receive unlimited hints</w:t>
      </w:r>
    </w:p>
    <w:p>
      <w:pPr>
        <w:pStyle w:val="ListParagraph"/>
        <w:numPr>
          <w:ilvl w:val="0"/>
          <w:numId w:val="2"/>
        </w:numPr>
        <w:spacing w:after="40" w:before="40"/>
      </w:pPr>
      <w:r>
        <w:rPr>
          <w:rFonts w:ascii="Arial" w:cs="Arial" w:eastAsia="Arial" w:hAnsi="Arial"/>
          <w:color w:val="111111"/>
          <w:sz w:val="22"/>
          <w:szCs w:val="22"/>
        </w:rPr>
        <w:t xml:space="preserve">Each hint costs -10 points from the puzzle score</w:t>
      </w:r>
    </w:p>
    <w:p>
      <w:pPr>
        <w:pStyle w:val="ListParagraph"/>
        <w:numPr>
          <w:ilvl w:val="0"/>
          <w:numId w:val="2"/>
        </w:numPr>
        <w:spacing w:after="40" w:before="40"/>
      </w:pPr>
      <w:r>
        <w:rPr>
          <w:rFonts w:ascii="Arial" w:cs="Arial" w:eastAsia="Arial" w:hAnsi="Arial"/>
          <w:color w:val="111111"/>
          <w:sz w:val="22"/>
          <w:szCs w:val="22"/>
        </w:rPr>
        <w:t xml:space="preserve">Hints reveal words from the pre-computed BFS path — not always the most obvious next step</w:t>
      </w:r>
    </w:p>
    <w:p>
      <w:pPr>
        <w:pStyle w:val="ListParagraph"/>
        <w:numPr>
          <w:ilvl w:val="0"/>
          <w:numId w:val="2"/>
        </w:numPr>
        <w:spacing w:after="40" w:before="40"/>
      </w:pPr>
      <w:r>
        <w:rPr>
          <w:rFonts w:ascii="Arial" w:cs="Arial" w:eastAsia="Arial" w:hAnsi="Arial"/>
          <w:color w:val="111111"/>
          <w:sz w:val="22"/>
          <w:szCs w:val="22"/>
        </w:rPr>
        <w:t xml:space="preserve">The player can use hints and still solve the puzzle; there is no hint-based failure state</w:t>
      </w:r>
    </w:p>
    <w:p>
      <w:pPr>
        <w:spacing w:after="80" w:before="0"/>
      </w:pPr>
      <w:r>
        <w:rPr>
          <w:rFonts w:ascii="Arial" w:cs="Arial" w:eastAsia="Arial" w:hAnsi="Arial"/>
          <w:color w:val="111111"/>
          <w:sz w:val="22"/>
          <w:szCs w:val="22"/>
        </w:rPr>
        <w:t xml:space="preserve"/>
      </w:r>
    </w:p>
    <w:p>
      <w:pPr>
        <w:spacing w:after="60" w:before="60"/>
      </w:pPr>
      <w:r>
        <w:rPr>
          <w:rFonts w:ascii="Arial" w:cs="Arial" w:eastAsia="Arial" w:hAnsi="Arial"/>
          <w:color w:val="111111"/>
          <w:sz w:val="22"/>
          <w:szCs w:val="22"/>
        </w:rPr>
        <w:t xml:space="preserve">Hint design philosophy: hints should be revealing, not explanatory. Showing the player the next word is more satisfying than explaining why it is valid — the player has the 'aha' moment themselves when they see how the hint connects to what comes next.</w:t>
      </w:r>
    </w:p>
    <w:p>
      <w:pPr>
        <w:spacing w:after="80" w:before="0"/>
      </w:pPr>
      <w:r>
        <w:rPr>
          <w:rFonts w:ascii="Arial" w:cs="Arial" w:eastAsia="Arial" w:hAnsi="Arial"/>
          <w:color w:val="111111"/>
          <w:sz w:val="22"/>
          <w:szCs w:val="22"/>
        </w:rPr>
        <w:t xml:space="preserve"/>
      </w:r>
    </w:p>
    <w:p>
      <w:r>
        <w:br w:type="page"/>
      </w:r>
    </w:p>
    <w:p>
      <w:pPr>
        <w:pStyle w:val="Heading1"/>
        <w:pBdr>
          <w:bottom w:val="single" w:color="E8C547" w:sz="8" w:space="4"/>
        </w:pBdr>
        <w:spacing w:after="140" w:before="400"/>
      </w:pPr>
      <w:r>
        <w:rPr>
          <w:rFonts w:ascii="Arial" w:cs="Arial" w:eastAsia="Arial" w:hAnsi="Arial"/>
          <w:b/>
          <w:bCs/>
          <w:color w:val="111111"/>
          <w:sz w:val="36"/>
          <w:szCs w:val="36"/>
        </w:rPr>
        <w:t xml:space="preserve">3. Game Feel</w:t>
      </w:r>
    </w:p>
    <w:p>
      <w:pPr>
        <w:pStyle w:val="Heading2"/>
        <w:spacing w:after="100" w:before="280"/>
      </w:pPr>
      <w:r>
        <w:rPr>
          <w:rFonts w:ascii="Arial" w:cs="Arial" w:eastAsia="Arial" w:hAnsi="Arial"/>
          <w:b/>
          <w:bCs/>
          <w:color w:val="2E75B6"/>
          <w:sz w:val="27"/>
          <w:szCs w:val="27"/>
        </w:rPr>
        <w:t xml:space="preserve">3.1 The Emotional Arc of a Solve</w:t>
      </w:r>
    </w:p>
    <w:p>
      <w:pPr>
        <w:spacing w:after="60" w:before="60"/>
      </w:pPr>
      <w:r>
        <w:rPr>
          <w:rFonts w:ascii="Arial" w:cs="Arial" w:eastAsia="Arial" w:hAnsi="Arial"/>
          <w:color w:val="111111"/>
          <w:sz w:val="22"/>
          <w:szCs w:val="22"/>
        </w:rPr>
        <w:t xml:space="preserve">A well-designed Wordchain Surgery puzzle should reliably produce this emotional arc:</w:t>
      </w:r>
    </w:p>
    <w:p>
      <w:pPr>
        <w:spacing w:after="80" w:before="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Player Emotion</w:t>
            </w:r>
          </w:p>
        </w:tc>
        <w:tc>
          <w:tcPr>
            <w:tcW w:type="dxa" w:w="39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Design 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Orientation (0–10 sec)</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Curiosity — what are these words? What theme is this?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Clear presentation of start, target, and theme. Par shown prominently.</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Initial exploration (10–30 sec)</w:t>
            </w:r>
          </w:p>
        </w:tc>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Confidence — I can see some obvious first steps.</w:t>
            </w:r>
          </w:p>
        </w:tc>
        <w:tc>
          <w:tcPr>
            <w:tcW w:type="dxa" w:w="3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Every puzzle should have at least one 'easy' first move visible immediately.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The wall (30–90 sec)</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Mild frustration — I keep hitting dead ends.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This is the core tension. Do not eliminate it. The wall is the puzzle.</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The insight (variable)</w:t>
            </w:r>
          </w:p>
        </w:tc>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Sudden clarity — wait, what if I go through this word?</w:t>
            </w:r>
          </w:p>
        </w:tc>
        <w:tc>
          <w:tcPr>
            <w:tcW w:type="dxa" w:w="3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The best puzzles produce one big insight moment per solve.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The solve (final move)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Satisfaction — I did it, and I did it my way.</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The win state must celebrate the player's specific chain, not just 'solved'.</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The share (post-solve)</w:t>
            </w:r>
          </w:p>
        </w:tc>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Pride — I want to show this to someone.</w:t>
            </w:r>
          </w:p>
        </w:tc>
        <w:tc>
          <w:tcPr>
            <w:tcW w:type="dxa" w:w="3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One tap to a beautiful card. No friction. No logo.</w:t>
            </w:r>
          </w:p>
        </w:tc>
      </w:tr>
    </w:tbl>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3.2 Visual Language</w:t>
      </w:r>
    </w:p>
    <w:p>
      <w:pPr>
        <w:spacing w:after="60" w:before="60"/>
      </w:pPr>
      <w:r>
        <w:rPr>
          <w:rFonts w:ascii="Arial" w:cs="Arial" w:eastAsia="Arial" w:hAnsi="Arial"/>
          <w:color w:val="111111"/>
          <w:sz w:val="22"/>
          <w:szCs w:val="22"/>
        </w:rPr>
        <w:t xml:space="preserve">Wordchain Surgery uses a deliberate dark aesthetic that signals focus and intelligence, contrasting with the candy-coloured visuals of most mobile puzzle games.</w:t>
      </w:r>
    </w:p>
    <w:p>
      <w:pPr>
        <w:spacing w:after="80" w:before="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2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Design Choice</w:t>
            </w:r>
          </w:p>
        </w:tc>
        <w:tc>
          <w:tcPr>
            <w:tcW w:type="dxa" w:w="4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Background</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Near-black (#0D0D10)</w:t>
            </w:r>
          </w:p>
        </w:tc>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Removes visual noise. The tiles become the only thing to look at.</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Letter tiles</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Dark card with visible border</w:t>
            </w:r>
          </w:p>
        </w:tc>
        <w:tc>
          <w:tcPr>
            <w:tcW w:type="dxa" w:w="4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Physical metaphor — tiles you can move and rearrange mentally.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Changed letter</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Gold highlight on current word</w:t>
            </w:r>
          </w:p>
        </w:tc>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Gold signals 'this changed' — the diff is always visible.</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Target word</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Green tiles</w:t>
            </w:r>
          </w:p>
        </w:tc>
        <w:tc>
          <w:tcPr>
            <w:tcW w:type="dxa" w:w="4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Green = destination. Immediately legible colour coding.</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Theme pill badge</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Small, coloured, top-right</w:t>
            </w:r>
          </w:p>
        </w:tc>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Present but not dominant — the constraint is context, not the focus.</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Chain history</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Horizontal scrollable chips</w:t>
            </w:r>
          </w:p>
        </w:tc>
        <w:tc>
          <w:tcPr>
            <w:tcW w:type="dxa" w:w="4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The chain is the player's work — it should be visible and owned.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Typography</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Playfair Display for title, monospace for tiles</w:t>
            </w:r>
          </w:p>
        </w:tc>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Elegant headline, technical feel for the actual words.</w:t>
            </w:r>
          </w:p>
        </w:tc>
      </w:tr>
    </w:tbl>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3.3 Audio Design</w:t>
      </w:r>
    </w:p>
    <w:p>
      <w:pPr>
        <w:spacing w:after="60" w:before="60"/>
      </w:pPr>
      <w:r>
        <w:rPr>
          <w:rFonts w:ascii="Arial" w:cs="Arial" w:eastAsia="Arial" w:hAnsi="Arial"/>
          <w:color w:val="111111"/>
          <w:sz w:val="22"/>
          <w:szCs w:val="22"/>
        </w:rPr>
        <w:t xml:space="preserve">Audio is intentionally minimal. Wordchain Surgery is designed for play in quiet environments — morning commute, coffee break, bed before sleep. Every sound should feel like a quiet, satisfying click rather than a game-show jingle.</w:t>
      </w:r>
    </w:p>
    <w:p>
      <w:pPr>
        <w:spacing w:after="80" w:before="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Sound Event</w:t>
            </w:r>
          </w:p>
        </w:tc>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Design Direction</w:t>
            </w:r>
          </w:p>
        </w:tc>
        <w:tc>
          <w:tcPr>
            <w:tcW w:type="dxa" w:w="3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Reference Feel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Valid word submitted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Soft tile-settle click</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 scrabble tile placed on a board</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Invalid word</w:t>
            </w:r>
          </w:p>
        </w:tc>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Subtle low thud — no harsh buzz</w:t>
            </w:r>
          </w:p>
        </w:tc>
        <w:tc>
          <w:tcPr>
            <w:tcW w:type="dxa" w:w="3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A door that won't open, not a buzzer</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Puzzle solved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Three ascending soft tones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 satisfying chord, not a fanfare</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Hint revealed</w:t>
            </w:r>
          </w:p>
        </w:tc>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Soft chime</w:t>
            </w:r>
          </w:p>
        </w:tc>
        <w:tc>
          <w:tcPr>
            <w:tcW w:type="dxa" w:w="3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Thinking music box</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Letter typed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Very faint key tap — optional</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Mechanical keyboard at low volume</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Daily streak extended</w:t>
            </w:r>
          </w:p>
        </w:tc>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Two-tone confirmation</w:t>
            </w:r>
          </w:p>
        </w:tc>
        <w:tc>
          <w:tcPr>
            <w:tcW w:type="dxa" w:w="3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Warm, not celebratory</w:t>
            </w:r>
          </w:p>
        </w:tc>
      </w:tr>
    </w:tbl>
    <w:p>
      <w:pPr>
        <w:spacing w:after="80" w:before="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C" w:val="clear"/>
            <w:tcMar>
              <w:top w:type="dxa" w:w="160"/>
              <w:left w:type="dxa" w:w="240"/>
              <w:bottom w:type="dxa" w:w="160"/>
              <w:right w:type="dxa" w:w="240"/>
            </w:tcMar>
          </w:tcPr>
          <w:p>
            <w:r>
              <w:rPr>
                <w:rFonts w:ascii="Arial" w:cs="Arial" w:eastAsia="Arial" w:hAnsi="Arial"/>
                <w:b/>
                <w:bCs/>
                <w:color w:val="7A4A00"/>
                <w:sz w:val="22"/>
                <w:szCs w:val="22"/>
              </w:rPr>
              <w:t xml:space="preserve">Default:  </w:t>
            </w:r>
            <w:r>
              <w:rPr>
                <w:rFonts w:ascii="Arial" w:cs="Arial" w:eastAsia="Arial" w:hAnsi="Arial"/>
                <w:color w:val="7A4A00"/>
                <w:sz w:val="22"/>
                <w:szCs w:val="22"/>
              </w:rPr>
              <w:t xml:space="preserve">All audio is off by default. The game is fully playable silently. Sound is an enhancement for players who want it, not a requirement. Audio settings are in Profile &gt; Settings.</w:t>
            </w:r>
          </w:p>
        </w:tc>
      </w:tr>
    </w:tbl>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3.4 Haptics</w:t>
      </w:r>
    </w:p>
    <w:p>
      <w:pPr>
        <w:spacing w:after="60" w:before="60"/>
      </w:pPr>
      <w:r>
        <w:rPr>
          <w:rFonts w:ascii="Arial" w:cs="Arial" w:eastAsia="Arial" w:hAnsi="Arial"/>
          <w:color w:val="111111"/>
          <w:sz w:val="22"/>
          <w:szCs w:val="22"/>
        </w:rPr>
        <w:t xml:space="preserve">Haptic feedback uses UIImpactFeedbackGenerator and UINotificationFeedbackGenerator:</w:t>
      </w:r>
    </w:p>
    <w:p>
      <w:pPr>
        <w:pStyle w:val="ListParagraph"/>
        <w:numPr>
          <w:ilvl w:val="0"/>
          <w:numId w:val="2"/>
        </w:numPr>
        <w:spacing w:after="40" w:before="40"/>
      </w:pPr>
      <w:r>
        <w:rPr>
          <w:rFonts w:ascii="Arial" w:cs="Arial" w:eastAsia="Arial" w:hAnsi="Arial"/>
          <w:color w:val="111111"/>
          <w:sz w:val="22"/>
          <w:szCs w:val="22"/>
        </w:rPr>
        <w:t xml:space="preserve">Valid submission: .light impact — a gentle confirmation</w:t>
      </w:r>
    </w:p>
    <w:p>
      <w:pPr>
        <w:pStyle w:val="ListParagraph"/>
        <w:numPr>
          <w:ilvl w:val="0"/>
          <w:numId w:val="2"/>
        </w:numPr>
        <w:spacing w:after="40" w:before="40"/>
      </w:pPr>
      <w:r>
        <w:rPr>
          <w:rFonts w:ascii="Arial" w:cs="Arial" w:eastAsia="Arial" w:hAnsi="Arial"/>
          <w:color w:val="111111"/>
          <w:sz w:val="22"/>
          <w:szCs w:val="22"/>
        </w:rPr>
        <w:t xml:space="preserve">Invalid submission: .error notification — a firm 'no'</w:t>
      </w:r>
    </w:p>
    <w:p>
      <w:pPr>
        <w:pStyle w:val="ListParagraph"/>
        <w:numPr>
          <w:ilvl w:val="0"/>
          <w:numId w:val="2"/>
        </w:numPr>
        <w:spacing w:after="40" w:before="40"/>
      </w:pPr>
      <w:r>
        <w:rPr>
          <w:rFonts w:ascii="Arial" w:cs="Arial" w:eastAsia="Arial" w:hAnsi="Arial"/>
          <w:color w:val="111111"/>
          <w:sz w:val="22"/>
          <w:szCs w:val="22"/>
        </w:rPr>
        <w:t xml:space="preserve">Puzzle solved: .success notification — a satisfying double-tap</w:t>
      </w:r>
    </w:p>
    <w:p>
      <w:pPr>
        <w:pStyle w:val="ListParagraph"/>
        <w:numPr>
          <w:ilvl w:val="0"/>
          <w:numId w:val="2"/>
        </w:numPr>
        <w:spacing w:after="40" w:before="40"/>
      </w:pPr>
      <w:r>
        <w:rPr>
          <w:rFonts w:ascii="Arial" w:cs="Arial" w:eastAsia="Arial" w:hAnsi="Arial"/>
          <w:color w:val="111111"/>
          <w:sz w:val="22"/>
          <w:szCs w:val="22"/>
        </w:rPr>
        <w:t xml:space="preserve">Hint revealed: .medium impact — thoughtful, not celebratory</w:t>
      </w:r>
    </w:p>
    <w:p>
      <w:pPr>
        <w:spacing w:after="80" w:before="0"/>
      </w:pPr>
      <w:r>
        <w:rPr>
          <w:rFonts w:ascii="Arial" w:cs="Arial" w:eastAsia="Arial" w:hAnsi="Arial"/>
          <w:color w:val="111111"/>
          <w:sz w:val="22"/>
          <w:szCs w:val="22"/>
        </w:rPr>
        <w:t xml:space="preserve"/>
      </w:r>
    </w:p>
    <w:p>
      <w:pPr>
        <w:spacing w:after="60" w:before="60"/>
      </w:pPr>
      <w:r>
        <w:rPr>
          <w:rFonts w:ascii="Arial" w:cs="Arial" w:eastAsia="Arial" w:hAnsi="Arial"/>
          <w:color w:val="111111"/>
          <w:sz w:val="22"/>
          <w:szCs w:val="22"/>
        </w:rPr>
        <w:t xml:space="preserve">Haptics are on by default on supported devices. Players can disable in settings.</w:t>
      </w:r>
    </w:p>
    <w:p>
      <w:pPr>
        <w:spacing w:after="80" w:before="0"/>
      </w:pPr>
      <w:r>
        <w:rPr>
          <w:rFonts w:ascii="Arial" w:cs="Arial" w:eastAsia="Arial" w:hAnsi="Arial"/>
          <w:color w:val="111111"/>
          <w:sz w:val="22"/>
          <w:szCs w:val="22"/>
        </w:rPr>
        <w:t xml:space="preserve"/>
      </w:r>
    </w:p>
    <w:p>
      <w:r>
        <w:br w:type="page"/>
      </w:r>
    </w:p>
    <w:p>
      <w:pPr>
        <w:pStyle w:val="Heading1"/>
        <w:pBdr>
          <w:bottom w:val="single" w:color="E8C547" w:sz="8" w:space="4"/>
        </w:pBdr>
        <w:spacing w:after="140" w:before="400"/>
      </w:pPr>
      <w:r>
        <w:rPr>
          <w:rFonts w:ascii="Arial" w:cs="Arial" w:eastAsia="Arial" w:hAnsi="Arial"/>
          <w:b/>
          <w:bCs/>
          <w:color w:val="111111"/>
          <w:sz w:val="36"/>
          <w:szCs w:val="36"/>
        </w:rPr>
        <w:t xml:space="preserve">4. Game Modes</w:t>
      </w:r>
    </w:p>
    <w:p>
      <w:pPr>
        <w:pStyle w:val="Heading2"/>
        <w:spacing w:after="100" w:before="280"/>
      </w:pPr>
      <w:r>
        <w:rPr>
          <w:rFonts w:ascii="Arial" w:cs="Arial" w:eastAsia="Arial" w:hAnsi="Arial"/>
          <w:b/>
          <w:bCs/>
          <w:color w:val="2E75B6"/>
          <w:sz w:val="27"/>
          <w:szCs w:val="27"/>
        </w:rPr>
        <w:t xml:space="preserve">4.1 Daily Puzzle Mode</w:t>
      </w:r>
    </w:p>
    <w:p>
      <w:pPr>
        <w:spacing w:after="60" w:before="60"/>
      </w:pPr>
      <w:r>
        <w:rPr>
          <w:rFonts w:ascii="Arial" w:cs="Arial" w:eastAsia="Arial" w:hAnsi="Arial"/>
          <w:color w:val="111111"/>
          <w:sz w:val="22"/>
          <w:szCs w:val="22"/>
        </w:rPr>
        <w:t xml:space="preserve">The daily puzzle is the heartbeat of the game. One new puzzle is released for all players every day. It is the primary retention mechanism and the primary viral mechanic.</w:t>
      </w:r>
    </w:p>
    <w:p>
      <w:pPr>
        <w:spacing w:after="80" w:before="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Frequency</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One puzzle per day, same puzzle for every player worldwide</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Difficulty</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Calibrated to Medium — solvable by most players in 5–10 minutes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Theme rotation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Free / Animals / Food / Body, cycling weekly with increasing difficulty</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Availability</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Unlocked at midnight local time. Playable any time that day.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Replay</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Not replayable once solved. Results persist for sharing.</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Streak</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Completing the daily puzzle extends the player's streak by one day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Paywall</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None. The daily puzzle is always free for all players.</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Share card</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Auto-generated on solve. One tap to share.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Offline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Fully playable offline via 30-day local cache</w:t>
            </w:r>
          </w:p>
        </w:tc>
      </w:tr>
    </w:tbl>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4.2 Level Mode</w:t>
      </w:r>
    </w:p>
    <w:p>
      <w:pPr>
        <w:spacing w:after="60" w:before="60"/>
      </w:pPr>
      <w:r>
        <w:rPr>
          <w:rFonts w:ascii="Arial" w:cs="Arial" w:eastAsia="Arial" w:hAnsi="Arial"/>
          <w:color w:val="111111"/>
          <w:sz w:val="22"/>
          <w:szCs w:val="22"/>
        </w:rPr>
        <w:t xml:space="preserve">The curated level library provides progression for players who want more than one puzzle per day. Levels are organised into four tiers representing a difficulty ramp from tutorial to expert.</w:t>
      </w:r>
    </w:p>
    <w:p>
      <w:pPr>
        <w:spacing w:after="80" w:before="0"/>
      </w:pPr>
      <w:r>
        <w:rPr>
          <w:rFonts w:ascii="Arial" w:cs="Arial" w:eastAsia="Arial" w:hAnsi="Arial"/>
          <w:color w:val="111111"/>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200"/>
        <w:gridCol w:w="1600"/>
        <w:gridCol w:w="1760"/>
        <w:gridCol w:w="1600"/>
        <w:gridCol w:w="2400"/>
      </w:tblGrid>
      <w:tr>
        <w:tc>
          <w:tcPr>
            <w:tcW w:type="dxa" w:w="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Levels</w:t>
            </w:r>
          </w:p>
        </w:tc>
        <w:tc>
          <w:tcPr>
            <w:tcW w:type="dxa" w:w="1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Theme</w:t>
            </w:r>
          </w:p>
        </w:tc>
        <w:tc>
          <w:tcPr>
            <w:tcW w:type="dxa" w:w="1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Par Range</w:t>
            </w:r>
          </w:p>
        </w:tc>
        <w:tc>
          <w:tcPr>
            <w:tcW w:type="dxa" w:w="1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Operations</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Access</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Intern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1–10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Free Play</w:t>
            </w:r>
          </w:p>
        </w:tc>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1–3 moves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Swap only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Free</w:t>
            </w:r>
          </w:p>
        </w:tc>
      </w:tr>
      <w:tr>
        <w:tc>
          <w:tcPr>
            <w:tcW w:type="dxa" w:w="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2</w:t>
            </w:r>
          </w:p>
        </w:tc>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Resident</w:t>
            </w:r>
          </w:p>
        </w:tc>
        <w:tc>
          <w:tcPr>
            <w:tcW w:type="dxa" w:w="1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11–20</w:t>
            </w:r>
          </w:p>
        </w:tc>
        <w:tc>
          <w:tcPr>
            <w:tcW w:type="dxa" w:w="1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Animals</w:t>
            </w:r>
          </w:p>
        </w:tc>
        <w:tc>
          <w:tcPr>
            <w:tcW w:type="dxa" w:w="1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2–4 moves</w:t>
            </w:r>
          </w:p>
        </w:tc>
        <w:tc>
          <w:tcPr>
            <w:tcW w:type="dxa" w:w="1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Swap + Remove/Add</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Free</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Attending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21–35</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Food / Body*</w:t>
            </w:r>
          </w:p>
        </w:tc>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4–5 moves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All ops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Subscription / Unlock</w:t>
            </w:r>
          </w:p>
        </w:tc>
      </w:tr>
      <w:tr>
        <w:tc>
          <w:tcPr>
            <w:tcW w:type="dxa" w:w="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4</w:t>
            </w:r>
          </w:p>
        </w:tc>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Chief</w:t>
            </w:r>
          </w:p>
        </w:tc>
        <w:tc>
          <w:tcPr>
            <w:tcW w:type="dxa" w:w="1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36–50</w:t>
            </w:r>
          </w:p>
        </w:tc>
        <w:tc>
          <w:tcPr>
            <w:tcW w:type="dxa" w:w="1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Free / Mixed</w:t>
            </w:r>
          </w:p>
        </w:tc>
        <w:tc>
          <w:tcPr>
            <w:tcW w:type="dxa" w:w="1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5–8 moves</w:t>
            </w:r>
          </w:p>
        </w:tc>
        <w:tc>
          <w:tcPr>
            <w:tcW w:type="dxa" w:w="1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All ops</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Subscription / Unlock</w:t>
            </w:r>
          </w:p>
        </w:tc>
      </w:tr>
    </w:tbl>
    <w:p>
      <w:pPr>
        <w:spacing w:after="80" w:before="0"/>
      </w:pPr>
      <w:r>
        <w:rPr>
          <w:rFonts w:ascii="Arial" w:cs="Arial" w:eastAsia="Arial" w:hAnsi="Arial"/>
          <w:color w:val="111111"/>
          <w:sz w:val="22"/>
          <w:szCs w:val="22"/>
        </w:rPr>
        <w:t xml:space="preserve"/>
      </w:r>
    </w:p>
    <w:p>
      <w:pPr>
        <w:spacing w:after="60" w:before="60"/>
      </w:pPr>
      <w:r>
        <w:rPr>
          <w:rFonts w:ascii="Arial" w:cs="Arial" w:eastAsia="Arial" w:hAnsi="Arial"/>
          <w:color w:val="111111"/>
          <w:sz w:val="22"/>
          <w:szCs w:val="22"/>
        </w:rPr>
        <w:t xml:space="preserve">Level progression is linear within tiers but the player can replay any completed level to improve their star rating. Stars are awarded based on move efficiency versus par.</w:t>
      </w:r>
    </w:p>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4.3 Practice Mode</w:t>
      </w:r>
    </w:p>
    <w:p>
      <w:pPr>
        <w:spacing w:after="60" w:before="60"/>
      </w:pPr>
      <w:r>
        <w:rPr>
          <w:rFonts w:ascii="Arial" w:cs="Arial" w:eastAsia="Arial" w:hAnsi="Arial"/>
          <w:color w:val="111111"/>
          <w:sz w:val="22"/>
          <w:szCs w:val="22"/>
        </w:rPr>
        <w:t xml:space="preserve">Practice Mode lets players input any two words and attempt to chain them. No theme constraint, no score, no streak impact. It is a free-play sandbox available to all users.</w:t>
      </w:r>
    </w:p>
    <w:p>
      <w:pPr>
        <w:spacing w:after="80" w:before="0"/>
      </w:pPr>
      <w:r>
        <w:rPr>
          <w:rFonts w:ascii="Arial" w:cs="Arial" w:eastAsia="Arial" w:hAnsi="Arial"/>
          <w:color w:val="111111"/>
          <w:sz w:val="22"/>
          <w:szCs w:val="22"/>
        </w:rPr>
        <w:t xml:space="preserve"/>
      </w:r>
    </w:p>
    <w:p>
      <w:pPr>
        <w:spacing w:after="60" w:before="60"/>
      </w:pPr>
      <w:r>
        <w:rPr>
          <w:rFonts w:ascii="Arial" w:cs="Arial" w:eastAsia="Arial" w:hAnsi="Arial"/>
          <w:color w:val="111111"/>
          <w:sz w:val="22"/>
          <w:szCs w:val="22"/>
        </w:rPr>
        <w:t xml:space="preserve">Practice Mode serves two purposes: it lets curious players explore the mechanic freely, and it surfaces organic 'impossible' moments players can screenshot and share ('I spent 20 minutes trying to get SHARK to WHALE and it cannot be done').</w:t>
      </w:r>
    </w:p>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4.4 Theme Pack Mode (v2.0+)</w:t>
      </w:r>
    </w:p>
    <w:p>
      <w:pPr>
        <w:spacing w:after="60" w:before="60"/>
      </w:pPr>
      <w:r>
        <w:rPr>
          <w:rFonts w:ascii="Arial" w:cs="Arial" w:eastAsia="Arial" w:hAnsi="Arial"/>
          <w:color w:val="111111"/>
          <w:sz w:val="22"/>
          <w:szCs w:val="22"/>
        </w:rPr>
        <w:t xml:space="preserve">Theme Packs are curated sets of 10–20 puzzles with a unifying theme or narrative. Examples: 'Safari Pack' (all animal puzzles), 'Kitchen Pack' (all food puzzles), 'Shakespeare Pack' (start and end words from Shakespeare plays).</w:t>
      </w:r>
    </w:p>
    <w:p>
      <w:pPr>
        <w:spacing w:after="80" w:before="0"/>
      </w:pPr>
      <w:r>
        <w:rPr>
          <w:rFonts w:ascii="Arial" w:cs="Arial" w:eastAsia="Arial" w:hAnsi="Arial"/>
          <w:color w:val="111111"/>
          <w:sz w:val="22"/>
          <w:szCs w:val="22"/>
        </w:rPr>
        <w:t xml:space="preserve"/>
      </w:r>
    </w:p>
    <w:p>
      <w:pPr>
        <w:spacing w:after="60" w:before="60"/>
      </w:pPr>
      <w:r>
        <w:rPr>
          <w:rFonts w:ascii="Arial" w:cs="Arial" w:eastAsia="Arial" w:hAnsi="Arial"/>
          <w:color w:val="111111"/>
          <w:sz w:val="22"/>
          <w:szCs w:val="22"/>
        </w:rPr>
        <w:t xml:space="preserve">Theme Packs are purchased as IAP ($0.99–$1.99) and available post-launch. They provide a revenue stream that feels like content rather than a paywall.</w:t>
      </w:r>
    </w:p>
    <w:p>
      <w:pPr>
        <w:spacing w:after="80" w:before="0"/>
      </w:pPr>
      <w:r>
        <w:rPr>
          <w:rFonts w:ascii="Arial" w:cs="Arial" w:eastAsia="Arial" w:hAnsi="Arial"/>
          <w:color w:val="111111"/>
          <w:sz w:val="22"/>
          <w:szCs w:val="22"/>
        </w:rPr>
        <w:t xml:space="preserve"/>
      </w:r>
    </w:p>
    <w:p>
      <w:r>
        <w:br w:type="page"/>
      </w:r>
    </w:p>
    <w:p>
      <w:pPr>
        <w:pStyle w:val="Heading1"/>
        <w:pBdr>
          <w:bottom w:val="single" w:color="E8C547" w:sz="8" w:space="4"/>
        </w:pBdr>
        <w:spacing w:after="140" w:before="400"/>
      </w:pPr>
      <w:r>
        <w:rPr>
          <w:rFonts w:ascii="Arial" w:cs="Arial" w:eastAsia="Arial" w:hAnsi="Arial"/>
          <w:b/>
          <w:bCs/>
          <w:color w:val="111111"/>
          <w:sz w:val="36"/>
          <w:szCs w:val="36"/>
        </w:rPr>
        <w:t xml:space="preserve">5. Difficulty Design</w:t>
      </w:r>
    </w:p>
    <w:p>
      <w:pPr>
        <w:pStyle w:val="Heading2"/>
        <w:spacing w:after="100" w:before="280"/>
      </w:pPr>
      <w:r>
        <w:rPr>
          <w:rFonts w:ascii="Arial" w:cs="Arial" w:eastAsia="Arial" w:hAnsi="Arial"/>
          <w:b/>
          <w:bCs/>
          <w:color w:val="2E75B6"/>
          <w:sz w:val="27"/>
          <w:szCs w:val="27"/>
        </w:rPr>
        <w:t xml:space="preserve">5.1 The Difficulty Curve</w:t>
      </w:r>
    </w:p>
    <w:p>
      <w:pPr>
        <w:spacing w:after="60" w:before="60"/>
      </w:pPr>
      <w:r>
        <w:rPr>
          <w:rFonts w:ascii="Arial" w:cs="Arial" w:eastAsia="Arial" w:hAnsi="Arial"/>
          <w:color w:val="111111"/>
          <w:sz w:val="22"/>
          <w:szCs w:val="22"/>
        </w:rPr>
        <w:t xml:space="preserve">Difficulty in Wordchain Surgery has four independent variables. Mastering each one independently before combining them is the core design philosophy of the level progression:</w:t>
      </w:r>
    </w:p>
    <w:p>
      <w:pPr>
        <w:spacing w:after="80" w:before="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80"/>
        <w:gridCol w:w="1880"/>
        <w:gridCol w:w="280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18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Easy</w:t>
            </w:r>
          </w:p>
        </w:tc>
        <w:tc>
          <w:tcPr>
            <w:tcW w:type="dxa" w:w="18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Hard</w:t>
            </w:r>
          </w:p>
        </w:tc>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First introduced at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Word length</w:t>
            </w:r>
          </w:p>
        </w:tc>
        <w:tc>
          <w:tcPr>
            <w:tcW w:type="dxa" w:w="1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3 letters</w:t>
            </w:r>
          </w:p>
        </w:tc>
        <w:tc>
          <w:tcPr>
            <w:tcW w:type="dxa" w:w="1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5+ letters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Level 1 (3-letter words throughout Tier 1)</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Par (minimum moves)</w:t>
            </w:r>
          </w:p>
        </w:tc>
        <w:tc>
          <w:tcPr>
            <w:tcW w:type="dxa" w:w="18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1–2 moves</w:t>
            </w:r>
          </w:p>
        </w:tc>
        <w:tc>
          <w:tcPr>
            <w:tcW w:type="dxa" w:w="18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6–8 moves</w:t>
            </w:r>
          </w:p>
        </w:tc>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Par 1 at Level 5; Par 8 at Level 50</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Operations available</w:t>
            </w:r>
          </w:p>
        </w:tc>
        <w:tc>
          <w:tcPr>
            <w:tcW w:type="dxa" w:w="1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Swap only</w:t>
            </w:r>
          </w:p>
        </w:tc>
        <w:tc>
          <w:tcPr>
            <w:tcW w:type="dxa" w:w="1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All ops required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Add/Remove introduced at Level 16</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Theme constraint</w:t>
            </w:r>
          </w:p>
        </w:tc>
        <w:tc>
          <w:tcPr>
            <w:tcW w:type="dxa" w:w="18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Free Play</w:t>
            </w:r>
          </w:p>
        </w:tc>
        <w:tc>
          <w:tcPr>
            <w:tcW w:type="dxa" w:w="18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Strict theme</w:t>
            </w:r>
          </w:p>
        </w:tc>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Animals constraint at Level 11</w:t>
            </w:r>
          </w:p>
        </w:tc>
      </w:tr>
    </w:tbl>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5.2 Difficulty Calibration Rules</w:t>
      </w:r>
    </w:p>
    <w:p>
      <w:pPr>
        <w:spacing w:after="60" w:before="60"/>
      </w:pPr>
      <w:r>
        <w:rPr>
          <w:rFonts w:ascii="Arial" w:cs="Arial" w:eastAsia="Arial" w:hAnsi="Arial"/>
          <w:color w:val="111111"/>
          <w:sz w:val="22"/>
          <w:szCs w:val="22"/>
        </w:rPr>
        <w:t xml:space="preserve">These rules must be applied when designing any new puzzle:</w:t>
      </w:r>
    </w:p>
    <w:p>
      <w:pPr>
        <w:pStyle w:val="ListParagraph"/>
        <w:numPr>
          <w:ilvl w:val="0"/>
          <w:numId w:val="3"/>
        </w:numPr>
        <w:spacing w:after="40" w:before="40"/>
      </w:pPr>
      <w:r>
        <w:rPr>
          <w:rFonts w:ascii="Arial" w:cs="Arial" w:eastAsia="Arial" w:hAnsi="Arial"/>
          <w:color w:val="111111"/>
          <w:sz w:val="22"/>
          <w:szCs w:val="22"/>
        </w:rPr>
        <w:t xml:space="preserve">A Tier 1 puzzle must be solvable by a player who has never played a word puzzle before.</w:t>
      </w:r>
    </w:p>
    <w:p>
      <w:pPr>
        <w:pStyle w:val="ListParagraph"/>
        <w:numPr>
          <w:ilvl w:val="0"/>
          <w:numId w:val="3"/>
        </w:numPr>
        <w:spacing w:after="40" w:before="40"/>
      </w:pPr>
      <w:r>
        <w:rPr>
          <w:rFonts w:ascii="Arial" w:cs="Arial" w:eastAsia="Arial" w:hAnsi="Arial"/>
          <w:color w:val="111111"/>
          <w:sz w:val="22"/>
          <w:szCs w:val="22"/>
        </w:rPr>
        <w:t xml:space="preserve">A Tier 2 puzzle must be solvable by a player who completed all Tier 1 puzzles.</w:t>
      </w:r>
    </w:p>
    <w:p>
      <w:pPr>
        <w:pStyle w:val="ListParagraph"/>
        <w:numPr>
          <w:ilvl w:val="0"/>
          <w:numId w:val="3"/>
        </w:numPr>
        <w:spacing w:after="40" w:before="40"/>
      </w:pPr>
      <w:r>
        <w:rPr>
          <w:rFonts w:ascii="Arial" w:cs="Arial" w:eastAsia="Arial" w:hAnsi="Arial"/>
          <w:color w:val="111111"/>
          <w:sz w:val="22"/>
          <w:szCs w:val="22"/>
        </w:rPr>
        <w:t xml:space="preserve">Every tier transition introduces exactly one new mechanic — not two simultaneously.</w:t>
      </w:r>
    </w:p>
    <w:p>
      <w:pPr>
        <w:pStyle w:val="ListParagraph"/>
        <w:numPr>
          <w:ilvl w:val="0"/>
          <w:numId w:val="3"/>
        </w:numPr>
        <w:spacing w:after="40" w:before="40"/>
      </w:pPr>
      <w:r>
        <w:rPr>
          <w:rFonts w:ascii="Arial" w:cs="Arial" w:eastAsia="Arial" w:hAnsi="Arial"/>
          <w:color w:val="111111"/>
          <w:sz w:val="22"/>
          <w:szCs w:val="22"/>
        </w:rPr>
        <w:t xml:space="preserve">Par must be BFS-verified before any puzzle ships. No puzzle with an unverified par may ship.</w:t>
      </w:r>
    </w:p>
    <w:p>
      <w:pPr>
        <w:pStyle w:val="ListParagraph"/>
        <w:numPr>
          <w:ilvl w:val="0"/>
          <w:numId w:val="3"/>
        </w:numPr>
        <w:spacing w:after="40" w:before="40"/>
      </w:pPr>
      <w:r>
        <w:rPr>
          <w:rFonts w:ascii="Arial" w:cs="Arial" w:eastAsia="Arial" w:hAnsi="Arial"/>
          <w:color w:val="111111"/>
          <w:sz w:val="22"/>
          <w:szCs w:val="22"/>
        </w:rPr>
        <w:t xml:space="preserve">Every puzzle must have at least two distinct valid routes (not just the BFS-optimal path). A puzzle with only one solution feels unfair when the player discovers they were blocked by an unknown word.</w:t>
      </w:r>
    </w:p>
    <w:p>
      <w:pPr>
        <w:pStyle w:val="ListParagraph"/>
        <w:numPr>
          <w:ilvl w:val="0"/>
          <w:numId w:val="3"/>
        </w:numPr>
        <w:spacing w:after="40" w:before="40"/>
      </w:pPr>
      <w:r>
        <w:rPr>
          <w:rFonts w:ascii="Arial" w:cs="Arial" w:eastAsia="Arial" w:hAnsi="Arial"/>
          <w:color w:val="111111"/>
          <w:sz w:val="22"/>
          <w:szCs w:val="22"/>
        </w:rPr>
        <w:t xml:space="preserve">No puzzle may use a word in its hint chain that is not in the common vocabulary (top 20,000 English words). Obscure pivot words frustrate players — the insight should be about strategy, not vocabulary test.</w:t>
      </w:r>
    </w:p>
    <w:p>
      <w:pPr>
        <w:pStyle w:val="ListParagraph"/>
        <w:numPr>
          <w:ilvl w:val="0"/>
          <w:numId w:val="3"/>
        </w:numPr>
        <w:spacing w:after="40" w:before="40"/>
      </w:pPr>
      <w:r>
        <w:rPr>
          <w:rFonts w:ascii="Arial" w:cs="Arial" w:eastAsia="Arial" w:hAnsi="Arial"/>
          <w:color w:val="111111"/>
          <w:sz w:val="22"/>
          <w:szCs w:val="22"/>
        </w:rPr>
        <w:t xml:space="preserve">The hardest puzzle in a given day's daily rotation must be solvable in under 15 minutes by a player who completed the 50-level library.</w:t>
      </w:r>
    </w:p>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5.3 Puzzle Quality Rubric</w:t>
      </w:r>
    </w:p>
    <w:p>
      <w:pPr>
        <w:spacing w:after="60" w:before="60"/>
      </w:pPr>
      <w:r>
        <w:rPr>
          <w:rFonts w:ascii="Arial" w:cs="Arial" w:eastAsia="Arial" w:hAnsi="Arial"/>
          <w:color w:val="111111"/>
          <w:sz w:val="22"/>
          <w:szCs w:val="22"/>
        </w:rPr>
        <w:t xml:space="preserve">Before any puzzle ships, the content team evaluates it on this rubric:</w:t>
      </w:r>
    </w:p>
    <w:p>
      <w:pPr>
        <w:spacing w:after="80" w:before="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34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Pass</w:t>
            </w:r>
          </w:p>
        </w:tc>
        <w:tc>
          <w:tcPr>
            <w:tcW w:type="dxa" w:w="34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Fail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Valid path exists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BFS confirms solvable path</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No path found</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Par accuracy</w:t>
            </w:r>
          </w:p>
        </w:tc>
        <w:tc>
          <w:tcPr>
            <w:tcW w:type="dxa" w:w="34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BFS-computed par matches manual estimate</w:t>
            </w:r>
          </w:p>
        </w:tc>
        <w:tc>
          <w:tcPr>
            <w:tcW w:type="dxa" w:w="34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Manual and BFS diverge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Word familiarity</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All hint-chain words in top 20K</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Any hint word is obscure/archaic</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Multiple routes</w:t>
            </w:r>
          </w:p>
        </w:tc>
        <w:tc>
          <w:tcPr>
            <w:tcW w:type="dxa" w:w="34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At least 2 distinct valid routes</w:t>
            </w:r>
          </w:p>
        </w:tc>
        <w:tc>
          <w:tcPr>
            <w:tcW w:type="dxa" w:w="34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Only 1 solution exists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Theme word familiarity</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All theme words in the chain are commonly known animals/foods/etc.</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Chain includes scientific nomenclature (e.g. APIS for bee)</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Satisfying endpoint</w:t>
            </w:r>
          </w:p>
        </w:tc>
        <w:tc>
          <w:tcPr>
            <w:tcW w:type="dxa" w:w="34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Target word feels emotionally satisfying to reach (e.g. DOG, LION, BREAD)</w:t>
            </w:r>
          </w:p>
        </w:tc>
        <w:tc>
          <w:tcPr>
            <w:tcW w:type="dxa" w:w="34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Target word is anticlimactic (e.g. ORT, ARF)</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False starts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At least one dead-end branch exists — the puzzle has a 'wrong' obvious path</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Every first move leads to the solution</w:t>
            </w:r>
          </w:p>
        </w:tc>
      </w:tr>
    </w:tbl>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5.4 The 'False Start' Design Principle</w:t>
      </w:r>
    </w:p>
    <w:p>
      <w:pPr>
        <w:spacing w:after="60" w:before="60"/>
      </w:pPr>
      <w:r>
        <w:rPr>
          <w:rFonts w:ascii="Arial" w:cs="Arial" w:eastAsia="Arial" w:hAnsi="Arial"/>
          <w:color w:val="111111"/>
          <w:sz w:val="22"/>
          <w:szCs w:val="22"/>
        </w:rPr>
        <w:t xml:space="preserve">The best Wordchain Surgery puzzles have a 'false start' — an obvious first move that leads the player confidently down the wrong path before they hit a wall. This is not a trick; it is the puzzle's dramatic tension.</w:t>
      </w:r>
    </w:p>
    <w:p>
      <w:pPr>
        <w:spacing w:after="80" w:before="0"/>
      </w:pPr>
      <w:r>
        <w:rPr>
          <w:rFonts w:ascii="Arial" w:cs="Arial" w:eastAsia="Arial" w:hAnsi="Arial"/>
          <w:color w:val="111111"/>
          <w:sz w:val="22"/>
          <w:szCs w:val="22"/>
        </w:rPr>
        <w:t xml:space="preserve"/>
      </w:r>
    </w:p>
    <w:p>
      <w:pPr>
        <w:spacing w:after="60" w:before="60"/>
      </w:pPr>
      <w:r>
        <w:rPr>
          <w:rFonts w:ascii="Arial" w:cs="Arial" w:eastAsia="Arial" w:hAnsi="Arial"/>
          <w:color w:val="111111"/>
          <w:sz w:val="22"/>
          <w:szCs w:val="22"/>
        </w:rPr>
        <w:t xml:space="preserve">Example — Level 50 (SPEAR → THORN):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DC" w:val="clear"/>
            <w:tcMar>
              <w:top w:type="dxa" w:w="160"/>
              <w:left w:type="dxa" w:w="240"/>
              <w:bottom w:type="dxa" w:w="160"/>
              <w:right w:type="dxa" w:w="240"/>
            </w:tcMar>
          </w:tcPr>
          <w:p>
            <w:r>
              <w:rPr>
                <w:rFonts w:ascii="Arial" w:cs="Arial" w:eastAsia="Arial" w:hAnsi="Arial"/>
                <w:color w:val="C49A00"/>
                <w:sz w:val="22"/>
                <w:szCs w:val="22"/>
              </w:rPr>
              <w:t xml:space="preserve">False start: SPEAR → SPEAR-S → SPEARS → ... (player tries to grow the word)
False start: SPEAR → SPEAR → SPAR → SPAR-K → SPARK → SPARKS... (no path to THORN this way)
Correct insight: SPEAR → SPAR → PAR → BAR → BARN → BORN → HORN → THORN
The insight is that you need to SHRINK the word first (remove E from SPEAR to get SPAR), then shrink again (remove S from SPAR to get PAR) — counterintuitive because the target word THORN is longer than the start word SPEAR.</w:t>
            </w:r>
          </w:p>
        </w:tc>
      </w:tr>
    </w:tbl>
    <w:p>
      <w:pPr>
        <w:spacing w:after="80" w:before="0"/>
      </w:pPr>
      <w:r>
        <w:rPr>
          <w:rFonts w:ascii="Arial" w:cs="Arial" w:eastAsia="Arial" w:hAnsi="Arial"/>
          <w:color w:val="111111"/>
          <w:sz w:val="22"/>
          <w:szCs w:val="22"/>
        </w:rPr>
        <w:t xml:space="preserve"/>
      </w:r>
    </w:p>
    <w:p>
      <w:r>
        <w:br w:type="page"/>
      </w:r>
    </w:p>
    <w:p>
      <w:pPr>
        <w:pStyle w:val="Heading1"/>
        <w:pBdr>
          <w:bottom w:val="single" w:color="E8C547" w:sz="8" w:space="4"/>
        </w:pBdr>
        <w:spacing w:after="140" w:before="400"/>
      </w:pPr>
      <w:r>
        <w:rPr>
          <w:rFonts w:ascii="Arial" w:cs="Arial" w:eastAsia="Arial" w:hAnsi="Arial"/>
          <w:b/>
          <w:bCs/>
          <w:color w:val="111111"/>
          <w:sz w:val="36"/>
          <w:szCs w:val="36"/>
        </w:rPr>
        <w:t xml:space="preserve">6. Progression &amp; Retention</w:t>
      </w:r>
    </w:p>
    <w:p>
      <w:pPr>
        <w:pStyle w:val="Heading2"/>
        <w:spacing w:after="100" w:before="280"/>
      </w:pPr>
      <w:r>
        <w:rPr>
          <w:rFonts w:ascii="Arial" w:cs="Arial" w:eastAsia="Arial" w:hAnsi="Arial"/>
          <w:b/>
          <w:bCs/>
          <w:color w:val="2E75B6"/>
          <w:sz w:val="27"/>
          <w:szCs w:val="27"/>
        </w:rPr>
        <w:t xml:space="preserve">6.1 The Habit Loop</w:t>
      </w:r>
    </w:p>
    <w:p>
      <w:pPr>
        <w:spacing w:after="60" w:before="60"/>
      </w:pPr>
      <w:r>
        <w:rPr>
          <w:rFonts w:ascii="Arial" w:cs="Arial" w:eastAsia="Arial" w:hAnsi="Arial"/>
          <w:color w:val="111111"/>
          <w:sz w:val="22"/>
          <w:szCs w:val="22"/>
        </w:rPr>
        <w:t xml:space="preserve">Retention in Wordchain Surgery is built on three nested loops:</w:t>
      </w:r>
    </w:p>
    <w:p>
      <w:pPr>
        <w:spacing w:after="80" w:before="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9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Loop</w:t>
            </w:r>
          </w:p>
        </w:tc>
        <w:tc>
          <w:tcPr>
            <w:tcW w:type="dxa" w:w="1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Frequency</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9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Reward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Daily habit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Every day</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Notification at 8 AM</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Streak extended + share card</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Level progress</w:t>
            </w:r>
          </w:p>
        </w:tc>
        <w:tc>
          <w:tcPr>
            <w:tcW w:type="dxa" w:w="1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Per session</w:t>
            </w:r>
          </w:p>
        </w:tc>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Curiosity about next level</w:t>
            </w:r>
          </w:p>
        </w:tc>
        <w:tc>
          <w:tcPr>
            <w:tcW w:type="dxa" w:w="2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Tier unlock + new mechanic</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Social</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Post-solve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Win screen share button</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Peer engagement + bragging rights</w:t>
            </w:r>
          </w:p>
        </w:tc>
      </w:tr>
    </w:tbl>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6.2 The Streak System</w:t>
      </w:r>
    </w:p>
    <w:p>
      <w:pPr>
        <w:spacing w:after="60" w:before="60"/>
      </w:pPr>
      <w:r>
        <w:rPr>
          <w:rFonts w:ascii="Arial" w:cs="Arial" w:eastAsia="Arial" w:hAnsi="Arial"/>
          <w:color w:val="111111"/>
          <w:sz w:val="22"/>
          <w:szCs w:val="22"/>
        </w:rPr>
        <w:t xml:space="preserve">The streak is the single most important retention mechanism in the game. It represents the player's consecutive daily solve count and creates a daily obligation that grows more valuable over time.</w:t>
      </w:r>
    </w:p>
    <w:p>
      <w:pPr>
        <w:spacing w:after="80" w:before="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Streak length</w:t>
            </w:r>
          </w:p>
        </w:tc>
        <w:tc>
          <w:tcPr>
            <w:tcW w:type="dxa" w:w="2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Player experience</w:t>
            </w:r>
          </w:p>
        </w:tc>
        <w:tc>
          <w:tcPr>
            <w:tcW w:type="dxa" w:w="5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Design response</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Day 1</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First taste</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Show the streak counter prominently — make it feel like something to protect</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Day 3</w:t>
            </w:r>
          </w:p>
        </w:tc>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Habit forming</w:t>
            </w:r>
          </w:p>
        </w:tc>
        <w:tc>
          <w:tcPr>
            <w:tcW w:type="dxa" w:w="5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Enable streak-at-risk notification (8 PM if not played)</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Day 7</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Milestone</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Show 7-day badge. Score multiplier activates (x1.5). Share prompt: 'One week streak!'</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Day 14</w:t>
            </w:r>
          </w:p>
        </w:tc>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Committed player</w:t>
            </w:r>
          </w:p>
        </w:tc>
        <w:tc>
          <w:tcPr>
            <w:tcW w:type="dxa" w:w="5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Offer first streak shield free. This player will pay to protect their streak.</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Day 30</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Loyal player</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Show 30-day badge. Score multiplier upgrades (x2.0). Direct subscription upsell.</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Day 100+</w:t>
            </w:r>
          </w:p>
        </w:tc>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Power player</w:t>
            </w:r>
          </w:p>
        </w:tc>
        <w:tc>
          <w:tcPr>
            <w:tcW w:type="dxa" w:w="5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Special 100-day tile skin unlock. These players are brand ambassadors.</w:t>
            </w:r>
          </w:p>
        </w:tc>
      </w:tr>
    </w:tbl>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6.3 Streak Shields</w:t>
      </w:r>
    </w:p>
    <w:p>
      <w:pPr>
        <w:spacing w:after="60" w:before="60"/>
      </w:pPr>
      <w:r>
        <w:rPr>
          <w:rFonts w:ascii="Arial" w:cs="Arial" w:eastAsia="Arial" w:hAnsi="Arial"/>
          <w:color w:val="111111"/>
          <w:sz w:val="22"/>
          <w:szCs w:val="22"/>
        </w:rPr>
        <w:t xml:space="preserve">A streak shield protects the player's streak for one day when they miss the daily puzzle. Shields are:</w:t>
      </w:r>
    </w:p>
    <w:p>
      <w:pPr>
        <w:pStyle w:val="ListParagraph"/>
        <w:numPr>
          <w:ilvl w:val="0"/>
          <w:numId w:val="2"/>
        </w:numPr>
        <w:spacing w:after="40" w:before="40"/>
      </w:pPr>
      <w:r>
        <w:rPr>
          <w:rFonts w:ascii="Arial" w:cs="Arial" w:eastAsia="Arial" w:hAnsi="Arial"/>
          <w:color w:val="111111"/>
          <w:sz w:val="22"/>
          <w:szCs w:val="22"/>
        </w:rPr>
        <w:t xml:space="preserve">Earned: 1 free shield every 14 days for free users; 3/month for Surgeon subscribers; 5/month for Chief subscribers</w:t>
      </w:r>
    </w:p>
    <w:p>
      <w:pPr>
        <w:pStyle w:val="ListParagraph"/>
        <w:numPr>
          <w:ilvl w:val="0"/>
          <w:numId w:val="2"/>
        </w:numPr>
        <w:spacing w:after="40" w:before="40"/>
      </w:pPr>
      <w:r>
        <w:rPr>
          <w:rFonts w:ascii="Arial" w:cs="Arial" w:eastAsia="Arial" w:hAnsi="Arial"/>
          <w:color w:val="111111"/>
          <w:sz w:val="22"/>
          <w:szCs w:val="22"/>
        </w:rPr>
        <w:t xml:space="preserve">Purchased: $0.99 for 1 shield, $1.99 for 3 shields</w:t>
      </w:r>
    </w:p>
    <w:p>
      <w:pPr>
        <w:pStyle w:val="ListParagraph"/>
        <w:numPr>
          <w:ilvl w:val="0"/>
          <w:numId w:val="2"/>
        </w:numPr>
        <w:spacing w:after="40" w:before="40"/>
      </w:pPr>
      <w:r>
        <w:rPr>
          <w:rFonts w:ascii="Arial" w:cs="Arial" w:eastAsia="Arial" w:hAnsi="Arial"/>
          <w:color w:val="111111"/>
          <w:sz w:val="22"/>
          <w:szCs w:val="22"/>
        </w:rPr>
        <w:t xml:space="preserve">Applied: automatically when a streak would be broken — the player is notified the next morning</w:t>
      </w:r>
    </w:p>
    <w:p>
      <w:pPr>
        <w:pStyle w:val="ListParagraph"/>
        <w:numPr>
          <w:ilvl w:val="0"/>
          <w:numId w:val="2"/>
        </w:numPr>
        <w:spacing w:after="40" w:before="40"/>
      </w:pPr>
      <w:r>
        <w:rPr>
          <w:rFonts w:ascii="Arial" w:cs="Arial" w:eastAsia="Arial" w:hAnsi="Arial"/>
          <w:color w:val="111111"/>
          <w:sz w:val="22"/>
          <w:szCs w:val="22"/>
        </w:rPr>
        <w:t xml:space="preserve">Limited: maximum 3 shields can be held at one time</w:t>
      </w:r>
    </w:p>
    <w:p>
      <w:pPr>
        <w:spacing w:after="80" w:before="0"/>
      </w:pPr>
      <w:r>
        <w:rPr>
          <w:rFonts w:ascii="Arial" w:cs="Arial" w:eastAsia="Arial" w:hAnsi="Arial"/>
          <w:color w:val="111111"/>
          <w:sz w:val="22"/>
          <w:szCs w:val="22"/>
        </w:rPr>
        <w:t xml:space="preserve"/>
      </w:r>
    </w:p>
    <w:p>
      <w:pPr>
        <w:spacing w:after="60" w:before="60"/>
      </w:pPr>
      <w:r>
        <w:rPr>
          <w:rFonts w:ascii="Arial" w:cs="Arial" w:eastAsia="Arial" w:hAnsi="Arial"/>
          <w:color w:val="111111"/>
          <w:sz w:val="22"/>
          <w:szCs w:val="22"/>
        </w:rPr>
        <w:t xml:space="preserve">Streak shield design philosophy: shields should feel like insurance, not cheating. The player still has to solve the next day's puzzle — the shield only buys one day of forgiveness. The emotional value of a streak is maintained because the player knows they would have solved it if life hadn't got in the way.</w:t>
      </w:r>
    </w:p>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6.4 Score &amp; Leaderboard</w:t>
      </w:r>
    </w:p>
    <w:p>
      <w:pPr>
        <w:spacing w:after="60" w:before="60"/>
      </w:pPr>
      <w:r>
        <w:rPr>
          <w:rFonts w:ascii="Arial" w:cs="Arial" w:eastAsia="Arial" w:hAnsi="Arial"/>
          <w:color w:val="111111"/>
          <w:sz w:val="22"/>
          <w:szCs w:val="22"/>
        </w:rPr>
        <w:t xml:space="preserve">Score is calculated per puzzle and accumulated on a daily leaderboard. The score system rewards efficiency and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Points</w:t>
            </w:r>
          </w:p>
        </w:tc>
        <w:tc>
          <w:tcPr>
            <w:tcW w:type="dxa" w:w="4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Base solve</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100 points</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Awarded for any valid solve</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Par bonus</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+50 points</w:t>
            </w:r>
          </w:p>
        </w:tc>
        <w:tc>
          <w:tcPr>
            <w:tcW w:type="dxa" w:w="4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Solved in exactly par moves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Under-par bonus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+20 × (par minus moves)</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Impossible to achieve — par is the minimum</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Hint penalty</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-10 per hint used</w:t>
            </w:r>
          </w:p>
        </w:tc>
        <w:tc>
          <w:tcPr>
            <w:tcW w:type="dxa" w:w="4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Floor of 10 points — hints cannot make score negative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Undo penalty</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-5 per undo used</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Lighter penalty than hints — undos are exploration</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Streak multiplier x1.5</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Applied to final score</w:t>
            </w:r>
          </w:p>
        </w:tc>
        <w:tc>
          <w:tcPr>
            <w:tcW w:type="dxa" w:w="4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Active from day 7 onward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Streak multiplier x2.0</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Applied to final score</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Active from day 30 onward</w:t>
            </w:r>
          </w:p>
        </w:tc>
      </w:tr>
    </w:tbl>
    <w:p>
      <w:pPr>
        <w:spacing w:after="80" w:before="0"/>
      </w:pPr>
      <w:r>
        <w:rPr>
          <w:rFonts w:ascii="Arial" w:cs="Arial" w:eastAsia="Arial" w:hAnsi="Arial"/>
          <w:color w:val="111111"/>
          <w:sz w:val="22"/>
          <w:szCs w:val="22"/>
        </w:rPr>
        <w:t xml:space="preserve"/>
      </w:r>
    </w:p>
    <w:p>
      <w:pPr>
        <w:spacing w:after="60" w:before="60"/>
      </w:pPr>
      <w:r>
        <w:rPr>
          <w:rFonts w:ascii="Arial" w:cs="Arial" w:eastAsia="Arial" w:hAnsi="Arial"/>
          <w:color w:val="111111"/>
          <w:sz w:val="22"/>
          <w:szCs w:val="22"/>
        </w:rPr>
        <w:t xml:space="preserve">The global daily leaderboard resets every 24 hours. A personal leaderboard (friends via Sign in with Apple Game Center) persists for 30 days. The leaderboard is not the primary motivation for most players — the streak and share card are — but it provides a reason for competitive players to engage deeply.</w:t>
      </w:r>
    </w:p>
    <w:p>
      <w:pPr>
        <w:spacing w:after="80" w:before="0"/>
      </w:pPr>
      <w:r>
        <w:rPr>
          <w:rFonts w:ascii="Arial" w:cs="Arial" w:eastAsia="Arial" w:hAnsi="Arial"/>
          <w:color w:val="111111"/>
          <w:sz w:val="22"/>
          <w:szCs w:val="22"/>
        </w:rPr>
        <w:t xml:space="preserve"/>
      </w:r>
    </w:p>
    <w:p>
      <w:r>
        <w:br w:type="page"/>
      </w:r>
    </w:p>
    <w:p>
      <w:pPr>
        <w:pStyle w:val="Heading1"/>
        <w:pBdr>
          <w:bottom w:val="single" w:color="E8C547" w:sz="8" w:space="4"/>
        </w:pBdr>
        <w:spacing w:after="140" w:before="400"/>
      </w:pPr>
      <w:r>
        <w:rPr>
          <w:rFonts w:ascii="Arial" w:cs="Arial" w:eastAsia="Arial" w:hAnsi="Arial"/>
          <w:b/>
          <w:bCs/>
          <w:color w:val="111111"/>
          <w:sz w:val="36"/>
          <w:szCs w:val="36"/>
        </w:rPr>
        <w:t xml:space="preserve">7. Onboarding</w:t>
      </w:r>
    </w:p>
    <w:p>
      <w:pPr>
        <w:pStyle w:val="Heading2"/>
        <w:spacing w:after="100" w:before="280"/>
      </w:pPr>
      <w:r>
        <w:rPr>
          <w:rFonts w:ascii="Arial" w:cs="Arial" w:eastAsia="Arial" w:hAnsi="Arial"/>
          <w:b/>
          <w:bCs/>
          <w:color w:val="2E75B6"/>
          <w:sz w:val="27"/>
          <w:szCs w:val="27"/>
        </w:rPr>
        <w:t xml:space="preserve">7.1 Onboarding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F5EE" w:val="clear"/>
            <w:tcMar>
              <w:top w:type="dxa" w:w="160"/>
              <w:left w:type="dxa" w:w="240"/>
              <w:bottom w:type="dxa" w:w="160"/>
              <w:right w:type="dxa" w:w="240"/>
            </w:tcMar>
          </w:tcPr>
          <w:p>
            <w:r>
              <w:rPr>
                <w:rFonts w:ascii="Arial" w:cs="Arial" w:eastAsia="Arial" w:hAnsi="Arial"/>
                <w:color w:val="0F6E56"/>
                <w:sz w:val="22"/>
                <w:szCs w:val="22"/>
              </w:rPr>
              <w:t xml:space="preserve">Show, don't tell. The player should understand the entire game by doing it, not by reading rules. The tutorial must be completable in under 60 seconds by any adult.</w:t>
            </w:r>
          </w:p>
        </w:tc>
      </w:tr>
    </w:tbl>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7.2 Tutorial Flow — Four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60"/>
        <w:gridCol w:w="2400"/>
        <w:gridCol w:w="220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3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Interaction</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Cannot Skip</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1 — Welcome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Animated logo. 'Change one word into another, one letter at a time.' No rules text.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Tap anywhere to continue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Yes — 3 seconds minimum</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2 — Swap demo</w:t>
            </w:r>
          </w:p>
        </w:tc>
        <w:tc>
          <w:tcPr>
            <w:tcW w:type="dxa" w:w="3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Live puzzle: CAT → ???. Single swap instruction. Target RAT shown. Player taps R tile.</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Player must tap correct letter replacement to proceed</w:t>
            </w:r>
          </w:p>
        </w:tc>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Yes — must be completed</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3 — Theme rule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Same mechanic, now with Animals badge. Player is shown COT as a suggestion — it is rejected in red. Player finds RAT (valid animal).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Player must submit one valid themed word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Yes — must be completed</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4 — Daily habit</w:t>
            </w:r>
          </w:p>
        </w:tc>
        <w:tc>
          <w:tcPr>
            <w:tcW w:type="dxa" w:w="3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Share card mockup shown. Streak counter shown. 'A new puzzle every day.' CTA: 'Play today's puzzle'.</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Tap CTA or 'Skip for now'</w:t>
            </w:r>
          </w:p>
        </w:tc>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No — can skip</w:t>
            </w:r>
          </w:p>
        </w:tc>
      </w:tr>
    </w:tbl>
    <w:p>
      <w:pPr>
        <w:spacing w:after="80" w:before="0"/>
      </w:pPr>
      <w:r>
        <w:rPr>
          <w:rFonts w:ascii="Arial" w:cs="Arial" w:eastAsia="Arial" w:hAnsi="Arial"/>
          <w:color w:val="111111"/>
          <w:sz w:val="22"/>
          <w:szCs w:val="22"/>
        </w:rPr>
        <w:t xml:space="preserve"/>
      </w:r>
    </w:p>
    <w:p>
      <w:pPr>
        <w:spacing w:after="60" w:before="60"/>
      </w:pPr>
      <w:r>
        <w:rPr>
          <w:rFonts w:ascii="Arial" w:cs="Arial" w:eastAsia="Arial" w:hAnsi="Arial"/>
          <w:color w:val="111111"/>
          <w:sz w:val="22"/>
          <w:szCs w:val="22"/>
        </w:rPr>
        <w:t xml:space="preserve">After tutorial, the player is taken directly to the daily puzzle. They are not shown the level library yet — the daily puzzle is the primary experience.</w:t>
      </w:r>
    </w:p>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7.3 Progressive Disclosure</w:t>
      </w:r>
    </w:p>
    <w:p>
      <w:pPr>
        <w:spacing w:after="60" w:before="60"/>
      </w:pPr>
      <w:r>
        <w:rPr>
          <w:rFonts w:ascii="Arial" w:cs="Arial" w:eastAsia="Arial" w:hAnsi="Arial"/>
          <w:color w:val="111111"/>
          <w:sz w:val="22"/>
          <w:szCs w:val="22"/>
        </w:rPr>
        <w:t xml:space="preserve">Not every mechanic is explained upfront. New mechanics are introduced at the point they become relevant:</w:t>
      </w:r>
    </w:p>
    <w:p>
      <w:pPr>
        <w:pStyle w:val="ListParagraph"/>
        <w:numPr>
          <w:ilvl w:val="0"/>
          <w:numId w:val="2"/>
        </w:numPr>
        <w:spacing w:after="40" w:before="40"/>
      </w:pPr>
      <w:r>
        <w:rPr>
          <w:rFonts w:ascii="Arial" w:cs="Arial" w:eastAsia="Arial" w:hAnsi="Arial"/>
          <w:color w:val="111111"/>
          <w:sz w:val="22"/>
          <w:szCs w:val="22"/>
        </w:rPr>
        <w:t xml:space="preserve">Add and Remove operations: introduced with a brief tooltip the first time a puzzle requires them (Level 16)</w:t>
      </w:r>
    </w:p>
    <w:p>
      <w:pPr>
        <w:pStyle w:val="ListParagraph"/>
        <w:numPr>
          <w:ilvl w:val="0"/>
          <w:numId w:val="2"/>
        </w:numPr>
        <w:spacing w:after="40" w:before="40"/>
      </w:pPr>
      <w:r>
        <w:rPr>
          <w:rFonts w:ascii="Arial" w:cs="Arial" w:eastAsia="Arial" w:hAnsi="Arial"/>
          <w:color w:val="111111"/>
          <w:sz w:val="22"/>
          <w:szCs w:val="22"/>
        </w:rPr>
        <w:t xml:space="preserve">Par: explained the first time the player checks it (tap the par number)</w:t>
      </w:r>
    </w:p>
    <w:p>
      <w:pPr>
        <w:pStyle w:val="ListParagraph"/>
        <w:numPr>
          <w:ilvl w:val="0"/>
          <w:numId w:val="2"/>
        </w:numPr>
        <w:spacing w:after="40" w:before="40"/>
      </w:pPr>
      <w:r>
        <w:rPr>
          <w:rFonts w:ascii="Arial" w:cs="Arial" w:eastAsia="Arial" w:hAnsi="Arial"/>
          <w:color w:val="111111"/>
          <w:sz w:val="22"/>
          <w:szCs w:val="22"/>
        </w:rPr>
        <w:t xml:space="preserve">Streak shields: first explained when the player reaches a 3-day streak</w:t>
      </w:r>
    </w:p>
    <w:p>
      <w:pPr>
        <w:pStyle w:val="ListParagraph"/>
        <w:numPr>
          <w:ilvl w:val="0"/>
          <w:numId w:val="2"/>
        </w:numPr>
        <w:spacing w:after="40" w:before="40"/>
      </w:pPr>
      <w:r>
        <w:rPr>
          <w:rFonts w:ascii="Arial" w:cs="Arial" w:eastAsia="Arial" w:hAnsi="Arial"/>
          <w:color w:val="111111"/>
          <w:sz w:val="22"/>
          <w:szCs w:val="22"/>
        </w:rPr>
        <w:t xml:space="preserve">Leaderboard: explained when the player first opens that tab</w:t>
      </w:r>
    </w:p>
    <w:p>
      <w:pPr>
        <w:pStyle w:val="ListParagraph"/>
        <w:numPr>
          <w:ilvl w:val="0"/>
          <w:numId w:val="2"/>
        </w:numPr>
        <w:spacing w:after="40" w:before="40"/>
      </w:pPr>
      <w:r>
        <w:rPr>
          <w:rFonts w:ascii="Arial" w:cs="Arial" w:eastAsia="Arial" w:hAnsi="Arial"/>
          <w:color w:val="111111"/>
          <w:sz w:val="22"/>
          <w:szCs w:val="22"/>
        </w:rPr>
        <w:t xml:space="preserve">Subscription: never explained proactively — only shown at the paywall trigger</w:t>
      </w:r>
    </w:p>
    <w:p>
      <w:pPr>
        <w:spacing w:after="80" w:before="0"/>
      </w:pPr>
      <w:r>
        <w:rPr>
          <w:rFonts w:ascii="Arial" w:cs="Arial" w:eastAsia="Arial" w:hAnsi="Arial"/>
          <w:color w:val="111111"/>
          <w:sz w:val="22"/>
          <w:szCs w:val="22"/>
        </w:rPr>
        <w:t xml:space="preserve"/>
      </w:r>
    </w:p>
    <w:p>
      <w:r>
        <w:br w:type="page"/>
      </w:r>
    </w:p>
    <w:p>
      <w:pPr>
        <w:pStyle w:val="Heading1"/>
        <w:pBdr>
          <w:bottom w:val="single" w:color="E8C547" w:sz="8" w:space="4"/>
        </w:pBdr>
        <w:spacing w:after="140" w:before="400"/>
      </w:pPr>
      <w:r>
        <w:rPr>
          <w:rFonts w:ascii="Arial" w:cs="Arial" w:eastAsia="Arial" w:hAnsi="Arial"/>
          <w:b/>
          <w:bCs/>
          <w:color w:val="111111"/>
          <w:sz w:val="36"/>
          <w:szCs w:val="36"/>
        </w:rPr>
        <w:t xml:space="preserve">8. UI / UX Design Specification</w:t>
      </w:r>
    </w:p>
    <w:p>
      <w:pPr>
        <w:pStyle w:val="Heading2"/>
        <w:spacing w:after="100" w:before="280"/>
      </w:pPr>
      <w:r>
        <w:rPr>
          <w:rFonts w:ascii="Arial" w:cs="Arial" w:eastAsia="Arial" w:hAnsi="Arial"/>
          <w:b/>
          <w:bCs/>
          <w:color w:val="2E75B6"/>
          <w:sz w:val="27"/>
          <w:szCs w:val="27"/>
        </w:rPr>
        <w:t xml:space="preserve">8.1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Principle</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One action per screen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The game screen has one primary action: type a word and submit. Everything else is secondary.</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The chain is the canvas</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The chain history is always visible. It is the player's work — showing it respects their effort.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Never block the keyboard</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The word input and keyboard are always visible and reachable with a thumb.</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Colour is semantic</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Gold means 'changed', green means 'target', blue means 'start'. These are never used decoratively.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Dark by default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The dark theme is not an option — it is the identity of the game. Light mode is a v2.0 consideration.</w:t>
            </w:r>
          </w:p>
        </w:tc>
      </w:tr>
    </w:tbl>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8.2 Game Screen Layout — Portrait iPhone</w:t>
      </w:r>
    </w:p>
    <w:p>
      <w:pPr>
        <w:spacing w:after="60" w:before="60"/>
      </w:pPr>
      <w:r>
        <w:rPr>
          <w:rFonts w:ascii="Arial" w:cs="Arial" w:eastAsia="Arial" w:hAnsi="Arial"/>
          <w:color w:val="111111"/>
          <w:sz w:val="22"/>
          <w:szCs w:val="22"/>
        </w:rPr>
        <w:t xml:space="preserve">From top to bottom:</w:t>
      </w:r>
    </w:p>
    <w:p>
      <w:pPr>
        <w:pStyle w:val="ListParagraph"/>
        <w:numPr>
          <w:ilvl w:val="0"/>
          <w:numId w:val="3"/>
        </w:numPr>
        <w:spacing w:after="40" w:before="40"/>
      </w:pPr>
      <w:r>
        <w:rPr>
          <w:rFonts w:ascii="Arial" w:cs="Arial" w:eastAsia="Arial" w:hAnsi="Arial"/>
          <w:color w:val="111111"/>
          <w:sz w:val="22"/>
          <w:szCs w:val="22"/>
        </w:rPr>
        <w:t xml:space="preserve">Status bar (iOS system)</w:t>
      </w:r>
    </w:p>
    <w:p>
      <w:pPr>
        <w:pStyle w:val="ListParagraph"/>
        <w:numPr>
          <w:ilvl w:val="0"/>
          <w:numId w:val="3"/>
        </w:numPr>
        <w:spacing w:after="40" w:before="40"/>
      </w:pPr>
      <w:r>
        <w:rPr>
          <w:rFonts w:ascii="Arial" w:cs="Arial" w:eastAsia="Arial" w:hAnsi="Arial"/>
          <w:color w:val="111111"/>
          <w:sz w:val="22"/>
          <w:szCs w:val="22"/>
        </w:rPr>
        <w:t xml:space="preserve">App mini-header: game title left, puzzle number center, settings icon right</w:t>
      </w:r>
    </w:p>
    <w:p>
      <w:pPr>
        <w:pStyle w:val="ListParagraph"/>
        <w:numPr>
          <w:ilvl w:val="0"/>
          <w:numId w:val="3"/>
        </w:numPr>
        <w:spacing w:after="40" w:before="40"/>
      </w:pPr>
      <w:r>
        <w:rPr>
          <w:rFonts w:ascii="Arial" w:cs="Arial" w:eastAsia="Arial" w:hAnsi="Arial"/>
          <w:color w:val="111111"/>
          <w:sz w:val="22"/>
          <w:szCs w:val="22"/>
        </w:rPr>
        <w:t xml:space="preserve">Level/Daily bar: tier label | theme badge | move counter</w:t>
      </w:r>
    </w:p>
    <w:p>
      <w:pPr>
        <w:pStyle w:val="ListParagraph"/>
        <w:numPr>
          <w:ilvl w:val="0"/>
          <w:numId w:val="3"/>
        </w:numPr>
        <w:spacing w:after="40" w:before="40"/>
      </w:pPr>
      <w:r>
        <w:rPr>
          <w:rFonts w:ascii="Arial" w:cs="Arial" w:eastAsia="Arial" w:hAnsi="Arial"/>
          <w:color w:val="111111"/>
          <w:sz w:val="22"/>
          <w:szCs w:val="22"/>
        </w:rPr>
        <w:t xml:space="preserve">Target word display: green letter tiles, labelled 'TARGET'</w:t>
      </w:r>
    </w:p>
    <w:p>
      <w:pPr>
        <w:pStyle w:val="ListParagraph"/>
        <w:numPr>
          <w:ilvl w:val="0"/>
          <w:numId w:val="3"/>
        </w:numPr>
        <w:spacing w:after="40" w:before="40"/>
      </w:pPr>
      <w:r>
        <w:rPr>
          <w:rFonts w:ascii="Arial" w:cs="Arial" w:eastAsia="Arial" w:hAnsi="Arial"/>
          <w:color w:val="111111"/>
          <w:sz w:val="22"/>
          <w:szCs w:val="22"/>
        </w:rPr>
        <w:t xml:space="preserve">Theme rule pill: '🐾 Animals only' — tappable to see example words</w:t>
      </w:r>
    </w:p>
    <w:p>
      <w:pPr>
        <w:pStyle w:val="ListParagraph"/>
        <w:numPr>
          <w:ilvl w:val="0"/>
          <w:numId w:val="3"/>
        </w:numPr>
        <w:spacing w:after="40" w:before="40"/>
      </w:pPr>
      <w:r>
        <w:rPr>
          <w:rFonts w:ascii="Arial" w:cs="Arial" w:eastAsia="Arial" w:hAnsi="Arial"/>
          <w:color w:val="111111"/>
          <w:sz w:val="22"/>
          <w:szCs w:val="22"/>
        </w:rPr>
        <w:t xml:space="preserve">Current word display: letter tiles with changed letter in gold</w:t>
      </w:r>
    </w:p>
    <w:p>
      <w:pPr>
        <w:pStyle w:val="ListParagraph"/>
        <w:numPr>
          <w:ilvl w:val="0"/>
          <w:numId w:val="3"/>
        </w:numPr>
        <w:spacing w:after="40" w:before="40"/>
      </w:pPr>
      <w:r>
        <w:rPr>
          <w:rFonts w:ascii="Arial" w:cs="Arial" w:eastAsia="Arial" w:hAnsi="Arial"/>
          <w:color w:val="111111"/>
          <w:sz w:val="22"/>
          <w:szCs w:val="22"/>
        </w:rPr>
        <w:t xml:space="preserve">Operation selector: three segmented buttons — Swap | Add | Remove</w:t>
      </w:r>
    </w:p>
    <w:p>
      <w:pPr>
        <w:pStyle w:val="ListParagraph"/>
        <w:numPr>
          <w:ilvl w:val="0"/>
          <w:numId w:val="3"/>
        </w:numPr>
        <w:spacing w:after="40" w:before="40"/>
      </w:pPr>
      <w:r>
        <w:rPr>
          <w:rFonts w:ascii="Arial" w:cs="Arial" w:eastAsia="Arial" w:hAnsi="Arial"/>
          <w:color w:val="111111"/>
          <w:sz w:val="22"/>
          <w:szCs w:val="22"/>
        </w:rPr>
        <w:t xml:space="preserve">One-line operation description (updates when op changes)</w:t>
      </w:r>
    </w:p>
    <w:p>
      <w:pPr>
        <w:pStyle w:val="ListParagraph"/>
        <w:numPr>
          <w:ilvl w:val="0"/>
          <w:numId w:val="3"/>
        </w:numPr>
        <w:spacing w:after="40" w:before="40"/>
      </w:pPr>
      <w:r>
        <w:rPr>
          <w:rFonts w:ascii="Arial" w:cs="Arial" w:eastAsia="Arial" w:hAnsi="Arial"/>
          <w:color w:val="111111"/>
          <w:sz w:val="22"/>
          <w:szCs w:val="22"/>
        </w:rPr>
        <w:t xml:space="preserve">Word input field (auto-caps off, monospace, max 10 chars)</w:t>
      </w:r>
    </w:p>
    <w:p>
      <w:pPr>
        <w:pStyle w:val="ListParagraph"/>
        <w:numPr>
          <w:ilvl w:val="0"/>
          <w:numId w:val="3"/>
        </w:numPr>
        <w:spacing w:after="40" w:before="40"/>
      </w:pPr>
      <w:r>
        <w:rPr>
          <w:rFonts w:ascii="Arial" w:cs="Arial" w:eastAsia="Arial" w:hAnsi="Arial"/>
          <w:color w:val="111111"/>
          <w:sz w:val="22"/>
          <w:szCs w:val="22"/>
        </w:rPr>
        <w:t xml:space="preserve">Apply button (right of input, gold, triggers on Return key)</w:t>
      </w:r>
    </w:p>
    <w:p>
      <w:pPr>
        <w:pStyle w:val="ListParagraph"/>
        <w:numPr>
          <w:ilvl w:val="0"/>
          <w:numId w:val="3"/>
        </w:numPr>
        <w:spacing w:after="40" w:before="40"/>
      </w:pPr>
      <w:r>
        <w:rPr>
          <w:rFonts w:ascii="Arial" w:cs="Arial" w:eastAsia="Arial" w:hAnsi="Arial"/>
          <w:color w:val="111111"/>
          <w:sz w:val="22"/>
          <w:szCs w:val="22"/>
        </w:rPr>
        <w:t xml:space="preserve">Feedback strip: error/success/info — auto-dismisses after 3 seconds</w:t>
      </w:r>
    </w:p>
    <w:p>
      <w:pPr>
        <w:pStyle w:val="ListParagraph"/>
        <w:numPr>
          <w:ilvl w:val="0"/>
          <w:numId w:val="3"/>
        </w:numPr>
        <w:spacing w:after="40" w:before="40"/>
      </w:pPr>
      <w:r>
        <w:rPr>
          <w:rFonts w:ascii="Arial" w:cs="Arial" w:eastAsia="Arial" w:hAnsi="Arial"/>
          <w:color w:val="111111"/>
          <w:sz w:val="22"/>
          <w:szCs w:val="22"/>
        </w:rPr>
        <w:t xml:space="preserve">Chain history: horizontal scrollable chips, start blue, current gold</w:t>
      </w:r>
    </w:p>
    <w:p>
      <w:pPr>
        <w:pStyle w:val="ListParagraph"/>
        <w:numPr>
          <w:ilvl w:val="0"/>
          <w:numId w:val="3"/>
        </w:numPr>
        <w:spacing w:after="40" w:before="40"/>
      </w:pPr>
      <w:r>
        <w:rPr>
          <w:rFonts w:ascii="Arial" w:cs="Arial" w:eastAsia="Arial" w:hAnsi="Arial"/>
          <w:color w:val="111111"/>
          <w:sz w:val="22"/>
          <w:szCs w:val="22"/>
        </w:rPr>
        <w:t xml:space="preserve">Action row: Undo (left) | Hint (right)</w:t>
      </w:r>
    </w:p>
    <w:p>
      <w:pPr>
        <w:pStyle w:val="ListParagraph"/>
        <w:numPr>
          <w:ilvl w:val="0"/>
          <w:numId w:val="3"/>
        </w:numPr>
        <w:spacing w:after="40" w:before="40"/>
      </w:pPr>
      <w:r>
        <w:rPr>
          <w:rFonts w:ascii="Arial" w:cs="Arial" w:eastAsia="Arial" w:hAnsi="Arial"/>
          <w:color w:val="111111"/>
          <w:sz w:val="22"/>
          <w:szCs w:val="22"/>
        </w:rPr>
        <w:t xml:space="preserve">Bottom navigation tab bar: Play | Daily | Ranks | Profile</w:t>
      </w:r>
    </w:p>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8.3 Win State</w:t>
      </w:r>
    </w:p>
    <w:p>
      <w:pPr>
        <w:spacing w:after="60" w:before="60"/>
      </w:pPr>
      <w:r>
        <w:rPr>
          <w:rFonts w:ascii="Arial" w:cs="Arial" w:eastAsia="Arial" w:hAnsi="Arial"/>
          <w:color w:val="111111"/>
          <w:sz w:val="22"/>
          <w:szCs w:val="22"/>
        </w:rPr>
        <w:t xml:space="preserve">The win state is a full-screen overlay with a bottom sheet feel — it slides up over the game board.</w:t>
      </w:r>
    </w:p>
    <w:p>
      <w:pPr>
        <w:pStyle w:val="ListParagraph"/>
        <w:numPr>
          <w:ilvl w:val="0"/>
          <w:numId w:val="2"/>
        </w:numPr>
        <w:spacing w:after="40" w:before="40"/>
      </w:pPr>
      <w:r>
        <w:rPr>
          <w:rFonts w:ascii="Arial" w:cs="Arial" w:eastAsia="Arial" w:hAnsi="Arial"/>
          <w:color w:val="111111"/>
          <w:sz w:val="22"/>
          <w:szCs w:val="22"/>
        </w:rPr>
        <w:t xml:space="preserve">Animated green checkmark circle — 400ms scale-up animation</w:t>
      </w:r>
    </w:p>
    <w:p>
      <w:pPr>
        <w:pStyle w:val="ListParagraph"/>
        <w:numPr>
          <w:ilvl w:val="0"/>
          <w:numId w:val="2"/>
        </w:numPr>
        <w:spacing w:after="40" w:before="40"/>
      </w:pPr>
      <w:r>
        <w:rPr>
          <w:rFonts w:ascii="Arial" w:cs="Arial" w:eastAsia="Arial" w:hAnsi="Arial"/>
          <w:color w:val="111111"/>
          <w:sz w:val="22"/>
          <w:szCs w:val="22"/>
        </w:rPr>
        <w:t xml:space="preserve">Large 'Solved!' headline</w:t>
      </w:r>
    </w:p>
    <w:p>
      <w:pPr>
        <w:pStyle w:val="ListParagraph"/>
        <w:numPr>
          <w:ilvl w:val="0"/>
          <w:numId w:val="2"/>
        </w:numPr>
        <w:spacing w:after="40" w:before="40"/>
      </w:pPr>
      <w:r>
        <w:rPr>
          <w:rFonts w:ascii="Arial" w:cs="Arial" w:eastAsia="Arial" w:hAnsi="Arial"/>
          <w:color w:val="111111"/>
          <w:sz w:val="22"/>
          <w:szCs w:val="22"/>
        </w:rPr>
        <w:t xml:space="preserve">Three stat chips in a row: Moves | Time | Score</w:t>
      </w:r>
    </w:p>
    <w:p>
      <w:pPr>
        <w:pStyle w:val="ListParagraph"/>
        <w:numPr>
          <w:ilvl w:val="0"/>
          <w:numId w:val="2"/>
        </w:numPr>
        <w:spacing w:after="40" w:before="40"/>
      </w:pPr>
      <w:r>
        <w:rPr>
          <w:rFonts w:ascii="Arial" w:cs="Arial" w:eastAsia="Arial" w:hAnsi="Arial"/>
          <w:color w:val="111111"/>
          <w:sz w:val="22"/>
          <w:szCs w:val="22"/>
        </w:rPr>
        <w:t xml:space="preserve">Star rating animation: 1–3 stars animate in left to right, 200ms apart</w:t>
      </w:r>
    </w:p>
    <w:p>
      <w:pPr>
        <w:pStyle w:val="ListParagraph"/>
        <w:numPr>
          <w:ilvl w:val="0"/>
          <w:numId w:val="2"/>
        </w:numPr>
        <w:spacing w:after="40" w:before="40"/>
      </w:pPr>
      <w:r>
        <w:rPr>
          <w:rFonts w:ascii="Arial" w:cs="Arial" w:eastAsia="Arial" w:hAnsi="Arial"/>
          <w:color w:val="111111"/>
          <w:sz w:val="22"/>
          <w:szCs w:val="22"/>
        </w:rPr>
        <w:t xml:space="preserve">Full chain visualisation: all words as tiles, colour-coded start/middle/end</w:t>
      </w:r>
    </w:p>
    <w:p>
      <w:pPr>
        <w:pStyle w:val="ListParagraph"/>
        <w:numPr>
          <w:ilvl w:val="0"/>
          <w:numId w:val="2"/>
        </w:numPr>
        <w:spacing w:after="40" w:before="40"/>
      </w:pPr>
      <w:r>
        <w:rPr>
          <w:rFonts w:ascii="Arial" w:cs="Arial" w:eastAsia="Arial" w:hAnsi="Arial"/>
          <w:color w:val="111111"/>
          <w:sz w:val="22"/>
          <w:szCs w:val="22"/>
        </w:rPr>
        <w:t xml:space="preserve">Primary CTA: 'Share Result' (green, full width)</w:t>
      </w:r>
    </w:p>
    <w:p>
      <w:pPr>
        <w:pStyle w:val="ListParagraph"/>
        <w:numPr>
          <w:ilvl w:val="0"/>
          <w:numId w:val="2"/>
        </w:numPr>
        <w:spacing w:after="40" w:before="40"/>
      </w:pPr>
      <w:r>
        <w:rPr>
          <w:rFonts w:ascii="Arial" w:cs="Arial" w:eastAsia="Arial" w:hAnsi="Arial"/>
          <w:color w:val="111111"/>
          <w:sz w:val="22"/>
          <w:szCs w:val="22"/>
        </w:rPr>
        <w:t xml:space="preserve">Secondary CTA: 'Next Level' or 'Done' depending on mode</w:t>
      </w:r>
    </w:p>
    <w:p>
      <w:pPr>
        <w:spacing w:after="80" w:before="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C" w:val="clear"/>
            <w:tcMar>
              <w:top w:type="dxa" w:w="160"/>
              <w:left w:type="dxa" w:w="240"/>
              <w:bottom w:type="dxa" w:w="160"/>
              <w:right w:type="dxa" w:w="240"/>
            </w:tcMar>
          </w:tcPr>
          <w:p>
            <w:r>
              <w:rPr>
                <w:rFonts w:ascii="Arial" w:cs="Arial" w:eastAsia="Arial" w:hAnsi="Arial"/>
                <w:b/>
                <w:bCs/>
                <w:color w:val="7A4A00"/>
                <w:sz w:val="22"/>
                <w:szCs w:val="22"/>
              </w:rPr>
              <w:t xml:space="preserve">Timing note:  </w:t>
            </w:r>
            <w:r>
              <w:rPr>
                <w:rFonts w:ascii="Arial" w:cs="Arial" w:eastAsia="Arial" w:hAnsi="Arial"/>
                <w:color w:val="7A4A00"/>
                <w:sz w:val="22"/>
                <w:szCs w:val="22"/>
              </w:rPr>
              <w:t xml:space="preserve">The win state must not appear instantly. A 300ms delay after the final word is submitted creates the moment of 'did I do it?' before the celebration. This makes the reveal satisfying. An instant win screen feels like a vending machine dispensing a prize.</w:t>
            </w:r>
          </w:p>
        </w:tc>
      </w:tr>
    </w:tbl>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8.4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Dynamic Type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All text scales with system Dynamic Type. No text is exempt.</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VoiceOver</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All tiles have accessibility labels: 'Letter R, tile 3 of 3, current word'. Submit button: 'Apply — submits current word'. Hint: 'Hint — reveals next word, costs 10 points'.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Colour blindness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State is never communicated by colour alone. Gold tiles also have a subtle outline. Error state also has shake animation. Success state also has animation.</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Reduced Motion</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Respects iOS Reduce Motion. All animations replaced with instant transitions.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Minimum tap target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All interactive elements minimum 44×44pt as per Apple HIG.</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High Contrast</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Supports iOS Increase Contrast. Border weights and text increase accordingly.</w:t>
            </w:r>
          </w:p>
        </w:tc>
      </w:tr>
    </w:tbl>
    <w:p>
      <w:pPr>
        <w:spacing w:after="80" w:before="0"/>
      </w:pPr>
      <w:r>
        <w:rPr>
          <w:rFonts w:ascii="Arial" w:cs="Arial" w:eastAsia="Arial" w:hAnsi="Arial"/>
          <w:color w:val="111111"/>
          <w:sz w:val="22"/>
          <w:szCs w:val="22"/>
        </w:rPr>
        <w:t xml:space="preserve"/>
      </w:r>
    </w:p>
    <w:p>
      <w:r>
        <w:br w:type="page"/>
      </w:r>
    </w:p>
    <w:p>
      <w:pPr>
        <w:pStyle w:val="Heading1"/>
        <w:pBdr>
          <w:bottom w:val="single" w:color="E8C547" w:sz="8" w:space="4"/>
        </w:pBdr>
        <w:spacing w:after="140" w:before="400"/>
      </w:pPr>
      <w:r>
        <w:rPr>
          <w:rFonts w:ascii="Arial" w:cs="Arial" w:eastAsia="Arial" w:hAnsi="Arial"/>
          <w:b/>
          <w:bCs/>
          <w:color w:val="111111"/>
          <w:sz w:val="36"/>
          <w:szCs w:val="36"/>
        </w:rPr>
        <w:t xml:space="preserve">9. Monetisation — Game Design Perspective</w:t>
      </w:r>
    </w:p>
    <w:p>
      <w:pPr>
        <w:pStyle w:val="Heading2"/>
        <w:spacing w:after="100" w:before="280"/>
      </w:pPr>
      <w:r>
        <w:rPr>
          <w:rFonts w:ascii="Arial" w:cs="Arial" w:eastAsia="Arial" w:hAnsi="Arial"/>
          <w:b/>
          <w:bCs/>
          <w:color w:val="2E75B6"/>
          <w:sz w:val="27"/>
          <w:szCs w:val="27"/>
        </w:rPr>
        <w:t xml:space="preserve">9.1 The Core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F5EE" w:val="clear"/>
            <w:tcMar>
              <w:top w:type="dxa" w:w="160"/>
              <w:left w:type="dxa" w:w="240"/>
              <w:bottom w:type="dxa" w:w="160"/>
              <w:right w:type="dxa" w:w="240"/>
            </w:tcMar>
          </w:tcPr>
          <w:p>
            <w:r>
              <w:rPr>
                <w:rFonts w:ascii="Arial" w:cs="Arial" w:eastAsia="Arial" w:hAnsi="Arial"/>
                <w:b/>
                <w:bCs/>
                <w:color w:val="0F6E56"/>
                <w:sz w:val="22"/>
                <w:szCs w:val="22"/>
              </w:rPr>
              <w:t xml:space="preserve">Non-negotiable:  </w:t>
            </w:r>
            <w:r>
              <w:rPr>
                <w:rFonts w:ascii="Arial" w:cs="Arial" w:eastAsia="Arial" w:hAnsi="Arial"/>
                <w:color w:val="0F6E56"/>
                <w:sz w:val="22"/>
                <w:szCs w:val="22"/>
              </w:rPr>
              <w:t xml:space="preserve">Wordchain Surgery will never gate the daily puzzle behind a paywall. The daily puzzle is free, forever. Monetisation happens around the edges — extra levels, hints, streak insurance, cosmetics. The player who never pays should still have a complete daily game experience.</w:t>
            </w:r>
          </w:p>
        </w:tc>
      </w:tr>
    </w:tbl>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9.2 Where Money Feels Natural</w:t>
      </w:r>
    </w:p>
    <w:p>
      <w:pPr>
        <w:spacing w:after="60" w:before="60"/>
      </w:pPr>
      <w:r>
        <w:rPr>
          <w:rFonts w:ascii="Arial" w:cs="Arial" w:eastAsia="Arial" w:hAnsi="Arial"/>
          <w:color w:val="111111"/>
          <w:sz w:val="22"/>
          <w:szCs w:val="22"/>
        </w:rPr>
        <w:t xml:space="preserve">Monetisation decisions in the GDD are evaluated by asking: 'Would a player who enjoyed the free game genuinely want to pay for this?'</w:t>
      </w:r>
    </w:p>
    <w:p>
      <w:pPr>
        <w:spacing w:after="80" w:before="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IAP</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Feel</w:t>
            </w:r>
          </w:p>
        </w:tc>
        <w:tc>
          <w:tcPr>
            <w:tcW w:type="dxa" w:w="49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Design Rationale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Surgeon subscription ($3.99/mo)</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Value unlock</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50+ more puzzles, no ads — a player who loves the daily will want more. This is the Spotify model.</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Chief subscription ($29.99/yr)</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Commitment reward</w:t>
            </w:r>
          </w:p>
        </w:tc>
        <w:tc>
          <w:tcPr>
            <w:tcW w:type="dxa" w:w="4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Better value than monthly, extra perks — rewards players who know they'll stay.</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Streak shields ($0.99/$1.99)</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Emotional insurance</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Players with a 14+ day streak will pay to protect it. This is the most psychologically justified IAP in the game.</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Hint bundles ($1.99/$4.99)</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Gentle assistance</w:t>
            </w:r>
          </w:p>
        </w:tc>
        <w:tc>
          <w:tcPr>
            <w:tcW w:type="dxa" w:w="4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Stuck players buy hints. This is standard puzzle-game IAP and feels fair.</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Lifetime unlock ($4.99)</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One-time value</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Captures players who dislike subscriptions. $4.99 for all 50 levels is obviously fair value.</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Tile skins ($1.99)</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Personalisation</w:t>
            </w:r>
          </w:p>
        </w:tc>
        <w:tc>
          <w:tcPr>
            <w:tcW w:type="dxa" w:w="4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Neon, parchment, etc. Cosmetic only — never affects gameplay. Optional expression.</w:t>
            </w:r>
          </w:p>
        </w:tc>
      </w:tr>
    </w:tbl>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9.3 Where Money Feels Wrong</w:t>
      </w:r>
    </w:p>
    <w:p>
      <w:pPr>
        <w:spacing w:after="60" w:before="60"/>
      </w:pPr>
      <w:r>
        <w:rPr>
          <w:rFonts w:ascii="Arial" w:cs="Arial" w:eastAsia="Arial" w:hAnsi="Arial"/>
          <w:color w:val="111111"/>
          <w:sz w:val="22"/>
          <w:szCs w:val="22"/>
        </w:rPr>
        <w:t xml:space="preserve">These monetisation patterns are explicitly prohibited in Wordchain Surgery:</w:t>
      </w:r>
    </w:p>
    <w:p>
      <w:pPr>
        <w:pStyle w:val="ListParagraph"/>
        <w:numPr>
          <w:ilvl w:val="0"/>
          <w:numId w:val="2"/>
        </w:numPr>
        <w:spacing w:after="40" w:before="40"/>
      </w:pPr>
      <w:r>
        <w:rPr>
          <w:rFonts w:ascii="Arial" w:cs="Arial" w:eastAsia="Arial" w:hAnsi="Arial"/>
          <w:color w:val="111111"/>
          <w:sz w:val="22"/>
          <w:szCs w:val="22"/>
        </w:rPr>
        <w:t xml:space="preserve">No energy / lives system — the player is never prevented from playing</w:t>
      </w:r>
    </w:p>
    <w:p>
      <w:pPr>
        <w:pStyle w:val="ListParagraph"/>
        <w:numPr>
          <w:ilvl w:val="0"/>
          <w:numId w:val="2"/>
        </w:numPr>
        <w:spacing w:after="40" w:before="40"/>
      </w:pPr>
      <w:r>
        <w:rPr>
          <w:rFonts w:ascii="Arial" w:cs="Arial" w:eastAsia="Arial" w:hAnsi="Arial"/>
          <w:color w:val="111111"/>
          <w:sz w:val="22"/>
          <w:szCs w:val="22"/>
        </w:rPr>
        <w:t xml:space="preserve">No time gates — puzzles are not made artificially harder to sell solutions</w:t>
      </w:r>
    </w:p>
    <w:p>
      <w:pPr>
        <w:pStyle w:val="ListParagraph"/>
        <w:numPr>
          <w:ilvl w:val="0"/>
          <w:numId w:val="2"/>
        </w:numPr>
        <w:spacing w:after="40" w:before="40"/>
      </w:pPr>
      <w:r>
        <w:rPr>
          <w:rFonts w:ascii="Arial" w:cs="Arial" w:eastAsia="Arial" w:hAnsi="Arial"/>
          <w:color w:val="111111"/>
          <w:sz w:val="22"/>
          <w:szCs w:val="22"/>
        </w:rPr>
        <w:t xml:space="preserve">No ad interruptions during an active puzzle — ads only appear between completed puzzles in free tier</w:t>
      </w:r>
    </w:p>
    <w:p>
      <w:pPr>
        <w:pStyle w:val="ListParagraph"/>
        <w:numPr>
          <w:ilvl w:val="0"/>
          <w:numId w:val="2"/>
        </w:numPr>
        <w:spacing w:after="40" w:before="40"/>
      </w:pPr>
      <w:r>
        <w:rPr>
          <w:rFonts w:ascii="Arial" w:cs="Arial" w:eastAsia="Arial" w:hAnsi="Arial"/>
          <w:color w:val="111111"/>
          <w:sz w:val="22"/>
          <w:szCs w:val="22"/>
        </w:rPr>
        <w:t xml:space="preserve">No social pressure mechanics — no 'your friend beat your score, buy hints to compete'</w:t>
      </w:r>
    </w:p>
    <w:p>
      <w:pPr>
        <w:pStyle w:val="ListParagraph"/>
        <w:numPr>
          <w:ilvl w:val="0"/>
          <w:numId w:val="2"/>
        </w:numPr>
        <w:spacing w:after="40" w:before="40"/>
      </w:pPr>
      <w:r>
        <w:rPr>
          <w:rFonts w:ascii="Arial" w:cs="Arial" w:eastAsia="Arial" w:hAnsi="Arial"/>
          <w:color w:val="111111"/>
          <w:sz w:val="22"/>
          <w:szCs w:val="22"/>
        </w:rPr>
        <w:t xml:space="preserve">No dark patterns around the streak — shields are offered, not demanded</w:t>
      </w:r>
    </w:p>
    <w:p>
      <w:pPr>
        <w:pStyle w:val="ListParagraph"/>
        <w:numPr>
          <w:ilvl w:val="0"/>
          <w:numId w:val="2"/>
        </w:numPr>
        <w:spacing w:after="40" w:before="40"/>
      </w:pPr>
      <w:r>
        <w:rPr>
          <w:rFonts w:ascii="Arial" w:cs="Arial" w:eastAsia="Arial" w:hAnsi="Arial"/>
          <w:color w:val="111111"/>
          <w:sz w:val="22"/>
          <w:szCs w:val="22"/>
        </w:rPr>
        <w:t xml:space="preserve">No artificial difficulty increases designed to trigger hint purchases</w:t>
      </w:r>
    </w:p>
    <w:p>
      <w:pPr>
        <w:spacing w:after="80" w:before="0"/>
      </w:pPr>
      <w:r>
        <w:rPr>
          <w:rFonts w:ascii="Arial" w:cs="Arial" w:eastAsia="Arial" w:hAnsi="Arial"/>
          <w:color w:val="111111"/>
          <w:sz w:val="22"/>
          <w:szCs w:val="22"/>
        </w:rPr>
        <w:t xml:space="preserve"/>
      </w:r>
    </w:p>
    <w:p>
      <w:r>
        <w:br w:type="page"/>
      </w:r>
    </w:p>
    <w:p>
      <w:pPr>
        <w:pStyle w:val="Heading1"/>
        <w:pBdr>
          <w:bottom w:val="single" w:color="E8C547" w:sz="8" w:space="4"/>
        </w:pBdr>
        <w:spacing w:after="140" w:before="400"/>
      </w:pPr>
      <w:r>
        <w:rPr>
          <w:rFonts w:ascii="Arial" w:cs="Arial" w:eastAsia="Arial" w:hAnsi="Arial"/>
          <w:b/>
          <w:bCs/>
          <w:color w:val="111111"/>
          <w:sz w:val="36"/>
          <w:szCs w:val="36"/>
        </w:rPr>
        <w:t xml:space="preserve">10. Content Strategy</w:t>
      </w:r>
    </w:p>
    <w:p>
      <w:pPr>
        <w:pStyle w:val="Heading2"/>
        <w:spacing w:after="100" w:before="280"/>
      </w:pPr>
      <w:r>
        <w:rPr>
          <w:rFonts w:ascii="Arial" w:cs="Arial" w:eastAsia="Arial" w:hAnsi="Arial"/>
          <w:b/>
          <w:bCs/>
          <w:color w:val="2E75B6"/>
          <w:sz w:val="27"/>
          <w:szCs w:val="27"/>
        </w:rPr>
        <w:t xml:space="preserve">10.1 Puzzle Quality Over Quantity</w:t>
      </w:r>
    </w:p>
    <w:p>
      <w:pPr>
        <w:spacing w:after="60" w:before="60"/>
      </w:pPr>
      <w:r>
        <w:rPr>
          <w:rFonts w:ascii="Arial" w:cs="Arial" w:eastAsia="Arial" w:hAnsi="Arial"/>
          <w:color w:val="111111"/>
          <w:sz w:val="22"/>
          <w:szCs w:val="22"/>
        </w:rPr>
        <w:t xml:space="preserve">Wordchain Surgery ships with 50 hand-curated levels and 90 pre-loaded daily puzzles. This is deliberately modest. Every puzzle must pass the quality rubric in Section 5.3. A bad puzzle does more damage than no puzzle — it breaks trust.</w:t>
      </w:r>
    </w:p>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10.2 Daily Puzzle Themes — Weekly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45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Theme</w:t>
            </w:r>
          </w:p>
        </w:tc>
        <w:tc>
          <w:tcPr>
            <w:tcW w:type="dxa" w:w="1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Difficulty</w:t>
            </w:r>
          </w:p>
        </w:tc>
        <w:tc>
          <w:tcPr>
            <w:tcW w:type="dxa" w:w="4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Monday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Free Play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Easy</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Week starts fresh — gentle re-entry after weekend</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Tuesday</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Animals</w:t>
            </w:r>
          </w:p>
        </w:tc>
        <w:tc>
          <w:tcPr>
            <w:tcW w:type="dxa" w:w="1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Easy-Med</w:t>
            </w:r>
          </w:p>
        </w:tc>
        <w:tc>
          <w:tcPr>
            <w:tcW w:type="dxa" w:w="4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Theme constraint introduced mid-week</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Wednesday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Food*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Hump day challenge — food endpoints, free routing</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Thursday</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Animals</w:t>
            </w:r>
          </w:p>
        </w:tc>
        <w:tc>
          <w:tcPr>
            <w:tcW w:type="dxa" w:w="1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Medium</w:t>
            </w:r>
          </w:p>
        </w:tc>
        <w:tc>
          <w:tcPr>
            <w:tcW w:type="dxa" w:w="4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Familiar theme, harder puzzle</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Friday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Free Play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Hard</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End of week — complex chain, all ops required</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Saturday</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Body*</w:t>
            </w:r>
          </w:p>
        </w:tc>
        <w:tc>
          <w:tcPr>
            <w:tcW w:type="dxa" w:w="1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Medium</w:t>
            </w:r>
          </w:p>
        </w:tc>
        <w:tc>
          <w:tcPr>
            <w:tcW w:type="dxa" w:w="4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Weekend — new theme explored at medium pace</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Sunday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Animals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Easy</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Sunday reset — familiar and gentle before the week</w:t>
            </w:r>
          </w:p>
        </w:tc>
      </w:tr>
    </w:tbl>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10.3 Seasonal Content</w:t>
      </w:r>
    </w:p>
    <w:p>
      <w:pPr>
        <w:spacing w:after="60" w:before="60"/>
      </w:pPr>
      <w:r>
        <w:rPr>
          <w:rFonts w:ascii="Arial" w:cs="Arial" w:eastAsia="Arial" w:hAnsi="Arial"/>
          <w:color w:val="111111"/>
          <w:sz w:val="22"/>
          <w:szCs w:val="22"/>
        </w:rPr>
        <w:t xml:space="preserve">Seasonal themes add variety and provide social media moments. These are planned quarterly:</w:t>
      </w:r>
    </w:p>
    <w:p>
      <w:pPr>
        <w:pStyle w:val="ListParagraph"/>
        <w:numPr>
          <w:ilvl w:val="0"/>
          <w:numId w:val="2"/>
        </w:numPr>
        <w:spacing w:after="40" w:before="40"/>
      </w:pPr>
      <w:r>
        <w:rPr>
          <w:rFonts w:ascii="Arial" w:cs="Arial" w:eastAsia="Arial" w:hAnsi="Arial"/>
          <w:color w:val="111111"/>
          <w:sz w:val="22"/>
          <w:szCs w:val="22"/>
        </w:rPr>
        <w:t xml:space="preserve">Winter (Dec–Feb): 'Weather Pack' — fog, ice, snow, sleet, frost as theme words</w:t>
      </w:r>
    </w:p>
    <w:p>
      <w:pPr>
        <w:pStyle w:val="ListParagraph"/>
        <w:numPr>
          <w:ilvl w:val="0"/>
          <w:numId w:val="2"/>
        </w:numPr>
        <w:spacing w:after="40" w:before="40"/>
      </w:pPr>
      <w:r>
        <w:rPr>
          <w:rFonts w:ascii="Arial" w:cs="Arial" w:eastAsia="Arial" w:hAnsi="Arial"/>
          <w:color w:val="111111"/>
          <w:sz w:val="22"/>
          <w:szCs w:val="22"/>
        </w:rPr>
        <w:t xml:space="preserve">Spring (Mar–May): 'Garden Pack' — plant and flower names as theme</w:t>
      </w:r>
    </w:p>
    <w:p>
      <w:pPr>
        <w:pStyle w:val="ListParagraph"/>
        <w:numPr>
          <w:ilvl w:val="0"/>
          <w:numId w:val="2"/>
        </w:numPr>
        <w:spacing w:after="40" w:before="40"/>
      </w:pPr>
      <w:r>
        <w:rPr>
          <w:rFonts w:ascii="Arial" w:cs="Arial" w:eastAsia="Arial" w:hAnsi="Arial"/>
          <w:color w:val="111111"/>
          <w:sz w:val="22"/>
          <w:szCs w:val="22"/>
        </w:rPr>
        <w:t xml:space="preserve">Summer (Jun–Aug): 'Ocean Pack' — sea creature and beach words</w:t>
      </w:r>
    </w:p>
    <w:p>
      <w:pPr>
        <w:pStyle w:val="ListParagraph"/>
        <w:numPr>
          <w:ilvl w:val="0"/>
          <w:numId w:val="2"/>
        </w:numPr>
        <w:spacing w:after="40" w:before="40"/>
      </w:pPr>
      <w:r>
        <w:rPr>
          <w:rFonts w:ascii="Arial" w:cs="Arial" w:eastAsia="Arial" w:hAnsi="Arial"/>
          <w:color w:val="111111"/>
          <w:sz w:val="22"/>
          <w:szCs w:val="22"/>
        </w:rPr>
        <w:t xml:space="preserve">Autumn (Sep–Nov): 'Harvest Pack' — food and nature crossover theme</w:t>
      </w:r>
    </w:p>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10.4 Content Production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3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Puzzle ideation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Content team</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Spreadsheet</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Start/end word pairs with target theme</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BFS validation</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Engineering</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Python BFS script</w:t>
            </w:r>
          </w:p>
        </w:tc>
        <w:tc>
          <w:tcPr>
            <w:tcW w:type="dxa" w:w="3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Confirmed par, hint chain, or 'no path'</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Quality review</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Content team</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Quality rubric</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Pass/fail per rubric criterion</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Playtesting</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QA + content</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HTML prototype</w:t>
            </w:r>
          </w:p>
        </w:tc>
        <w:tc>
          <w:tcPr>
            <w:tcW w:type="dxa" w:w="3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Subjective difficulty rating 1–5</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Level assignment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Product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Level spreadsheet</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Assigned tier and level number</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Publishing</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Engineering</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CI pipeline</w:t>
            </w:r>
          </w:p>
        </w:tc>
        <w:tc>
          <w:tcPr>
            <w:tcW w:type="dxa" w:w="3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JSON signed and deployed to CDN</w:t>
            </w:r>
          </w:p>
        </w:tc>
      </w:tr>
    </w:tbl>
    <w:p>
      <w:pPr>
        <w:spacing w:after="80" w:before="0"/>
      </w:pPr>
      <w:r>
        <w:rPr>
          <w:rFonts w:ascii="Arial" w:cs="Arial" w:eastAsia="Arial" w:hAnsi="Arial"/>
          <w:color w:val="111111"/>
          <w:sz w:val="22"/>
          <w:szCs w:val="22"/>
        </w:rPr>
        <w:t xml:space="preserve"/>
      </w:r>
    </w:p>
    <w:p>
      <w:r>
        <w:br w:type="page"/>
      </w:r>
    </w:p>
    <w:p>
      <w:pPr>
        <w:pStyle w:val="Heading1"/>
        <w:pBdr>
          <w:bottom w:val="single" w:color="E8C547" w:sz="8" w:space="4"/>
        </w:pBdr>
        <w:spacing w:after="140" w:before="400"/>
      </w:pPr>
      <w:r>
        <w:rPr>
          <w:rFonts w:ascii="Arial" w:cs="Arial" w:eastAsia="Arial" w:hAnsi="Arial"/>
          <w:b/>
          <w:bCs/>
          <w:color w:val="111111"/>
          <w:sz w:val="36"/>
          <w:szCs w:val="36"/>
        </w:rPr>
        <w:t xml:space="preserve">11. Viral Mechanics</w:t>
      </w:r>
    </w:p>
    <w:p>
      <w:pPr>
        <w:pStyle w:val="Heading2"/>
        <w:spacing w:after="100" w:before="280"/>
      </w:pPr>
      <w:r>
        <w:rPr>
          <w:rFonts w:ascii="Arial" w:cs="Arial" w:eastAsia="Arial" w:hAnsi="Arial"/>
          <w:b/>
          <w:bCs/>
          <w:color w:val="2E75B6"/>
          <w:sz w:val="27"/>
          <w:szCs w:val="27"/>
        </w:rPr>
        <w:t xml:space="preserve">11.1 The Share Card — Primary Viral Vector</w:t>
      </w:r>
    </w:p>
    <w:p>
      <w:pPr>
        <w:spacing w:after="60" w:before="60"/>
      </w:pPr>
      <w:r>
        <w:rPr>
          <w:rFonts w:ascii="Arial" w:cs="Arial" w:eastAsia="Arial" w:hAnsi="Arial"/>
          <w:color w:val="111111"/>
          <w:sz w:val="22"/>
          <w:szCs w:val="22"/>
        </w:rPr>
        <w:t xml:space="preserve">The share card is not a feature — it is the product's marketing department. Every design decision about the share card is made to maximise organic sharing.</w:t>
      </w:r>
    </w:p>
    <w:p>
      <w:pPr>
        <w:spacing w:after="80" w:before="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2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c>
          <w:tcPr>
            <w:tcW w:type="dxa" w:w="4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Dimensions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1080 × 1080px (square)</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Instagram, Twitter/X, and iMessage optimal size</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No app name</w:t>
            </w:r>
          </w:p>
        </w:tc>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Intentionally absent</w:t>
            </w:r>
          </w:p>
        </w:tc>
        <w:tc>
          <w:tcPr>
            <w:tcW w:type="dxa" w:w="4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Curiosity &gt; branding. Viewers ask 'what is this?' and search.</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No download link</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Intentionally absent</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Links feel promotional. Mystery drives downloads.</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Puzzle number</w:t>
            </w:r>
          </w:p>
        </w:tc>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Shown prominently: #47</w:t>
            </w:r>
          </w:p>
        </w:tc>
        <w:tc>
          <w:tcPr>
            <w:tcW w:type="dxa" w:w="4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Signals a long-running daily habit. High numbers signal longevity.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Move count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Large: 'Solved in 3 moves'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Social competition. 'I did it in 3 — can you beat me?'</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Chain shown</w:t>
            </w:r>
          </w:p>
        </w:tc>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All words as tiles</w:t>
            </w:r>
          </w:p>
        </w:tc>
        <w:tc>
          <w:tcPr>
            <w:tcW w:type="dxa" w:w="4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Visual proof of the solve. The chain IS the share card.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Theme badge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Small, top-right</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Signals category — some viewers will be curious about the theme.</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Colour scheme</w:t>
            </w:r>
          </w:p>
        </w:tc>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Dark, matches app</w:t>
            </w:r>
          </w:p>
        </w:tc>
        <w:tc>
          <w:tcPr>
            <w:tcW w:type="dxa" w:w="4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Looks polished. Not a screenshot — looks designed.</w:t>
            </w:r>
          </w:p>
        </w:tc>
      </w:tr>
    </w:tbl>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11.2 Competitive Sharing</w:t>
      </w:r>
    </w:p>
    <w:p>
      <w:pPr>
        <w:spacing w:after="60" w:before="60"/>
      </w:pPr>
      <w:r>
        <w:rPr>
          <w:rFonts w:ascii="Arial" w:cs="Arial" w:eastAsia="Arial" w:hAnsi="Arial"/>
          <w:color w:val="111111"/>
          <w:sz w:val="22"/>
          <w:szCs w:val="22"/>
        </w:rPr>
        <w:t xml:space="preserve">The move count on the share card creates natural competition. 'I solved today's puzzle in 4 moves' invites 'I did it in 3.' This is engineered, not accidental — par is designed so that the optimal solution is surprising enough to be worth sharing.</w:t>
      </w:r>
    </w:p>
    <w:p>
      <w:pPr>
        <w:spacing w:after="80" w:before="0"/>
      </w:pPr>
      <w:r>
        <w:rPr>
          <w:rFonts w:ascii="Arial" w:cs="Arial" w:eastAsia="Arial" w:hAnsi="Arial"/>
          <w:color w:val="111111"/>
          <w:sz w:val="22"/>
          <w:szCs w:val="22"/>
        </w:rPr>
        <w:t xml:space="preserve"/>
      </w:r>
    </w:p>
    <w:p>
      <w:pPr>
        <w:spacing w:after="60" w:before="60"/>
      </w:pPr>
      <w:r>
        <w:rPr>
          <w:rFonts w:ascii="Arial" w:cs="Arial" w:eastAsia="Arial" w:hAnsi="Arial"/>
          <w:color w:val="111111"/>
          <w:sz w:val="22"/>
          <w:szCs w:val="22"/>
        </w:rPr>
        <w:t xml:space="preserve">Design rule: the par path for every daily puzzle must contain at least one word that feels unexpected or clever. If the hint chain is obvious (CAT → RAT → JAY), the 'I did it in 3' share has no story. If the hint chain goes through an unexpected animal word, the share becomes a story: 'Did you know there's an animal called a ROC?'</w:t>
      </w:r>
    </w:p>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11.3 Community Moments</w:t>
      </w:r>
    </w:p>
    <w:p>
      <w:pPr>
        <w:spacing w:after="60" w:before="60"/>
      </w:pPr>
      <w:r>
        <w:rPr>
          <w:rFonts w:ascii="Arial" w:cs="Arial" w:eastAsia="Arial" w:hAnsi="Arial"/>
          <w:color w:val="111111"/>
          <w:sz w:val="22"/>
          <w:szCs w:val="22"/>
        </w:rPr>
        <w:t xml:space="preserve">The daily shared puzzle creates a community moment — thousands of people solving the same puzzle on the same day. Design actively supports this:</w:t>
      </w:r>
    </w:p>
    <w:p>
      <w:pPr>
        <w:pStyle w:val="ListParagraph"/>
        <w:numPr>
          <w:ilvl w:val="0"/>
          <w:numId w:val="2"/>
        </w:numPr>
        <w:spacing w:after="40" w:before="40"/>
      </w:pPr>
      <w:r>
        <w:rPr>
          <w:rFonts w:ascii="Arial" w:cs="Arial" w:eastAsia="Arial" w:hAnsi="Arial"/>
          <w:color w:val="111111"/>
          <w:sz w:val="22"/>
          <w:szCs w:val="22"/>
        </w:rPr>
        <w:t xml:space="preserve">Puzzle number (e.g. #47) creates shared reference — 'did you get #47?'</w:t>
      </w:r>
    </w:p>
    <w:p>
      <w:pPr>
        <w:pStyle w:val="ListParagraph"/>
        <w:numPr>
          <w:ilvl w:val="0"/>
          <w:numId w:val="2"/>
        </w:numPr>
        <w:spacing w:after="40" w:before="40"/>
      </w:pPr>
      <w:r>
        <w:rPr>
          <w:rFonts w:ascii="Arial" w:cs="Arial" w:eastAsia="Arial" w:hAnsi="Arial"/>
          <w:color w:val="111111"/>
          <w:sz w:val="22"/>
          <w:szCs w:val="22"/>
        </w:rPr>
        <w:t xml:space="preserve">No spoiler protection needed — the share card shows the chain, which reveals the solution, and this is intentional. Wordle proved that spoilers don't harm daily puzzle games.</w:t>
      </w:r>
    </w:p>
    <w:p>
      <w:pPr>
        <w:pStyle w:val="ListParagraph"/>
        <w:numPr>
          <w:ilvl w:val="0"/>
          <w:numId w:val="2"/>
        </w:numPr>
        <w:spacing w:after="40" w:before="40"/>
      </w:pPr>
      <w:r>
        <w:rPr>
          <w:rFonts w:ascii="Arial" w:cs="Arial" w:eastAsia="Arial" w:hAnsi="Arial"/>
          <w:color w:val="111111"/>
          <w:sz w:val="22"/>
          <w:szCs w:val="22"/>
        </w:rPr>
        <w:t xml:space="preserve">Sub-reddit r/wordchainsurgery should be proactively seeded at launch with a 'share your solve' post format</w:t>
      </w:r>
    </w:p>
    <w:p>
      <w:pPr>
        <w:spacing w:after="80" w:before="0"/>
      </w:pPr>
      <w:r>
        <w:rPr>
          <w:rFonts w:ascii="Arial" w:cs="Arial" w:eastAsia="Arial" w:hAnsi="Arial"/>
          <w:color w:val="111111"/>
          <w:sz w:val="22"/>
          <w:szCs w:val="22"/>
        </w:rPr>
        <w:t xml:space="preserve"/>
      </w:r>
    </w:p>
    <w:p>
      <w:r>
        <w:br w:type="page"/>
      </w:r>
    </w:p>
    <w:p>
      <w:pPr>
        <w:pStyle w:val="Heading1"/>
        <w:pBdr>
          <w:bottom w:val="single" w:color="E8C547" w:sz="8" w:space="4"/>
        </w:pBdr>
        <w:spacing w:after="140" w:before="400"/>
      </w:pPr>
      <w:r>
        <w:rPr>
          <w:rFonts w:ascii="Arial" w:cs="Arial" w:eastAsia="Arial" w:hAnsi="Arial"/>
          <w:b/>
          <w:bCs/>
          <w:color w:val="111111"/>
          <w:sz w:val="36"/>
          <w:szCs w:val="36"/>
        </w:rPr>
        <w:t xml:space="preserve">12. Future Design Directions (v2.0+)</w:t>
      </w:r>
    </w:p>
    <w:p>
      <w:pPr>
        <w:pStyle w:val="Heading2"/>
        <w:spacing w:after="100" w:before="280"/>
      </w:pPr>
      <w:r>
        <w:rPr>
          <w:rFonts w:ascii="Arial" w:cs="Arial" w:eastAsia="Arial" w:hAnsi="Arial"/>
          <w:b/>
          <w:bCs/>
          <w:color w:val="2E75B6"/>
          <w:sz w:val="27"/>
          <w:szCs w:val="27"/>
        </w:rPr>
        <w:t xml:space="preserve">12.1 New Themes</w:t>
      </w:r>
    </w:p>
    <w:p>
      <w:pPr>
        <w:spacing w:after="60" w:before="60"/>
      </w:pPr>
      <w:r>
        <w:rPr>
          <w:rFonts w:ascii="Arial" w:cs="Arial" w:eastAsia="Arial" w:hAnsi="Arial"/>
          <w:color w:val="111111"/>
          <w:sz w:val="22"/>
          <w:szCs w:val="22"/>
        </w:rPr>
        <w:t xml:space="preserve">Every new theme must clear the same bar as the launch themes: enough words to generate non-trivial chains, common enough that players won't need a dictionary, and thematically cohesive enough to feel like a category rather than a list.</w:t>
      </w:r>
    </w:p>
    <w:p>
      <w:pPr>
        <w:spacing w:after="80" w:before="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760"/>
        <w:gridCol w:w="300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Theme</w:t>
            </w:r>
          </w:p>
        </w:tc>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Word examples</w:t>
            </w:r>
          </w:p>
        </w:tc>
        <w:tc>
          <w:tcPr>
            <w:tcW w:type="dxa" w:w="1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Est. word count</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Viability</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Countries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iran, peru, chad, oman, cuba</w:t>
            </w:r>
          </w:p>
        </w:tc>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~200</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Strong — short country names work well</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Colours</w:t>
            </w:r>
          </w:p>
        </w:tc>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red, blue, rose, jade, navy</w:t>
            </w:r>
          </w:p>
        </w:tc>
        <w:tc>
          <w:tcPr>
            <w:tcW w:type="dxa" w:w="1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~150</w:t>
            </w:r>
          </w:p>
        </w:tc>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Medium — limited word length variety</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Sports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bat, net, ski, run, golf</w:t>
            </w:r>
          </w:p>
        </w:tc>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~400</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Strong — lots of 3-4 letter sports words</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Music</w:t>
            </w:r>
          </w:p>
        </w:tc>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pop, rap, riff, drum, bass</w:t>
            </w:r>
          </w:p>
        </w:tc>
        <w:tc>
          <w:tcPr>
            <w:tcW w:type="dxa" w:w="1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~300</w:t>
            </w:r>
          </w:p>
        </w:tc>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Medium — some theme overlap with other categories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Science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ion, atom, cell, gene, base</w:t>
            </w:r>
          </w:p>
        </w:tc>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~500</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Strong — good short scientific terms</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Mythology</w:t>
            </w:r>
          </w:p>
        </w:tc>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zeus, ares, thor, isis, loki</w:t>
            </w:r>
          </w:p>
        </w:tc>
        <w:tc>
          <w:tcPr>
            <w:tcW w:type="dxa" w:w="1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~150</w:t>
            </w:r>
          </w:p>
        </w:tc>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Weak alone — best as 'God names' crossover theme</w:t>
            </w:r>
          </w:p>
        </w:tc>
      </w:tr>
    </w:tbl>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12.2 Versus Mode (v2.0)</w:t>
      </w:r>
    </w:p>
    <w:p>
      <w:pPr>
        <w:spacing w:after="60" w:before="60"/>
      </w:pPr>
      <w:r>
        <w:rPr>
          <w:rFonts w:ascii="Arial" w:cs="Arial" w:eastAsia="Arial" w:hAnsi="Arial"/>
          <w:color w:val="111111"/>
          <w:sz w:val="22"/>
          <w:szCs w:val="22"/>
        </w:rPr>
        <w:t xml:space="preserve">Real-time versus mode: two players receive the same puzzle and race to solve it first. The move count determines the winner if both solve it, otherwise first to solve wins.</w:t>
      </w:r>
    </w:p>
    <w:p>
      <w:pPr>
        <w:spacing w:after="80" w:before="0"/>
      </w:pPr>
      <w:r>
        <w:rPr>
          <w:rFonts w:ascii="Arial" w:cs="Arial" w:eastAsia="Arial" w:hAnsi="Arial"/>
          <w:color w:val="111111"/>
          <w:sz w:val="22"/>
          <w:szCs w:val="22"/>
        </w:rPr>
        <w:t xml:space="preserve"/>
      </w:r>
    </w:p>
    <w:p>
      <w:pPr>
        <w:spacing w:after="60" w:before="60"/>
      </w:pPr>
      <w:r>
        <w:rPr>
          <w:rFonts w:ascii="Arial" w:cs="Arial" w:eastAsia="Arial" w:hAnsi="Arial"/>
          <w:color w:val="111111"/>
          <w:sz w:val="22"/>
          <w:szCs w:val="22"/>
        </w:rPr>
        <w:t xml:space="preserve">Design challenges to resolve before building:</w:t>
      </w:r>
    </w:p>
    <w:p>
      <w:pPr>
        <w:pStyle w:val="ListParagraph"/>
        <w:numPr>
          <w:ilvl w:val="0"/>
          <w:numId w:val="2"/>
        </w:numPr>
        <w:spacing w:after="40" w:before="40"/>
      </w:pPr>
      <w:r>
        <w:rPr>
          <w:rFonts w:ascii="Arial" w:cs="Arial" w:eastAsia="Arial" w:hAnsi="Arial"/>
          <w:color w:val="111111"/>
          <w:sz w:val="22"/>
          <w:szCs w:val="22"/>
        </w:rPr>
        <w:t xml:space="preserve">Network reliability: a puzzle race is ruined by connection drops — local multiplayer (same WiFi) may be a better v1 of this</w:t>
      </w:r>
    </w:p>
    <w:p>
      <w:pPr>
        <w:pStyle w:val="ListParagraph"/>
        <w:numPr>
          <w:ilvl w:val="0"/>
          <w:numId w:val="2"/>
        </w:numPr>
        <w:spacing w:after="40" w:before="40"/>
      </w:pPr>
      <w:r>
        <w:rPr>
          <w:rFonts w:ascii="Arial" w:cs="Arial" w:eastAsia="Arial" w:hAnsi="Arial"/>
          <w:color w:val="111111"/>
          <w:sz w:val="22"/>
          <w:szCs w:val="22"/>
        </w:rPr>
        <w:t xml:space="preserve">Skill matching: a Day 1 player vs a 365-day player is not a match — some form of ELO is needed</w:t>
      </w:r>
    </w:p>
    <w:p>
      <w:pPr>
        <w:pStyle w:val="ListParagraph"/>
        <w:numPr>
          <w:ilvl w:val="0"/>
          <w:numId w:val="2"/>
        </w:numPr>
        <w:spacing w:after="40" w:before="40"/>
      </w:pPr>
      <w:r>
        <w:rPr>
          <w:rFonts w:ascii="Arial" w:cs="Arial" w:eastAsia="Arial" w:hAnsi="Arial"/>
          <w:color w:val="111111"/>
          <w:sz w:val="22"/>
          <w:szCs w:val="22"/>
        </w:rPr>
        <w:t xml:space="preserve">Monetisation: does versus mode require a subscription, or does it live in free tier to drive acquisition?</w:t>
      </w:r>
    </w:p>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12.3 User-Generated Puzzles (v2.0)</w:t>
      </w:r>
    </w:p>
    <w:p>
      <w:pPr>
        <w:spacing w:after="60" w:before="60"/>
      </w:pPr>
      <w:r>
        <w:rPr>
          <w:rFonts w:ascii="Arial" w:cs="Arial" w:eastAsia="Arial" w:hAnsi="Arial"/>
          <w:color w:val="111111"/>
          <w:sz w:val="22"/>
          <w:szCs w:val="22"/>
        </w:rPr>
        <w:t xml:space="preserve">Players can submit start/end word pairs. The BFS solver validates and assigns a par. Accepted puzzles enter a community pool that feeds the daily puzzle queue after editorial review.</w:t>
      </w:r>
    </w:p>
    <w:p>
      <w:pPr>
        <w:spacing w:after="80" w:before="0"/>
      </w:pPr>
      <w:r>
        <w:rPr>
          <w:rFonts w:ascii="Arial" w:cs="Arial" w:eastAsia="Arial" w:hAnsi="Arial"/>
          <w:color w:val="111111"/>
          <w:sz w:val="22"/>
          <w:szCs w:val="22"/>
        </w:rPr>
        <w:t xml:space="preserve"/>
      </w:r>
    </w:p>
    <w:p>
      <w:pPr>
        <w:spacing w:after="60" w:before="60"/>
      </w:pPr>
      <w:r>
        <w:rPr>
          <w:rFonts w:ascii="Arial" w:cs="Arial" w:eastAsia="Arial" w:hAnsi="Arial"/>
          <w:color w:val="111111"/>
          <w:sz w:val="22"/>
          <w:szCs w:val="22"/>
        </w:rPr>
        <w:t xml:space="preserve">The key design risk: player-submitted puzzles will skew toward obvious pairs (LOVE → HATE) or the creator's favourite chains. Editorial review must filter for the 'false start' principle — puzzles with only one obvious solution should be rejected.</w:t>
      </w:r>
    </w:p>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12.4 Hard Mode</w:t>
      </w:r>
    </w:p>
    <w:p>
      <w:pPr>
        <w:spacing w:after="60" w:before="60"/>
      </w:pPr>
      <w:r>
        <w:rPr>
          <w:rFonts w:ascii="Arial" w:cs="Arial" w:eastAsia="Arial" w:hAnsi="Arial"/>
          <w:color w:val="111111"/>
          <w:sz w:val="22"/>
          <w:szCs w:val="22"/>
        </w:rPr>
        <w:t xml:space="preserve">Hard Mode removes the operation selector UI — the player must figure out which operation to use as well as what word to target. The 'Swap | Add | Remove' buttons are hidden; the correct operation is inferred from the word the player types.</w:t>
      </w:r>
    </w:p>
    <w:p>
      <w:pPr>
        <w:spacing w:after="80" w:before="0"/>
      </w:pPr>
      <w:r>
        <w:rPr>
          <w:rFonts w:ascii="Arial" w:cs="Arial" w:eastAsia="Arial" w:hAnsi="Arial"/>
          <w:color w:val="111111"/>
          <w:sz w:val="22"/>
          <w:szCs w:val="22"/>
        </w:rPr>
        <w:t xml:space="preserve"/>
      </w:r>
    </w:p>
    <w:p>
      <w:pPr>
        <w:spacing w:after="60" w:before="60"/>
      </w:pPr>
      <w:r>
        <w:rPr>
          <w:rFonts w:ascii="Arial" w:cs="Arial" w:eastAsia="Arial" w:hAnsi="Arial"/>
          <w:color w:val="111111"/>
          <w:sz w:val="22"/>
          <w:szCs w:val="22"/>
        </w:rPr>
        <w:t xml:space="preserve">This is already how the underlying engine works — the operation UI is a hint, not a requirement. Hard Mode simply hides this hint, making the game 20–30% harder without changing any other rules.</w:t>
      </w:r>
    </w:p>
    <w:p>
      <w:pPr>
        <w:spacing w:after="80" w:before="0"/>
      </w:pPr>
      <w:r>
        <w:rPr>
          <w:rFonts w:ascii="Arial" w:cs="Arial" w:eastAsia="Arial" w:hAnsi="Arial"/>
          <w:color w:val="111111"/>
          <w:sz w:val="22"/>
          <w:szCs w:val="22"/>
        </w:rPr>
        <w:t xml:space="preserve"/>
      </w:r>
    </w:p>
    <w:p>
      <w:r>
        <w:br w:type="page"/>
      </w:r>
    </w:p>
    <w:p>
      <w:pPr>
        <w:pStyle w:val="Heading1"/>
        <w:pBdr>
          <w:bottom w:val="single" w:color="E8C547" w:sz="8" w:space="4"/>
        </w:pBdr>
        <w:spacing w:after="140" w:before="400"/>
      </w:pPr>
      <w:r>
        <w:rPr>
          <w:rFonts w:ascii="Arial" w:cs="Arial" w:eastAsia="Arial" w:hAnsi="Arial"/>
          <w:b/>
          <w:bCs/>
          <w:color w:val="111111"/>
          <w:sz w:val="36"/>
          <w:szCs w:val="36"/>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BFS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Breadth-First Search. The algorithm used to find the shortest valid word chain between two words. Runs at puzzle creation time to verify par.</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Chain</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The sequence of words the player has built from the start word toward the target word.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False start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An intentional design technique — a puzzle has at least one obvious first move that leads to a dead end. The false start creates dramatic tension.</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Par</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The minimum number of moves required to solve a puzzle, computed by BFS. Players cannot solve in fewer moves.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Pivot word</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 word in the middle of a chain that connects two otherwise-distant words. The insight in a well-designed puzzle is often identifying the pivot word.</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Swap</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The operation that replaces exactly one letter in the current word. The word length stays the same.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Add</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The operation that inserts one letter anywhere in the current word. The word grows by one letter.</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Remove</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The operation that deletes one letter from the current word. The word shrinks by one letter.</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Streak</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The number of consecutive days the player has solved the daily puzzle.</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Streak shield</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A consumable item that protects the player's streak for one missed day.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Theme constraint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The rule that every word in the chain must belong to a specific category (Animals, Food, Body Parts, etc.).</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Theme endpoint</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A puzzle variant where the start and end words must be theme words, but intermediate words can be any valid English word.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Share card</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A pre-rendered 1080×1080px image generated after a solve, designed for sharing on social media. Contains the chain, move count, and puzzle number.</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Tier</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111111"/>
                <w:sz w:val="20"/>
                <w:szCs w:val="20"/>
              </w:rPr>
              <w:t xml:space="preserve">One of four difficulty levels: Intern (1–10), Resident (11–20), Attending (21–35), Chief (36–50).</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Word ladder</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20"/>
                <w:szCs w:val="20"/>
              </w:rPr>
              <w:t xml:space="preserve">The classic puzzle format invented by Lewis Carroll in 1879. Wordchain Surgery is a word ladder game with the theme constraint added.</w:t>
            </w:r>
          </w:p>
        </w:tc>
      </w:tr>
    </w:tbl>
    <w:p>
      <w:pPr>
        <w:spacing w:after="80" w:before="0"/>
      </w:pPr>
      <w:r>
        <w:rPr>
          <w:rFonts w:ascii="Arial" w:cs="Arial" w:eastAsia="Arial" w:hAnsi="Arial"/>
          <w:color w:val="111111"/>
          <w:sz w:val="22"/>
          <w:szCs w:val="22"/>
        </w:rPr>
        <w:t xml:space="preserve"/>
      </w:r>
    </w:p>
    <w:p>
      <w:pPr>
        <w:pStyle w:val="Heading2"/>
        <w:spacing w:after="100" w:before="280"/>
      </w:pPr>
      <w:r>
        <w:rPr>
          <w:rFonts w:ascii="Arial" w:cs="Arial" w:eastAsia="Arial" w:hAnsi="Arial"/>
          <w:b/>
          <w:bCs/>
          <w:color w:val="2E75B6"/>
          <w:sz w:val="27"/>
          <w:szCs w:val="27"/>
        </w:rPr>
        <w:t xml:space="preserve">Related Documents</w:t>
      </w:r>
    </w:p>
    <w:p>
      <w:pPr>
        <w:pStyle w:val="ListParagraph"/>
        <w:numPr>
          <w:ilvl w:val="0"/>
          <w:numId w:val="2"/>
        </w:numPr>
        <w:spacing w:after="40" w:before="40"/>
      </w:pPr>
      <w:r>
        <w:rPr>
          <w:rFonts w:ascii="Arial" w:cs="Arial" w:eastAsia="Arial" w:hAnsi="Arial"/>
          <w:color w:val="111111"/>
          <w:sz w:val="22"/>
          <w:szCs w:val="22"/>
        </w:rPr>
        <w:t xml:space="preserve">Wordchain Surgery — Product Requirements Document (wordchain-surgery-PRD.docx)</w:t>
      </w:r>
    </w:p>
    <w:p>
      <w:pPr>
        <w:pStyle w:val="ListParagraph"/>
        <w:numPr>
          <w:ilvl w:val="0"/>
          <w:numId w:val="2"/>
        </w:numPr>
        <w:spacing w:after="40" w:before="40"/>
      </w:pPr>
      <w:r>
        <w:rPr>
          <w:rFonts w:ascii="Arial" w:cs="Arial" w:eastAsia="Arial" w:hAnsi="Arial"/>
          <w:color w:val="111111"/>
          <w:sz w:val="22"/>
          <w:szCs w:val="22"/>
        </w:rPr>
        <w:t xml:space="preserve">Wordchain Surgery — Technical Architecture Document (wordchain-surgery-TAD.docx)</w:t>
      </w:r>
    </w:p>
    <w:p>
      <w:pPr>
        <w:pStyle w:val="ListParagraph"/>
        <w:numPr>
          <w:ilvl w:val="0"/>
          <w:numId w:val="2"/>
        </w:numPr>
        <w:spacing w:after="40" w:before="40"/>
      </w:pPr>
      <w:r>
        <w:rPr>
          <w:rFonts w:ascii="Arial" w:cs="Arial" w:eastAsia="Arial" w:hAnsi="Arial"/>
          <w:color w:val="111111"/>
          <w:sz w:val="22"/>
          <w:szCs w:val="22"/>
        </w:rPr>
        <w:t xml:space="preserve">Wordchain Surgery — Level Design Spreadsheet (wordchain_levels.xlsx)</w:t>
      </w:r>
    </w:p>
    <w:p>
      <w:pPr>
        <w:pStyle w:val="ListParagraph"/>
        <w:numPr>
          <w:ilvl w:val="0"/>
          <w:numId w:val="2"/>
        </w:numPr>
        <w:spacing w:after="40" w:before="40"/>
      </w:pPr>
      <w:r>
        <w:rPr>
          <w:rFonts w:ascii="Arial" w:cs="Arial" w:eastAsia="Arial" w:hAnsi="Arial"/>
          <w:color w:val="111111"/>
          <w:sz w:val="22"/>
          <w:szCs w:val="22"/>
        </w:rPr>
        <w:t xml:space="preserve">Wordchain Surgery — Marketing Strategy (wordchain-marketing-plan.docx)</w:t>
      </w:r>
    </w:p>
    <w:p>
      <w:pPr>
        <w:pStyle w:val="ListParagraph"/>
        <w:numPr>
          <w:ilvl w:val="0"/>
          <w:numId w:val="2"/>
        </w:numPr>
        <w:spacing w:after="40" w:before="40"/>
      </w:pPr>
      <w:r>
        <w:rPr>
          <w:rFonts w:ascii="Arial" w:cs="Arial" w:eastAsia="Arial" w:hAnsi="Arial"/>
          <w:color w:val="111111"/>
          <w:sz w:val="22"/>
          <w:szCs w:val="22"/>
        </w:rPr>
        <w:t xml:space="preserve">Wordchain Surgery — Monetization Plan (monetization.md)</w:t>
      </w:r>
    </w:p>
    <w:p>
      <w:pPr>
        <w:spacing w:after="80" w:before="0"/>
      </w:pPr>
      <w:r>
        <w:rPr>
          <w:rFonts w:ascii="Arial" w:cs="Arial" w:eastAsia="Arial" w:hAnsi="Arial"/>
          <w:color w:val="111111"/>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after="0" w:before="80"/>
      <w:jc w:val="center"/>
    </w:pPr>
    <w:r>
      <w:rPr>
        <w:rFonts w:ascii="Arial" w:cs="Arial" w:eastAsia="Arial" w:hAnsi="Arial"/>
        <w:color w:val="444444"/>
        <w:sz w:val="18"/>
        <w:szCs w:val="18"/>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spacing w:after="80" w:before="0"/>
    </w:pPr>
    <w:r>
      <w:rPr>
        <w:rFonts w:ascii="Arial" w:cs="Arial" w:eastAsia="Arial" w:hAnsi="Arial"/>
        <w:color w:val="444444"/>
        <w:sz w:val="18"/>
        <w:szCs w:val="18"/>
      </w:rPr>
      <w:t xml:space="preserve">Wordchain Surgery — Game Design Document</w:t>
    </w:r>
    <w:r>
      <w:rPr>
        <w:rFonts w:ascii="Arial" w:cs="Arial" w:eastAsia="Arial" w:hAnsi="Arial"/>
        <w:color w:val="444444"/>
        <w:sz w:val="18"/>
        <w:szCs w:val="18"/>
      </w:rPr>
      <w:t xml:space="preserve">	v1.0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11111"/>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200"/>
      <w:outlineLvl w:val="2"/>
    </w:pPr>
    <w:rPr>
      <w:rFonts w:ascii="Arial" w:cs="Arial" w:eastAsia="Arial" w:hAnsi="Arial"/>
      <w:b/>
      <w:bCs/>
      <w:color w:val="111111"/>
      <w:sz w:val="24"/>
      <w:szCs w:val="24"/>
    </w:rPr>
  </w:style>
  <w:style w:type="paragraph" w:styleId="Heading4">
    <w:name w:val="Heading 4"/>
    <w:basedOn w:val="Normal"/>
    <w:next w:val="Normal"/>
    <w:qFormat/>
    <w:pPr>
      <w:spacing w:after="60" w:before="160"/>
      <w:outlineLvl w:val="3"/>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2026-05-14T20:41:35.107Z</dcterms:created>
  <dcterms:modified xsi:type="dcterms:W3CDTF">2026-05-14T20:41:35.107Z</dcterms:modified>
</cp:coreProperties>
</file>

<file path=docProps/custom.xml><?xml version="1.0" encoding="utf-8"?>
<Properties xmlns="http://schemas.openxmlformats.org/officeDocument/2006/custom-properties" xmlns:vt="http://schemas.openxmlformats.org/officeDocument/2006/docPropsVTypes"/>
</file>