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BEFC323" w14:textId="637B4FB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AI-Powered Crop Disease Detection and Smart Agrochemical Recommendation System with Post-Quantum Secure Cloud Communication</w:t>
      </w:r>
    </w:p>
    <w:p w14:paraId="2CFDE151" w14:textId="77777777">
      <w:pPr>
        <w:spacing w:after="160" w:line="278" w:lineRule="auto"/>
      </w:pPr>
    </w:p>
    <w:p w14:paraId="028FC401" w14:textId="72165B2F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Crop Disease Detection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</w:t>
      </w:r>
    </w:p>
    <w:p w14:paraId="487987E7" w14:textId="6FDE485C">
      <w:pPr>
        <w:spacing w:after="160" w:line="278" w:lineRule="auto"/>
      </w:pPr>
      <w:hyperlink r:id="rId4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color w:val="467886" w:themeColor="hyperlink"/>
            <w:kern w:val="2"/>
            <w:sz w:val="24"/>
            <w:szCs w:val="24"/>
            <w:u w:val="single"/>
          </w:rPr>
          <w:t>Plant Leaf Disease Detection Using Deep Learning: A Multi-Dataset Approach</w:t>
        </w:r>
      </w:hyperlink>
    </w:p>
    <w:p w14:paraId="23D10319" w14:textId="7CE6AA6A">
      <w:pPr>
        <w:spacing w:after="160" w:line="278" w:lineRule="auto"/>
      </w:pPr>
      <w:hyperlink r:id="rId5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color w:val="467886" w:themeColor="hyperlink"/>
            <w:kern w:val="2"/>
            <w:sz w:val="24"/>
            <w:szCs w:val="24"/>
            <w:u w:val="single"/>
          </w:rPr>
          <w:t>https://link.springer.com/article/10.1007/s10791-025-09881-y</w:t>
        </w:r>
      </w:hyperlink>
    </w:p>
    <w:p w14:paraId="55F40873" w14:textId="780F4BA0">
      <w:pPr>
        <w:spacing w:after="160" w:line="278" w:lineRule="auto"/>
      </w:pPr>
      <w:hyperlink r:id="rId6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color w:val="467886" w:themeColor="hyperlink"/>
            <w:kern w:val="2"/>
            <w:sz w:val="24"/>
            <w:szCs w:val="24"/>
            <w:u w:val="single"/>
          </w:rPr>
          <w:t>Crop disease detection using EfficientNetB0 deep learning approach for precision agriculture | Discover Computing | Springer Nature Link</w:t>
        </w:r>
      </w:hyperlink>
    </w:p>
    <w:p w14:paraId="02C7D303" w14:textId="1E91E25D">
      <w:pPr>
        <w:spacing w:after="160" w:line="278" w:lineRule="auto"/>
      </w:pPr>
      <w:hyperlink r:id="rId7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color w:val="467886" w:themeColor="hyperlink"/>
            <w:kern w:val="2"/>
            <w:sz w:val="24"/>
            <w:szCs w:val="24"/>
            <w:u w:val="single"/>
          </w:rPr>
          <w:t>Image</w:t>
        </w:r>
        <w:r>
          <w:rPr>
            <w:rStyle w:val="Hyperlink"/>
            <w:rFonts w:ascii="Cambria Math" w:hAnsi="Cambria Math" w:eastAsia="Aptos" w:cs="Cambria Math" w:eastAsiaTheme="minorHAnsi"/>
            <w:color w:val="467886" w:themeColor="hyperlink"/>
            <w:kern w:val="2"/>
            <w:sz w:val="24"/>
            <w:szCs w:val="24"/>
            <w:u w:val="single"/>
          </w:rPr>
          <w:t>‐</w:t>
        </w:r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color w:val="467886" w:themeColor="hyperlink"/>
            <w:kern w:val="2"/>
            <w:sz w:val="24"/>
            <w:szCs w:val="24"/>
            <w:u w:val="single"/>
          </w:rPr>
          <w:t>based crop disease detection using machine learning - Dolatabadian - 2025 - Plant Pathology - Wiley Online Library</w:t>
        </w:r>
      </w:hyperlink>
    </w:p>
    <w:p w14:paraId="61B2EA83" w14:textId="77777777">
      <w:pPr>
        <w:spacing w:after="160" w:line="278" w:lineRule="auto"/>
      </w:pPr>
    </w:p>
    <w:p w14:paraId="2AFA500A" w14:textId="33BFE356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Agrochemical Recommendation Engine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</w:t>
      </w:r>
    </w:p>
    <w:p w14:paraId="6EAF3BB0" w14:textId="4D221EA5">
      <w:pPr>
        <w:rPr>
          <w:b/>
          <w:bCs/>
        </w:rPr>
      </w:pPr>
      <w:hyperlink r:id="rId8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(PDF) AI-Powered Adaptive Fertilizer Recommendation System Using Soil And Weather Data</w:t>
        </w:r>
      </w:hyperlink>
    </w:p>
    <w:p w14:paraId="2A96525D" w14:textId="5D79F8ED">
      <w:pPr>
        <w:rPr>
          <w:b/>
          <w:bCs/>
        </w:rPr>
      </w:pPr>
      <w:hyperlink r:id="rId9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Interpretable deep learning models for independent fertilizer and crop recommendation | Scientific Reports</w:t>
        </w:r>
      </w:hyperlink>
    </w:p>
    <w:p w14:paraId="504AD4F4" w14:textId="3AD43C9C">
      <w:pPr>
        <w:rPr>
          <w:b/>
          <w:bCs/>
        </w:rPr>
      </w:pPr>
      <w:hyperlink r:id="rId10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IRJET-V12I4265.pdf</w:t>
        </w:r>
      </w:hyperlink>
    </w:p>
    <w:p w14:paraId="763F7619" w14:textId="77777777">
      <w:pPr>
        <w:rPr>
          <w:b/>
          <w:bCs/>
        </w:rPr>
      </w:pPr>
    </w:p>
    <w:p w14:paraId="2514B253" w14:textId="34A9B6D3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Post-Quantum Secure Cloud Layer</w:t>
      </w:r>
    </w:p>
    <w:p w14:paraId="57A9CF25" w14:textId="3221CC98">
      <w:pPr>
        <w:rPr>
          <w:b/>
          <w:bCs/>
        </w:rPr>
      </w:pPr>
      <w:hyperlink r:id="rId11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Securing Cryptography in the Age of Quantum Computing and AI: Threats, Implementations, and Strategic Response</w:t>
        </w:r>
      </w:hyperlink>
    </w:p>
    <w:p w14:paraId="085B4FB3" w14:textId="4BD3DA06">
      <w:pPr>
        <w:rPr>
          <w:b/>
          <w:bCs/>
        </w:rPr>
      </w:pPr>
      <w:hyperlink r:id="rId12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Post-Quantum Cryptography and Quantum-Safe Security: A Comprehensive Survey</w:t>
        </w:r>
      </w:hyperlink>
    </w:p>
    <w:p w14:paraId="44326825" w14:textId="2878E94B">
      <w:pPr>
        <w:rPr>
          <w:b/>
          <w:bCs/>
        </w:rPr>
      </w:pPr>
      <w:hyperlink r:id="rId13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NIST Standards for Post-Quantum Cloud Security | Frontdesk…</w:t>
        </w:r>
      </w:hyperlink>
    </w:p>
    <w:p w14:paraId="710DBDD2" w14:textId="77777777">
      <w:pPr>
        <w:rPr>
          <w:b/>
          <w:bCs/>
        </w:rPr>
      </w:pPr>
    </w:p>
    <w:p w14:paraId="7D952586" w14:textId="481E73F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Other papers</w:t>
      </w:r>
    </w:p>
    <w:p w14:paraId="4D7548D6" w14:textId="28138013">
      <w:pPr>
        <w:rPr>
          <w:b/>
          <w:bCs/>
        </w:rPr>
      </w:pPr>
      <w:hyperlink r:id="rId14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Deep learning-based disease detection in potato and mango leaves: a comparative study of CNN, AlexNet, ResNet, and EfficientNet - PMC</w:t>
        </w:r>
      </w:hyperlink>
    </w:p>
    <w:p w14:paraId="7CD45600" w14:textId="2E196218">
      <w:pPr>
        <w:rPr>
          <w:b/>
          <w:bCs/>
        </w:rPr>
      </w:pPr>
      <w:hyperlink r:id="rId15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VCNet: Optimized Deep Learning framework with deep feature extraction and genetic algorithm for multiclass rice crop disease detection - PMC</w:t>
        </w:r>
      </w:hyperlink>
    </w:p>
    <w:p w14:paraId="15B15413" w14:textId="3959515E">
      <w:pPr>
        <w:rPr>
          <w:b/>
          <w:bCs/>
        </w:rPr>
      </w:pPr>
      <w:hyperlink r:id="rId16">
        <w:r>
          <w:rPr>
            <w:rStyle w:val="Hyperlink"/>
            <w:rFonts w:ascii="Aptos" w:hAnsi="Aptos" w:eastAsia="Aptos" w:cs="Aptos" w:asciiTheme="minorHAnsi" w:hAnsiTheme="minorHAnsi" w:eastAsiaTheme="minorHAnsi" w:csTheme="minorBidi"/>
            <w:b/>
            <w:bCs/>
            <w:color w:val="467886" w:themeColor="hyperlink"/>
            <w:kern w:val="2"/>
            <w:sz w:val="24"/>
            <w:szCs w:val="24"/>
            <w:u w:val="single"/>
          </w:rPr>
          <w:t>Resilience of Post-Quantum Cryptography in Lightweight IoT Protocols: A Systematic Review</w:t>
        </w:r>
      </w:hyperlink>
    </w:p>
    <w:p w14:paraId="70FE876C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"""</w:t>
      </w:r>
    </w:p>
    <w:p w14:paraId="6F9E264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pqc_secure_layer.py</w:t>
      </w:r>
    </w:p>
    <w:p w14:paraId="212F6F4D" w14:textId="77777777">
      <w:pPr>
        <w:rPr>
          <w:b/>
          <w:bCs/>
        </w:rPr>
      </w:pPr>
    </w:p>
    <w:p w14:paraId="33CD9A0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Hybrid Post-Quantum Secure Communication Layer</w:t>
      </w:r>
    </w:p>
    <w:p w14:paraId="719B4CE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------------------------------------------------</w:t>
      </w:r>
    </w:p>
    <w:p w14:paraId="6DE1D02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Combines NIST FIPS 203 ML-KEM-768 (via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-python) for key encapsulation</w:t>
      </w:r>
    </w:p>
    <w:p w14:paraId="0AFBFF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with AES-256-GCM for authenticated bulk-data encryption.</w:t>
      </w:r>
    </w:p>
    <w:p w14:paraId="009410C4" w14:textId="77777777">
      <w:pPr>
        <w:rPr>
          <w:b/>
          <w:bCs/>
        </w:rPr>
      </w:pPr>
    </w:p>
    <w:p w14:paraId="4B53E14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Why hybrid: ML-KEM only encapsulates a small shared secret (32 bytes).</w:t>
      </w:r>
    </w:p>
    <w:p w14:paraId="6BF5615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It does NOT encrypt arbitrary-sized payloads (leaf images, JSON responses)</w:t>
      </w:r>
    </w:p>
    <w:p w14:paraId="3FA42D0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efficiently.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So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we use ML-KEM to establish a session key, then use that</w:t>
      </w:r>
    </w:p>
    <w:p w14:paraId="1860717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key with AES-256-GCM to actually encrypt the image bytes / recommendation</w:t>
      </w:r>
    </w:p>
    <w:p w14:paraId="46EC8D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JSON. This is the same pattern used in PQ-TLS 1.3 (ML-KEM handshake +</w:t>
      </w:r>
    </w:p>
    <w:p w14:paraId="7C0BF9C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AES-GCM record layer) -- see Zheng et al., ESORICS 2024.</w:t>
      </w:r>
    </w:p>
    <w:p w14:paraId="727A4FF6" w14:textId="77777777">
      <w:pPr>
        <w:rPr>
          <w:b/>
          <w:bCs/>
        </w:rPr>
      </w:pPr>
    </w:p>
    <w:p w14:paraId="595A763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Install:</w:t>
      </w:r>
    </w:p>
    <w:p w14:paraId="7E75304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pip install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-python cryptography --break-system-packages</w:t>
      </w:r>
    </w:p>
    <w:p w14:paraId="70CB1FD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C library will auto-build on first import; needs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cmake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,</w:t>
      </w:r>
    </w:p>
    <w:p w14:paraId="3B92411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ninja-build,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libssl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-dev installed on the host machine)</w:t>
      </w:r>
    </w:p>
    <w:p w14:paraId="74D90206" w14:textId="77777777">
      <w:pPr>
        <w:rPr>
          <w:b/>
          <w:bCs/>
        </w:rPr>
      </w:pPr>
    </w:p>
    <w:p w14:paraId="442F901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Usage pattern in your capstone:</w:t>
      </w:r>
    </w:p>
    <w:p w14:paraId="6FB8DD7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Server: keeps a long-lived ML-KEM-768 keypair, publishes public key</w:t>
      </w:r>
    </w:p>
    <w:p w14:paraId="2215D14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via an API endpoint (e.g. GET /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/public-key)</w:t>
      </w:r>
    </w:p>
    <w:p w14:paraId="3A0AC57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Client: on each session, encapsulates against server's public key</w:t>
      </w:r>
    </w:p>
    <w:p w14:paraId="4A457DC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gets (ciphertext,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66F7338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derives AES key from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</w:p>
    <w:p w14:paraId="3481968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encrypts image + metadata</w:t>
      </w:r>
    </w:p>
    <w:p w14:paraId="6A782E2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POSTs {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, nonce}</w:t>
      </w:r>
    </w:p>
    <w:p w14:paraId="1F906797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Server: decapsulates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with its private key</w:t>
      </w:r>
    </w:p>
    <w:p w14:paraId="01E2CD4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derives same AES key</w:t>
      </w:r>
    </w:p>
    <w:p w14:paraId="74E9997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decrypts payload</w:t>
      </w:r>
    </w:p>
    <w:p w14:paraId="40B2774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runs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EfficientNet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/ResNet18 inference</w:t>
      </w:r>
    </w:p>
    <w:p w14:paraId="1996BCF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-&gt; encrypts response the same way, sends back</w:t>
      </w:r>
    </w:p>
    <w:p w14:paraId="46DCA90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"""</w:t>
      </w:r>
    </w:p>
    <w:p w14:paraId="1A4D1BBB" w14:textId="77777777">
      <w:pPr>
        <w:rPr>
          <w:b/>
          <w:bCs/>
        </w:rPr>
      </w:pPr>
    </w:p>
    <w:p w14:paraId="1B2D928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os</w:t>
      </w:r>
    </w:p>
    <w:p w14:paraId="3E5B045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import base64</w:t>
      </w:r>
    </w:p>
    <w:p w14:paraId="44C3038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hashlib</w:t>
      </w:r>
    </w:p>
    <w:p w14:paraId="086C390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json</w:t>
      </w:r>
    </w:p>
    <w:p w14:paraId="3AD47E3C" w14:textId="77777777">
      <w:pPr>
        <w:rPr>
          <w:b/>
          <w:bCs/>
        </w:rPr>
      </w:pPr>
    </w:p>
    <w:p w14:paraId="04FBA29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oqs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#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-python</w:t>
      </w:r>
    </w:p>
    <w:p w14:paraId="4498FF5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from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cryptography.hazmat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.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primitives.ciphers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.aead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import AESGCM</w:t>
      </w:r>
    </w:p>
    <w:p w14:paraId="3C88F5A3" w14:textId="77777777">
      <w:pPr>
        <w:rPr>
          <w:b/>
          <w:bCs/>
        </w:rPr>
      </w:pPr>
    </w:p>
    <w:p w14:paraId="6D44552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KEM_ALG = "ML-KEM-768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"  #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NIST FIPS 203, security level 3 (~AES-192 equivalent)</w:t>
      </w:r>
    </w:p>
    <w:p w14:paraId="71841C20" w14:textId="77777777">
      <w:pPr>
        <w:rPr>
          <w:b/>
          <w:bCs/>
        </w:rPr>
      </w:pPr>
    </w:p>
    <w:p w14:paraId="7437D8CE" w14:textId="77777777">
      <w:pPr>
        <w:rPr>
          <w:b/>
          <w:bCs/>
        </w:rPr>
      </w:pPr>
    </w:p>
    <w:p w14:paraId="1D85474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1D0D478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Key derivation: ML-KEM's raw shared secret -&gt; AES-256 key</w:t>
      </w:r>
    </w:p>
    <w:p w14:paraId="217E488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04B25E1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def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derive_aes_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: bytes, info: bytes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b"callguard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-session") -&gt; bytes:</w:t>
      </w:r>
    </w:p>
    <w:p w14:paraId="49D1089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"""</w:t>
      </w:r>
    </w:p>
    <w:p w14:paraId="7342D64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Simple HKDF-style derivation (SHA-256 based) to turn the 32-byte</w:t>
      </w:r>
    </w:p>
    <w:p w14:paraId="66234AB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ML-KEM shared secret into a domain-separated AES-256 key.</w:t>
      </w:r>
    </w:p>
    <w:p w14:paraId="72F54D8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Using a KDF (not the raw secret) is best practice even though</w:t>
      </w:r>
    </w:p>
    <w:p w14:paraId="47AC1D1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ML-KEM's output is already uniform -- it future-proofs against</w:t>
      </w:r>
    </w:p>
    <w:p w14:paraId="30E4EEAC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reusing the same secret across multiple purposes.</w:t>
      </w:r>
    </w:p>
    <w:p w14:paraId="59A504D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"""</w:t>
      </w:r>
    </w:p>
    <w:p w14:paraId="2AB87DF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return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hashlib.sha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256(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+ info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).digest()  #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32 bytes -&gt; AES-256</w:t>
      </w:r>
    </w:p>
    <w:p w14:paraId="02C4FA85" w14:textId="77777777">
      <w:pPr>
        <w:rPr>
          <w:b/>
          <w:bCs/>
        </w:rPr>
      </w:pPr>
    </w:p>
    <w:p w14:paraId="59CB83FA" w14:textId="77777777">
      <w:pPr>
        <w:rPr>
          <w:b/>
          <w:bCs/>
        </w:rPr>
      </w:pPr>
    </w:p>
    <w:p w14:paraId="6F92E87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71EDC5A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SERVER SIDE</w:t>
      </w:r>
    </w:p>
    <w:p w14:paraId="49C43AA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080B38A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class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PQCServer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</w:t>
      </w:r>
    </w:p>
    <w:p w14:paraId="3188BDD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"""</w:t>
      </w:r>
    </w:p>
    <w:p w14:paraId="65E8189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Long-lived on your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FastAPI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/Flask backend. Generate once at server</w:t>
      </w:r>
    </w:p>
    <w:p w14:paraId="1404C5E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startup, publish the public key, keep the private key in memory</w:t>
      </w:r>
    </w:p>
    <w:p w14:paraId="162A0A3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(or a secrets manager) -- never send the private key anywhere.</w:t>
      </w:r>
    </w:p>
    <w:p w14:paraId="65D68FC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"""</w:t>
      </w:r>
    </w:p>
    <w:p w14:paraId="7356E783" w14:textId="77777777">
      <w:pPr>
        <w:rPr>
          <w:b/>
          <w:bCs/>
        </w:rPr>
      </w:pPr>
    </w:p>
    <w:p w14:paraId="67FC701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__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init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__(self):</w:t>
      </w:r>
    </w:p>
    <w:p w14:paraId="5A652AF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self.kem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oqs.KeyEncapsulation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(KEM_ALG)</w:t>
      </w:r>
    </w:p>
    <w:p w14:paraId="762D8B2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self.public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self.kem.generate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keypair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()  #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returns public key bytes</w:t>
      </w:r>
    </w:p>
    <w:p w14:paraId="4C3F95E8" w14:textId="77777777">
      <w:pPr>
        <w:rPr>
          <w:b/>
          <w:bCs/>
        </w:rPr>
      </w:pPr>
    </w:p>
    <w:p w14:paraId="3E66B72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get_public_key_b64(self) -&gt; str:</w:t>
      </w:r>
    </w:p>
    <w:p w14:paraId="058E27A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"""Expose this via e.g. GET /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/public-key"""</w:t>
      </w:r>
    </w:p>
    <w:p w14:paraId="3993A6C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base64.b64encode(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self.public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</w:t>
      </w:r>
    </w:p>
    <w:p w14:paraId="7072F9B6" w14:textId="77777777">
      <w:pPr>
        <w:rPr>
          <w:b/>
          <w:bCs/>
        </w:rPr>
      </w:pPr>
    </w:p>
    <w:p w14:paraId="05E2A2E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decapsulate(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self, kem_ciphertext_b64: str) -&gt; bytes:</w:t>
      </w:r>
    </w:p>
    <w:p w14:paraId="628FF4B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"""Recover the shared secret the client encapsulated against our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pubkey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."""</w:t>
      </w:r>
    </w:p>
    <w:p w14:paraId="47AB31C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base64.b64decode(kem_ciphertext_b64)</w:t>
      </w:r>
    </w:p>
    <w:p w14:paraId="0DA13BF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self.kem.decap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7D87488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</w:p>
    <w:p w14:paraId="49F73BCA" w14:textId="77777777">
      <w:pPr>
        <w:rPr>
          <w:b/>
          <w:bCs/>
        </w:rPr>
      </w:pPr>
    </w:p>
    <w:p w14:paraId="2CBD83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decrypt_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payload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self, kem_ciphertext_b64: str, nonce_b64: str, aes_ciphertext_b64: str) -&gt; bytes:</w:t>
      </w:r>
    </w:p>
    <w:p w14:paraId="7D79443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self.decapsulate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(kem_ciphertext_b64)</w:t>
      </w:r>
    </w:p>
    <w:p w14:paraId="303B37B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derive_aes_key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6AD54EC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143D212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nonce = base64.b64decode(nonce_b64)</w:t>
      </w:r>
    </w:p>
    <w:p w14:paraId="082ED4B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base64.b64decode(aes_ciphertext_b64)</w:t>
      </w:r>
    </w:p>
    <w:p w14:paraId="07A3B67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plaintext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aesgcm.decrypt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(nonce,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=None)</w:t>
      </w:r>
    </w:p>
    <w:p w14:paraId="2E9AE2D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plaintext</w:t>
      </w:r>
    </w:p>
    <w:p w14:paraId="06FD517D" w14:textId="77777777">
      <w:pPr>
        <w:rPr>
          <w:b/>
          <w:bCs/>
        </w:rPr>
      </w:pPr>
    </w:p>
    <w:p w14:paraId="3F2BD3C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encrypt_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self,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: bytes, plaintext: bytes) -&gt;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dict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</w:t>
      </w:r>
    </w:p>
    <w:p w14:paraId="0F68F31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</w:t>
      </w:r>
    </w:p>
    <w:p w14:paraId="48431CE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For the return trip, reuse the same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derived from</w:t>
      </w:r>
    </w:p>
    <w:p w14:paraId="51B9092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this session's decapsulation (don't run KEM again -- one</w:t>
      </w:r>
    </w:p>
    <w:p w14:paraId="42A04C2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encapsulate/decapsulate per session is enough).</w:t>
      </w:r>
    </w:p>
    <w:p w14:paraId="1A970044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</w:t>
      </w:r>
    </w:p>
    <w:p w14:paraId="2DF1E0B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derive_aes_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, info=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b"callguard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-response")</w:t>
      </w:r>
    </w:p>
    <w:p w14:paraId="3347505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51E1A40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nonce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os.urandom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(12)</w:t>
      </w:r>
    </w:p>
    <w:p w14:paraId="585E372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aesgcm.encrypt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(nonce, plaintext,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=None)</w:t>
      </w:r>
    </w:p>
    <w:p w14:paraId="3177674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{</w:t>
      </w:r>
    </w:p>
    <w:p w14:paraId="4CC1F5E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"nonce": base64.b64encode(nonce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(),</w:t>
      </w:r>
    </w:p>
    <w:p w14:paraId="480329A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"ciphertext": base64.b64encode(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(),</w:t>
      </w:r>
    </w:p>
    <w:p w14:paraId="3C6104B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}</w:t>
      </w:r>
    </w:p>
    <w:p w14:paraId="70FECAA7" w14:textId="77777777">
      <w:pPr>
        <w:rPr>
          <w:b/>
          <w:bCs/>
        </w:rPr>
      </w:pPr>
    </w:p>
    <w:p w14:paraId="79B15144" w14:textId="77777777">
      <w:pPr>
        <w:rPr>
          <w:b/>
          <w:bCs/>
        </w:rPr>
      </w:pPr>
    </w:p>
    <w:p w14:paraId="22878D6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45493B7B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CLIENT SIDE</w:t>
      </w:r>
    </w:p>
    <w:p w14:paraId="257BAFF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151A0E6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class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PQCClient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</w:t>
      </w:r>
    </w:p>
    <w:p w14:paraId="23A7CC2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"""</w:t>
      </w:r>
    </w:p>
    <w:p w14:paraId="774EDCB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Stateless per-request. Fetch the server's public key once (cache it),</w:t>
      </w:r>
    </w:p>
    <w:p w14:paraId="277714D4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then encapsulate fresh for every new session/upload for forward secrecy.</w:t>
      </w:r>
    </w:p>
    <w:p w14:paraId="1E66DEA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"""</w:t>
      </w:r>
    </w:p>
    <w:p w14:paraId="6B78C478" w14:textId="77777777">
      <w:pPr>
        <w:rPr>
          <w:b/>
          <w:bCs/>
        </w:rPr>
      </w:pPr>
    </w:p>
    <w:p w14:paraId="13162FF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__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init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self, server_public_key_b64: str):</w:t>
      </w:r>
    </w:p>
    <w:p w14:paraId="553A369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self.kem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oqs.KeyEncapsulation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(KEM_ALG)</w:t>
      </w:r>
    </w:p>
    <w:p w14:paraId="354D63B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self.server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_public_key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base64.b64decode(server_public_key_b64)</w:t>
      </w:r>
    </w:p>
    <w:p w14:paraId="74F694E1" w14:textId="77777777">
      <w:pPr>
        <w:rPr>
          <w:b/>
          <w:bCs/>
        </w:rPr>
      </w:pPr>
    </w:p>
    <w:p w14:paraId="32BA673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encapsulate(self):</w:t>
      </w:r>
    </w:p>
    <w:p w14:paraId="3415623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"""Returns 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kem_ciphertext_bytes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shared_secret_bytes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)."""</w:t>
      </w:r>
    </w:p>
    <w:p w14:paraId="3364F62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self.kem.encap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self.server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_public_key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4342FAE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</w:p>
    <w:p w14:paraId="7BA10CA4" w14:textId="77777777">
      <w:pPr>
        <w:rPr>
          <w:b/>
          <w:bCs/>
        </w:rPr>
      </w:pPr>
    </w:p>
    <w:p w14:paraId="6C6EF8C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build_encrypted_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request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self,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plaintext_payload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: bytes) -&gt;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dict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</w:t>
      </w:r>
    </w:p>
    <w:p w14:paraId="784A8D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</w:t>
      </w:r>
    </w:p>
    <w:p w14:paraId="5F31FBB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plaintext_payload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e.g. the raw JPEG bytes of the leaf image,</w:t>
      </w:r>
    </w:p>
    <w:p w14:paraId="1B930CA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or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json.dumps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({...}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).encode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 if sending metadata alongside.</w:t>
      </w:r>
    </w:p>
    <w:p w14:paraId="735A173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"""</w:t>
      </w:r>
    </w:p>
    <w:p w14:paraId="6239BF6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self.encapsulate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</w:t>
      </w:r>
    </w:p>
    <w:p w14:paraId="5C706FD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derive_aes_key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608059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370522D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nonce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os.urandom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(12)</w:t>
      </w:r>
    </w:p>
    <w:p w14:paraId="5B15A57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aesgcm.encrypt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(nonce,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plaintext_payload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=None)</w:t>
      </w:r>
    </w:p>
    <w:p w14:paraId="68796B2B" w14:textId="77777777">
      <w:pPr>
        <w:rPr>
          <w:b/>
          <w:bCs/>
        </w:rPr>
      </w:pPr>
    </w:p>
    <w:p w14:paraId="15113F8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{</w:t>
      </w:r>
    </w:p>
    <w:p w14:paraId="51BE7E3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"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": base64.b64encode(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(),</w:t>
      </w:r>
    </w:p>
    <w:p w14:paraId="13FC3CC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"nonce": base64.b64encode(nonce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(),</w:t>
      </w:r>
    </w:p>
    <w:p w14:paraId="4EB548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  "ciphertext": base64.b64encode(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(),</w:t>
      </w:r>
    </w:p>
    <w:p w14:paraId="1BB9D9B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},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#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keep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locally to decrypt the response</w:t>
      </w:r>
    </w:p>
    <w:p w14:paraId="43E25CF5" w14:textId="77777777">
      <w:pPr>
        <w:rPr>
          <w:b/>
          <w:bCs/>
        </w:rPr>
      </w:pPr>
    </w:p>
    <w:p w14:paraId="5E14F92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decrypt_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self,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: bytes, nonce_b64: str, ciphertext_b64: str) -&gt; bytes:</w:t>
      </w:r>
    </w:p>
    <w:p w14:paraId="65A7E27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derive_aes_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, info=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b"callguard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-response")</w:t>
      </w:r>
    </w:p>
    <w:p w14:paraId="74A845D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768B91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nonce = base64.b64decode(nonce_b64)</w:t>
      </w:r>
    </w:p>
    <w:p w14:paraId="63686A0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base64.b64decode(ciphertext_b64)</w:t>
      </w:r>
    </w:p>
    <w:p w14:paraId="37B8BA8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return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aesgcm.decrypt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(nonce,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=None)</w:t>
      </w:r>
    </w:p>
    <w:p w14:paraId="44D7BB88" w14:textId="77777777">
      <w:pPr>
        <w:rPr>
          <w:b/>
          <w:bCs/>
        </w:rPr>
      </w:pPr>
    </w:p>
    <w:p w14:paraId="234233FD" w14:textId="77777777">
      <w:pPr>
        <w:rPr>
          <w:b/>
          <w:bCs/>
        </w:rPr>
      </w:pPr>
    </w:p>
    <w:p w14:paraId="3DD133B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1DBB012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DEMO / SELF-TEST (also useful for your benchmarking chapter)</w:t>
      </w:r>
    </w:p>
    <w:p w14:paraId="2A27013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3565831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if __name__ == "__main__":</w:t>
      </w:r>
    </w:p>
    <w:p w14:paraId="12634F2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import time</w:t>
      </w:r>
    </w:p>
    <w:p w14:paraId="06E0EC7B" w14:textId="77777777">
      <w:pPr>
        <w:rPr>
          <w:b/>
          <w:bCs/>
        </w:rPr>
      </w:pPr>
    </w:p>
    <w:p w14:paraId="7DDCE59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# 1. Server starts up, publishes public key</w:t>
      </w:r>
    </w:p>
    <w:p w14:paraId="1E602FC4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server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PQCServer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6B15335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print(f"[server] {KEM_ALG} keypair generated. Public key: "</w:t>
      </w:r>
    </w:p>
    <w:p w14:paraId="275E7E5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  f"{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len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server.public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_key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)} bytes")</w:t>
      </w:r>
    </w:p>
    <w:p w14:paraId="6F21E097" w14:textId="77777777">
      <w:pPr>
        <w:rPr>
          <w:b/>
          <w:bCs/>
        </w:rPr>
      </w:pPr>
    </w:p>
    <w:p w14:paraId="01B1ECE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# 2. Client fetches public key, builds an encrypted "image upload"</w:t>
      </w:r>
    </w:p>
    <w:p w14:paraId="21DA3110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client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PQCClient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(server.get_public_key_b64())</w:t>
      </w:r>
    </w:p>
    <w:p w14:paraId="4A98EFCE" w14:textId="77777777">
      <w:pPr>
        <w:rPr>
          <w:b/>
          <w:bCs/>
        </w:rPr>
      </w:pPr>
    </w:p>
    <w:p w14:paraId="68349D2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fake_image_bytes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os.urandom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(250_000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)  #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simulate a ~250KB leaf photo</w:t>
      </w:r>
    </w:p>
    <w:p w14:paraId="457CFF6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fake_metadata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json.dumps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({"crop": "tomato", "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gps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": "12.97,77.59"}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).encode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</w:t>
      </w:r>
    </w:p>
    <w:p w14:paraId="675E513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payload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fake_metadata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+ b"||" +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fake_image_bytes</w:t>
      </w:r>
    </w:p>
    <w:p w14:paraId="285F1D3A" w14:textId="77777777">
      <w:pPr>
        <w:rPr>
          <w:b/>
          <w:bCs/>
        </w:rPr>
      </w:pPr>
    </w:p>
    <w:p w14:paraId="63F0F6E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t0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2E3D355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request,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client_shared_secret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client.build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_encrypted_request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(payload)</w:t>
      </w:r>
    </w:p>
    <w:p w14:paraId="7D35202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t1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7A1E68A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print(f"[client] encapsulate + AES-GCM encrypt: {(t1 - t0) * 1000:.2f}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ms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")</w:t>
      </w:r>
    </w:p>
    <w:p w14:paraId="7BA2BB3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print(f"[client] KEM ciphertext size: {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len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base64.b64decode(request['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']))} bytes")</w:t>
      </w:r>
    </w:p>
    <w:p w14:paraId="2CF43ADE" w14:textId="77777777">
      <w:pPr>
        <w:rPr>
          <w:b/>
          <w:bCs/>
        </w:rPr>
      </w:pPr>
    </w:p>
    <w:p w14:paraId="3083181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# 3. Server decrypts, "runs inference", encrypts response</w:t>
      </w:r>
    </w:p>
    <w:p w14:paraId="303EE73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t2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783A0FA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decrypted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server.decrypt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payload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</w:p>
    <w:p w14:paraId="6677B3F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request["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"], request["nonce"], request["ciphertext"]</w:t>
      </w:r>
    </w:p>
    <w:p w14:paraId="193EED9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)</w:t>
      </w:r>
    </w:p>
    <w:p w14:paraId="1E2E30F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server_shared_secret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server.decapsulate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(request["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"])</w:t>
      </w:r>
    </w:p>
    <w:p w14:paraId="6D1975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t3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04CC262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print(f"[server] decapsulate + AES-GCM decrypt: {(t3 - t2) * 1000:.2f}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ms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")</w:t>
      </w:r>
    </w:p>
    <w:p w14:paraId="26DFC7A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assert decrypted == payload, "Payload mismatch!"</w:t>
      </w:r>
    </w:p>
    <w:p w14:paraId="71FC5C8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print("[server] Payload verified intact. Running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EfficientNet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inference here...")</w:t>
      </w:r>
    </w:p>
    <w:p w14:paraId="7976FD69" w14:textId="77777777">
      <w:pPr>
        <w:rPr>
          <w:b/>
          <w:bCs/>
        </w:rPr>
      </w:pPr>
    </w:p>
    <w:p w14:paraId="64E498E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fake_response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json.dumps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({</w:t>
      </w:r>
    </w:p>
    <w:p w14:paraId="30CAEE8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"disease": "Early Blight", "confidence": 0.94,</w:t>
      </w:r>
    </w:p>
    <w:p w14:paraId="742E4AC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"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agrochem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": "Copper oxychloride 50% WP, 2.5g/L"</w:t>
      </w:r>
    </w:p>
    <w:p w14:paraId="2EF7669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}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).encode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</w:t>
      </w:r>
    </w:p>
    <w:p w14:paraId="6426C461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response_envelope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server.encrypt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server_shared_secret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fake_response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)</w:t>
      </w:r>
    </w:p>
    <w:p w14:paraId="3E48B92C" w14:textId="77777777">
      <w:pPr>
        <w:rPr>
          <w:b/>
          <w:bCs/>
        </w:rPr>
      </w:pPr>
    </w:p>
    <w:p w14:paraId="06F4911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# 4. Client decrypts response</w:t>
      </w:r>
    </w:p>
    <w:p w14:paraId="6F6F23D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result =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client.decrypt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</w:t>
      </w:r>
    </w:p>
    <w:p w14:paraId="15BE5B4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client_shared_secret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response_envelope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["nonce"],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response_envelope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["ciphertext"]</w:t>
      </w:r>
    </w:p>
    <w:p w14:paraId="42BF7AF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)</w:t>
      </w:r>
    </w:p>
    <w:p w14:paraId="1684CB1A" w14:textId="46DE4CD2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 xml:space="preserve">    print(f"[client] Decrypted server response: {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result.decode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()}")</w:t>
      </w:r>
    </w:p>
    <w:p w14:paraId="3C3DBF75">
      <w:pPr>
        <w:spacing w:after="160" w:line="278" w:lineRule="auto"/>
      </w:pPr>
    </w:p>
    <w:p w14:paraId="4DF942C4">
      <w:pPr>
        <w:spacing w:after="160" w:line="278" w:lineRule="auto"/>
      </w:pPr>
    </w:p>
    <w:p w14:paraId="4389BFA4">
      <w:pPr>
        <w:spacing w:after="160" w:line="278" w:lineRule="auto"/>
      </w:pPr>
    </w:p>
    <w:p w14:paraId="58F05036">
      <w:pPr>
        <w:spacing w:after="160" w:line="278" w:lineRule="auto"/>
      </w:pPr>
    </w:p>
    <w:p w14:paraId="4BFFB392">
      <w:pPr>
        <w:spacing w:after="160" w:line="278" w:lineRule="auto"/>
      </w:pPr>
    </w:p>
    <w:p w14:paraId="47697BA6">
      <w:pPr>
        <w:spacing w:after="160" w:line="278" w:lineRule="auto"/>
      </w:pPr>
    </w:p>
    <w:p w14:paraId="775686E6">
      <w:pPr>
        <w:spacing w:after="160" w:line="278" w:lineRule="auto"/>
      </w:pPr>
    </w:p>
    <w:p w14:paraId="45BE54D2">
      <w:pPr>
        <w:spacing w:after="160" w:line="278" w:lineRule="auto"/>
      </w:pPr>
    </w:p>
    <w:p w14:paraId="2724B215">
      <w:pPr>
        <w:spacing w:after="160" w:line="278" w:lineRule="auto"/>
      </w:pPr>
    </w:p>
    <w:p w14:paraId="3E350D81">
      <w:pPr>
        <w:spacing w:after="160" w:line="278" w:lineRule="auto"/>
      </w:pPr>
      <w:r>
        <w:t xml:space="preserve">  </w:t>
      </w:r>
    </w:p>
    <w:p w14:paraId="50582812">
      <w:pPr>
        <w:spacing w:after="160" w:line="278" w:lineRule="auto"/>
      </w:pPr>
      <w:r>
        <w:t>1. Problem Statement</w:t>
      </w:r>
    </w:p>
    <w:p w14:paraId="74AE4564">
      <w:r>
        <w:t>Farmers struggle with:</w:t>
      </w:r>
    </w:p>
    <w:p w14:paraId="24C68C0F">
      <w:r>
        <w:rPr>
          <w:b/>
          <w:bCs/>
        </w:rPr>
        <w:t>Early detection of crop diseases</w:t>
      </w:r>
      <w:r>
        <w:t xml:space="preserve"> (manual inspection is slow and error-prone).</w:t>
      </w:r>
    </w:p>
    <w:p w14:paraId="2DCD5C1B">
      <w:r>
        <w:rPr>
          <w:b/>
          <w:bCs/>
        </w:rPr>
        <w:t>Overuse/misuse of agrochemicals</w:t>
      </w:r>
      <w:r>
        <w:t xml:space="preserve"> (leading to resistance, soil damage, and higher costs).</w:t>
      </w:r>
    </w:p>
    <w:p w14:paraId="7F8BBD70">
      <w:r>
        <w:rPr>
          <w:b/>
          <w:bCs/>
        </w:rPr>
        <w:t>Secure cloud-based advisory systems</w:t>
      </w:r>
      <w:r>
        <w:t xml:space="preserve"> (data privacy is critical, especially with future quantum threats).</w:t>
      </w:r>
    </w:p>
    <w:p w14:paraId="38AF7D31">
      <w:r>
        <w:t xml:space="preserve">Your project solves this by combining </w:t>
      </w:r>
      <w:r>
        <w:rPr>
          <w:b/>
          <w:bCs/>
        </w:rPr>
        <w:t>AI-powered disease detection</w:t>
      </w:r>
      <w:r>
        <w:t xml:space="preserve">, </w:t>
      </w:r>
      <w:r>
        <w:rPr>
          <w:b/>
          <w:bCs/>
        </w:rPr>
        <w:t>smart agrochemical recommendations</w:t>
      </w:r>
      <w:r>
        <w:t xml:space="preserve">, and </w:t>
      </w:r>
      <w:r>
        <w:rPr>
          <w:b/>
          <w:bCs/>
        </w:rPr>
        <w:t>post-quantum secure communication</w:t>
      </w:r>
      <w:r>
        <w:t>.</w:t>
      </w:r>
    </w:p>
    <w:p w14:paraId="0D315B67">
      <w:pPr>
        <w:pStyle w:val="Heading2"/>
      </w:pPr>
      <w:r>
        <w:t>2. Main Objectives</w:t>
      </w:r>
    </w:p>
    <w:p w14:paraId="6ABDA00B">
      <w:r>
        <w:t>Detect crop diseases from leaf images using AI/ML.</w:t>
      </w:r>
    </w:p>
    <w:p w14:paraId="7442852C">
      <w:r>
        <w:t>Recommend appropriate agrochemicals (type, dosage, timing).</w:t>
      </w:r>
    </w:p>
    <w:p w14:paraId="08C588FE">
      <w:r>
        <w:t>Provide a farmer-facing dashboard for insights.</w:t>
      </w:r>
    </w:p>
    <w:p w14:paraId="46FEDED6">
      <w:r>
        <w:t>Ensure secure cloud communication using post-quantum cryptography (PQC).</w:t>
      </w:r>
    </w:p>
    <w:p w14:paraId="549FEDAE">
      <w:pPr>
        <w:pStyle w:val="Heading2"/>
      </w:pPr>
      <w:r>
        <w:t>3. End-to-End Workflow</w:t>
      </w:r>
    </w:p>
    <w:p w14:paraId="6C4CC0BC">
      <w:r>
        <w:t>Farmer uploads crop leaf image via mobile/web dashboard.</w:t>
      </w:r>
    </w:p>
    <w:p w14:paraId="34C884B9">
      <w:r>
        <w:t>Image → AI model → Disease classification.</w:t>
      </w:r>
    </w:p>
    <w:p w14:paraId="385DC3DF">
      <w:r>
        <w:t>Disease class → Recommendation engine → Agrochemical advice.</w:t>
      </w:r>
    </w:p>
    <w:p w14:paraId="6B372E4E">
      <w:r>
        <w:t>Results sent to farmer dashboard via cloud backend.</w:t>
      </w:r>
    </w:p>
    <w:p w14:paraId="5D5603A4">
      <w:r>
        <w:t>All communication secured with PQC algorithms.</w:t>
      </w:r>
    </w:p>
    <w:p w14:paraId="04423A5C">
      <w:pPr>
        <w:pStyle w:val="Heading2"/>
      </w:pPr>
      <w:r>
        <w:t>4. Major Modules</w:t>
      </w:r>
    </w:p>
    <w:p w14:paraId="1E7B6DE2">
      <w:r>
        <w:rPr>
          <w:b/>
          <w:bCs/>
        </w:rPr>
        <w:t>Image Acquisition &amp; Preprocessing</w:t>
      </w:r>
    </w:p>
    <w:p w14:paraId="307C8D4D">
      <w:r>
        <w:rPr>
          <w:b/>
          <w:bCs/>
        </w:rPr>
        <w:t>AI Disease Detection Model</w:t>
      </w:r>
    </w:p>
    <w:p w14:paraId="07470117">
      <w:r>
        <w:rPr>
          <w:b/>
          <w:bCs/>
        </w:rPr>
        <w:t>Recommendation Engine</w:t>
      </w:r>
    </w:p>
    <w:p w14:paraId="1CC21C9A">
      <w:r>
        <w:rPr>
          <w:b/>
          <w:bCs/>
        </w:rPr>
        <w:t>Cloud Backend (API + Database)</w:t>
      </w:r>
    </w:p>
    <w:p w14:paraId="245BEDE1">
      <w:r>
        <w:rPr>
          <w:b/>
          <w:bCs/>
        </w:rPr>
        <w:t>Post-Quantum Secure Communication Layer</w:t>
      </w:r>
    </w:p>
    <w:p w14:paraId="799C419B">
      <w:r>
        <w:rPr>
          <w:b/>
          <w:bCs/>
        </w:rPr>
        <w:t>Frontend Dashboard</w:t>
      </w:r>
    </w:p>
    <w:p w14:paraId="70349344">
      <w:pPr>
        <w:pStyle w:val="Heading2"/>
      </w:pPr>
      <w:r>
        <w:t>5. Recommended Technologies</w:t>
      </w:r>
    </w:p>
    <w:p w14:paraId="2E303C50">
      <w:r>
        <w:rPr>
          <w:b/>
          <w:bCs/>
        </w:rPr>
        <w:t>Image Preprocessing</w:t>
      </w:r>
      <w:r>
        <w:t>: OpenCV, Pillow</w:t>
      </w:r>
    </w:p>
    <w:p w14:paraId="6683562D">
      <w:r>
        <w:rPr>
          <w:b/>
          <w:bCs/>
        </w:rPr>
        <w:t>AI Model</w:t>
      </w:r>
      <w:r>
        <w:t>: PyTorch or TensorFlow/Keras</w:t>
      </w:r>
    </w:p>
    <w:p w14:paraId="5EDF380C">
      <w:r>
        <w:rPr>
          <w:b/>
          <w:bCs/>
        </w:rPr>
        <w:t>Recommendation Engine</w:t>
      </w:r>
      <w:r>
        <w:t>: Python (rule-based + ML hybrid)</w:t>
      </w:r>
    </w:p>
    <w:p w14:paraId="1827CC40">
      <w:r>
        <w:rPr>
          <w:b/>
          <w:bCs/>
        </w:rPr>
        <w:t>Backend</w:t>
      </w:r>
      <w:r>
        <w:t>: FastAPI (Python, lightweight, async)</w:t>
      </w:r>
    </w:p>
    <w:p w14:paraId="3CFA8C16">
      <w:r>
        <w:rPr>
          <w:b/>
          <w:bCs/>
        </w:rPr>
        <w:t>Database</w:t>
      </w:r>
      <w:r>
        <w:t>: MongoDB (flexible schema for disease/recommendation data)</w:t>
      </w:r>
    </w:p>
    <w:p w14:paraId="6F090672">
      <w:r>
        <w:rPr>
          <w:b/>
          <w:bCs/>
        </w:rPr>
        <w:t>Cloud Security</w:t>
      </w:r>
      <w:r>
        <w:t>: Open Quantum Safe (OQS) library for PQC</w:t>
      </w:r>
    </w:p>
    <w:p w14:paraId="3D3C6E25">
      <w:r>
        <w:rPr>
          <w:b/>
          <w:bCs/>
        </w:rPr>
        <w:t>Frontend</w:t>
      </w:r>
      <w:r>
        <w:t>: React.js or Streamlit (for quick dashboards)</w:t>
      </w:r>
    </w:p>
    <w:p w14:paraId="565589EF">
      <w:pPr>
        <w:pStyle w:val="Heading2"/>
      </w:pPr>
      <w:r>
        <w:t>6. AI/ML Approach for Disease Detection</w:t>
      </w:r>
    </w:p>
    <w:p w14:paraId="729C9DA6">
      <w:r>
        <w:t xml:space="preserve">Use </w:t>
      </w:r>
      <w:r>
        <w:rPr>
          <w:b/>
          <w:bCs/>
        </w:rPr>
        <w:t>CNN-based transfer learning</w:t>
      </w:r>
      <w:r>
        <w:t xml:space="preserve"> (ResNet50, EfficientNet).</w:t>
      </w:r>
    </w:p>
    <w:p w14:paraId="7BDE0941">
      <w:r>
        <w:t>Train on leaf disease datasets.</w:t>
      </w:r>
    </w:p>
    <w:p w14:paraId="6587DB77">
      <w:r>
        <w:t>Output: Disease class (e.g., “Powdery Mildew in Tomato”).</w:t>
      </w:r>
    </w:p>
    <w:p w14:paraId="79EB7F5E">
      <w:pPr>
        <w:pStyle w:val="Heading2"/>
      </w:pPr>
      <w:r>
        <w:t>7. Smart Agrochemical Recommendation</w:t>
      </w:r>
    </w:p>
    <w:p w14:paraId="21E7D70C">
      <w:r>
        <w:t>Rule-based mapping: Disease → Recommended agrochemical.</w:t>
      </w:r>
    </w:p>
    <w:p w14:paraId="203A040F">
      <w:r>
        <w:t>Extend with ML (collaborative filtering based on crop, soil, region).</w:t>
      </w:r>
    </w:p>
    <w:p w14:paraId="0C0E0263">
      <w:r>
        <w:t>Output: Chemical name, dosage, application frequency.</w:t>
      </w:r>
    </w:p>
    <w:p w14:paraId="343475AE">
      <w:pPr>
        <w:pStyle w:val="Heading2"/>
      </w:pPr>
      <w:r>
        <w:t>8. Post-Quantum Secure Cloud Communication</w:t>
      </w:r>
    </w:p>
    <w:p w14:paraId="16132323">
      <w:r>
        <w:t xml:space="preserve">Use </w:t>
      </w:r>
      <w:r>
        <w:rPr>
          <w:b/>
          <w:bCs/>
        </w:rPr>
        <w:t>Kyber (CRYSTALS-Kyber)</w:t>
      </w:r>
      <w:r>
        <w:t xml:space="preserve"> for key exchange (NIST PQC standard).</w:t>
      </w:r>
    </w:p>
    <w:p w14:paraId="29ADF3D0">
      <w:r>
        <w:t xml:space="preserve">Use </w:t>
      </w:r>
      <w:r>
        <w:rPr>
          <w:b/>
          <w:bCs/>
        </w:rPr>
        <w:t>Dilithium</w:t>
      </w:r>
      <w:r>
        <w:t xml:space="preserve"> for digital signatures.</w:t>
      </w:r>
    </w:p>
    <w:p w14:paraId="7F283B52">
      <w:r>
        <w:t xml:space="preserve">Integrate via </w:t>
      </w:r>
      <w:r>
        <w:rPr>
          <w:b/>
          <w:bCs/>
        </w:rPr>
        <w:t>Open Quantum Safe (liboqs)</w:t>
      </w:r>
      <w:r>
        <w:t xml:space="preserve"> in Python backend.</w:t>
      </w:r>
    </w:p>
    <w:p w14:paraId="1DC51063">
      <w:r>
        <w:t>Encrypt farmer ↔ cloud communication channels.</w:t>
      </w:r>
    </w:p>
    <w:p w14:paraId="52963297">
      <w:pPr>
        <w:pStyle w:val="Heading2"/>
      </w:pPr>
      <w:r>
        <w:t>9. Recommended Datasets</w:t>
      </w:r>
    </w:p>
    <w:p w14:paraId="04A79B9F">
      <w:r>
        <w:rPr>
          <w:b/>
          <w:bCs/>
        </w:rPr>
        <w:t>PlantVillage Dataset</w:t>
      </w:r>
      <w:r>
        <w:t xml:space="preserve"> (public, &gt;50,000 leaf images).</w:t>
      </w:r>
    </w:p>
    <w:p w14:paraId="2C609716">
      <w:r>
        <w:rPr>
          <w:b/>
          <w:bCs/>
        </w:rPr>
        <w:t>Kaggle Crop Disease datasets</w:t>
      </w:r>
      <w:r>
        <w:t>.</w:t>
      </w:r>
    </w:p>
    <w:p w14:paraId="26B3DCFD">
      <w:r>
        <w:t>Optionally augment with synthetic images using Albumentations.</w:t>
      </w:r>
    </w:p>
    <w:p w14:paraId="16566227">
      <w:pPr>
        <w:pStyle w:val="Heading2"/>
      </w:pPr>
      <w:r>
        <w:t>10. System Architecture</w:t>
      </w:r>
    </w:p>
    <w:p w14:paraId="595FBA94">
      <w:r>
        <w:t>Code</w:t>
      </w:r>
    </w:p>
    <w:p w14:paraId="7E2ECF85">
      <w:r>
        <w:t xml:space="preserve">Farmer Dashboard → API Gateway → Backend (FastAPI)    ├─ AI Model (PyTorch)    ├─ Recommendation Engine    ├─ Database (MongoDB)    └─ PQC Security Layer (OQS) </w:t>
      </w:r>
    </w:p>
    <w:p w14:paraId="1E55050C">
      <w:pPr>
        <w:pStyle w:val="Heading2"/>
      </w:pPr>
      <w:r>
        <w:t>11. Database Requirements</w:t>
      </w:r>
    </w:p>
    <w:p w14:paraId="5A14215D">
      <w:r>
        <w:rPr>
          <w:b/>
          <w:bCs/>
        </w:rPr>
        <w:t>Collections</w:t>
      </w:r>
      <w:r>
        <w:t>:</w:t>
      </w:r>
    </w:p>
    <w:p w14:paraId="59F306B6">
      <w:r>
        <w:t>Users (farmer profiles)</w:t>
      </w:r>
    </w:p>
    <w:p w14:paraId="09CA8554">
      <w:r>
        <w:t>Diseases (disease name, crop, symptoms)</w:t>
      </w:r>
    </w:p>
    <w:p w14:paraId="0C7BA0BF">
      <w:r>
        <w:t>Agrochemicals (chemical, dosage, mapping)</w:t>
      </w:r>
    </w:p>
    <w:p w14:paraId="21E4B43F">
      <w:r>
        <w:t>Predictions (image, disease, timestamp)</w:t>
      </w:r>
    </w:p>
    <w:p w14:paraId="705920B9">
      <w:pPr>
        <w:pStyle w:val="Heading2"/>
      </w:pPr>
      <w:r>
        <w:t>12. API Requirements</w:t>
      </w:r>
    </w:p>
    <w:p w14:paraId="1FDF119A">
      <w:r>
        <w:t>/upload_image → returns disease prediction</w:t>
      </w:r>
    </w:p>
    <w:p w14:paraId="232DED97">
      <w:r>
        <w:t>/get_recommendation → returns agrochemical advice</w:t>
      </w:r>
    </w:p>
    <w:p w14:paraId="12EA25E2">
      <w:r>
        <w:t>/secure_channel → PQC handshake</w:t>
      </w:r>
    </w:p>
    <w:p w14:paraId="49EE3F5E">
      <w:r>
        <w:t>/dashboard_data → fetch insights</w:t>
      </w:r>
    </w:p>
    <w:p w14:paraId="6BC04DED">
      <w:pPr>
        <w:pStyle w:val="Heading2"/>
      </w:pPr>
      <w:r>
        <w:t>13. Frontend/Dashboard Requirements</w:t>
      </w:r>
    </w:p>
    <w:p w14:paraId="67A24D94">
      <w:r>
        <w:t>Upload leaf image</w:t>
      </w:r>
    </w:p>
    <w:p w14:paraId="721A74F4">
      <w:r>
        <w:t>Show disease prediction</w:t>
      </w:r>
    </w:p>
    <w:p w14:paraId="01B0F0F1">
      <w:r>
        <w:t>Show recommended agrochemical</w:t>
      </w:r>
    </w:p>
    <w:p w14:paraId="59DEB193">
      <w:r>
        <w:t>History of past diagnoses</w:t>
      </w:r>
    </w:p>
    <w:p w14:paraId="4C83AF07">
      <w:r>
        <w:t>Secure login (PQC-based)</w:t>
      </w:r>
    </w:p>
    <w:p w14:paraId="32A2AF7F">
      <w:pPr>
        <w:pStyle w:val="Heading2"/>
      </w:pPr>
      <w:r>
        <w:t>14. Communication Between Components</w:t>
      </w:r>
    </w:p>
    <w:p w14:paraId="7E27E40E">
      <w:r>
        <w:rPr>
          <w:b/>
          <w:bCs/>
        </w:rPr>
        <w:t>AI Model</w:t>
      </w:r>
      <w:r>
        <w:t>: Runs in backend, outputs disease.</w:t>
      </w:r>
    </w:p>
    <w:p w14:paraId="6425CB2E">
      <w:r>
        <w:rPr>
          <w:b/>
          <w:bCs/>
        </w:rPr>
        <w:t>Recommendation Engine</w:t>
      </w:r>
      <w:r>
        <w:t>: Consumes disease output, generates advice.</w:t>
      </w:r>
    </w:p>
    <w:p w14:paraId="57DB5D9C">
      <w:r>
        <w:rPr>
          <w:b/>
          <w:bCs/>
        </w:rPr>
        <w:t>Cloud Backend</w:t>
      </w:r>
      <w:r>
        <w:t>: Orchestrates API calls, stores results.</w:t>
      </w:r>
    </w:p>
    <w:p w14:paraId="08F11CD6">
      <w:r>
        <w:rPr>
          <w:b/>
          <w:bCs/>
        </w:rPr>
        <w:t>PQC Layer</w:t>
      </w:r>
      <w:r>
        <w:t>: Wraps all API communication in secure channel.</w:t>
      </w:r>
    </w:p>
    <w:p w14:paraId="0BE97A26">
      <w:r>
        <w:rPr>
          <w:b/>
          <w:bCs/>
        </w:rPr>
        <w:t>Frontend</w:t>
      </w:r>
      <w:r>
        <w:t>: Displays results securely.</w:t>
      </w:r>
    </w:p>
    <w:p w14:paraId="7E0CFEF9">
      <w:pPr>
        <w:pStyle w:val="Heading2"/>
      </w:pPr>
      <w:r>
        <w:t>15. Development Roadmap</w:t>
      </w:r>
    </w:p>
    <w:p w14:paraId="1527BFB9">
      <w:r>
        <w:rPr>
          <w:b/>
          <w:bCs/>
        </w:rPr>
        <w:t>Phase 1 (MVP)</w:t>
      </w:r>
    </w:p>
    <w:p w14:paraId="58BF8473">
      <w:r>
        <w:t>Build AI model (transfer learning).</w:t>
      </w:r>
    </w:p>
    <w:p w14:paraId="70AC9958">
      <w:r>
        <w:t>Rule-based recommendation engine.</w:t>
      </w:r>
    </w:p>
    <w:p w14:paraId="532BFA55">
      <w:r>
        <w:t>Simple FastAPI backend + MongoDB.</w:t>
      </w:r>
    </w:p>
    <w:p w14:paraId="2328288B">
      <w:r>
        <w:t>Basic React/Streamlit dashboard.</w:t>
      </w:r>
    </w:p>
    <w:p w14:paraId="5B3D5675">
      <w:r>
        <w:rPr>
          <w:b/>
          <w:bCs/>
        </w:rPr>
        <w:t>Phase 2 (Security Integration)</w:t>
      </w:r>
    </w:p>
    <w:p w14:paraId="5FFEFC4F">
      <w:r>
        <w:t>Add PQC layer using OQS (Kyber + Dilithium).</w:t>
      </w:r>
    </w:p>
    <w:p w14:paraId="3A40E594">
      <w:r>
        <w:t>Secure API endpoints.</w:t>
      </w:r>
    </w:p>
    <w:p w14:paraId="7DA1A8C5">
      <w:r>
        <w:rPr>
          <w:b/>
          <w:bCs/>
        </w:rPr>
        <w:t>Phase 3 (Enhancements)</w:t>
      </w:r>
    </w:p>
    <w:p w14:paraId="0A32A069">
      <w:r>
        <w:t>Improve recommendation engine with ML.</w:t>
      </w:r>
    </w:p>
    <w:p w14:paraId="03AE76E9">
      <w:r>
        <w:t>Add farmer history tracking.</w:t>
      </w:r>
    </w:p>
    <w:p w14:paraId="33A4AE95">
      <w:r>
        <w:t>Deploy on cloud (Azure/AWS/GCP).</w:t>
      </w:r>
    </w:p>
    <w:p w14:paraId="53A37A46">
      <w:pPr>
        <w:pStyle w:val="Heading2"/>
      </w:pPr>
      <w:r>
        <w:t>Final Recommended Tech Stack</w:t>
      </w:r>
    </w:p>
    <w:p w14:paraId="7D636258">
      <w:r>
        <w:rPr>
          <w:b/>
          <w:bCs/>
        </w:rPr>
        <w:t>AI/ML</w:t>
      </w:r>
      <w:r>
        <w:t>: PyTorch + OpenCV</w:t>
      </w:r>
    </w:p>
    <w:p w14:paraId="3DF665E6">
      <w:r>
        <w:rPr>
          <w:b/>
          <w:bCs/>
        </w:rPr>
        <w:t>Backend</w:t>
      </w:r>
      <w:r>
        <w:t>: FastAPI + MongoDB</w:t>
      </w:r>
    </w:p>
    <w:p w14:paraId="1F67593A">
      <w:r>
        <w:rPr>
          <w:b/>
          <w:bCs/>
        </w:rPr>
        <w:t>Security</w:t>
      </w:r>
      <w:r>
        <w:t>: Open Quantum Safe (Kyber, Dilithium)</w:t>
      </w:r>
    </w:p>
    <w:p w14:paraId="4B64592B">
      <w:r>
        <w:rPr>
          <w:b/>
          <w:bCs/>
        </w:rPr>
        <w:t>Frontend</w:t>
      </w:r>
      <w:r>
        <w:t>: React.js or Streamlit</w:t>
      </w:r>
    </w:p>
    <w:p w14:paraId="1BA74BE0">
      <w:r>
        <w:rPr>
          <w:b/>
          <w:bCs/>
        </w:rPr>
        <w:t>Cloud</w:t>
      </w:r>
      <w:r>
        <w:t>: Azure/AWS free tier for deployment</w:t>
      </w:r>
    </w:p>
    <w:p w14:paraId="63116A4A">
      <w:r>
        <w:t xml:space="preserve">✅ </w:t>
      </w:r>
      <w:r>
        <w:rPr>
          <w:b/>
          <w:bCs/>
        </w:rPr>
        <w:t>Essential for MVP</w:t>
      </w:r>
      <w:r>
        <w:t xml:space="preserve">: AI model, rule-based recommendation, FastAPI backend, MongoDB, basic dashboard. ✅ </w:t>
      </w:r>
      <w:r>
        <w:rPr>
          <w:b/>
          <w:bCs/>
        </w:rPr>
        <w:t>Add Later</w:t>
      </w:r>
      <w:r>
        <w:t>: PQC integration, advanced ML recommendations, cloud deployment.</w:t>
      </w:r>
    </w:p>
    <w:p w14:paraId="758005FA">
      <w:r>
        <w:t xml:space="preserve">  </w:t>
      </w:r>
    </w:p>
    <w:p w14:paraId="198A8D35"/>
    <w:p w14:paraId="78C5FEA9"/>
    <w:p w14:paraId="788B8F25"/>
    <w:p w14:paraId="6E64E12F"/>
    <w:p w14:paraId="2741FF5F"/>
    <w:p w14:paraId="4EFA3D2C"/>
    <w:p w14:paraId="5764BB5F"/>
    <w:p w14:paraId="33905649"/>
    <w:p w14:paraId="4D0C93DD">
      <w:r>
        <w:drawing>
          <wp:inline distT="0" distB="0" distL="0" distR="0">
            <wp:extent cx="5829300" cy="3886200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2330"/>
    <w:p w14:paraId="4C9564CA">
      <w:pPr>
        <w:spacing w:after="160" w:line="278" w:lineRule="auto"/>
      </w:pPr>
      <w:r>
        <w:rPr>
          <w:rFonts w:ascii="Aptos" w:hAnsi="Aptos" w:cs="Aptos" w:asciiTheme="minorHAnsi"/>
          <w:b/>
          <w:bCs/>
          <w:sz w:val="24"/>
          <w:szCs w:val="24"/>
        </w:rPr>
        <w:t>h</w:t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BF"/>
    <w:rsid w:val="00070A0E"/>
    <w:rsid w:val="001457BF"/>
    <w:rsid w:val="001B6E1C"/>
    <w:rsid w:val="00263513"/>
    <w:rsid w:val="002C0897"/>
    <w:rsid w:val="003D457F"/>
    <w:rsid w:val="00564982"/>
    <w:rsid w:val="00930A9C"/>
    <w:rsid w:val="00B235BE"/>
    <w:rsid w:val="00F9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037B"/>
  <w15:chartTrackingRefBased/>
  <w15:docId w15:val="{32360B25-7B5A-44E7-8E2F-BA5ADCBA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93416280_AI-Powered_Adaptive_Fertilizer_Recommendation_System_Using_Soil_And_Weather_Data" TargetMode="External"/><Relationship Id="rId13" Type="http://schemas.openxmlformats.org/officeDocument/2006/relationships/hyperlink" Target="https://www.myaifrontdesk.com/blogs/nist-standards-post-quantum-cloud-security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sppjournals.onlinelibrary.wiley.com/doi/10.1111/ppa.14006" TargetMode="External"/><Relationship Id="rId12" Type="http://schemas.openxmlformats.org/officeDocument/2006/relationships/hyperlink" Target="https://arxiv.org/html/2510.10436v1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mdpi.com/2673-4117/6/12/346" TargetMode="External"/><Relationship Id="rId1" Type="http://schemas.openxmlformats.org/officeDocument/2006/relationships/styles" Target="styles.xml"/><Relationship Id="rId6" Type="http://schemas.openxmlformats.org/officeDocument/2006/relationships/hyperlink" Target="https://link.springer.com/article/10.1007/s10791-025-09881-y" TargetMode="External"/><Relationship Id="rId11" Type="http://schemas.openxmlformats.org/officeDocument/2006/relationships/hyperlink" Target="https://arxiv.org/pdf/2603.06969" TargetMode="External"/><Relationship Id="rId5" Type="http://schemas.openxmlformats.org/officeDocument/2006/relationships/hyperlink" Target="https://link.springer.com/article/10.1007/s10791-025-09881-y" TargetMode="External"/><Relationship Id="rId15" Type="http://schemas.openxmlformats.org/officeDocument/2006/relationships/hyperlink" Target="https://pmc.ncbi.nlm.nih.gov/articles/PMC12355591/" TargetMode="External"/><Relationship Id="rId10" Type="http://schemas.openxmlformats.org/officeDocument/2006/relationships/hyperlink" Target="https://www.irjet.net/archives/V12/i4/IRJET-V12I4265.pdf" TargetMode="External"/><Relationship Id="rId4" Type="http://schemas.openxmlformats.org/officeDocument/2006/relationships/hyperlink" Target="https://www.mdpi.com/2571-8800/8/1/4" TargetMode="External"/><Relationship Id="rId9" Type="http://schemas.openxmlformats.org/officeDocument/2006/relationships/hyperlink" Target="https://www.nature.com/articles/s41598-025-26910-4" TargetMode="External"/><Relationship Id="rId14" Type="http://schemas.openxmlformats.org/officeDocument/2006/relationships/hyperlink" Target="https://pmc.ncbi.nlm.nih.gov/articles/PMC12823699/" TargetMode="External"/><Relationship Id="rId1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9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Chalini M</dc:creator>
  <cp:keywords/>
  <dc:description/>
  <cp:lastModifiedBy>Chalini M</cp:lastModifiedBy>
  <cp:revision>3</cp:revision>
  <dcterms:created xsi:type="dcterms:W3CDTF">2026-08-10T06:09:00Z</dcterms:created>
  <dcterms:modified xsi:type="dcterms:W3CDTF">2026-08-19T07:35:43.797Z</dcterms:modified>
</cp:coreProperties>
</file>