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A5EC42F" w:rsidR="00B55F6C" w:rsidRPr="00434C2B" w:rsidRDefault="00632A2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05ECF">
            <w:t>Контрольна робота №1</w:t>
          </w:r>
        </w:sdtContent>
      </w:sdt>
      <w:r w:rsidR="00D13D4F" w:rsidRPr="00434C2B">
        <w:t xml:space="preserve"> </w:t>
      </w:r>
    </w:p>
    <w:p w14:paraId="4546C1B8" w14:textId="32DF393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E35B9" w:rsidRPr="0036478A">
        <w:rPr>
          <w:b/>
          <w:sz w:val="28"/>
          <w:szCs w:val="28"/>
        </w:rPr>
        <w:t>Технології розподілених систем та паралельних обчислень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D6D9DB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E35B9">
        <w:rPr>
          <w:sz w:val="28"/>
          <w:szCs w:val="28"/>
        </w:rPr>
        <w:t>Фармага І.В.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0754FD3D" w14:textId="77777777" w:rsidR="00917F1E" w:rsidRPr="00917F1E" w:rsidRDefault="00917F1E" w:rsidP="00917F1E">
      <w:pPr>
        <w:ind w:firstLine="720"/>
        <w:jc w:val="both"/>
      </w:pPr>
      <w:r w:rsidRPr="00917F1E"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3FE5BB0A" w14:textId="13CD768D" w:rsidR="001B4E17" w:rsidRPr="000626F0" w:rsidRDefault="001B4E17" w:rsidP="001B4E17">
      <w:pPr>
        <w:pStyle w:val="Heading2"/>
      </w:pPr>
      <w:r>
        <w:t>Теоретична частина</w:t>
      </w:r>
    </w:p>
    <w:p w14:paraId="057CFBB1" w14:textId="7CE6D839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2F2964B3" w14:textId="77777777" w:rsidR="00917F1E" w:rsidRDefault="00917F1E" w:rsidP="00917F1E">
      <w:r>
        <w:t>Найважливішим та найважчим етапом при створенні програми є розробка алгоритму, особливо, якщо мова йде про паралельний алгоритм. Процес створення паралельного алгоритму можна розбити на чотири кроки.</w:t>
      </w:r>
    </w:p>
    <w:p w14:paraId="620901FD" w14:textId="77777777" w:rsidR="00917F1E" w:rsidRDefault="00917F1E" w:rsidP="00917F1E">
      <w:r w:rsidRPr="00802C17">
        <w:rPr>
          <w:b/>
        </w:rPr>
        <w:t xml:space="preserve">1. </w:t>
      </w:r>
      <w:r w:rsidRPr="00802C17">
        <w:rPr>
          <w:b/>
          <w:bCs/>
          <w:i/>
          <w:iCs/>
        </w:rPr>
        <w:t>Декомпозиція</w:t>
      </w:r>
      <w:r>
        <w:t>. На цьому етапі вихідна задача аналізується, оцінюється можливість її розпаралелювання. Іноді виграш від розпаралелення може бути незначним, а трудоємкість розробки паралельної програми велика. В цьому випадку перший крок розробки алгоритму виявляється і останнім. Якщо ж ситуація відмінна від описаної, то задача та пов’язані з нею дані розділяються на дрібніші частини – підзадачі і фрагменти структур даних. Особливості архітектури конкретної обчислювальної системи на цьому етапі можуть не враховуватися.</w:t>
      </w:r>
    </w:p>
    <w:p w14:paraId="0E9E3462" w14:textId="77777777" w:rsidR="00917F1E" w:rsidRDefault="00917F1E" w:rsidP="00917F1E">
      <w:pPr>
        <w:rPr>
          <w:sz w:val="28"/>
        </w:rPr>
      </w:pPr>
      <w:r w:rsidRPr="00802C17">
        <w:rPr>
          <w:b/>
          <w:sz w:val="28"/>
        </w:rPr>
        <w:t>2</w:t>
      </w:r>
      <w:r w:rsidRPr="00802C17">
        <w:rPr>
          <w:b/>
          <w:i/>
          <w:iCs/>
          <w:sz w:val="28"/>
        </w:rPr>
        <w:t>. Проектування комунікацій</w:t>
      </w:r>
      <w:r>
        <w:rPr>
          <w:sz w:val="28"/>
        </w:rPr>
        <w:t>(обміну даними) між задачами. На цьому етапі визначаються зв’язки, необхідні для пересилання вхідних даних, проміжних результатів виконання підзадач, а також комунікації, що необхідні для керування роботою під задач. Обираються методи та алгоритми комунікацій.</w:t>
      </w:r>
    </w:p>
    <w:p w14:paraId="664C5589" w14:textId="77777777" w:rsidR="00917F1E" w:rsidRDefault="00917F1E" w:rsidP="00917F1E">
      <w:r w:rsidRPr="00802C17">
        <w:rPr>
          <w:b/>
        </w:rPr>
        <w:t>3.</w:t>
      </w:r>
      <w:r w:rsidRPr="00802C17">
        <w:rPr>
          <w:b/>
          <w:i/>
          <w:iCs/>
        </w:rPr>
        <w:t>Укрупнення</w:t>
      </w:r>
      <w:r>
        <w:t>. Підзадачі можуть об’єднуватися у більші блоки, якщо це дозволяє підвищити ефективність алгоритму і знизити трудоємкість розробки. Основними критеріями на даному кроці є ефективність алгоритму (в першу чергу </w:t>
      </w:r>
      <w:r>
        <w:noBreakHyphen/>
        <w:t xml:space="preserve"> продуктивність) та трудоємкість його реалізації.</w:t>
      </w:r>
    </w:p>
    <w:p w14:paraId="47B8B067" w14:textId="6F36B61F" w:rsidR="004065BB" w:rsidRPr="00917F1E" w:rsidRDefault="00917F1E" w:rsidP="00917F1E">
      <w:r w:rsidRPr="00802C17">
        <w:rPr>
          <w:b/>
        </w:rPr>
        <w:t xml:space="preserve">4. </w:t>
      </w:r>
      <w:r w:rsidRPr="00802C17">
        <w:rPr>
          <w:b/>
          <w:i/>
          <w:iCs/>
        </w:rPr>
        <w:t>Планування обчислень</w:t>
      </w:r>
      <w:r>
        <w:t>. На цьому кроці виконується розподіл підзадач між процесорами. Основний критерій вибору способу розміщення під задач – ефективне використання процесорів з мінімальними затратами часу на обмін даними.</w:t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1409F8D7" w14:textId="77777777" w:rsidR="00260FC8" w:rsidRDefault="00260FC8" w:rsidP="00260FC8">
      <w:pPr>
        <w:ind w:firstLine="567"/>
        <w:jc w:val="both"/>
        <w:rPr>
          <w:sz w:val="28"/>
        </w:rPr>
      </w:pPr>
      <w:r>
        <w:rPr>
          <w:sz w:val="28"/>
        </w:rPr>
        <w:t>Використовуючи метод функціональної декомпозиції, розробити алгоритм обчислення запропонованого матрично-векторного виразу, який би враховував можливість паралельного виконання і був оптимальним з точки зору часових затрат.</w:t>
      </w:r>
    </w:p>
    <w:p w14:paraId="5D9BFAF7" w14:textId="77777777" w:rsidR="00260FC8" w:rsidRDefault="00260FC8" w:rsidP="00260FC8">
      <w:pPr>
        <w:ind w:firstLine="567"/>
        <w:jc w:val="both"/>
        <w:rPr>
          <w:sz w:val="28"/>
          <w:lang w:val="en-US"/>
        </w:rPr>
      </w:pPr>
      <w:r>
        <w:rPr>
          <w:sz w:val="28"/>
        </w:rPr>
        <w:t>На основі створеного алгоритму написати програму яка дозволяє обчислити вираз та ілюструє проведену декомпозицію.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412"/>
        <w:gridCol w:w="2249"/>
        <w:gridCol w:w="3394"/>
      </w:tblGrid>
      <w:tr w:rsidR="00260FC8" w14:paraId="12E415B7" w14:textId="77777777" w:rsidTr="00016B73">
        <w:trPr>
          <w:cantSplit/>
          <w:jc w:val="center"/>
        </w:trPr>
        <w:tc>
          <w:tcPr>
            <w:tcW w:w="297" w:type="pct"/>
            <w:vMerge w:val="restart"/>
            <w:vAlign w:val="center"/>
          </w:tcPr>
          <w:p w14:paraId="41705B00" w14:textId="77777777" w:rsidR="00260FC8" w:rsidRDefault="00260FC8" w:rsidP="00260FC8">
            <w:pPr>
              <w:ind w:firstLine="29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703" w:type="pct"/>
            <w:gridSpan w:val="3"/>
            <w:vAlign w:val="center"/>
          </w:tcPr>
          <w:p w14:paraId="0E5FF91A" w14:textId="77777777" w:rsidR="00260FC8" w:rsidRDefault="00260FC8" w:rsidP="00016B73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80" w:dyaOrig="440" w14:anchorId="3B2CD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21.75pt" o:ole="">
                  <v:imagedata r:id="rId9" o:title=""/>
                </v:shape>
                <o:OLEObject Type="Embed" ProgID="Equation.3" ShapeID="_x0000_i1025" DrawAspect="Content" ObjectID="_1521775198" r:id="rId10"/>
              </w:object>
            </w:r>
            <w:r>
              <w:rPr>
                <w:sz w:val="28"/>
              </w:rPr>
              <w:t xml:space="preserve"> матриця</w:t>
            </w:r>
          </w:p>
        </w:tc>
      </w:tr>
      <w:tr w:rsidR="00260FC8" w14:paraId="0C0000D3" w14:textId="77777777" w:rsidTr="00260FC8">
        <w:trPr>
          <w:cantSplit/>
          <w:trHeight w:val="1134"/>
          <w:jc w:val="center"/>
        </w:trPr>
        <w:tc>
          <w:tcPr>
            <w:tcW w:w="297" w:type="pct"/>
            <w:vMerge/>
            <w:vAlign w:val="center"/>
          </w:tcPr>
          <w:p w14:paraId="5321DAF5" w14:textId="77777777" w:rsidR="00260FC8" w:rsidRDefault="00260FC8" w:rsidP="00260FC8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1772" w:type="pct"/>
            <w:vAlign w:val="center"/>
          </w:tcPr>
          <w:p w14:paraId="54D9BBCC" w14:textId="77777777" w:rsidR="00260FC8" w:rsidRDefault="00260FC8" w:rsidP="00260FC8">
            <w:pPr>
              <w:spacing w:before="0" w:after="0"/>
              <w:ind w:firstLine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=11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perscript"/>
                <w:lang w:val="ru-RU"/>
              </w:rPr>
              <w:t>2</w:t>
            </w:r>
            <w:r>
              <w:rPr>
                <w:sz w:val="28"/>
              </w:rPr>
              <w:t xml:space="preserve">       для парних і</w:t>
            </w:r>
          </w:p>
          <w:p w14:paraId="4006764C" w14:textId="77777777" w:rsidR="00260FC8" w:rsidRDefault="00260FC8" w:rsidP="00260FC8">
            <w:pPr>
              <w:spacing w:before="0" w:after="0"/>
              <w:ind w:firstLine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=11/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      для непарних і</w:t>
            </w:r>
          </w:p>
        </w:tc>
        <w:tc>
          <w:tcPr>
            <w:tcW w:w="1168" w:type="pct"/>
            <w:vAlign w:val="center"/>
          </w:tcPr>
          <w:p w14:paraId="52F51EBF" w14:textId="77777777" w:rsidR="00260FC8" w:rsidRDefault="00260FC8" w:rsidP="00260FC8">
            <w:pPr>
              <w:spacing w:before="0" w:after="0"/>
              <w:ind w:firstLine="15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</w:rPr>
              <w:t>-2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763" w:type="pct"/>
            <w:vAlign w:val="center"/>
          </w:tcPr>
          <w:p w14:paraId="20A956C3" w14:textId="77777777" w:rsidR="00260FC8" w:rsidRDefault="00260FC8" w:rsidP="00260FC8">
            <w:pPr>
              <w:spacing w:before="0" w:after="0"/>
              <w:ind w:firstLine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074F65C6" w14:textId="5220C503" w:rsidR="00260FC8" w:rsidRPr="00260FC8" w:rsidRDefault="00260FC8" w:rsidP="00260FC8">
            <w:pPr>
              <w:spacing w:before="0" w:after="0"/>
              <w:ind w:firstLine="0"/>
              <w:jc w:val="both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 xml:space="preserve">ij </w:t>
            </w:r>
            <w:r>
              <w:rPr>
                <w:sz w:val="28"/>
                <w:lang w:val="en-US"/>
              </w:rPr>
              <w:t>=1/(i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  <w:lang w:val="en-US"/>
              </w:rPr>
              <w:t>+j)</w:t>
            </w:r>
          </w:p>
        </w:tc>
      </w:tr>
    </w:tbl>
    <w:p w14:paraId="3E9B4FDF" w14:textId="77777777" w:rsidR="00347DFD" w:rsidRDefault="00347DFD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FE7369" w14:textId="64BCEB4A" w:rsidR="001B5E09" w:rsidRDefault="00DC6DEB" w:rsidP="00934047">
      <w:pPr>
        <w:pStyle w:val="Heading2"/>
      </w:pPr>
      <w:r>
        <w:lastRenderedPageBreak/>
        <w:t>Реалізація</w:t>
      </w:r>
    </w:p>
    <w:p w14:paraId="372FF711" w14:textId="11345B7C" w:rsidR="00C01D43" w:rsidRPr="00D101C4" w:rsidRDefault="004D697C" w:rsidP="00DE1597">
      <w:pPr>
        <w:ind w:firstLine="0"/>
      </w:pPr>
      <w:r>
        <w:t>Лістінг</w:t>
      </w:r>
      <w:r w:rsidR="009E7CBE">
        <w:t xml:space="preserve"> </w:t>
      </w:r>
      <w:r w:rsidR="00E5308B" w:rsidRPr="00E5308B">
        <w:t>Program.cs</w:t>
      </w:r>
      <w:r w:rsidR="00347DFD">
        <w:t xml:space="preserve">- </w:t>
      </w:r>
      <w:r w:rsidR="00C01D43" w:rsidRPr="00C01D43">
        <w:rPr>
          <w:lang w:val="en-US"/>
        </w:rPr>
        <w:t>https://github.com/chaliy/studies-octo-</w:t>
      </w:r>
      <w:r w:rsidR="00D101C4">
        <w:rPr>
          <w:lang w:val="en-US"/>
        </w:rPr>
        <w:t>adventure/blob/master/lp/c4_2/trs/</w:t>
      </w:r>
      <w:r w:rsidR="00A23442">
        <w:rPr>
          <w:lang w:val="en-US"/>
        </w:rPr>
        <w:t>k1</w:t>
      </w:r>
      <w:bookmarkStart w:id="0" w:name="_GoBack"/>
      <w:bookmarkEnd w:id="0"/>
      <w:r w:rsidR="00745F90">
        <w:rPr>
          <w:lang w:val="en-US"/>
        </w:rPr>
        <w:t>/</w:t>
      </w:r>
      <w:r w:rsidR="00DD346A" w:rsidRPr="00DD346A">
        <w:t xml:space="preserve"> </w:t>
      </w:r>
      <w:r w:rsidR="00745F90" w:rsidRPr="00745F90">
        <w:t>Program.cs</w:t>
      </w:r>
    </w:p>
    <w:p w14:paraId="3822A8B7" w14:textId="77777777" w:rsidR="00131A47" w:rsidRPr="00131A47" w:rsidRDefault="00131A47" w:rsidP="00131A47">
      <w:pPr>
        <w:pStyle w:val="Code"/>
      </w:pPr>
      <w:r w:rsidRPr="00131A47">
        <w:t>﻿using System;</w:t>
      </w:r>
    </w:p>
    <w:p w14:paraId="24AF3465" w14:textId="77777777" w:rsidR="00131A47" w:rsidRPr="00131A47" w:rsidRDefault="00131A47" w:rsidP="00131A47">
      <w:pPr>
        <w:pStyle w:val="Code"/>
      </w:pPr>
      <w:r w:rsidRPr="00131A47">
        <w:t>using System.Threading.Tasks;</w:t>
      </w:r>
    </w:p>
    <w:p w14:paraId="7079DE34" w14:textId="77777777" w:rsidR="00131A47" w:rsidRPr="00131A47" w:rsidRDefault="00131A47" w:rsidP="00131A47">
      <w:pPr>
        <w:pStyle w:val="Code"/>
      </w:pPr>
      <w:r w:rsidRPr="00131A47">
        <w:t>using MathNet.Numerics.LinearAlgebra;</w:t>
      </w:r>
    </w:p>
    <w:p w14:paraId="0E4E7717" w14:textId="77777777" w:rsidR="00131A47" w:rsidRPr="00131A47" w:rsidRDefault="00131A47" w:rsidP="00131A47">
      <w:pPr>
        <w:pStyle w:val="Code"/>
      </w:pPr>
      <w:r w:rsidRPr="00131A47">
        <w:t>using MathNet.Numerics.LinearAlgebra.Double;</w:t>
      </w:r>
    </w:p>
    <w:p w14:paraId="733B6D1E" w14:textId="77777777" w:rsidR="00131A47" w:rsidRPr="00131A47" w:rsidRDefault="00131A47" w:rsidP="00131A47">
      <w:pPr>
        <w:pStyle w:val="Code"/>
      </w:pPr>
    </w:p>
    <w:p w14:paraId="49D607D7" w14:textId="77777777" w:rsidR="00131A47" w:rsidRPr="00131A47" w:rsidRDefault="00131A47" w:rsidP="00131A47">
      <w:pPr>
        <w:pStyle w:val="Code"/>
      </w:pPr>
      <w:r w:rsidRPr="00131A47">
        <w:t>namespace L3FunctionalDecomposition</w:t>
      </w:r>
    </w:p>
    <w:p w14:paraId="32F7AB55" w14:textId="77777777" w:rsidR="00131A47" w:rsidRPr="00131A47" w:rsidRDefault="00131A47" w:rsidP="00131A47">
      <w:pPr>
        <w:pStyle w:val="Code"/>
      </w:pPr>
      <w:r w:rsidRPr="00131A47">
        <w:t>{</w:t>
      </w:r>
    </w:p>
    <w:p w14:paraId="6274A8C1" w14:textId="77777777" w:rsidR="00131A47" w:rsidRPr="00131A47" w:rsidRDefault="00131A47" w:rsidP="00131A47">
      <w:pPr>
        <w:pStyle w:val="Code"/>
      </w:pPr>
      <w:r w:rsidRPr="00131A47">
        <w:t xml:space="preserve">    public class Program</w:t>
      </w:r>
    </w:p>
    <w:p w14:paraId="307ADBE4" w14:textId="77777777" w:rsidR="00131A47" w:rsidRPr="00131A47" w:rsidRDefault="00131A47" w:rsidP="00131A47">
      <w:pPr>
        <w:pStyle w:val="Code"/>
      </w:pPr>
      <w:r w:rsidRPr="00131A47">
        <w:t xml:space="preserve">    {</w:t>
      </w:r>
    </w:p>
    <w:p w14:paraId="74528341" w14:textId="77777777" w:rsidR="00131A47" w:rsidRPr="00131A47" w:rsidRDefault="00131A47" w:rsidP="00131A47">
      <w:pPr>
        <w:pStyle w:val="Code"/>
      </w:pPr>
      <w:r w:rsidRPr="00131A47">
        <w:t xml:space="preserve">        </w:t>
      </w:r>
    </w:p>
    <w:p w14:paraId="1C82551E" w14:textId="77777777" w:rsidR="00131A47" w:rsidRPr="00131A47" w:rsidRDefault="00131A47" w:rsidP="00131A47">
      <w:pPr>
        <w:pStyle w:val="Code"/>
      </w:pPr>
    </w:p>
    <w:p w14:paraId="4F082728" w14:textId="77777777" w:rsidR="00131A47" w:rsidRPr="00131A47" w:rsidRDefault="00131A47" w:rsidP="00131A47">
      <w:pPr>
        <w:pStyle w:val="Code"/>
      </w:pPr>
      <w:r w:rsidRPr="00131A47">
        <w:t xml:space="preserve">        private class Strategy</w:t>
      </w:r>
    </w:p>
    <w:p w14:paraId="06D2F969" w14:textId="77777777" w:rsidR="00131A47" w:rsidRPr="00131A47" w:rsidRDefault="00131A47" w:rsidP="00131A47">
      <w:pPr>
        <w:pStyle w:val="Code"/>
      </w:pPr>
      <w:r w:rsidRPr="00131A47">
        <w:t xml:space="preserve">        {</w:t>
      </w:r>
    </w:p>
    <w:p w14:paraId="66B6D662" w14:textId="77777777" w:rsidR="00131A47" w:rsidRPr="00131A47" w:rsidRDefault="00131A47" w:rsidP="00131A47">
      <w:pPr>
        <w:pStyle w:val="Code"/>
      </w:pPr>
      <w:r w:rsidRPr="00131A47">
        <w:t xml:space="preserve">            readonly int n;</w:t>
      </w:r>
    </w:p>
    <w:p w14:paraId="0F4B5202" w14:textId="77777777" w:rsidR="00131A47" w:rsidRPr="00131A47" w:rsidRDefault="00131A47" w:rsidP="00131A47">
      <w:pPr>
        <w:pStyle w:val="Code"/>
      </w:pPr>
      <w:r w:rsidRPr="00131A47">
        <w:t xml:space="preserve">            readonly Random rnd = new Random();            </w:t>
      </w:r>
    </w:p>
    <w:p w14:paraId="5795D97D" w14:textId="77777777" w:rsidR="00131A47" w:rsidRPr="00131A47" w:rsidRDefault="00131A47" w:rsidP="00131A47">
      <w:pPr>
        <w:pStyle w:val="Code"/>
      </w:pPr>
    </w:p>
    <w:p w14:paraId="2AC5642E" w14:textId="77777777" w:rsidR="00131A47" w:rsidRPr="00131A47" w:rsidRDefault="00131A47" w:rsidP="00131A47">
      <w:pPr>
        <w:pStyle w:val="Code"/>
      </w:pPr>
      <w:r w:rsidRPr="00131A47">
        <w:t xml:space="preserve">            public Strategy(int n)</w:t>
      </w:r>
    </w:p>
    <w:p w14:paraId="71A11565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4BBEB7FB" w14:textId="77777777" w:rsidR="00131A47" w:rsidRPr="00131A47" w:rsidRDefault="00131A47" w:rsidP="00131A47">
      <w:pPr>
        <w:pStyle w:val="Code"/>
      </w:pPr>
      <w:r w:rsidRPr="00131A47">
        <w:t xml:space="preserve">                this.n = n;</w:t>
      </w:r>
    </w:p>
    <w:p w14:paraId="6EA4EE6C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485BA80F" w14:textId="77777777" w:rsidR="00131A47" w:rsidRPr="00131A47" w:rsidRDefault="00131A47" w:rsidP="00131A47">
      <w:pPr>
        <w:pStyle w:val="Code"/>
      </w:pPr>
      <w:r w:rsidRPr="00131A47">
        <w:t xml:space="preserve">    </w:t>
      </w:r>
    </w:p>
    <w:p w14:paraId="7F4B26FB" w14:textId="77777777" w:rsidR="00131A47" w:rsidRPr="00131A47" w:rsidRDefault="00131A47" w:rsidP="00131A47">
      <w:pPr>
        <w:pStyle w:val="Code"/>
      </w:pPr>
      <w:r w:rsidRPr="00131A47">
        <w:t xml:space="preserve">            async Task&lt;Matrix&lt;double&gt;&gt; BuildMatrix(Func&lt;int, int, double&gt; formula)</w:t>
      </w:r>
    </w:p>
    <w:p w14:paraId="01235BBB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4482C1D1" w14:textId="77777777" w:rsidR="00131A47" w:rsidRPr="00131A47" w:rsidRDefault="00131A47" w:rsidP="00131A47">
      <w:pPr>
        <w:pStyle w:val="Code"/>
      </w:pPr>
      <w:r w:rsidRPr="00131A47">
        <w:t xml:space="preserve">                return DenseMatrix.Create(n, n, formula);           </w:t>
      </w:r>
    </w:p>
    <w:p w14:paraId="67524132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599C1166" w14:textId="77777777" w:rsidR="00131A47" w:rsidRPr="00131A47" w:rsidRDefault="00131A47" w:rsidP="00131A47">
      <w:pPr>
        <w:pStyle w:val="Code"/>
      </w:pPr>
      <w:r w:rsidRPr="00131A47">
        <w:t xml:space="preserve">    </w:t>
      </w:r>
    </w:p>
    <w:p w14:paraId="53546805" w14:textId="77777777" w:rsidR="00131A47" w:rsidRPr="00131A47" w:rsidRDefault="00131A47" w:rsidP="00131A47">
      <w:pPr>
        <w:pStyle w:val="Code"/>
      </w:pPr>
      <w:r w:rsidRPr="00131A47">
        <w:t xml:space="preserve">            async Task&lt;Vector&lt;double&gt;&gt; BuildVector(Func&lt;int, double&gt; formula)</w:t>
      </w:r>
    </w:p>
    <w:p w14:paraId="68276C38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4B6F8978" w14:textId="77777777" w:rsidR="00131A47" w:rsidRPr="00131A47" w:rsidRDefault="00131A47" w:rsidP="00131A47">
      <w:pPr>
        <w:pStyle w:val="Code"/>
      </w:pPr>
      <w:r w:rsidRPr="00131A47">
        <w:t xml:space="preserve">                return DenseVector.Create(n, formula);</w:t>
      </w:r>
    </w:p>
    <w:p w14:paraId="10F9945E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51BD9078" w14:textId="77777777" w:rsidR="00131A47" w:rsidRPr="00131A47" w:rsidRDefault="00131A47" w:rsidP="00131A47">
      <w:pPr>
        <w:pStyle w:val="Code"/>
      </w:pPr>
    </w:p>
    <w:p w14:paraId="705C3FE1" w14:textId="77777777" w:rsidR="00131A47" w:rsidRPr="00131A47" w:rsidRDefault="00131A47" w:rsidP="00131A47">
      <w:pPr>
        <w:pStyle w:val="Code"/>
      </w:pPr>
      <w:r w:rsidRPr="00131A47">
        <w:t xml:space="preserve">            public async Task&lt;Matrix&lt;double&gt;&gt; Go()</w:t>
      </w:r>
    </w:p>
    <w:p w14:paraId="1E0B9759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3DB9E781" w14:textId="77777777" w:rsidR="00131A47" w:rsidRPr="00131A47" w:rsidRDefault="00131A47" w:rsidP="00131A47">
      <w:pPr>
        <w:pStyle w:val="Code"/>
      </w:pPr>
      <w:r w:rsidRPr="00131A47">
        <w:t xml:space="preserve">                var A = await BuildMatrix((x, y) =&gt; rnd.NextDouble());</w:t>
      </w:r>
    </w:p>
    <w:p w14:paraId="1FF32638" w14:textId="77777777" w:rsidR="00131A47" w:rsidRPr="00131A47" w:rsidRDefault="00131A47" w:rsidP="00131A47">
      <w:pPr>
        <w:pStyle w:val="Code"/>
      </w:pPr>
      <w:r w:rsidRPr="00131A47">
        <w:t xml:space="preserve">                var b = await BuildVector(i =&gt; (i % 2 == 0) ? 11 * Math.Pow(i, 2) : 11 / i);</w:t>
      </w:r>
    </w:p>
    <w:p w14:paraId="4E0DEA77" w14:textId="77777777" w:rsidR="00131A47" w:rsidRPr="00131A47" w:rsidRDefault="00131A47" w:rsidP="00131A47">
      <w:pPr>
        <w:pStyle w:val="Code"/>
      </w:pPr>
      <w:r w:rsidRPr="00131A47">
        <w:t xml:space="preserve">                var y1 = A.Multiply(b).ToColumnMatrix();</w:t>
      </w:r>
    </w:p>
    <w:p w14:paraId="06E8B2F2" w14:textId="77777777" w:rsidR="00131A47" w:rsidRPr="00131A47" w:rsidRDefault="00131A47" w:rsidP="00131A47">
      <w:pPr>
        <w:pStyle w:val="Code"/>
      </w:pPr>
      <w:r w:rsidRPr="00131A47">
        <w:t xml:space="preserve">                Console.WriteLine($"y1: ${y1}");</w:t>
      </w:r>
    </w:p>
    <w:p w14:paraId="2825ADFB" w14:textId="77777777" w:rsidR="00131A47" w:rsidRPr="00131A47" w:rsidRDefault="00131A47" w:rsidP="00131A47">
      <w:pPr>
        <w:pStyle w:val="Code"/>
      </w:pPr>
    </w:p>
    <w:p w14:paraId="48903546" w14:textId="77777777" w:rsidR="00131A47" w:rsidRPr="00131A47" w:rsidRDefault="00131A47" w:rsidP="00131A47">
      <w:pPr>
        <w:pStyle w:val="Code"/>
      </w:pPr>
      <w:r w:rsidRPr="00131A47">
        <w:t xml:space="preserve">                var A1 = await BuildMatrix((x, y) =&gt; rnd.NextDouble());</w:t>
      </w:r>
    </w:p>
    <w:p w14:paraId="5F589605" w14:textId="77777777" w:rsidR="00131A47" w:rsidRPr="00131A47" w:rsidRDefault="00131A47" w:rsidP="00131A47">
      <w:pPr>
        <w:pStyle w:val="Code"/>
      </w:pPr>
      <w:r w:rsidRPr="00131A47">
        <w:t xml:space="preserve">                var b1 = await BuildVector(i =&gt; rnd.NextDouble());</w:t>
      </w:r>
    </w:p>
    <w:p w14:paraId="6480249E" w14:textId="77777777" w:rsidR="00131A47" w:rsidRPr="00131A47" w:rsidRDefault="00131A47" w:rsidP="00131A47">
      <w:pPr>
        <w:pStyle w:val="Code"/>
      </w:pPr>
      <w:r w:rsidRPr="00131A47">
        <w:t xml:space="preserve">                var c1 = await BuildVector(i =&gt; rnd.NextDouble());</w:t>
      </w:r>
    </w:p>
    <w:p w14:paraId="2309A355" w14:textId="77777777" w:rsidR="00131A47" w:rsidRPr="00131A47" w:rsidRDefault="00131A47" w:rsidP="00131A47">
      <w:pPr>
        <w:pStyle w:val="Code"/>
      </w:pPr>
      <w:r w:rsidRPr="00131A47">
        <w:t xml:space="preserve">                var y2 = A1.Multiply(b1.Subtract(c1.Multiply(2))).ToColumnMatrix();</w:t>
      </w:r>
    </w:p>
    <w:p w14:paraId="43CBB6DD" w14:textId="77777777" w:rsidR="00131A47" w:rsidRPr="00131A47" w:rsidRDefault="00131A47" w:rsidP="00131A47">
      <w:pPr>
        <w:pStyle w:val="Code"/>
      </w:pPr>
      <w:r w:rsidRPr="00131A47">
        <w:t xml:space="preserve">                Console.WriteLine($"y2: ${y2}");</w:t>
      </w:r>
    </w:p>
    <w:p w14:paraId="793324F5" w14:textId="77777777" w:rsidR="00131A47" w:rsidRPr="00131A47" w:rsidRDefault="00131A47" w:rsidP="00131A47">
      <w:pPr>
        <w:pStyle w:val="Code"/>
      </w:pPr>
    </w:p>
    <w:p w14:paraId="3A1DC1B1" w14:textId="77777777" w:rsidR="00131A47" w:rsidRPr="00131A47" w:rsidRDefault="00131A47" w:rsidP="00131A47">
      <w:pPr>
        <w:pStyle w:val="Code"/>
      </w:pPr>
      <w:r w:rsidRPr="00131A47">
        <w:t xml:space="preserve">                var A2 = await BuildMatrix((x, y) =&gt; rnd.NextDouble());</w:t>
      </w:r>
    </w:p>
    <w:p w14:paraId="229C725A" w14:textId="77777777" w:rsidR="00131A47" w:rsidRPr="00131A47" w:rsidRDefault="00131A47" w:rsidP="00131A47">
      <w:pPr>
        <w:pStyle w:val="Code"/>
      </w:pPr>
      <w:r w:rsidRPr="00131A47">
        <w:t xml:space="preserve">                var B2 = await BuildMatrix((x, y) =&gt; rnd.NextDouble());</w:t>
      </w:r>
    </w:p>
    <w:p w14:paraId="66DBB25F" w14:textId="77777777" w:rsidR="00131A47" w:rsidRPr="00131A47" w:rsidRDefault="00131A47" w:rsidP="00131A47">
      <w:pPr>
        <w:pStyle w:val="Code"/>
      </w:pPr>
      <w:r w:rsidRPr="00131A47">
        <w:t xml:space="preserve">                var C2 = await BuildMatrix((x, y) =&gt; (x + y == 0) ? 0.0 : 1 / (Math.Pow(x,2) + y));</w:t>
      </w:r>
    </w:p>
    <w:p w14:paraId="1556D1E3" w14:textId="77777777" w:rsidR="00131A47" w:rsidRPr="00131A47" w:rsidRDefault="00131A47" w:rsidP="00131A47">
      <w:pPr>
        <w:pStyle w:val="Code"/>
      </w:pPr>
      <w:r w:rsidRPr="00131A47">
        <w:t xml:space="preserve">                var Y3 = A2.Multiply(B2.Subtract(C2));</w:t>
      </w:r>
    </w:p>
    <w:p w14:paraId="3EBEB01B" w14:textId="77777777" w:rsidR="00131A47" w:rsidRPr="00131A47" w:rsidRDefault="00131A47" w:rsidP="00131A47">
      <w:pPr>
        <w:pStyle w:val="Code"/>
      </w:pPr>
      <w:r w:rsidRPr="00131A47">
        <w:lastRenderedPageBreak/>
        <w:t xml:space="preserve">                Console.WriteLine($"Y3: ${Y3}");</w:t>
      </w:r>
    </w:p>
    <w:p w14:paraId="3476CFF4" w14:textId="77777777" w:rsidR="00131A47" w:rsidRPr="00131A47" w:rsidRDefault="00131A47" w:rsidP="00131A47">
      <w:pPr>
        <w:pStyle w:val="Code"/>
      </w:pPr>
    </w:p>
    <w:p w14:paraId="4D149CCE" w14:textId="77777777" w:rsidR="00131A47" w:rsidRPr="00131A47" w:rsidRDefault="00131A47" w:rsidP="00131A47">
      <w:pPr>
        <w:pStyle w:val="Code"/>
      </w:pPr>
      <w:r w:rsidRPr="00131A47">
        <w:t xml:space="preserve">                var x1 = y2.Multiply(y1.Transpose());                </w:t>
      </w:r>
    </w:p>
    <w:p w14:paraId="2AD06A85" w14:textId="77777777" w:rsidR="00131A47" w:rsidRPr="00131A47" w:rsidRDefault="00131A47" w:rsidP="00131A47">
      <w:pPr>
        <w:pStyle w:val="Code"/>
      </w:pPr>
      <w:r w:rsidRPr="00131A47">
        <w:t xml:space="preserve">                var x2 = Y3.Multiply(y2.Transpose().Multiply(y2).At(0, 0));                </w:t>
      </w:r>
    </w:p>
    <w:p w14:paraId="1893486F" w14:textId="77777777" w:rsidR="00131A47" w:rsidRPr="00131A47" w:rsidRDefault="00131A47" w:rsidP="00131A47">
      <w:pPr>
        <w:pStyle w:val="Code"/>
      </w:pPr>
      <w:r w:rsidRPr="00131A47">
        <w:t xml:space="preserve">                var x3 = y1.Transpose().Multiply(Y3.Power(2)).Multiply(y2).At(0, 0);                </w:t>
      </w:r>
    </w:p>
    <w:p w14:paraId="654E952D" w14:textId="77777777" w:rsidR="00131A47" w:rsidRPr="00131A47" w:rsidRDefault="00131A47" w:rsidP="00131A47">
      <w:pPr>
        <w:pStyle w:val="Code"/>
      </w:pPr>
      <w:r w:rsidRPr="00131A47">
        <w:t xml:space="preserve">                var x4 = Y3;</w:t>
      </w:r>
    </w:p>
    <w:p w14:paraId="12BDCACC" w14:textId="77777777" w:rsidR="00131A47" w:rsidRPr="00131A47" w:rsidRDefault="00131A47" w:rsidP="00131A47">
      <w:pPr>
        <w:pStyle w:val="Code"/>
      </w:pPr>
      <w:r w:rsidRPr="00131A47">
        <w:t xml:space="preserve">                var x5 = Y3.Multiply(y1).Multiply(y1.Transpose()).Multiply(Y3);                </w:t>
      </w:r>
    </w:p>
    <w:p w14:paraId="1619B9B8" w14:textId="77777777" w:rsidR="00131A47" w:rsidRPr="00131A47" w:rsidRDefault="00131A47" w:rsidP="00131A47">
      <w:pPr>
        <w:pStyle w:val="Code"/>
      </w:pPr>
      <w:r w:rsidRPr="00131A47">
        <w:t xml:space="preserve">                </w:t>
      </w:r>
    </w:p>
    <w:p w14:paraId="73F697DD" w14:textId="77777777" w:rsidR="00131A47" w:rsidRPr="00131A47" w:rsidRDefault="00131A47" w:rsidP="00131A47">
      <w:pPr>
        <w:pStyle w:val="Code"/>
      </w:pPr>
      <w:r w:rsidRPr="00131A47">
        <w:t xml:space="preserve">                return x1.Add(x2).Add(x3).Add(x4).Add(x5);</w:t>
      </w:r>
    </w:p>
    <w:p w14:paraId="562CF930" w14:textId="77777777" w:rsidR="00131A47" w:rsidRPr="00131A47" w:rsidRDefault="00131A47" w:rsidP="00131A47">
      <w:pPr>
        <w:pStyle w:val="Code"/>
      </w:pPr>
    </w:p>
    <w:p w14:paraId="166082AD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0F81F154" w14:textId="77777777" w:rsidR="00131A47" w:rsidRPr="00131A47" w:rsidRDefault="00131A47" w:rsidP="00131A47">
      <w:pPr>
        <w:pStyle w:val="Code"/>
      </w:pPr>
      <w:r w:rsidRPr="00131A47">
        <w:t xml:space="preserve">        }            </w:t>
      </w:r>
    </w:p>
    <w:p w14:paraId="0713EC20" w14:textId="77777777" w:rsidR="00131A47" w:rsidRPr="00131A47" w:rsidRDefault="00131A47" w:rsidP="00131A47">
      <w:pPr>
        <w:pStyle w:val="Code"/>
      </w:pPr>
      <w:r w:rsidRPr="00131A47">
        <w:t xml:space="preserve">        </w:t>
      </w:r>
    </w:p>
    <w:p w14:paraId="22563B7A" w14:textId="77777777" w:rsidR="00131A47" w:rsidRPr="00131A47" w:rsidRDefault="00131A47" w:rsidP="00131A47">
      <w:pPr>
        <w:pStyle w:val="Code"/>
      </w:pPr>
      <w:r w:rsidRPr="00131A47">
        <w:t xml:space="preserve">        public static void Main(string[] args)</w:t>
      </w:r>
    </w:p>
    <w:p w14:paraId="61348578" w14:textId="77777777" w:rsidR="00131A47" w:rsidRPr="00131A47" w:rsidRDefault="00131A47" w:rsidP="00131A47">
      <w:pPr>
        <w:pStyle w:val="Code"/>
      </w:pPr>
      <w:r w:rsidRPr="00131A47">
        <w:t xml:space="preserve">        {</w:t>
      </w:r>
    </w:p>
    <w:p w14:paraId="36F137BE" w14:textId="77777777" w:rsidR="00131A47" w:rsidRPr="00131A47" w:rsidRDefault="00131A47" w:rsidP="00131A47">
      <w:pPr>
        <w:pStyle w:val="Code"/>
      </w:pPr>
      <w:r w:rsidRPr="00131A47">
        <w:t xml:space="preserve">            var strategy = new Strategy(5);</w:t>
      </w:r>
    </w:p>
    <w:p w14:paraId="5EF4441F" w14:textId="77777777" w:rsidR="00131A47" w:rsidRPr="00131A47" w:rsidRDefault="00131A47" w:rsidP="00131A47">
      <w:pPr>
        <w:pStyle w:val="Code"/>
      </w:pPr>
      <w:r w:rsidRPr="00131A47">
        <w:t xml:space="preserve">            var result = strategy.Go().Result;</w:t>
      </w:r>
    </w:p>
    <w:p w14:paraId="5BE639C5" w14:textId="77777777" w:rsidR="00131A47" w:rsidRPr="00131A47" w:rsidRDefault="00131A47" w:rsidP="00131A47">
      <w:pPr>
        <w:pStyle w:val="Code"/>
      </w:pPr>
    </w:p>
    <w:p w14:paraId="6A2DAE8E" w14:textId="5417D68A" w:rsidR="00131A47" w:rsidRPr="00131A47" w:rsidRDefault="00131A47" w:rsidP="00131A47">
      <w:pPr>
        <w:pStyle w:val="Code"/>
      </w:pPr>
      <w:r w:rsidRPr="00131A47">
        <w:t xml:space="preserve">            Console.WriteLine($"Result: {result}");</w:t>
      </w:r>
    </w:p>
    <w:p w14:paraId="758E6D27" w14:textId="77777777" w:rsidR="00131A47" w:rsidRPr="00131A47" w:rsidRDefault="00131A47" w:rsidP="00131A47">
      <w:pPr>
        <w:pStyle w:val="Code"/>
      </w:pPr>
      <w:r w:rsidRPr="00131A47">
        <w:t xml:space="preserve">        }</w:t>
      </w:r>
    </w:p>
    <w:p w14:paraId="73FE5CC3" w14:textId="77777777" w:rsidR="00131A47" w:rsidRPr="00131A47" w:rsidRDefault="00131A47" w:rsidP="00131A47">
      <w:pPr>
        <w:pStyle w:val="Code"/>
      </w:pPr>
      <w:r w:rsidRPr="00131A47">
        <w:t xml:space="preserve">    }</w:t>
      </w:r>
    </w:p>
    <w:p w14:paraId="3D8BF39B" w14:textId="77777777" w:rsidR="00131A47" w:rsidRDefault="00131A47" w:rsidP="00131A47">
      <w:pPr>
        <w:pStyle w:val="Code"/>
      </w:pPr>
      <w:r w:rsidRPr="00131A47">
        <w:t>}</w:t>
      </w:r>
    </w:p>
    <w:p w14:paraId="4CF2C402" w14:textId="3D0D6291" w:rsidR="004D697C" w:rsidRDefault="00980355" w:rsidP="00131A47">
      <w:pPr>
        <w:pStyle w:val="Heading2"/>
      </w:pPr>
      <w:r>
        <w:t>Результат</w:t>
      </w:r>
    </w:p>
    <w:p w14:paraId="3115929A" w14:textId="397FA62A" w:rsidR="00E718B9" w:rsidRDefault="00274F8B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11663CF" wp14:editId="57F8A09E">
            <wp:extent cx="6119495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524B10DD" w14:textId="050E3425" w:rsidR="00A43B52" w:rsidRDefault="00637081" w:rsidP="00A84405">
      <w:pPr>
        <w:ind w:firstLine="720"/>
        <w:jc w:val="both"/>
      </w:pPr>
      <w:r>
        <w:t>Вивчив</w:t>
      </w:r>
      <w:r w:rsidRPr="00917F1E">
        <w:t xml:space="preserve"> методи де</w:t>
      </w:r>
      <w:r>
        <w:t>композицій задач. Набув</w:t>
      </w:r>
      <w:r w:rsidRPr="00917F1E">
        <w:t xml:space="preserve"> навиків розв’язування задач з використанн</w:t>
      </w:r>
      <w:r w:rsidR="00A84405">
        <w:t>ям функціональної декомпозиції.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3E953" w14:textId="77777777" w:rsidR="00632A27" w:rsidRDefault="00632A27" w:rsidP="00B55F6C">
      <w:pPr>
        <w:spacing w:after="0" w:line="240" w:lineRule="auto"/>
      </w:pPr>
      <w:r>
        <w:separator/>
      </w:r>
    </w:p>
  </w:endnote>
  <w:endnote w:type="continuationSeparator" w:id="0">
    <w:p w14:paraId="5C0B1DE5" w14:textId="77777777" w:rsidR="00632A27" w:rsidRDefault="00632A2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23442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F9F2A" w14:textId="77777777" w:rsidR="00632A27" w:rsidRDefault="00632A27" w:rsidP="00B55F6C">
      <w:pPr>
        <w:spacing w:after="0" w:line="240" w:lineRule="auto"/>
      </w:pPr>
      <w:r>
        <w:separator/>
      </w:r>
    </w:p>
  </w:footnote>
  <w:footnote w:type="continuationSeparator" w:id="0">
    <w:p w14:paraId="0BEDF1B3" w14:textId="77777777" w:rsidR="00632A27" w:rsidRDefault="00632A2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3200CE7" w:rsidR="00B55F6C" w:rsidRPr="00E953A8" w:rsidRDefault="00632A2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5ECF">
          <w:rPr>
            <w:color w:val="000000" w:themeColor="text1"/>
            <w:sz w:val="20"/>
            <w:szCs w:val="20"/>
            <w:lang w:val="en-GB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0F3D"/>
    <w:rsid w:val="000871A4"/>
    <w:rsid w:val="000878A6"/>
    <w:rsid w:val="000A4C6C"/>
    <w:rsid w:val="000B32F8"/>
    <w:rsid w:val="000C15D6"/>
    <w:rsid w:val="000D1F66"/>
    <w:rsid w:val="000E28A3"/>
    <w:rsid w:val="000E468C"/>
    <w:rsid w:val="000E6BB0"/>
    <w:rsid w:val="000F2E67"/>
    <w:rsid w:val="0010336B"/>
    <w:rsid w:val="00105659"/>
    <w:rsid w:val="00121BE8"/>
    <w:rsid w:val="00131A47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4E17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0FC8"/>
    <w:rsid w:val="00261E7C"/>
    <w:rsid w:val="00267B97"/>
    <w:rsid w:val="00271317"/>
    <w:rsid w:val="00274F8B"/>
    <w:rsid w:val="00275453"/>
    <w:rsid w:val="00281320"/>
    <w:rsid w:val="0029742E"/>
    <w:rsid w:val="002B0B4D"/>
    <w:rsid w:val="002B7936"/>
    <w:rsid w:val="002D116D"/>
    <w:rsid w:val="002D2CA6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7DFD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5ECF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132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32A27"/>
    <w:rsid w:val="00637081"/>
    <w:rsid w:val="00640A54"/>
    <w:rsid w:val="006423F5"/>
    <w:rsid w:val="00642D4A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21F"/>
    <w:rsid w:val="007168EE"/>
    <w:rsid w:val="00722990"/>
    <w:rsid w:val="007316C0"/>
    <w:rsid w:val="0073494B"/>
    <w:rsid w:val="007378CD"/>
    <w:rsid w:val="00745F90"/>
    <w:rsid w:val="007469E2"/>
    <w:rsid w:val="00747B0D"/>
    <w:rsid w:val="00751A13"/>
    <w:rsid w:val="007620A8"/>
    <w:rsid w:val="007654A1"/>
    <w:rsid w:val="0077341E"/>
    <w:rsid w:val="007750CA"/>
    <w:rsid w:val="00780826"/>
    <w:rsid w:val="00790E00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20640"/>
    <w:rsid w:val="00823CBF"/>
    <w:rsid w:val="00832F15"/>
    <w:rsid w:val="00841EB4"/>
    <w:rsid w:val="00857230"/>
    <w:rsid w:val="0086069F"/>
    <w:rsid w:val="00867D19"/>
    <w:rsid w:val="00872CCB"/>
    <w:rsid w:val="008775D6"/>
    <w:rsid w:val="008802B5"/>
    <w:rsid w:val="008843CA"/>
    <w:rsid w:val="00892E0C"/>
    <w:rsid w:val="00897919"/>
    <w:rsid w:val="008A5564"/>
    <w:rsid w:val="008A7FA0"/>
    <w:rsid w:val="008D3BB8"/>
    <w:rsid w:val="008E11B5"/>
    <w:rsid w:val="008F4DB5"/>
    <w:rsid w:val="008F5B91"/>
    <w:rsid w:val="00917F1E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0C53"/>
    <w:rsid w:val="009A7C4E"/>
    <w:rsid w:val="009D06EF"/>
    <w:rsid w:val="009D2646"/>
    <w:rsid w:val="009E7CBE"/>
    <w:rsid w:val="009F067A"/>
    <w:rsid w:val="00A0733C"/>
    <w:rsid w:val="00A103C4"/>
    <w:rsid w:val="00A23442"/>
    <w:rsid w:val="00A270A6"/>
    <w:rsid w:val="00A3733C"/>
    <w:rsid w:val="00A378F3"/>
    <w:rsid w:val="00A43B52"/>
    <w:rsid w:val="00A47C50"/>
    <w:rsid w:val="00A52BA1"/>
    <w:rsid w:val="00A60429"/>
    <w:rsid w:val="00A60BA2"/>
    <w:rsid w:val="00A60E9A"/>
    <w:rsid w:val="00A81EB7"/>
    <w:rsid w:val="00A82B4B"/>
    <w:rsid w:val="00A82C7B"/>
    <w:rsid w:val="00A84405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29F0"/>
    <w:rsid w:val="00BC78E7"/>
    <w:rsid w:val="00BD285C"/>
    <w:rsid w:val="00BD3AB3"/>
    <w:rsid w:val="00BD3D63"/>
    <w:rsid w:val="00BD4AA3"/>
    <w:rsid w:val="00BD4F8E"/>
    <w:rsid w:val="00BD7818"/>
    <w:rsid w:val="00BF5EBB"/>
    <w:rsid w:val="00C01D43"/>
    <w:rsid w:val="00C17FED"/>
    <w:rsid w:val="00C26B6D"/>
    <w:rsid w:val="00C3111F"/>
    <w:rsid w:val="00C40B0D"/>
    <w:rsid w:val="00C45263"/>
    <w:rsid w:val="00C51B86"/>
    <w:rsid w:val="00C51E95"/>
    <w:rsid w:val="00C54BA9"/>
    <w:rsid w:val="00C54C5A"/>
    <w:rsid w:val="00C55882"/>
    <w:rsid w:val="00C60427"/>
    <w:rsid w:val="00C64E4C"/>
    <w:rsid w:val="00C666F8"/>
    <w:rsid w:val="00C77F68"/>
    <w:rsid w:val="00C836B0"/>
    <w:rsid w:val="00C85D53"/>
    <w:rsid w:val="00C87651"/>
    <w:rsid w:val="00CB5BA0"/>
    <w:rsid w:val="00CC159A"/>
    <w:rsid w:val="00CD5EDD"/>
    <w:rsid w:val="00CE6E6E"/>
    <w:rsid w:val="00CF0AC7"/>
    <w:rsid w:val="00CF7A5B"/>
    <w:rsid w:val="00D101C4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D346A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308B"/>
    <w:rsid w:val="00E56B4A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5B9"/>
    <w:rsid w:val="00F13583"/>
    <w:rsid w:val="00F2165A"/>
    <w:rsid w:val="00F327E6"/>
    <w:rsid w:val="00F4012C"/>
    <w:rsid w:val="00F47009"/>
    <w:rsid w:val="00F53973"/>
    <w:rsid w:val="00F55170"/>
    <w:rsid w:val="00F65E4C"/>
    <w:rsid w:val="00F66A2C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B4E17"/>
    <w:pPr>
      <w:spacing w:after="0" w:line="240" w:lineRule="auto"/>
      <w:ind w:firstLine="709"/>
    </w:pPr>
    <w:rPr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917F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17F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245D33"/>
    <w:rsid w:val="00393F2C"/>
    <w:rsid w:val="003A3658"/>
    <w:rsid w:val="00424ACB"/>
    <w:rsid w:val="00451139"/>
    <w:rsid w:val="00471DC0"/>
    <w:rsid w:val="00483914"/>
    <w:rsid w:val="004A2A8C"/>
    <w:rsid w:val="005C6ADA"/>
    <w:rsid w:val="007F01B2"/>
    <w:rsid w:val="00815082"/>
    <w:rsid w:val="0086174D"/>
    <w:rsid w:val="008E2A0C"/>
    <w:rsid w:val="00903332"/>
    <w:rsid w:val="00940E18"/>
    <w:rsid w:val="00943DBF"/>
    <w:rsid w:val="0097406F"/>
    <w:rsid w:val="009A1205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561FF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D176D-000D-45E0-BD44-C9D6B495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319</cp:revision>
  <cp:lastPrinted>2013-06-17T06:23:00Z</cp:lastPrinted>
  <dcterms:created xsi:type="dcterms:W3CDTF">2012-11-11T10:14:00Z</dcterms:created>
  <dcterms:modified xsi:type="dcterms:W3CDTF">2016-04-10T03:34:00Z</dcterms:modified>
</cp:coreProperties>
</file>