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77148" w14:textId="77777777" w:rsidR="00BC356D" w:rsidRPr="003F01E9" w:rsidRDefault="00BC356D" w:rsidP="00B657D9">
      <w:pPr>
        <w:spacing w:line="240" w:lineRule="auto"/>
        <w:jc w:val="center"/>
        <w:rPr>
          <w:rFonts w:ascii="Tahoma" w:hAnsi="Tahoma" w:cs="Tahoma"/>
          <w:sz w:val="28"/>
          <w:szCs w:val="24"/>
          <w:u w:val="single"/>
        </w:rPr>
      </w:pPr>
      <w:r w:rsidRPr="003F01E9">
        <w:rPr>
          <w:rFonts w:ascii="Tahoma" w:hAnsi="Tahoma" w:cs="Tahoma"/>
          <w:sz w:val="28"/>
          <w:szCs w:val="24"/>
          <w:u w:val="single"/>
        </w:rPr>
        <w:t xml:space="preserve">ANDHRA </w:t>
      </w:r>
      <w:proofErr w:type="gramStart"/>
      <w:r w:rsidRPr="003F01E9">
        <w:rPr>
          <w:rFonts w:ascii="Tahoma" w:hAnsi="Tahoma" w:cs="Tahoma"/>
          <w:sz w:val="28"/>
          <w:szCs w:val="24"/>
          <w:u w:val="single"/>
        </w:rPr>
        <w:t>PRADESH  INFORMATION</w:t>
      </w:r>
      <w:proofErr w:type="gramEnd"/>
      <w:r w:rsidRPr="003F01E9">
        <w:rPr>
          <w:rFonts w:ascii="Tahoma" w:hAnsi="Tahoma" w:cs="Tahoma"/>
          <w:sz w:val="28"/>
          <w:szCs w:val="24"/>
          <w:u w:val="single"/>
        </w:rPr>
        <w:t xml:space="preserve"> COMMISSION</w:t>
      </w:r>
    </w:p>
    <w:p w14:paraId="49F19127" w14:textId="77777777" w:rsidR="00BC356D" w:rsidRPr="003949DC" w:rsidRDefault="00BC356D" w:rsidP="00B657D9">
      <w:pPr>
        <w:spacing w:line="420" w:lineRule="auto"/>
        <w:jc w:val="center"/>
        <w:rPr>
          <w:rFonts w:ascii="Tahoma" w:hAnsi="Tahoma" w:cs="Tahoma"/>
          <w:sz w:val="24"/>
          <w:szCs w:val="24"/>
          <w:u w:val="single"/>
        </w:rPr>
      </w:pPr>
      <w:r w:rsidRPr="003949DC">
        <w:rPr>
          <w:rFonts w:ascii="Tahoma" w:hAnsi="Tahoma" w:cs="Tahoma"/>
          <w:sz w:val="24"/>
          <w:szCs w:val="24"/>
          <w:u w:val="single"/>
        </w:rPr>
        <w:t>COMPLAINT UNDER SECTION 18(1) OF THE RTI ACT 2005</w:t>
      </w:r>
    </w:p>
    <w:p w14:paraId="535A4F46" w14:textId="77777777" w:rsidR="00BC356D" w:rsidRPr="003949DC" w:rsidRDefault="00BC356D" w:rsidP="00D11AEC">
      <w:pPr>
        <w:spacing w:after="120" w:line="42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</w:p>
    <w:p w14:paraId="4AA00805" w14:textId="77777777" w:rsidR="00BC356D" w:rsidRPr="003949DC" w:rsidRDefault="00BC356D" w:rsidP="00B657D9">
      <w:pPr>
        <w:jc w:val="center"/>
        <w:rPr>
          <w:rFonts w:ascii="Tahoma" w:hAnsi="Tahoma" w:cs="Tahoma"/>
          <w:b/>
          <w:sz w:val="24"/>
          <w:szCs w:val="24"/>
        </w:rPr>
      </w:pPr>
      <w:r w:rsidRPr="003949DC">
        <w:rPr>
          <w:rFonts w:ascii="Tahoma" w:hAnsi="Tahoma" w:cs="Tahoma"/>
          <w:b/>
          <w:sz w:val="24"/>
          <w:szCs w:val="24"/>
        </w:rPr>
        <w:t xml:space="preserve">BEFORE </w:t>
      </w:r>
      <w:proofErr w:type="gramStart"/>
      <w:r w:rsidRPr="003949DC">
        <w:rPr>
          <w:rFonts w:ascii="Tahoma" w:hAnsi="Tahoma" w:cs="Tahoma"/>
          <w:b/>
          <w:sz w:val="24"/>
          <w:szCs w:val="24"/>
        </w:rPr>
        <w:t xml:space="preserve">THE  </w:t>
      </w:r>
      <w:r w:rsidRPr="00FC55D2">
        <w:rPr>
          <w:rFonts w:ascii="Tahoma" w:hAnsi="Tahoma" w:cs="Tahoma"/>
          <w:b/>
          <w:noProof/>
          <w:sz w:val="24"/>
          <w:szCs w:val="24"/>
        </w:rPr>
        <w:t>{</w:t>
      </w:r>
      <w:proofErr w:type="gramEnd"/>
      <w:r w:rsidRPr="00FC55D2">
        <w:rPr>
          <w:rFonts w:ascii="Tahoma" w:hAnsi="Tahoma" w:cs="Tahoma"/>
          <w:b/>
          <w:noProof/>
          <w:sz w:val="24"/>
          <w:szCs w:val="24"/>
        </w:rPr>
        <w:t>{court_name}}</w:t>
      </w:r>
    </w:p>
    <w:p w14:paraId="78608E9D" w14:textId="77777777" w:rsidR="00BC356D" w:rsidRPr="003949DC" w:rsidRDefault="00BC356D" w:rsidP="00B657D9">
      <w:pPr>
        <w:rPr>
          <w:rFonts w:ascii="Tahoma" w:eastAsia="MS Mincho" w:hAnsi="Tahoma" w:cs="Tahoma"/>
          <w:sz w:val="24"/>
          <w:szCs w:val="24"/>
        </w:rPr>
      </w:pPr>
    </w:p>
    <w:p w14:paraId="2B4C2555" w14:textId="77777777" w:rsidR="00BC356D" w:rsidRPr="003949DC" w:rsidRDefault="00BC356D" w:rsidP="00B42198">
      <w:pPr>
        <w:jc w:val="center"/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 xml:space="preserve">No.                        of </w:t>
      </w:r>
      <w:r w:rsidRPr="00FC55D2">
        <w:rPr>
          <w:rFonts w:ascii="Tahoma" w:eastAsia="MS Mincho" w:hAnsi="Tahoma" w:cs="Tahoma"/>
          <w:noProof/>
          <w:sz w:val="24"/>
          <w:szCs w:val="24"/>
        </w:rPr>
        <w:t>year</w:t>
      </w:r>
    </w:p>
    <w:p w14:paraId="2340F0F1" w14:textId="77777777" w:rsidR="00BC356D" w:rsidRPr="003949DC" w:rsidRDefault="00BC356D" w:rsidP="00B657D9">
      <w:pPr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>Between:</w:t>
      </w:r>
    </w:p>
    <w:p w14:paraId="0D6816D6" w14:textId="77777777" w:rsidR="00BC356D" w:rsidRPr="003949DC" w:rsidRDefault="00BC356D" w:rsidP="00B657D9">
      <w:pPr>
        <w:rPr>
          <w:rFonts w:ascii="Tahoma" w:eastAsia="MS Mincho" w:hAnsi="Tahoma" w:cs="Tahoma"/>
          <w:sz w:val="24"/>
          <w:szCs w:val="24"/>
        </w:rPr>
      </w:pPr>
    </w:p>
    <w:p w14:paraId="6D40B594" w14:textId="77777777" w:rsidR="00BC356D" w:rsidRPr="003949DC" w:rsidRDefault="00BC356D" w:rsidP="00B657D9">
      <w:pPr>
        <w:rPr>
          <w:rFonts w:ascii="Tahoma" w:hAnsi="Tahoma" w:cs="Tahoma"/>
          <w:sz w:val="24"/>
          <w:szCs w:val="24"/>
        </w:rPr>
      </w:pPr>
      <w:r w:rsidRPr="00FC55D2">
        <w:rPr>
          <w:rFonts w:ascii="Tahoma" w:hAnsi="Tahoma" w:cs="Tahoma"/>
          <w:noProof/>
          <w:sz w:val="24"/>
          <w:szCs w:val="24"/>
        </w:rPr>
        <w:t>{{petitioner}}</w:t>
      </w:r>
    </w:p>
    <w:p w14:paraId="6682E48D" w14:textId="77777777" w:rsidR="00BC356D" w:rsidRPr="003949DC" w:rsidRDefault="00BC356D" w:rsidP="00B657D9">
      <w:pPr>
        <w:jc w:val="right"/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ab/>
      </w:r>
      <w:r w:rsidRPr="003949DC">
        <w:rPr>
          <w:rFonts w:ascii="Tahoma" w:eastAsia="MS Mincho" w:hAnsi="Tahoma" w:cs="Tahoma"/>
          <w:sz w:val="24"/>
          <w:szCs w:val="24"/>
        </w:rPr>
        <w:tab/>
        <w:t>...</w:t>
      </w:r>
      <w:r w:rsidRPr="003949DC">
        <w:rPr>
          <w:rFonts w:ascii="Tahoma" w:eastAsia="MS Mincho" w:hAnsi="Tahoma" w:cs="Tahoma"/>
          <w:sz w:val="24"/>
          <w:szCs w:val="24"/>
        </w:rPr>
        <w:tab/>
        <w:t>Appellant</w:t>
      </w:r>
    </w:p>
    <w:p w14:paraId="4686E3BE" w14:textId="77777777" w:rsidR="00BC356D" w:rsidRPr="003949DC" w:rsidRDefault="00BC356D" w:rsidP="00B657D9">
      <w:pPr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 xml:space="preserve">                               AND</w:t>
      </w:r>
    </w:p>
    <w:p w14:paraId="3FDBC6CA" w14:textId="77777777" w:rsidR="00BC356D" w:rsidRPr="003949DC" w:rsidRDefault="00BC356D" w:rsidP="00B657D9">
      <w:pPr>
        <w:rPr>
          <w:rFonts w:ascii="Tahoma" w:eastAsia="MS Mincho" w:hAnsi="Tahoma" w:cs="Tahoma"/>
          <w:sz w:val="24"/>
          <w:szCs w:val="24"/>
        </w:rPr>
      </w:pPr>
    </w:p>
    <w:p w14:paraId="6D661A42" w14:textId="77777777" w:rsidR="00BC356D" w:rsidRPr="003949DC" w:rsidRDefault="00BC356D" w:rsidP="00B657D9">
      <w:pPr>
        <w:rPr>
          <w:rFonts w:ascii="Tahoma" w:hAnsi="Tahoma" w:cs="Tahoma"/>
          <w:sz w:val="24"/>
          <w:szCs w:val="24"/>
        </w:rPr>
      </w:pPr>
      <w:r w:rsidRPr="00FC55D2">
        <w:rPr>
          <w:rFonts w:ascii="Tahoma" w:hAnsi="Tahoma" w:cs="Tahoma"/>
          <w:noProof/>
          <w:sz w:val="24"/>
          <w:szCs w:val="24"/>
        </w:rPr>
        <w:t>{{respondent}}</w:t>
      </w:r>
    </w:p>
    <w:p w14:paraId="010A3EE1" w14:textId="77777777" w:rsidR="00BC356D" w:rsidRPr="003949DC" w:rsidRDefault="00BC356D" w:rsidP="00B657D9">
      <w:pPr>
        <w:jc w:val="right"/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>...</w:t>
      </w:r>
      <w:r w:rsidRPr="003949DC">
        <w:rPr>
          <w:rFonts w:ascii="Tahoma" w:eastAsia="MS Mincho" w:hAnsi="Tahoma" w:cs="Tahoma"/>
          <w:sz w:val="24"/>
          <w:szCs w:val="24"/>
        </w:rPr>
        <w:tab/>
        <w:t>Respondents</w:t>
      </w:r>
    </w:p>
    <w:p w14:paraId="011AFC9B" w14:textId="77777777" w:rsidR="00BC356D" w:rsidRPr="003949DC" w:rsidRDefault="00BC356D" w:rsidP="000706C5">
      <w:pPr>
        <w:spacing w:after="120" w:line="240" w:lineRule="auto"/>
        <w:rPr>
          <w:rFonts w:ascii="Tahoma" w:hAnsi="Tahoma" w:cs="Tahoma"/>
          <w:b/>
          <w:sz w:val="24"/>
          <w:szCs w:val="24"/>
        </w:rPr>
      </w:pPr>
    </w:p>
    <w:p w14:paraId="03598900" w14:textId="77777777" w:rsidR="00BC356D" w:rsidRPr="003949DC" w:rsidRDefault="00BC356D" w:rsidP="000706C5">
      <w:pPr>
        <w:spacing w:after="120" w:line="240" w:lineRule="auto"/>
        <w:rPr>
          <w:rFonts w:ascii="Tahoma" w:hAnsi="Tahoma" w:cs="Tahoma"/>
          <w:b/>
          <w:sz w:val="24"/>
          <w:szCs w:val="24"/>
        </w:rPr>
      </w:pPr>
    </w:p>
    <w:p w14:paraId="1CE976F1" w14:textId="77777777" w:rsidR="00BC356D" w:rsidRPr="003949DC" w:rsidRDefault="00BC356D" w:rsidP="00D11AEC">
      <w:pPr>
        <w:spacing w:after="120" w:line="42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3949DC">
        <w:rPr>
          <w:rFonts w:ascii="Tahoma" w:hAnsi="Tahoma" w:cs="Tahoma"/>
          <w:b/>
          <w:sz w:val="24"/>
          <w:szCs w:val="24"/>
          <w:u w:val="single"/>
        </w:rPr>
        <w:t>LIST OF DATES &amp; INDEX OF DOCUMENTS</w:t>
      </w:r>
    </w:p>
    <w:tbl>
      <w:tblPr>
        <w:tblW w:w="9358" w:type="dxa"/>
        <w:tblLook w:val="01E0" w:firstRow="1" w:lastRow="1" w:firstColumn="1" w:lastColumn="1" w:noHBand="0" w:noVBand="0"/>
      </w:tblPr>
      <w:tblGrid>
        <w:gridCol w:w="738"/>
        <w:gridCol w:w="5940"/>
        <w:gridCol w:w="1620"/>
        <w:gridCol w:w="1060"/>
      </w:tblGrid>
      <w:tr w:rsidR="00BC356D" w:rsidRPr="00F83F58" w14:paraId="443E04FB" w14:textId="77777777" w:rsidTr="00F83F58">
        <w:tc>
          <w:tcPr>
            <w:tcW w:w="738" w:type="dxa"/>
            <w:shd w:val="clear" w:color="auto" w:fill="auto"/>
            <w:vAlign w:val="center"/>
          </w:tcPr>
          <w:p w14:paraId="4384ADA6" w14:textId="77777777" w:rsidR="00BC356D" w:rsidRPr="00F83F58" w:rsidRDefault="00BC356D" w:rsidP="00F83F58">
            <w:pPr>
              <w:spacing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F83F58">
              <w:rPr>
                <w:rFonts w:ascii="Tahoma" w:hAnsi="Tahoma" w:cs="Tahoma"/>
                <w:b/>
                <w:sz w:val="24"/>
                <w:szCs w:val="24"/>
              </w:rPr>
              <w:t>S. No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54069F95" w14:textId="77777777" w:rsidR="00BC356D" w:rsidRPr="00F83F58" w:rsidRDefault="00BC356D" w:rsidP="00F83F58">
            <w:pPr>
              <w:spacing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F83F58">
              <w:rPr>
                <w:rFonts w:ascii="Tahoma" w:hAnsi="Tahoma" w:cs="Tahoma"/>
                <w:b/>
                <w:sz w:val="24"/>
                <w:szCs w:val="24"/>
              </w:rPr>
              <w:t>Description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D24EEA6" w14:textId="77777777" w:rsidR="00BC356D" w:rsidRPr="00F83F58" w:rsidRDefault="00BC356D" w:rsidP="00F83F58">
            <w:pPr>
              <w:spacing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F83F58">
              <w:rPr>
                <w:rFonts w:ascii="Tahoma" w:hAnsi="Tahoma" w:cs="Tahoma"/>
                <w:b/>
                <w:sz w:val="24"/>
                <w:szCs w:val="24"/>
              </w:rPr>
              <w:t>Date</w:t>
            </w:r>
          </w:p>
        </w:tc>
        <w:tc>
          <w:tcPr>
            <w:tcW w:w="1060" w:type="dxa"/>
            <w:shd w:val="clear" w:color="auto" w:fill="auto"/>
            <w:vAlign w:val="center"/>
          </w:tcPr>
          <w:p w14:paraId="2CE40FC7" w14:textId="77777777" w:rsidR="00BC356D" w:rsidRPr="00F83F58" w:rsidRDefault="00BC356D" w:rsidP="00F83F58">
            <w:pPr>
              <w:spacing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F83F58">
              <w:rPr>
                <w:rFonts w:ascii="Tahoma" w:hAnsi="Tahoma" w:cs="Tahoma"/>
                <w:b/>
                <w:sz w:val="24"/>
                <w:szCs w:val="24"/>
              </w:rPr>
              <w:t>Page No.</w:t>
            </w:r>
          </w:p>
        </w:tc>
      </w:tr>
      <w:tr w:rsidR="00BC356D" w:rsidRPr="00F83F58" w14:paraId="416E8949" w14:textId="77777777" w:rsidTr="00F83F58">
        <w:tc>
          <w:tcPr>
            <w:tcW w:w="738" w:type="dxa"/>
            <w:shd w:val="clear" w:color="auto" w:fill="auto"/>
            <w:vAlign w:val="center"/>
          </w:tcPr>
          <w:p w14:paraId="1A51FA29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F83F58"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55F6BCBA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F83F58">
              <w:rPr>
                <w:rFonts w:ascii="Tahoma" w:hAnsi="Tahoma" w:cs="Tahoma"/>
                <w:sz w:val="24"/>
                <w:szCs w:val="24"/>
              </w:rPr>
              <w:t>List of Dates, Index of documents, Certificate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5B3107F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718CCBAC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BC356D" w:rsidRPr="00F83F58" w14:paraId="42485BD2" w14:textId="77777777" w:rsidTr="00F83F58">
        <w:tc>
          <w:tcPr>
            <w:tcW w:w="738" w:type="dxa"/>
            <w:shd w:val="clear" w:color="auto" w:fill="auto"/>
            <w:vAlign w:val="center"/>
          </w:tcPr>
          <w:p w14:paraId="48957C7A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F83F58">
              <w:rPr>
                <w:rFonts w:ascii="Tahoma" w:hAnsi="Tahoma" w:cs="Tahoma"/>
                <w:sz w:val="24"/>
                <w:szCs w:val="24"/>
              </w:rPr>
              <w:t>2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29D52EAF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F83F58">
              <w:rPr>
                <w:rFonts w:ascii="Tahoma" w:hAnsi="Tahoma" w:cs="Tahoma"/>
                <w:sz w:val="24"/>
                <w:szCs w:val="24"/>
              </w:rPr>
              <w:t>The appeal along with verification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26CCBA9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52CDF54D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BC356D" w:rsidRPr="00F83F58" w14:paraId="382116B0" w14:textId="77777777" w:rsidTr="00F83F58">
        <w:tc>
          <w:tcPr>
            <w:tcW w:w="738" w:type="dxa"/>
            <w:shd w:val="clear" w:color="auto" w:fill="auto"/>
            <w:vAlign w:val="center"/>
          </w:tcPr>
          <w:p w14:paraId="6CF760C0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F83F58">
              <w:rPr>
                <w:rFonts w:ascii="Tahoma" w:hAnsi="Tahoma" w:cs="Tahoma"/>
                <w:sz w:val="24"/>
                <w:szCs w:val="24"/>
              </w:rPr>
              <w:t>3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6947A14E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F83F58">
              <w:rPr>
                <w:rFonts w:ascii="Tahoma" w:hAnsi="Tahoma" w:cs="Tahoma"/>
                <w:sz w:val="24"/>
                <w:szCs w:val="24"/>
              </w:rPr>
              <w:t>Decision in first appeal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C041B67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449C381A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BC356D" w:rsidRPr="00F83F58" w14:paraId="3A840856" w14:textId="77777777" w:rsidTr="00F83F58">
        <w:tc>
          <w:tcPr>
            <w:tcW w:w="738" w:type="dxa"/>
            <w:shd w:val="clear" w:color="auto" w:fill="auto"/>
            <w:vAlign w:val="center"/>
          </w:tcPr>
          <w:p w14:paraId="68701E39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F83F58">
              <w:rPr>
                <w:rFonts w:ascii="Tahoma" w:hAnsi="Tahoma" w:cs="Tahoma"/>
                <w:sz w:val="24"/>
                <w:szCs w:val="24"/>
              </w:rPr>
              <w:t>4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30446B11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F83F58">
              <w:rPr>
                <w:rFonts w:ascii="Tahoma" w:hAnsi="Tahoma" w:cs="Tahoma"/>
                <w:sz w:val="24"/>
                <w:szCs w:val="24"/>
              </w:rPr>
              <w:t>First appeal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BCC3667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744FF557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BC356D" w:rsidRPr="00F83F58" w14:paraId="7DDBDD3F" w14:textId="77777777" w:rsidTr="00F83F58">
        <w:tc>
          <w:tcPr>
            <w:tcW w:w="738" w:type="dxa"/>
            <w:shd w:val="clear" w:color="auto" w:fill="auto"/>
            <w:vAlign w:val="center"/>
          </w:tcPr>
          <w:p w14:paraId="76409D49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F83F58">
              <w:rPr>
                <w:rFonts w:ascii="Tahoma" w:hAnsi="Tahoma" w:cs="Tahoma"/>
                <w:sz w:val="24"/>
                <w:szCs w:val="24"/>
              </w:rPr>
              <w:t>5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27DEF5C1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F83F58">
              <w:rPr>
                <w:rFonts w:ascii="Tahoma" w:hAnsi="Tahoma" w:cs="Tahoma"/>
                <w:sz w:val="24"/>
                <w:szCs w:val="24"/>
              </w:rPr>
              <w:t>RTI application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F86A6E2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5BBD07AA" w14:textId="77777777" w:rsidR="00BC356D" w:rsidRPr="00F83F58" w:rsidRDefault="00BC356D" w:rsidP="00F83F58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76C3A794" w14:textId="77777777" w:rsidR="00BC356D" w:rsidRPr="003949DC" w:rsidRDefault="00BC356D" w:rsidP="00D11AEC">
      <w:pPr>
        <w:spacing w:after="120" w:line="42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</w:p>
    <w:p w14:paraId="4B00D5F8" w14:textId="77777777" w:rsidR="00BC356D" w:rsidRPr="003949DC" w:rsidRDefault="00BC356D" w:rsidP="00D11AEC">
      <w:pPr>
        <w:spacing w:after="120" w:line="42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3949DC">
        <w:rPr>
          <w:rFonts w:ascii="Tahoma" w:hAnsi="Tahoma" w:cs="Tahoma"/>
          <w:b/>
          <w:sz w:val="24"/>
          <w:szCs w:val="24"/>
          <w:u w:val="single"/>
        </w:rPr>
        <w:t>CERTIFICATE</w:t>
      </w:r>
    </w:p>
    <w:p w14:paraId="7A1D7903" w14:textId="77777777" w:rsidR="00BC356D" w:rsidRPr="003949DC" w:rsidRDefault="00BC356D" w:rsidP="00B657D9">
      <w:pPr>
        <w:spacing w:after="120" w:line="240" w:lineRule="auto"/>
        <w:ind w:firstLine="720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 xml:space="preserve">It is certified that the enclosed matter under appeal/complaint has not been filed </w:t>
      </w:r>
      <w:proofErr w:type="gramStart"/>
      <w:r w:rsidRPr="003949DC">
        <w:rPr>
          <w:rFonts w:ascii="Tahoma" w:hAnsi="Tahoma" w:cs="Tahoma"/>
          <w:sz w:val="24"/>
          <w:szCs w:val="24"/>
        </w:rPr>
        <w:t>previously, or</w:t>
      </w:r>
      <w:proofErr w:type="gramEnd"/>
      <w:r w:rsidRPr="003949DC">
        <w:rPr>
          <w:rFonts w:ascii="Tahoma" w:hAnsi="Tahoma" w:cs="Tahoma"/>
          <w:sz w:val="24"/>
          <w:szCs w:val="24"/>
        </w:rPr>
        <w:t xml:space="preserve"> is pending with any court or tribunal or with any other authority.</w:t>
      </w:r>
    </w:p>
    <w:p w14:paraId="57B853D6" w14:textId="77777777" w:rsidR="00BC356D" w:rsidRPr="003949DC" w:rsidRDefault="00BC356D" w:rsidP="00483D01">
      <w:pPr>
        <w:spacing w:after="120" w:line="240" w:lineRule="auto"/>
        <w:rPr>
          <w:rFonts w:ascii="Tahoma" w:hAnsi="Tahoma" w:cs="Tahoma"/>
          <w:sz w:val="24"/>
          <w:szCs w:val="24"/>
        </w:rPr>
      </w:pPr>
    </w:p>
    <w:p w14:paraId="55751A5F" w14:textId="77777777" w:rsidR="00BC356D" w:rsidRPr="003949DC" w:rsidRDefault="00BC356D" w:rsidP="00483D01">
      <w:pPr>
        <w:spacing w:line="240" w:lineRule="auto"/>
        <w:rPr>
          <w:rFonts w:ascii="Tahoma" w:eastAsia="MS Mincho" w:hAnsi="Tahoma" w:cs="Tahoma"/>
          <w:sz w:val="24"/>
          <w:szCs w:val="24"/>
        </w:rPr>
      </w:pPr>
    </w:p>
    <w:p w14:paraId="0881A25B" w14:textId="77777777" w:rsidR="00BC356D" w:rsidRPr="003949DC" w:rsidRDefault="00BC356D" w:rsidP="00483D01">
      <w:pPr>
        <w:spacing w:line="24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 xml:space="preserve">DATE: </w:t>
      </w:r>
      <w:r w:rsidRPr="00FC55D2">
        <w:rPr>
          <w:rFonts w:ascii="Tahoma" w:hAnsi="Tahoma" w:cs="Tahoma"/>
          <w:noProof/>
          <w:sz w:val="24"/>
          <w:szCs w:val="24"/>
        </w:rPr>
        <w:t>{{dof}}</w:t>
      </w:r>
    </w:p>
    <w:p w14:paraId="703E297D" w14:textId="77777777" w:rsidR="00BC356D" w:rsidRDefault="00BC356D" w:rsidP="00483D01">
      <w:pPr>
        <w:spacing w:line="240" w:lineRule="auto"/>
        <w:rPr>
          <w:rFonts w:ascii="Tahoma" w:hAnsi="Tahoma" w:cs="Tahoma"/>
          <w:sz w:val="24"/>
          <w:szCs w:val="24"/>
        </w:rPr>
      </w:pPr>
      <w:r w:rsidRPr="00FC55D2">
        <w:rPr>
          <w:rFonts w:ascii="Tahoma" w:hAnsi="Tahoma" w:cs="Tahoma"/>
          <w:noProof/>
          <w:sz w:val="24"/>
          <w:szCs w:val="24"/>
        </w:rPr>
        <w:t>{{place</w:t>
      </w:r>
      <w:proofErr w:type="gramStart"/>
      <w:r w:rsidRPr="00FC55D2">
        <w:rPr>
          <w:rFonts w:ascii="Tahoma" w:hAnsi="Tahoma" w:cs="Tahoma"/>
          <w:noProof/>
          <w:sz w:val="24"/>
          <w:szCs w:val="24"/>
        </w:rPr>
        <w:t>}}</w:t>
      </w:r>
      <w:r w:rsidRPr="003949DC">
        <w:rPr>
          <w:rFonts w:ascii="Tahoma" w:hAnsi="Tahoma" w:cs="Tahoma"/>
          <w:sz w:val="24"/>
          <w:szCs w:val="24"/>
        </w:rPr>
        <w:t xml:space="preserve">   </w:t>
      </w:r>
      <w:proofErr w:type="gramEnd"/>
      <w:r w:rsidRPr="003949DC">
        <w:rPr>
          <w:rFonts w:ascii="Tahoma" w:hAnsi="Tahoma" w:cs="Tahoma"/>
          <w:sz w:val="24"/>
          <w:szCs w:val="24"/>
        </w:rPr>
        <w:t xml:space="preserve">    </w:t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  <w:t>Appellant</w:t>
      </w:r>
    </w:p>
    <w:p w14:paraId="1BCA959A" w14:textId="77777777" w:rsidR="00BC356D" w:rsidRPr="003F01E9" w:rsidRDefault="00BC356D" w:rsidP="0063794C">
      <w:pPr>
        <w:spacing w:line="240" w:lineRule="auto"/>
        <w:jc w:val="center"/>
        <w:rPr>
          <w:rFonts w:ascii="Tahoma" w:hAnsi="Tahoma" w:cs="Tahoma"/>
          <w:b/>
          <w:sz w:val="30"/>
          <w:szCs w:val="24"/>
        </w:rPr>
      </w:pPr>
      <w:r>
        <w:rPr>
          <w:rFonts w:ascii="Tahoma" w:hAnsi="Tahoma" w:cs="Tahoma"/>
          <w:sz w:val="24"/>
          <w:szCs w:val="24"/>
          <w:u w:val="single"/>
        </w:rPr>
        <w:br w:type="page"/>
      </w:r>
      <w:r w:rsidRPr="003F01E9">
        <w:rPr>
          <w:rFonts w:ascii="Tahoma" w:hAnsi="Tahoma" w:cs="Tahoma"/>
          <w:b/>
          <w:sz w:val="30"/>
          <w:szCs w:val="24"/>
        </w:rPr>
        <w:lastRenderedPageBreak/>
        <w:t xml:space="preserve">ANDHRA </w:t>
      </w:r>
      <w:proofErr w:type="gramStart"/>
      <w:r w:rsidRPr="003F01E9">
        <w:rPr>
          <w:rFonts w:ascii="Tahoma" w:hAnsi="Tahoma" w:cs="Tahoma"/>
          <w:b/>
          <w:sz w:val="30"/>
          <w:szCs w:val="24"/>
        </w:rPr>
        <w:t>PRADESH  INFORMATION</w:t>
      </w:r>
      <w:proofErr w:type="gramEnd"/>
      <w:r w:rsidRPr="003F01E9">
        <w:rPr>
          <w:rFonts w:ascii="Tahoma" w:hAnsi="Tahoma" w:cs="Tahoma"/>
          <w:b/>
          <w:sz w:val="30"/>
          <w:szCs w:val="24"/>
        </w:rPr>
        <w:t xml:space="preserve"> COMMISSION</w:t>
      </w:r>
    </w:p>
    <w:p w14:paraId="45D9EBB8" w14:textId="77777777" w:rsidR="00BC356D" w:rsidRPr="003F01E9" w:rsidRDefault="00BC356D" w:rsidP="0063794C">
      <w:pPr>
        <w:spacing w:line="420" w:lineRule="auto"/>
        <w:jc w:val="center"/>
        <w:rPr>
          <w:rFonts w:ascii="Tahoma" w:hAnsi="Tahoma" w:cs="Tahoma"/>
          <w:sz w:val="24"/>
          <w:szCs w:val="24"/>
        </w:rPr>
      </w:pPr>
      <w:r w:rsidRPr="003F01E9">
        <w:rPr>
          <w:rFonts w:ascii="Tahoma" w:hAnsi="Tahoma" w:cs="Tahoma"/>
          <w:sz w:val="24"/>
          <w:szCs w:val="24"/>
        </w:rPr>
        <w:t>COMPLAINT UNDER SECTION 18(1) OF THE RTI ACT 2005</w:t>
      </w:r>
    </w:p>
    <w:p w14:paraId="5434C337" w14:textId="77777777" w:rsidR="00BC356D" w:rsidRPr="003949DC" w:rsidRDefault="00BC356D" w:rsidP="0063794C">
      <w:pPr>
        <w:spacing w:after="120" w:line="42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</w:p>
    <w:p w14:paraId="0731F8DD" w14:textId="77777777" w:rsidR="00BC356D" w:rsidRPr="003949DC" w:rsidRDefault="00BC356D" w:rsidP="0063794C">
      <w:pPr>
        <w:jc w:val="center"/>
        <w:rPr>
          <w:rFonts w:ascii="Tahoma" w:hAnsi="Tahoma" w:cs="Tahoma"/>
          <w:b/>
          <w:sz w:val="24"/>
          <w:szCs w:val="24"/>
        </w:rPr>
      </w:pPr>
      <w:r w:rsidRPr="003949DC">
        <w:rPr>
          <w:rFonts w:ascii="Tahoma" w:hAnsi="Tahoma" w:cs="Tahoma"/>
          <w:b/>
          <w:sz w:val="24"/>
          <w:szCs w:val="24"/>
        </w:rPr>
        <w:t xml:space="preserve">BEFORE </w:t>
      </w:r>
      <w:proofErr w:type="gramStart"/>
      <w:r w:rsidRPr="003949DC">
        <w:rPr>
          <w:rFonts w:ascii="Tahoma" w:hAnsi="Tahoma" w:cs="Tahoma"/>
          <w:b/>
          <w:sz w:val="24"/>
          <w:szCs w:val="24"/>
        </w:rPr>
        <w:t xml:space="preserve">THE  </w:t>
      </w:r>
      <w:r w:rsidRPr="00FC55D2">
        <w:rPr>
          <w:rFonts w:ascii="Tahoma" w:hAnsi="Tahoma" w:cs="Tahoma"/>
          <w:b/>
          <w:noProof/>
          <w:sz w:val="24"/>
          <w:szCs w:val="24"/>
        </w:rPr>
        <w:t>{</w:t>
      </w:r>
      <w:proofErr w:type="gramEnd"/>
      <w:r w:rsidRPr="00FC55D2">
        <w:rPr>
          <w:rFonts w:ascii="Tahoma" w:hAnsi="Tahoma" w:cs="Tahoma"/>
          <w:b/>
          <w:noProof/>
          <w:sz w:val="24"/>
          <w:szCs w:val="24"/>
        </w:rPr>
        <w:t>{court_name}}</w:t>
      </w:r>
    </w:p>
    <w:p w14:paraId="2324EEA2" w14:textId="77777777" w:rsidR="00BC356D" w:rsidRPr="003949DC" w:rsidRDefault="00BC356D" w:rsidP="0063794C">
      <w:pPr>
        <w:rPr>
          <w:rFonts w:ascii="Tahoma" w:eastAsia="MS Mincho" w:hAnsi="Tahoma" w:cs="Tahoma"/>
          <w:sz w:val="24"/>
          <w:szCs w:val="24"/>
        </w:rPr>
      </w:pPr>
    </w:p>
    <w:p w14:paraId="5AE3871B" w14:textId="77777777" w:rsidR="00BC356D" w:rsidRPr="003949DC" w:rsidRDefault="00BC356D" w:rsidP="0063794C">
      <w:pPr>
        <w:jc w:val="center"/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 xml:space="preserve">No.                        of </w:t>
      </w:r>
      <w:r w:rsidRPr="00FC55D2">
        <w:rPr>
          <w:rFonts w:ascii="Tahoma" w:eastAsia="MS Mincho" w:hAnsi="Tahoma" w:cs="Tahoma"/>
          <w:noProof/>
          <w:sz w:val="24"/>
          <w:szCs w:val="24"/>
        </w:rPr>
        <w:t>year</w:t>
      </w:r>
    </w:p>
    <w:p w14:paraId="65C2F0DF" w14:textId="77777777" w:rsidR="00BC356D" w:rsidRPr="003949DC" w:rsidRDefault="00BC356D" w:rsidP="0063794C">
      <w:pPr>
        <w:rPr>
          <w:rFonts w:ascii="Tahoma" w:eastAsia="MS Mincho" w:hAnsi="Tahoma" w:cs="Tahoma"/>
          <w:sz w:val="24"/>
          <w:szCs w:val="24"/>
        </w:rPr>
      </w:pPr>
    </w:p>
    <w:p w14:paraId="029F8198" w14:textId="77777777" w:rsidR="00BC356D" w:rsidRPr="003949DC" w:rsidRDefault="00BC356D" w:rsidP="0063794C">
      <w:pPr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>Between:</w:t>
      </w:r>
    </w:p>
    <w:p w14:paraId="3C3B4AE2" w14:textId="77777777" w:rsidR="00BC356D" w:rsidRPr="003949DC" w:rsidRDefault="00BC356D" w:rsidP="0063794C">
      <w:pPr>
        <w:rPr>
          <w:rFonts w:ascii="Tahoma" w:eastAsia="MS Mincho" w:hAnsi="Tahoma" w:cs="Tahoma"/>
          <w:sz w:val="24"/>
          <w:szCs w:val="24"/>
        </w:rPr>
      </w:pPr>
    </w:p>
    <w:p w14:paraId="49B48F74" w14:textId="77777777" w:rsidR="00BC356D" w:rsidRPr="003949DC" w:rsidRDefault="00BC356D" w:rsidP="0063794C">
      <w:pPr>
        <w:rPr>
          <w:rFonts w:ascii="Tahoma" w:hAnsi="Tahoma" w:cs="Tahoma"/>
          <w:sz w:val="24"/>
          <w:szCs w:val="24"/>
        </w:rPr>
      </w:pPr>
      <w:r w:rsidRPr="00FC55D2">
        <w:rPr>
          <w:rFonts w:ascii="Tahoma" w:hAnsi="Tahoma" w:cs="Tahoma"/>
          <w:noProof/>
          <w:sz w:val="24"/>
          <w:szCs w:val="24"/>
        </w:rPr>
        <w:t>{{petitioner}}</w:t>
      </w:r>
    </w:p>
    <w:p w14:paraId="2EF02D55" w14:textId="77777777" w:rsidR="00BC356D" w:rsidRPr="003949DC" w:rsidRDefault="00BC356D" w:rsidP="0063794C">
      <w:pPr>
        <w:jc w:val="right"/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ab/>
      </w:r>
      <w:r w:rsidRPr="003949DC">
        <w:rPr>
          <w:rFonts w:ascii="Tahoma" w:eastAsia="MS Mincho" w:hAnsi="Tahoma" w:cs="Tahoma"/>
          <w:sz w:val="24"/>
          <w:szCs w:val="24"/>
        </w:rPr>
        <w:tab/>
        <w:t>...</w:t>
      </w:r>
      <w:r w:rsidRPr="003949DC">
        <w:rPr>
          <w:rFonts w:ascii="Tahoma" w:eastAsia="MS Mincho" w:hAnsi="Tahoma" w:cs="Tahoma"/>
          <w:sz w:val="24"/>
          <w:szCs w:val="24"/>
        </w:rPr>
        <w:tab/>
        <w:t>Appellant</w:t>
      </w:r>
    </w:p>
    <w:p w14:paraId="4F07E7B3" w14:textId="77777777" w:rsidR="00BC356D" w:rsidRPr="003949DC" w:rsidRDefault="00BC356D" w:rsidP="0063794C">
      <w:pPr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 xml:space="preserve">                               AND</w:t>
      </w:r>
    </w:p>
    <w:p w14:paraId="7D50A55A" w14:textId="77777777" w:rsidR="00BC356D" w:rsidRPr="003949DC" w:rsidRDefault="00BC356D" w:rsidP="0063794C">
      <w:pPr>
        <w:rPr>
          <w:rFonts w:ascii="Tahoma" w:eastAsia="MS Mincho" w:hAnsi="Tahoma" w:cs="Tahoma"/>
          <w:sz w:val="24"/>
          <w:szCs w:val="24"/>
        </w:rPr>
      </w:pPr>
    </w:p>
    <w:p w14:paraId="19E45A0B" w14:textId="77777777" w:rsidR="00BC356D" w:rsidRPr="003949DC" w:rsidRDefault="00BC356D" w:rsidP="0063794C">
      <w:pPr>
        <w:rPr>
          <w:rFonts w:ascii="Tahoma" w:hAnsi="Tahoma" w:cs="Tahoma"/>
          <w:sz w:val="24"/>
          <w:szCs w:val="24"/>
        </w:rPr>
      </w:pPr>
      <w:r w:rsidRPr="00FC55D2">
        <w:rPr>
          <w:rFonts w:ascii="Tahoma" w:hAnsi="Tahoma" w:cs="Tahoma"/>
          <w:noProof/>
          <w:sz w:val="24"/>
          <w:szCs w:val="24"/>
        </w:rPr>
        <w:t>{{respondent}}</w:t>
      </w:r>
    </w:p>
    <w:p w14:paraId="685F24A5" w14:textId="77777777" w:rsidR="00BC356D" w:rsidRPr="003949DC" w:rsidRDefault="00BC356D" w:rsidP="0063794C">
      <w:pPr>
        <w:jc w:val="right"/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>...</w:t>
      </w:r>
      <w:r w:rsidRPr="003949DC">
        <w:rPr>
          <w:rFonts w:ascii="Tahoma" w:eastAsia="MS Mincho" w:hAnsi="Tahoma" w:cs="Tahoma"/>
          <w:sz w:val="24"/>
          <w:szCs w:val="24"/>
        </w:rPr>
        <w:tab/>
        <w:t>Respondents</w:t>
      </w:r>
    </w:p>
    <w:p w14:paraId="250DC72D" w14:textId="77777777" w:rsidR="00BC356D" w:rsidRPr="003949DC" w:rsidRDefault="00BC356D" w:rsidP="0063794C">
      <w:pPr>
        <w:spacing w:after="120" w:line="240" w:lineRule="auto"/>
        <w:rPr>
          <w:rFonts w:ascii="Tahoma" w:hAnsi="Tahoma" w:cs="Tahoma"/>
          <w:b/>
          <w:sz w:val="24"/>
          <w:szCs w:val="24"/>
        </w:rPr>
      </w:pPr>
    </w:p>
    <w:p w14:paraId="1C9EDF25" w14:textId="77777777" w:rsidR="00BC356D" w:rsidRPr="003949DC" w:rsidRDefault="00BC356D" w:rsidP="006C3A25">
      <w:pPr>
        <w:tabs>
          <w:tab w:val="left" w:pos="567"/>
          <w:tab w:val="right" w:leader="dot" w:pos="8505"/>
        </w:tabs>
        <w:spacing w:line="360" w:lineRule="auto"/>
        <w:ind w:left="567" w:hanging="567"/>
        <w:jc w:val="left"/>
        <w:rPr>
          <w:rFonts w:ascii="Tahoma" w:hAnsi="Tahoma" w:cs="Tahoma"/>
          <w:sz w:val="24"/>
          <w:szCs w:val="24"/>
        </w:rPr>
      </w:pPr>
    </w:p>
    <w:p w14:paraId="15E34119" w14:textId="77777777" w:rsidR="00BC356D" w:rsidRPr="003949DC" w:rsidRDefault="00BC356D" w:rsidP="00D11AEC">
      <w:pPr>
        <w:tabs>
          <w:tab w:val="left" w:pos="2268"/>
        </w:tabs>
        <w:spacing w:after="120" w:line="420" w:lineRule="auto"/>
        <w:ind w:left="2268" w:hanging="2268"/>
        <w:rPr>
          <w:rFonts w:ascii="Tahoma" w:hAnsi="Tahoma" w:cs="Tahoma"/>
          <w:sz w:val="24"/>
          <w:szCs w:val="24"/>
        </w:rPr>
      </w:pPr>
    </w:p>
    <w:p w14:paraId="4A450777" w14:textId="77777777" w:rsidR="00BC356D" w:rsidRPr="003949DC" w:rsidRDefault="00BC356D" w:rsidP="00D11AEC">
      <w:pPr>
        <w:spacing w:after="120" w:line="420" w:lineRule="auto"/>
        <w:rPr>
          <w:rFonts w:ascii="Tahoma" w:hAnsi="Tahoma" w:cs="Tahoma"/>
          <w:b/>
          <w:sz w:val="24"/>
          <w:szCs w:val="24"/>
          <w:u w:val="single"/>
        </w:rPr>
      </w:pPr>
      <w:r w:rsidRPr="003949DC">
        <w:rPr>
          <w:rFonts w:ascii="Tahoma" w:hAnsi="Tahoma" w:cs="Tahoma"/>
          <w:b/>
          <w:sz w:val="24"/>
          <w:szCs w:val="24"/>
          <w:u w:val="single"/>
        </w:rPr>
        <w:t>BRIEF FACTS OF THE CASE</w:t>
      </w:r>
    </w:p>
    <w:p w14:paraId="553C4096" w14:textId="77777777" w:rsidR="00BC356D" w:rsidRPr="003949DC" w:rsidRDefault="00BC356D" w:rsidP="00D11AEC">
      <w:pPr>
        <w:numPr>
          <w:ilvl w:val="0"/>
          <w:numId w:val="3"/>
        </w:numPr>
        <w:spacing w:after="120" w:line="420" w:lineRule="auto"/>
        <w:ind w:left="714" w:hanging="357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The Appellant had filed an application for information on ______</w:t>
      </w:r>
    </w:p>
    <w:p w14:paraId="0386AAF7" w14:textId="77777777" w:rsidR="00BC356D" w:rsidRPr="003949DC" w:rsidRDefault="00BC356D" w:rsidP="00D11AEC">
      <w:pPr>
        <w:numPr>
          <w:ilvl w:val="0"/>
          <w:numId w:val="3"/>
        </w:numPr>
        <w:spacing w:after="120" w:line="420" w:lineRule="auto"/>
        <w:ind w:left="714" w:hanging="357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On not receiving a reply, Appellant preferred first appeal dated _____</w:t>
      </w:r>
    </w:p>
    <w:p w14:paraId="60596B7E" w14:textId="77777777" w:rsidR="00BC356D" w:rsidRPr="003949DC" w:rsidRDefault="00BC356D" w:rsidP="00D11AEC">
      <w:pPr>
        <w:numPr>
          <w:ilvl w:val="0"/>
          <w:numId w:val="3"/>
        </w:numPr>
        <w:spacing w:after="120" w:line="420" w:lineRule="auto"/>
        <w:ind w:left="714" w:hanging="357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Consequent to a hearing on ______, decision of the same date was received from the first Appellate Authority.</w:t>
      </w:r>
    </w:p>
    <w:p w14:paraId="617DAF97" w14:textId="77777777" w:rsidR="00BC356D" w:rsidRPr="003949DC" w:rsidRDefault="00BC356D" w:rsidP="00D11AEC">
      <w:pPr>
        <w:numPr>
          <w:ilvl w:val="0"/>
          <w:numId w:val="3"/>
        </w:numPr>
        <w:spacing w:after="120" w:line="420" w:lineRule="auto"/>
        <w:ind w:left="714" w:hanging="357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The Appellant is not satisfied with the decision of Appellate Authority. Hence this</w:t>
      </w:r>
      <w:r>
        <w:rPr>
          <w:rFonts w:ascii="Tahoma" w:hAnsi="Tahoma" w:cs="Tahoma"/>
          <w:sz w:val="24"/>
          <w:szCs w:val="24"/>
        </w:rPr>
        <w:t xml:space="preserve"> Complaint</w:t>
      </w:r>
      <w:r w:rsidRPr="003949DC">
        <w:rPr>
          <w:rFonts w:ascii="Tahoma" w:hAnsi="Tahoma" w:cs="Tahoma"/>
          <w:sz w:val="24"/>
          <w:szCs w:val="24"/>
        </w:rPr>
        <w:t>.</w:t>
      </w:r>
    </w:p>
    <w:p w14:paraId="2DC6267F" w14:textId="77777777" w:rsidR="00BC356D" w:rsidRPr="003949DC" w:rsidRDefault="00BC356D" w:rsidP="00D11AEC">
      <w:pPr>
        <w:spacing w:after="120" w:line="420" w:lineRule="auto"/>
        <w:rPr>
          <w:rFonts w:ascii="Tahoma" w:hAnsi="Tahoma" w:cs="Tahoma"/>
          <w:b/>
          <w:sz w:val="24"/>
          <w:szCs w:val="24"/>
          <w:u w:val="single"/>
        </w:rPr>
      </w:pPr>
      <w:r w:rsidRPr="003949DC">
        <w:rPr>
          <w:rFonts w:ascii="Tahoma" w:hAnsi="Tahoma" w:cs="Tahoma"/>
          <w:b/>
          <w:sz w:val="24"/>
          <w:szCs w:val="24"/>
          <w:u w:val="single"/>
        </w:rPr>
        <w:t>GROUNDS OF COMPLAINT</w:t>
      </w:r>
    </w:p>
    <w:p w14:paraId="25BFAC88" w14:textId="77777777" w:rsidR="00BC356D" w:rsidRPr="003949DC" w:rsidRDefault="00BC356D" w:rsidP="00824A6E">
      <w:pPr>
        <w:numPr>
          <w:ilvl w:val="0"/>
          <w:numId w:val="5"/>
        </w:numPr>
        <w:spacing w:after="120" w:line="42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The PIO has failed to even acknowledge the receipt of the application for information. He has thus rendered himself liable to be penalized under section 20(1).</w:t>
      </w:r>
    </w:p>
    <w:p w14:paraId="454AA171" w14:textId="77777777" w:rsidR="00BC356D" w:rsidRPr="003949DC" w:rsidRDefault="00BC356D" w:rsidP="00824A6E">
      <w:pPr>
        <w:numPr>
          <w:ilvl w:val="0"/>
          <w:numId w:val="5"/>
        </w:numPr>
        <w:spacing w:after="120" w:line="42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First appellate authority neither replied to my appeal nor invited me for hearing.................</w:t>
      </w:r>
    </w:p>
    <w:p w14:paraId="5B204331" w14:textId="77777777" w:rsidR="00BC356D" w:rsidRPr="003949DC" w:rsidRDefault="00BC356D" w:rsidP="00737AAC">
      <w:pPr>
        <w:spacing w:after="120" w:line="420" w:lineRule="auto"/>
        <w:ind w:left="720"/>
        <w:rPr>
          <w:rFonts w:ascii="Tahoma" w:hAnsi="Tahoma" w:cs="Tahoma"/>
          <w:sz w:val="24"/>
          <w:szCs w:val="24"/>
        </w:rPr>
      </w:pPr>
    </w:p>
    <w:p w14:paraId="7FBE9227" w14:textId="77777777" w:rsidR="00BC356D" w:rsidRPr="003949DC" w:rsidRDefault="00BC356D" w:rsidP="00D11AEC">
      <w:pPr>
        <w:spacing w:after="120" w:line="420" w:lineRule="auto"/>
        <w:rPr>
          <w:rFonts w:ascii="Tahoma" w:hAnsi="Tahoma" w:cs="Tahoma"/>
          <w:b/>
          <w:sz w:val="24"/>
          <w:szCs w:val="24"/>
          <w:u w:val="single"/>
        </w:rPr>
      </w:pPr>
      <w:r w:rsidRPr="003949DC">
        <w:rPr>
          <w:rFonts w:ascii="Tahoma" w:hAnsi="Tahoma" w:cs="Tahoma"/>
          <w:b/>
          <w:sz w:val="24"/>
          <w:szCs w:val="24"/>
          <w:u w:val="single"/>
        </w:rPr>
        <w:t>RELIEFS SOUGHT</w:t>
      </w:r>
    </w:p>
    <w:p w14:paraId="4CF9DCD3" w14:textId="77777777" w:rsidR="00BC356D" w:rsidRPr="003949DC" w:rsidRDefault="00BC356D" w:rsidP="00D11AEC">
      <w:pPr>
        <w:numPr>
          <w:ilvl w:val="0"/>
          <w:numId w:val="4"/>
        </w:numPr>
        <w:spacing w:after="120" w:line="42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The PIO be directed to provide complete and comprehensive information free of cost immediately.</w:t>
      </w:r>
    </w:p>
    <w:p w14:paraId="289971D5" w14:textId="77777777" w:rsidR="00BC356D" w:rsidRPr="003949DC" w:rsidRDefault="00BC356D" w:rsidP="00D11AEC">
      <w:pPr>
        <w:numPr>
          <w:ilvl w:val="0"/>
          <w:numId w:val="4"/>
        </w:numPr>
        <w:spacing w:after="120" w:line="42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Penalty be imposed on the PIO under section 20(1) of the Act for failing to provide information.</w:t>
      </w:r>
    </w:p>
    <w:p w14:paraId="21B0B06D" w14:textId="77777777" w:rsidR="00BC356D" w:rsidRPr="003949DC" w:rsidRDefault="00BC356D" w:rsidP="00884C64">
      <w:pPr>
        <w:rPr>
          <w:rFonts w:ascii="Tahoma" w:hAnsi="Tahoma" w:cs="Tahoma"/>
          <w:sz w:val="24"/>
          <w:szCs w:val="24"/>
        </w:rPr>
      </w:pPr>
    </w:p>
    <w:p w14:paraId="126D1A58" w14:textId="77777777" w:rsidR="00BC356D" w:rsidRPr="003949DC" w:rsidRDefault="00BC356D" w:rsidP="00884C64">
      <w:pPr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 xml:space="preserve">Date: </w:t>
      </w:r>
      <w:r w:rsidRPr="00FC55D2">
        <w:rPr>
          <w:rFonts w:ascii="Tahoma" w:hAnsi="Tahoma" w:cs="Tahoma"/>
          <w:noProof/>
          <w:sz w:val="24"/>
          <w:szCs w:val="24"/>
        </w:rPr>
        <w:t>{{dof}}</w:t>
      </w:r>
    </w:p>
    <w:p w14:paraId="7E986626" w14:textId="77777777" w:rsidR="00BC356D" w:rsidRPr="003949DC" w:rsidRDefault="00BC356D" w:rsidP="00884C64">
      <w:pPr>
        <w:rPr>
          <w:rFonts w:ascii="Tahoma" w:hAnsi="Tahoma" w:cs="Tahoma"/>
          <w:sz w:val="24"/>
          <w:szCs w:val="24"/>
        </w:rPr>
      </w:pPr>
      <w:r w:rsidRPr="00FC55D2">
        <w:rPr>
          <w:rFonts w:ascii="Tahoma" w:hAnsi="Tahoma" w:cs="Tahoma"/>
          <w:noProof/>
          <w:sz w:val="24"/>
          <w:szCs w:val="24"/>
        </w:rPr>
        <w:t>{{place</w:t>
      </w:r>
      <w:proofErr w:type="gramStart"/>
      <w:r w:rsidRPr="00FC55D2">
        <w:rPr>
          <w:rFonts w:ascii="Tahoma" w:hAnsi="Tahoma" w:cs="Tahoma"/>
          <w:noProof/>
          <w:sz w:val="24"/>
          <w:szCs w:val="24"/>
        </w:rPr>
        <w:t>}}</w:t>
      </w:r>
      <w:r w:rsidRPr="003949DC">
        <w:rPr>
          <w:rFonts w:ascii="Tahoma" w:hAnsi="Tahoma" w:cs="Tahoma"/>
          <w:sz w:val="24"/>
          <w:szCs w:val="24"/>
        </w:rPr>
        <w:t xml:space="preserve">   </w:t>
      </w:r>
      <w:proofErr w:type="gramEnd"/>
      <w:r w:rsidRPr="003949DC">
        <w:rPr>
          <w:rFonts w:ascii="Tahoma" w:hAnsi="Tahoma" w:cs="Tahoma"/>
          <w:sz w:val="24"/>
          <w:szCs w:val="24"/>
        </w:rPr>
        <w:t xml:space="preserve">        </w:t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  <w:t>Appellant</w:t>
      </w:r>
    </w:p>
    <w:p w14:paraId="3793CB3F" w14:textId="77777777" w:rsidR="00BC356D" w:rsidRPr="003949DC" w:rsidRDefault="00BC356D" w:rsidP="00D11AEC">
      <w:pPr>
        <w:tabs>
          <w:tab w:val="right" w:pos="8504"/>
        </w:tabs>
        <w:spacing w:after="120" w:line="420" w:lineRule="auto"/>
        <w:rPr>
          <w:rFonts w:ascii="Tahoma" w:hAnsi="Tahoma" w:cs="Tahoma"/>
          <w:sz w:val="24"/>
          <w:szCs w:val="24"/>
        </w:rPr>
      </w:pPr>
    </w:p>
    <w:p w14:paraId="3BE90B13" w14:textId="77777777" w:rsidR="00BC356D" w:rsidRPr="003949DC" w:rsidRDefault="00BC356D" w:rsidP="00CE08CE">
      <w:pPr>
        <w:spacing w:after="120" w:line="42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3949DC">
        <w:rPr>
          <w:rFonts w:ascii="Tahoma" w:hAnsi="Tahoma" w:cs="Tahoma"/>
          <w:b/>
          <w:sz w:val="24"/>
          <w:szCs w:val="24"/>
          <w:u w:val="single"/>
        </w:rPr>
        <w:t>VERIFICATION</w:t>
      </w:r>
    </w:p>
    <w:p w14:paraId="765AB3E9" w14:textId="77777777" w:rsidR="00BC356D" w:rsidRPr="003949DC" w:rsidRDefault="00BC356D" w:rsidP="00D11AEC">
      <w:pPr>
        <w:tabs>
          <w:tab w:val="right" w:pos="8504"/>
        </w:tabs>
        <w:spacing w:after="120" w:line="42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 xml:space="preserve">Verified at </w:t>
      </w:r>
      <w:r w:rsidRPr="00FC55D2">
        <w:rPr>
          <w:rFonts w:ascii="Tahoma" w:hAnsi="Tahoma" w:cs="Tahoma"/>
          <w:noProof/>
          <w:sz w:val="24"/>
          <w:szCs w:val="24"/>
        </w:rPr>
        <w:t>{{place}}</w:t>
      </w:r>
      <w:r w:rsidRPr="003949DC">
        <w:rPr>
          <w:rFonts w:ascii="Tahoma" w:hAnsi="Tahoma" w:cs="Tahoma"/>
          <w:sz w:val="24"/>
          <w:szCs w:val="24"/>
        </w:rPr>
        <w:t xml:space="preserve"> on the day </w:t>
      </w:r>
      <w:proofErr w:type="gramStart"/>
      <w:r w:rsidRPr="003949DC">
        <w:rPr>
          <w:rFonts w:ascii="Tahoma" w:hAnsi="Tahoma" w:cs="Tahoma"/>
          <w:sz w:val="24"/>
          <w:szCs w:val="24"/>
        </w:rPr>
        <w:t>aforementioned that</w:t>
      </w:r>
      <w:proofErr w:type="gramEnd"/>
      <w:r w:rsidRPr="003949DC">
        <w:rPr>
          <w:rFonts w:ascii="Tahoma" w:hAnsi="Tahoma" w:cs="Tahoma"/>
          <w:sz w:val="24"/>
          <w:szCs w:val="24"/>
        </w:rPr>
        <w:t xml:space="preserve"> the contents of the above appeal are true to my knowledge and nothing has been concealed there from.</w:t>
      </w:r>
    </w:p>
    <w:p w14:paraId="10B4F3F3" w14:textId="77777777" w:rsidR="00BC356D" w:rsidRPr="003949DC" w:rsidRDefault="00BC356D" w:rsidP="00D11AEC">
      <w:pPr>
        <w:tabs>
          <w:tab w:val="right" w:pos="8504"/>
        </w:tabs>
        <w:spacing w:after="120" w:line="420" w:lineRule="auto"/>
        <w:ind w:left="8504" w:hanging="8504"/>
        <w:jc w:val="right"/>
        <w:rPr>
          <w:rFonts w:ascii="Tahoma" w:hAnsi="Tahoma" w:cs="Tahoma"/>
          <w:sz w:val="24"/>
          <w:szCs w:val="24"/>
        </w:rPr>
      </w:pPr>
    </w:p>
    <w:p w14:paraId="08FF5FF6" w14:textId="77777777" w:rsidR="00BC356D" w:rsidRPr="003949DC" w:rsidRDefault="00BC356D" w:rsidP="00F91109">
      <w:pPr>
        <w:spacing w:line="24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 xml:space="preserve">Date: </w:t>
      </w:r>
      <w:r w:rsidRPr="00FC55D2">
        <w:rPr>
          <w:rFonts w:ascii="Tahoma" w:hAnsi="Tahoma" w:cs="Tahoma"/>
          <w:noProof/>
          <w:sz w:val="24"/>
          <w:szCs w:val="24"/>
        </w:rPr>
        <w:t>{{dof}}</w:t>
      </w:r>
    </w:p>
    <w:p w14:paraId="48111A10" w14:textId="77777777" w:rsidR="00BC356D" w:rsidRPr="003949DC" w:rsidRDefault="00BC356D" w:rsidP="00F91109">
      <w:pPr>
        <w:spacing w:line="240" w:lineRule="auto"/>
        <w:rPr>
          <w:rFonts w:ascii="Tahoma" w:hAnsi="Tahoma" w:cs="Tahoma"/>
          <w:sz w:val="24"/>
          <w:szCs w:val="24"/>
        </w:rPr>
      </w:pPr>
      <w:r w:rsidRPr="00FC55D2">
        <w:rPr>
          <w:rFonts w:ascii="Tahoma" w:hAnsi="Tahoma" w:cs="Tahoma"/>
          <w:noProof/>
          <w:sz w:val="24"/>
          <w:szCs w:val="24"/>
        </w:rPr>
        <w:t>{{place</w:t>
      </w:r>
      <w:proofErr w:type="gramStart"/>
      <w:r w:rsidRPr="00FC55D2">
        <w:rPr>
          <w:rFonts w:ascii="Tahoma" w:hAnsi="Tahoma" w:cs="Tahoma"/>
          <w:noProof/>
          <w:sz w:val="24"/>
          <w:szCs w:val="24"/>
        </w:rPr>
        <w:t>}}</w:t>
      </w:r>
      <w:r w:rsidRPr="003949DC">
        <w:rPr>
          <w:rFonts w:ascii="Tahoma" w:hAnsi="Tahoma" w:cs="Tahoma"/>
          <w:sz w:val="24"/>
          <w:szCs w:val="24"/>
        </w:rPr>
        <w:t xml:space="preserve">   </w:t>
      </w:r>
      <w:proofErr w:type="gramEnd"/>
      <w:r w:rsidRPr="003949DC">
        <w:rPr>
          <w:rFonts w:ascii="Tahoma" w:hAnsi="Tahoma" w:cs="Tahoma"/>
          <w:sz w:val="24"/>
          <w:szCs w:val="24"/>
        </w:rPr>
        <w:t xml:space="preserve">        </w:t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  <w:t>Appellant</w:t>
      </w:r>
    </w:p>
    <w:p w14:paraId="5321AC68" w14:textId="77777777" w:rsidR="00BC356D" w:rsidRDefault="00BC356D" w:rsidP="00F91109">
      <w:pPr>
        <w:tabs>
          <w:tab w:val="right" w:pos="8504"/>
        </w:tabs>
        <w:spacing w:after="120" w:line="240" w:lineRule="auto"/>
        <w:ind w:left="8504" w:hanging="8504"/>
        <w:jc w:val="left"/>
        <w:rPr>
          <w:rFonts w:ascii="Tahoma" w:hAnsi="Tahoma" w:cs="Tahoma"/>
          <w:sz w:val="24"/>
          <w:szCs w:val="24"/>
        </w:rPr>
        <w:sectPr w:rsidR="00BC356D" w:rsidSect="00BC356D">
          <w:headerReference w:type="default" r:id="rId7"/>
          <w:pgSz w:w="11906" w:h="16838"/>
          <w:pgMar w:top="993" w:right="1559" w:bottom="1134" w:left="1843" w:header="720" w:footer="720" w:gutter="0"/>
          <w:pgNumType w:start="1"/>
          <w:cols w:space="720"/>
        </w:sectPr>
      </w:pPr>
    </w:p>
    <w:p w14:paraId="4DDFEE64" w14:textId="77777777" w:rsidR="00BC356D" w:rsidRPr="003949DC" w:rsidRDefault="00BC356D" w:rsidP="00F91109">
      <w:pPr>
        <w:tabs>
          <w:tab w:val="right" w:pos="8504"/>
        </w:tabs>
        <w:spacing w:after="120" w:line="240" w:lineRule="auto"/>
        <w:ind w:left="8504" w:hanging="8504"/>
        <w:jc w:val="left"/>
        <w:rPr>
          <w:rFonts w:ascii="Tahoma" w:hAnsi="Tahoma" w:cs="Tahoma"/>
          <w:sz w:val="24"/>
          <w:szCs w:val="24"/>
        </w:rPr>
      </w:pPr>
    </w:p>
    <w:sectPr w:rsidR="00BC356D" w:rsidRPr="003949DC" w:rsidSect="00BC356D">
      <w:headerReference w:type="default" r:id="rId8"/>
      <w:type w:val="continuous"/>
      <w:pgSz w:w="11906" w:h="16838"/>
      <w:pgMar w:top="993" w:right="1559" w:bottom="1134" w:left="184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D0091" w14:textId="77777777" w:rsidR="00BC356D" w:rsidRDefault="00BC356D">
      <w:pPr>
        <w:spacing w:line="240" w:lineRule="auto"/>
      </w:pPr>
      <w:r>
        <w:separator/>
      </w:r>
    </w:p>
  </w:endnote>
  <w:endnote w:type="continuationSeparator" w:id="0">
    <w:p w14:paraId="75A6BBD4" w14:textId="77777777" w:rsidR="00BC356D" w:rsidRDefault="00BC35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73DAC" w14:textId="77777777" w:rsidR="00BC356D" w:rsidRDefault="00BC356D">
      <w:pPr>
        <w:spacing w:line="240" w:lineRule="auto"/>
      </w:pPr>
      <w:r>
        <w:separator/>
      </w:r>
    </w:p>
  </w:footnote>
  <w:footnote w:type="continuationSeparator" w:id="0">
    <w:p w14:paraId="6C8FC528" w14:textId="77777777" w:rsidR="00BC356D" w:rsidRDefault="00BC35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A7099" w14:textId="77777777" w:rsidR="00BC356D" w:rsidRDefault="00BC356D">
    <w:pPr>
      <w:pStyle w:val="Header"/>
    </w:pPr>
    <w:r>
      <w:rPr>
        <w:noProof/>
        <w:lang w:eastAsia="en-GB"/>
      </w:rPr>
      <w:pict w14:anchorId="0435C9C0">
        <v:oval id="_x0000_s1026" style="position:absolute;left:0;text-align:left;margin-left:451.9pt;margin-top:-9pt;width:28.9pt;height:27.2pt;z-index:251661312">
          <v:textbox>
            <w:txbxContent>
              <w:p w14:paraId="1CB3AB37" w14:textId="77777777" w:rsidR="00BC356D" w:rsidRPr="00164D71" w:rsidRDefault="00BC356D" w:rsidP="004F115B">
                <w:pPr>
                  <w:spacing w:line="240" w:lineRule="auto"/>
                  <w:jc w:val="center"/>
                  <w:rPr>
                    <w:b/>
                    <w:sz w:val="24"/>
                  </w:rPr>
                </w:pPr>
                <w:r w:rsidRPr="00164D71">
                  <w:rPr>
                    <w:rStyle w:val="PageNumber"/>
                    <w:b/>
                    <w:sz w:val="24"/>
                  </w:rPr>
                  <w:fldChar w:fldCharType="begin"/>
                </w:r>
                <w:r w:rsidRPr="00164D71">
                  <w:rPr>
                    <w:rStyle w:val="PageNumber"/>
                    <w:b/>
                    <w:sz w:val="24"/>
                  </w:rPr>
                  <w:instrText xml:space="preserve"> PAGE </w:instrText>
                </w:r>
                <w:r w:rsidRPr="00164D71">
                  <w:rPr>
                    <w:rStyle w:val="PageNumber"/>
                    <w:b/>
                    <w:sz w:val="24"/>
                  </w:rPr>
                  <w:fldChar w:fldCharType="separate"/>
                </w:r>
                <w:r>
                  <w:rPr>
                    <w:rStyle w:val="PageNumber"/>
                    <w:b/>
                    <w:noProof/>
                    <w:sz w:val="24"/>
                  </w:rPr>
                  <w:t>1</w:t>
                </w:r>
                <w:r w:rsidRPr="00164D71">
                  <w:rPr>
                    <w:rStyle w:val="PageNumber"/>
                    <w:b/>
                    <w:sz w:val="24"/>
                  </w:rPr>
                  <w:fldChar w:fldCharType="end"/>
                </w:r>
              </w:p>
            </w:txbxContent>
          </v:textbox>
        </v:oval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C674E" w14:textId="77777777" w:rsidR="00FD5EBF" w:rsidRDefault="00FD5EBF">
    <w:pPr>
      <w:pStyle w:val="Header"/>
    </w:pPr>
    <w:r>
      <w:rPr>
        <w:noProof/>
        <w:lang w:eastAsia="en-GB"/>
      </w:rPr>
      <w:pict w14:anchorId="1E897589">
        <v:oval id="_x0000_s1025" style="position:absolute;left:0;text-align:left;margin-left:451.9pt;margin-top:-9pt;width:28.9pt;height:27.2pt;z-index:251659264">
          <v:textbox>
            <w:txbxContent>
              <w:p w14:paraId="1A6ED7BF" w14:textId="77777777" w:rsidR="00FD5EBF" w:rsidRPr="00164D71" w:rsidRDefault="00FD5EBF" w:rsidP="004F115B">
                <w:pPr>
                  <w:spacing w:line="240" w:lineRule="auto"/>
                  <w:jc w:val="center"/>
                  <w:rPr>
                    <w:b/>
                    <w:sz w:val="24"/>
                  </w:rPr>
                </w:pPr>
                <w:r w:rsidRPr="00164D71">
                  <w:rPr>
                    <w:rStyle w:val="PageNumber"/>
                    <w:b/>
                    <w:sz w:val="24"/>
                  </w:rPr>
                  <w:fldChar w:fldCharType="begin"/>
                </w:r>
                <w:r w:rsidRPr="00164D71">
                  <w:rPr>
                    <w:rStyle w:val="PageNumber"/>
                    <w:b/>
                    <w:sz w:val="24"/>
                  </w:rPr>
                  <w:instrText xml:space="preserve"> PAGE </w:instrText>
                </w:r>
                <w:r w:rsidRPr="00164D71">
                  <w:rPr>
                    <w:rStyle w:val="PageNumber"/>
                    <w:b/>
                    <w:sz w:val="24"/>
                  </w:rPr>
                  <w:fldChar w:fldCharType="separate"/>
                </w:r>
                <w:r w:rsidR="00C428A0">
                  <w:rPr>
                    <w:rStyle w:val="PageNumber"/>
                    <w:b/>
                    <w:noProof/>
                    <w:sz w:val="24"/>
                  </w:rPr>
                  <w:t>1</w:t>
                </w:r>
                <w:r w:rsidRPr="00164D71">
                  <w:rPr>
                    <w:rStyle w:val="PageNumber"/>
                    <w:b/>
                    <w:sz w:val="24"/>
                  </w:rPr>
                  <w:fldChar w:fldCharType="end"/>
                </w:r>
              </w:p>
            </w:txbxContent>
          </v:textbox>
        </v:oval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3AC83BDA"/>
    <w:multiLevelType w:val="hybridMultilevel"/>
    <w:tmpl w:val="93F814D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5C9344C3"/>
    <w:multiLevelType w:val="hybridMultilevel"/>
    <w:tmpl w:val="5850624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1">
    <w:nsid w:val="6C71675E"/>
    <w:multiLevelType w:val="hybridMultilevel"/>
    <w:tmpl w:val="8FAEAB6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1">
    <w:nsid w:val="717D1B7E"/>
    <w:multiLevelType w:val="hybridMultilevel"/>
    <w:tmpl w:val="E4F669A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1">
    <w:nsid w:val="736B15F6"/>
    <w:multiLevelType w:val="hybridMultilevel"/>
    <w:tmpl w:val="6590A7F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57578587">
    <w:abstractNumId w:val="3"/>
  </w:num>
  <w:num w:numId="2" w16cid:durableId="41443892">
    <w:abstractNumId w:val="4"/>
  </w:num>
  <w:num w:numId="3" w16cid:durableId="881942757">
    <w:abstractNumId w:val="2"/>
  </w:num>
  <w:num w:numId="4" w16cid:durableId="149448475">
    <w:abstractNumId w:val="0"/>
  </w:num>
  <w:num w:numId="5" w16cid:durableId="1329939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2F94"/>
    <w:rsid w:val="0000071C"/>
    <w:rsid w:val="00007696"/>
    <w:rsid w:val="00012745"/>
    <w:rsid w:val="000212B1"/>
    <w:rsid w:val="000265E7"/>
    <w:rsid w:val="00027F43"/>
    <w:rsid w:val="000674D4"/>
    <w:rsid w:val="000706C5"/>
    <w:rsid w:val="00070DF2"/>
    <w:rsid w:val="000A6C4F"/>
    <w:rsid w:val="000F1B6A"/>
    <w:rsid w:val="00117DE5"/>
    <w:rsid w:val="00135E17"/>
    <w:rsid w:val="00156B3E"/>
    <w:rsid w:val="00163910"/>
    <w:rsid w:val="00164D71"/>
    <w:rsid w:val="001754B1"/>
    <w:rsid w:val="00175586"/>
    <w:rsid w:val="001A1D48"/>
    <w:rsid w:val="001B050F"/>
    <w:rsid w:val="001B1211"/>
    <w:rsid w:val="001B412B"/>
    <w:rsid w:val="001C2C1A"/>
    <w:rsid w:val="001D203C"/>
    <w:rsid w:val="001D5F0B"/>
    <w:rsid w:val="001E27BA"/>
    <w:rsid w:val="001E478E"/>
    <w:rsid w:val="00225E3A"/>
    <w:rsid w:val="00241907"/>
    <w:rsid w:val="002430C6"/>
    <w:rsid w:val="00260DC3"/>
    <w:rsid w:val="00266AB2"/>
    <w:rsid w:val="00285C1B"/>
    <w:rsid w:val="00287931"/>
    <w:rsid w:val="00290CD5"/>
    <w:rsid w:val="002A45B0"/>
    <w:rsid w:val="002B681F"/>
    <w:rsid w:val="002C3A46"/>
    <w:rsid w:val="002F29E6"/>
    <w:rsid w:val="003045B2"/>
    <w:rsid w:val="0032642E"/>
    <w:rsid w:val="00345D95"/>
    <w:rsid w:val="003528CA"/>
    <w:rsid w:val="003553C4"/>
    <w:rsid w:val="003558DB"/>
    <w:rsid w:val="0036404D"/>
    <w:rsid w:val="00365233"/>
    <w:rsid w:val="00372994"/>
    <w:rsid w:val="0038611B"/>
    <w:rsid w:val="00386AB9"/>
    <w:rsid w:val="003949DC"/>
    <w:rsid w:val="003A545A"/>
    <w:rsid w:val="003F01E9"/>
    <w:rsid w:val="00401DD0"/>
    <w:rsid w:val="00404952"/>
    <w:rsid w:val="00411094"/>
    <w:rsid w:val="00414A77"/>
    <w:rsid w:val="00426DC0"/>
    <w:rsid w:val="004535C7"/>
    <w:rsid w:val="00463539"/>
    <w:rsid w:val="00483D01"/>
    <w:rsid w:val="004B1C97"/>
    <w:rsid w:val="004C4772"/>
    <w:rsid w:val="004C4BB2"/>
    <w:rsid w:val="004E6201"/>
    <w:rsid w:val="004F115B"/>
    <w:rsid w:val="004F3F9D"/>
    <w:rsid w:val="00532F94"/>
    <w:rsid w:val="0057114C"/>
    <w:rsid w:val="00577A5C"/>
    <w:rsid w:val="0058255F"/>
    <w:rsid w:val="005B2B11"/>
    <w:rsid w:val="005E1973"/>
    <w:rsid w:val="0063794C"/>
    <w:rsid w:val="00656FB7"/>
    <w:rsid w:val="00675346"/>
    <w:rsid w:val="006A17BB"/>
    <w:rsid w:val="006B2497"/>
    <w:rsid w:val="006C3A25"/>
    <w:rsid w:val="006D1D85"/>
    <w:rsid w:val="006D72F6"/>
    <w:rsid w:val="006E0734"/>
    <w:rsid w:val="006E76A6"/>
    <w:rsid w:val="006F2A5E"/>
    <w:rsid w:val="007124DD"/>
    <w:rsid w:val="00715CC7"/>
    <w:rsid w:val="00723CFC"/>
    <w:rsid w:val="00732B95"/>
    <w:rsid w:val="00735C69"/>
    <w:rsid w:val="00737AAC"/>
    <w:rsid w:val="007452C2"/>
    <w:rsid w:val="00753B90"/>
    <w:rsid w:val="00755D91"/>
    <w:rsid w:val="00790CB0"/>
    <w:rsid w:val="007B4E1A"/>
    <w:rsid w:val="007B5813"/>
    <w:rsid w:val="007C7F8E"/>
    <w:rsid w:val="007D298C"/>
    <w:rsid w:val="00821988"/>
    <w:rsid w:val="00821B75"/>
    <w:rsid w:val="00824A6E"/>
    <w:rsid w:val="00874FCA"/>
    <w:rsid w:val="00880861"/>
    <w:rsid w:val="00884C64"/>
    <w:rsid w:val="008911AF"/>
    <w:rsid w:val="008C4293"/>
    <w:rsid w:val="008C4628"/>
    <w:rsid w:val="008C58F9"/>
    <w:rsid w:val="009161C0"/>
    <w:rsid w:val="0092616E"/>
    <w:rsid w:val="00937539"/>
    <w:rsid w:val="00992A54"/>
    <w:rsid w:val="009B17E7"/>
    <w:rsid w:val="009E2238"/>
    <w:rsid w:val="009F4CCF"/>
    <w:rsid w:val="00A168CB"/>
    <w:rsid w:val="00A17C7C"/>
    <w:rsid w:val="00A670EC"/>
    <w:rsid w:val="00AA5883"/>
    <w:rsid w:val="00AB317D"/>
    <w:rsid w:val="00AB38C7"/>
    <w:rsid w:val="00AE516E"/>
    <w:rsid w:val="00AF42A7"/>
    <w:rsid w:val="00AF77E8"/>
    <w:rsid w:val="00B406BB"/>
    <w:rsid w:val="00B42198"/>
    <w:rsid w:val="00B56B26"/>
    <w:rsid w:val="00B657D9"/>
    <w:rsid w:val="00B765AA"/>
    <w:rsid w:val="00BC356D"/>
    <w:rsid w:val="00BC5479"/>
    <w:rsid w:val="00BD1937"/>
    <w:rsid w:val="00BD3813"/>
    <w:rsid w:val="00BE2D92"/>
    <w:rsid w:val="00C04EDA"/>
    <w:rsid w:val="00C0516E"/>
    <w:rsid w:val="00C23BF1"/>
    <w:rsid w:val="00C31343"/>
    <w:rsid w:val="00C428A0"/>
    <w:rsid w:val="00C42E97"/>
    <w:rsid w:val="00C64050"/>
    <w:rsid w:val="00CA1B86"/>
    <w:rsid w:val="00CA2C5D"/>
    <w:rsid w:val="00CA2FFC"/>
    <w:rsid w:val="00CB5ABF"/>
    <w:rsid w:val="00CC5E25"/>
    <w:rsid w:val="00CD59DE"/>
    <w:rsid w:val="00CE08CE"/>
    <w:rsid w:val="00CF08A6"/>
    <w:rsid w:val="00CF0D6D"/>
    <w:rsid w:val="00CF29A0"/>
    <w:rsid w:val="00CF376A"/>
    <w:rsid w:val="00D11AEC"/>
    <w:rsid w:val="00D12152"/>
    <w:rsid w:val="00D17509"/>
    <w:rsid w:val="00D43BB9"/>
    <w:rsid w:val="00D6312C"/>
    <w:rsid w:val="00D85A64"/>
    <w:rsid w:val="00D90B56"/>
    <w:rsid w:val="00DB042B"/>
    <w:rsid w:val="00DB79DE"/>
    <w:rsid w:val="00DC142C"/>
    <w:rsid w:val="00DC4B97"/>
    <w:rsid w:val="00DD457E"/>
    <w:rsid w:val="00DE1AEA"/>
    <w:rsid w:val="00DF02C0"/>
    <w:rsid w:val="00DF06DD"/>
    <w:rsid w:val="00E00874"/>
    <w:rsid w:val="00E015B9"/>
    <w:rsid w:val="00E43810"/>
    <w:rsid w:val="00E744A3"/>
    <w:rsid w:val="00E83A1B"/>
    <w:rsid w:val="00EC026B"/>
    <w:rsid w:val="00EC1AED"/>
    <w:rsid w:val="00EC3DAA"/>
    <w:rsid w:val="00ED22BB"/>
    <w:rsid w:val="00EE47EA"/>
    <w:rsid w:val="00EE554D"/>
    <w:rsid w:val="00EF0E1C"/>
    <w:rsid w:val="00F03BB9"/>
    <w:rsid w:val="00F04B99"/>
    <w:rsid w:val="00F04C94"/>
    <w:rsid w:val="00F07B72"/>
    <w:rsid w:val="00F1322C"/>
    <w:rsid w:val="00F2098A"/>
    <w:rsid w:val="00F26E5F"/>
    <w:rsid w:val="00F43451"/>
    <w:rsid w:val="00F657C8"/>
    <w:rsid w:val="00F71F25"/>
    <w:rsid w:val="00F83F58"/>
    <w:rsid w:val="00F91109"/>
    <w:rsid w:val="00FA188B"/>
    <w:rsid w:val="00FA2F94"/>
    <w:rsid w:val="00FA37EE"/>
    <w:rsid w:val="00FD14B6"/>
    <w:rsid w:val="00FD5EBF"/>
    <w:rsid w:val="00FF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111316"/>
  <w15:chartTrackingRefBased/>
  <w15:docId w15:val="{1074CF89-9646-4EF2-A68A-A9E83735A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00" w:lineRule="auto"/>
      <w:jc w:val="both"/>
    </w:pPr>
    <w:rPr>
      <w:rFonts w:ascii="Arial" w:hAnsi="Arial"/>
      <w:sz w:val="22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before="180" w:line="360" w:lineRule="auto"/>
      <w:jc w:val="left"/>
      <w:outlineLvl w:val="0"/>
    </w:pPr>
    <w:rPr>
      <w:rFonts w:cs="Arial"/>
      <w:b/>
      <w:bCs/>
      <w:caps/>
      <w:shadow/>
      <w:color w:val="FF0000"/>
      <w:kern w:val="32"/>
      <w:sz w:val="28"/>
      <w:szCs w:val="32"/>
      <w:u w:val="thick"/>
    </w:rPr>
  </w:style>
  <w:style w:type="paragraph" w:styleId="Heading2">
    <w:name w:val="heading 2"/>
    <w:basedOn w:val="Normal"/>
    <w:next w:val="Normal"/>
    <w:qFormat/>
    <w:pPr>
      <w:keepNext/>
      <w:spacing w:before="180" w:line="360" w:lineRule="auto"/>
      <w:outlineLvl w:val="1"/>
    </w:pPr>
    <w:rPr>
      <w:b/>
      <w:caps/>
      <w:shadow/>
      <w:color w:val="0000FF"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spacing w:before="180" w:line="360" w:lineRule="auto"/>
      <w:outlineLvl w:val="2"/>
    </w:pPr>
    <w:rPr>
      <w:rFonts w:cs="Arial"/>
      <w:b/>
      <w:bCs/>
      <w:caps/>
      <w:color w:val="003300"/>
      <w:sz w:val="24"/>
      <w:szCs w:val="26"/>
    </w:rPr>
  </w:style>
  <w:style w:type="paragraph" w:styleId="Heading4">
    <w:name w:val="heading 4"/>
    <w:basedOn w:val="Normal"/>
    <w:next w:val="Normal"/>
    <w:qFormat/>
    <w:pPr>
      <w:keepNext/>
      <w:spacing w:before="180" w:line="360" w:lineRule="auto"/>
      <w:jc w:val="left"/>
      <w:outlineLvl w:val="3"/>
    </w:pPr>
    <w:rPr>
      <w:rFonts w:ascii="Times New Roman" w:hAnsi="Times New Roman"/>
      <w:b/>
      <w:bCs/>
      <w:caps/>
      <w:sz w:val="24"/>
      <w:szCs w:val="28"/>
      <w:u w:val="single"/>
    </w:rPr>
  </w:style>
  <w:style w:type="paragraph" w:styleId="Heading5">
    <w:name w:val="heading 5"/>
    <w:basedOn w:val="Normal"/>
    <w:next w:val="Normal"/>
    <w:qFormat/>
    <w:pPr>
      <w:spacing w:before="180" w:line="360" w:lineRule="auto"/>
      <w:ind w:left="284"/>
      <w:outlineLvl w:val="4"/>
    </w:pPr>
    <w:rPr>
      <w:rFonts w:ascii="Verdana" w:hAnsi="Verdana"/>
      <w:b/>
      <w:bCs/>
      <w:iCs/>
      <w:caps/>
      <w:szCs w:val="26"/>
      <w:u w:val="single"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5"/>
    </w:pPr>
    <w:rPr>
      <w:rFonts w:ascii="Comic Sans MS" w:hAnsi="Comic Sans MS"/>
      <w:b/>
      <w:bCs/>
      <w:color w:val="333300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AF42A7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eastAsia="en-GB"/>
    </w:rPr>
  </w:style>
  <w:style w:type="character" w:styleId="Hyperlink">
    <w:name w:val="Hyperlink"/>
    <w:rsid w:val="00A670EC"/>
    <w:rPr>
      <w:color w:val="0000FF"/>
      <w:u w:val="single"/>
    </w:rPr>
  </w:style>
  <w:style w:type="paragraph" w:styleId="Header">
    <w:name w:val="header"/>
    <w:basedOn w:val="Normal"/>
    <w:rsid w:val="004F115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F115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4F115B"/>
  </w:style>
  <w:style w:type="table" w:styleId="TableGrid">
    <w:name w:val="Table Grid"/>
    <w:basedOn w:val="TableNormal"/>
    <w:rsid w:val="00B657D9"/>
    <w:pPr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cp:lastPrinted>2007-07-25T09:33:00Z</cp:lastPrinted>
  <dcterms:created xsi:type="dcterms:W3CDTF">2025-12-24T15:36:00Z</dcterms:created>
  <dcterms:modified xsi:type="dcterms:W3CDTF">2025-12-24T15:36:00Z</dcterms:modified>
</cp:coreProperties>
</file>