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F99C6" w14:textId="77777777" w:rsidR="00A703E1" w:rsidRPr="00EB7EF0" w:rsidRDefault="00A703E1" w:rsidP="00B657D9">
      <w:pPr>
        <w:spacing w:line="240" w:lineRule="auto"/>
        <w:jc w:val="center"/>
        <w:rPr>
          <w:rFonts w:ascii="Tahoma" w:hAnsi="Tahoma" w:cs="Tahoma"/>
          <w:sz w:val="32"/>
          <w:szCs w:val="24"/>
          <w:u w:val="single"/>
        </w:rPr>
      </w:pPr>
      <w:r w:rsidRPr="00EB7EF0">
        <w:rPr>
          <w:rFonts w:ascii="Tahoma" w:hAnsi="Tahoma" w:cs="Tahoma"/>
          <w:sz w:val="32"/>
          <w:szCs w:val="24"/>
          <w:u w:val="single"/>
        </w:rPr>
        <w:t>ANDHRA PRADESH  INFORMATION COMMISSION</w:t>
      </w:r>
    </w:p>
    <w:p w14:paraId="2CAB1A2C" w14:textId="77777777" w:rsidR="00A703E1" w:rsidRPr="003949DC" w:rsidRDefault="00A703E1" w:rsidP="00B657D9">
      <w:pPr>
        <w:spacing w:line="420" w:lineRule="auto"/>
        <w:jc w:val="center"/>
        <w:rPr>
          <w:rFonts w:ascii="Tahoma" w:hAnsi="Tahoma" w:cs="Tahoma"/>
          <w:sz w:val="24"/>
          <w:szCs w:val="24"/>
          <w:u w:val="single"/>
        </w:rPr>
      </w:pPr>
      <w:r w:rsidRPr="003949DC">
        <w:rPr>
          <w:rFonts w:ascii="Tahoma" w:hAnsi="Tahoma" w:cs="Tahoma"/>
          <w:sz w:val="24"/>
          <w:szCs w:val="24"/>
          <w:u w:val="single"/>
        </w:rPr>
        <w:t>COMPLAINT UNDER SECTION 1</w:t>
      </w:r>
      <w:r>
        <w:rPr>
          <w:rFonts w:ascii="Tahoma" w:hAnsi="Tahoma" w:cs="Tahoma"/>
          <w:sz w:val="24"/>
          <w:szCs w:val="24"/>
          <w:u w:val="single"/>
        </w:rPr>
        <w:t>9</w:t>
      </w:r>
      <w:r w:rsidRPr="003949DC">
        <w:rPr>
          <w:rFonts w:ascii="Tahoma" w:hAnsi="Tahoma" w:cs="Tahoma"/>
          <w:sz w:val="24"/>
          <w:szCs w:val="24"/>
          <w:u w:val="single"/>
        </w:rPr>
        <w:t>(</w:t>
      </w:r>
      <w:r>
        <w:rPr>
          <w:rFonts w:ascii="Tahoma" w:hAnsi="Tahoma" w:cs="Tahoma"/>
          <w:sz w:val="24"/>
          <w:szCs w:val="24"/>
          <w:u w:val="single"/>
        </w:rPr>
        <w:t>3</w:t>
      </w:r>
      <w:r w:rsidRPr="003949DC">
        <w:rPr>
          <w:rFonts w:ascii="Tahoma" w:hAnsi="Tahoma" w:cs="Tahoma"/>
          <w:sz w:val="24"/>
          <w:szCs w:val="24"/>
          <w:u w:val="single"/>
        </w:rPr>
        <w:t>) OF THE RTI ACT 2005</w:t>
      </w:r>
    </w:p>
    <w:p w14:paraId="3B17CA46" w14:textId="77777777" w:rsidR="00A703E1" w:rsidRPr="003949DC" w:rsidRDefault="00A703E1" w:rsidP="00B657D9">
      <w:pPr>
        <w:rPr>
          <w:rFonts w:ascii="Tahoma" w:eastAsia="MS Mincho" w:hAnsi="Tahoma" w:cs="Tahoma"/>
          <w:sz w:val="24"/>
          <w:szCs w:val="24"/>
        </w:rPr>
      </w:pPr>
    </w:p>
    <w:p w14:paraId="1AB7B36D" w14:textId="77777777" w:rsidR="00A703E1" w:rsidRPr="003949DC" w:rsidRDefault="00A703E1" w:rsidP="00B657D9">
      <w:pPr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>Between:</w:t>
      </w:r>
    </w:p>
    <w:p w14:paraId="146B27D4" w14:textId="77777777" w:rsidR="00A703E1" w:rsidRPr="003949DC" w:rsidRDefault="00A703E1" w:rsidP="00B657D9">
      <w:pPr>
        <w:rPr>
          <w:rFonts w:ascii="Tahoma" w:eastAsia="MS Mincho" w:hAnsi="Tahoma" w:cs="Tahoma"/>
          <w:sz w:val="24"/>
          <w:szCs w:val="24"/>
        </w:rPr>
      </w:pPr>
    </w:p>
    <w:p w14:paraId="6DE3B193" w14:textId="77777777" w:rsidR="00A703E1" w:rsidRPr="003949DC" w:rsidRDefault="00A703E1" w:rsidP="00B657D9">
      <w:pPr>
        <w:rPr>
          <w:rFonts w:ascii="Tahoma" w:hAnsi="Tahoma" w:cs="Tahoma"/>
          <w:sz w:val="24"/>
          <w:szCs w:val="24"/>
        </w:rPr>
      </w:pPr>
      <w:r w:rsidRPr="001F5679">
        <w:rPr>
          <w:rFonts w:ascii="Tahoma" w:hAnsi="Tahoma" w:cs="Tahoma"/>
          <w:noProof/>
          <w:sz w:val="24"/>
          <w:szCs w:val="24"/>
        </w:rPr>
        <w:t>{{petitioner}}</w:t>
      </w:r>
    </w:p>
    <w:p w14:paraId="53205222" w14:textId="77777777" w:rsidR="00A703E1" w:rsidRPr="003949DC" w:rsidRDefault="00A703E1" w:rsidP="00B657D9">
      <w:pPr>
        <w:jc w:val="right"/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ab/>
      </w:r>
      <w:r w:rsidRPr="003949DC">
        <w:rPr>
          <w:rFonts w:ascii="Tahoma" w:eastAsia="MS Mincho" w:hAnsi="Tahoma" w:cs="Tahoma"/>
          <w:sz w:val="24"/>
          <w:szCs w:val="24"/>
        </w:rPr>
        <w:tab/>
        <w:t>...</w:t>
      </w:r>
      <w:r w:rsidRPr="003949DC">
        <w:rPr>
          <w:rFonts w:ascii="Tahoma" w:eastAsia="MS Mincho" w:hAnsi="Tahoma" w:cs="Tahoma"/>
          <w:sz w:val="24"/>
          <w:szCs w:val="24"/>
        </w:rPr>
        <w:tab/>
        <w:t>Appellant</w:t>
      </w:r>
    </w:p>
    <w:p w14:paraId="19FBB467" w14:textId="77777777" w:rsidR="00A703E1" w:rsidRPr="003949DC" w:rsidRDefault="00A703E1" w:rsidP="00B657D9">
      <w:pPr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 xml:space="preserve">                               AND</w:t>
      </w:r>
    </w:p>
    <w:p w14:paraId="684482EC" w14:textId="77777777" w:rsidR="00A703E1" w:rsidRPr="003949DC" w:rsidRDefault="00A703E1" w:rsidP="00B657D9">
      <w:pPr>
        <w:rPr>
          <w:rFonts w:ascii="Tahoma" w:eastAsia="MS Mincho" w:hAnsi="Tahoma" w:cs="Tahoma"/>
          <w:sz w:val="24"/>
          <w:szCs w:val="24"/>
        </w:rPr>
      </w:pPr>
    </w:p>
    <w:p w14:paraId="275F77B8" w14:textId="77777777" w:rsidR="00A703E1" w:rsidRPr="003949DC" w:rsidRDefault="00A703E1" w:rsidP="00B657D9">
      <w:pPr>
        <w:rPr>
          <w:rFonts w:ascii="Tahoma" w:hAnsi="Tahoma" w:cs="Tahoma"/>
          <w:sz w:val="24"/>
          <w:szCs w:val="24"/>
        </w:rPr>
      </w:pPr>
      <w:r w:rsidRPr="001F5679">
        <w:rPr>
          <w:rFonts w:ascii="Tahoma" w:hAnsi="Tahoma" w:cs="Tahoma"/>
          <w:noProof/>
          <w:sz w:val="24"/>
          <w:szCs w:val="24"/>
        </w:rPr>
        <w:t>{{respondent}}</w:t>
      </w:r>
    </w:p>
    <w:p w14:paraId="14809B79" w14:textId="77777777" w:rsidR="00A703E1" w:rsidRPr="003949DC" w:rsidRDefault="00A703E1" w:rsidP="00B657D9">
      <w:pPr>
        <w:jc w:val="right"/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>...</w:t>
      </w:r>
      <w:r w:rsidRPr="003949DC">
        <w:rPr>
          <w:rFonts w:ascii="Tahoma" w:eastAsia="MS Mincho" w:hAnsi="Tahoma" w:cs="Tahoma"/>
          <w:sz w:val="24"/>
          <w:szCs w:val="24"/>
        </w:rPr>
        <w:tab/>
        <w:t>Respondents</w:t>
      </w:r>
    </w:p>
    <w:p w14:paraId="24D92B54" w14:textId="77777777" w:rsidR="00A703E1" w:rsidRPr="003949DC" w:rsidRDefault="00A703E1" w:rsidP="000706C5">
      <w:pPr>
        <w:spacing w:after="120" w:line="240" w:lineRule="auto"/>
        <w:rPr>
          <w:rFonts w:ascii="Tahoma" w:hAnsi="Tahoma" w:cs="Tahoma"/>
          <w:b/>
          <w:sz w:val="24"/>
          <w:szCs w:val="24"/>
        </w:rPr>
      </w:pPr>
    </w:p>
    <w:p w14:paraId="3A5FFC19" w14:textId="77777777" w:rsidR="00A703E1" w:rsidRPr="003949DC" w:rsidRDefault="00A703E1" w:rsidP="000706C5">
      <w:pPr>
        <w:spacing w:after="120" w:line="240" w:lineRule="auto"/>
        <w:rPr>
          <w:rFonts w:ascii="Tahoma" w:hAnsi="Tahoma" w:cs="Tahoma"/>
          <w:b/>
          <w:sz w:val="24"/>
          <w:szCs w:val="24"/>
        </w:rPr>
      </w:pPr>
    </w:p>
    <w:p w14:paraId="0F5728F8" w14:textId="77777777" w:rsidR="00A703E1" w:rsidRPr="003949DC" w:rsidRDefault="00A703E1" w:rsidP="00D11AEC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LIST OF DATES &amp; INDEX OF DOCUMENTS</w:t>
      </w:r>
    </w:p>
    <w:tbl>
      <w:tblPr>
        <w:tblW w:w="9358" w:type="dxa"/>
        <w:tblLook w:val="01E0" w:firstRow="1" w:lastRow="1" w:firstColumn="1" w:lastColumn="1" w:noHBand="0" w:noVBand="0"/>
      </w:tblPr>
      <w:tblGrid>
        <w:gridCol w:w="738"/>
        <w:gridCol w:w="5940"/>
        <w:gridCol w:w="1620"/>
        <w:gridCol w:w="1060"/>
      </w:tblGrid>
      <w:tr w:rsidR="00A703E1" w:rsidRPr="00DE34FC" w14:paraId="5A20906F" w14:textId="77777777" w:rsidTr="00DE34FC">
        <w:tc>
          <w:tcPr>
            <w:tcW w:w="738" w:type="dxa"/>
            <w:shd w:val="clear" w:color="auto" w:fill="auto"/>
            <w:vAlign w:val="center"/>
          </w:tcPr>
          <w:p w14:paraId="1DCB7C6D" w14:textId="77777777" w:rsidR="00A703E1" w:rsidRPr="00DE34FC" w:rsidRDefault="00A703E1" w:rsidP="00DE34FC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DE34FC">
              <w:rPr>
                <w:rFonts w:ascii="Tahoma" w:hAnsi="Tahoma" w:cs="Tahoma"/>
                <w:b/>
                <w:sz w:val="24"/>
                <w:szCs w:val="24"/>
              </w:rPr>
              <w:t>S. No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22711C45" w14:textId="77777777" w:rsidR="00A703E1" w:rsidRPr="00DE34FC" w:rsidRDefault="00A703E1" w:rsidP="00DE34FC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DE34FC">
              <w:rPr>
                <w:rFonts w:ascii="Tahoma" w:hAnsi="Tahoma" w:cs="Tahoma"/>
                <w:b/>
                <w:sz w:val="24"/>
                <w:szCs w:val="24"/>
              </w:rPr>
              <w:t>Description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68563F28" w14:textId="77777777" w:rsidR="00A703E1" w:rsidRPr="00DE34FC" w:rsidRDefault="00A703E1" w:rsidP="00DE34FC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DE34FC">
              <w:rPr>
                <w:rFonts w:ascii="Tahoma" w:hAnsi="Tahoma" w:cs="Tahoma"/>
                <w:b/>
                <w:sz w:val="24"/>
                <w:szCs w:val="24"/>
              </w:rPr>
              <w:t>Date</w:t>
            </w:r>
          </w:p>
        </w:tc>
        <w:tc>
          <w:tcPr>
            <w:tcW w:w="1060" w:type="dxa"/>
            <w:shd w:val="clear" w:color="auto" w:fill="auto"/>
            <w:vAlign w:val="center"/>
          </w:tcPr>
          <w:p w14:paraId="4FC1D54B" w14:textId="77777777" w:rsidR="00A703E1" w:rsidRPr="00DE34FC" w:rsidRDefault="00A703E1" w:rsidP="00DE34FC">
            <w:pPr>
              <w:spacing w:line="240" w:lineRule="auto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DE34FC">
              <w:rPr>
                <w:rFonts w:ascii="Tahoma" w:hAnsi="Tahoma" w:cs="Tahoma"/>
                <w:b/>
                <w:sz w:val="24"/>
                <w:szCs w:val="24"/>
              </w:rPr>
              <w:t>Page No.</w:t>
            </w:r>
          </w:p>
        </w:tc>
      </w:tr>
      <w:tr w:rsidR="00A703E1" w:rsidRPr="00DE34FC" w14:paraId="446239F7" w14:textId="77777777" w:rsidTr="00DE34FC">
        <w:tc>
          <w:tcPr>
            <w:tcW w:w="738" w:type="dxa"/>
            <w:shd w:val="clear" w:color="auto" w:fill="auto"/>
            <w:vAlign w:val="center"/>
          </w:tcPr>
          <w:p w14:paraId="2E51EBA2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DE34FC">
              <w:rPr>
                <w:rFonts w:ascii="Tahoma" w:hAnsi="Tahoma" w:cs="Tahoma"/>
                <w:sz w:val="24"/>
                <w:szCs w:val="24"/>
              </w:rPr>
              <w:t>1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17C9829E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DE34FC">
              <w:rPr>
                <w:rFonts w:ascii="Tahoma" w:hAnsi="Tahoma" w:cs="Tahoma"/>
                <w:sz w:val="24"/>
                <w:szCs w:val="24"/>
              </w:rPr>
              <w:t>List of Dates, Index of documents, Certificate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8A495EE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4D189D95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A703E1" w:rsidRPr="00DE34FC" w14:paraId="71316CDA" w14:textId="77777777" w:rsidTr="00DE34FC">
        <w:tc>
          <w:tcPr>
            <w:tcW w:w="738" w:type="dxa"/>
            <w:shd w:val="clear" w:color="auto" w:fill="auto"/>
            <w:vAlign w:val="center"/>
          </w:tcPr>
          <w:p w14:paraId="07569499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DE34FC">
              <w:rPr>
                <w:rFonts w:ascii="Tahoma" w:hAnsi="Tahoma" w:cs="Tahoma"/>
                <w:sz w:val="24"/>
                <w:szCs w:val="24"/>
              </w:rPr>
              <w:t>2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1F8F5939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DE34FC">
              <w:rPr>
                <w:rFonts w:ascii="Tahoma" w:hAnsi="Tahoma" w:cs="Tahoma"/>
                <w:sz w:val="24"/>
                <w:szCs w:val="24"/>
              </w:rPr>
              <w:t>The appeal along with verification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595E968E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1CC29DEE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A703E1" w:rsidRPr="00DE34FC" w14:paraId="31AB7701" w14:textId="77777777" w:rsidTr="00DE34FC">
        <w:tc>
          <w:tcPr>
            <w:tcW w:w="738" w:type="dxa"/>
            <w:shd w:val="clear" w:color="auto" w:fill="auto"/>
            <w:vAlign w:val="center"/>
          </w:tcPr>
          <w:p w14:paraId="1029ECA5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DE34FC">
              <w:rPr>
                <w:rFonts w:ascii="Tahoma" w:hAnsi="Tahoma" w:cs="Tahoma"/>
                <w:sz w:val="24"/>
                <w:szCs w:val="24"/>
              </w:rPr>
              <w:t>3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33683CC0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DE34FC">
              <w:rPr>
                <w:rFonts w:ascii="Tahoma" w:hAnsi="Tahoma" w:cs="Tahoma"/>
                <w:sz w:val="24"/>
                <w:szCs w:val="24"/>
              </w:rPr>
              <w:t>Decision in first appeal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40EF5E2D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39FCC8AD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A703E1" w:rsidRPr="00DE34FC" w14:paraId="0E51B08F" w14:textId="77777777" w:rsidTr="00DE34FC">
        <w:tc>
          <w:tcPr>
            <w:tcW w:w="738" w:type="dxa"/>
            <w:shd w:val="clear" w:color="auto" w:fill="auto"/>
            <w:vAlign w:val="center"/>
          </w:tcPr>
          <w:p w14:paraId="1A013942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DE34FC">
              <w:rPr>
                <w:rFonts w:ascii="Tahoma" w:hAnsi="Tahoma" w:cs="Tahoma"/>
                <w:sz w:val="24"/>
                <w:szCs w:val="24"/>
              </w:rPr>
              <w:t>4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3BFE4EED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DE34FC">
              <w:rPr>
                <w:rFonts w:ascii="Tahoma" w:hAnsi="Tahoma" w:cs="Tahoma"/>
                <w:sz w:val="24"/>
                <w:szCs w:val="24"/>
              </w:rPr>
              <w:t>First appeal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626AB8C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348FDE58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  <w:tr w:rsidR="00A703E1" w:rsidRPr="00DE34FC" w14:paraId="6C0EC298" w14:textId="77777777" w:rsidTr="00DE34FC">
        <w:tc>
          <w:tcPr>
            <w:tcW w:w="738" w:type="dxa"/>
            <w:shd w:val="clear" w:color="auto" w:fill="auto"/>
            <w:vAlign w:val="center"/>
          </w:tcPr>
          <w:p w14:paraId="6EEF2893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DE34FC">
              <w:rPr>
                <w:rFonts w:ascii="Tahoma" w:hAnsi="Tahoma" w:cs="Tahoma"/>
                <w:sz w:val="24"/>
                <w:szCs w:val="24"/>
              </w:rPr>
              <w:t>5</w:t>
            </w:r>
          </w:p>
        </w:tc>
        <w:tc>
          <w:tcPr>
            <w:tcW w:w="5940" w:type="dxa"/>
            <w:shd w:val="clear" w:color="auto" w:fill="auto"/>
            <w:vAlign w:val="center"/>
          </w:tcPr>
          <w:p w14:paraId="67F48C4E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  <w:r w:rsidRPr="00DE34FC">
              <w:rPr>
                <w:rFonts w:ascii="Tahoma" w:hAnsi="Tahoma" w:cs="Tahoma"/>
                <w:sz w:val="24"/>
                <w:szCs w:val="24"/>
              </w:rPr>
              <w:t>RTI application</w:t>
            </w:r>
          </w:p>
        </w:tc>
        <w:tc>
          <w:tcPr>
            <w:tcW w:w="1620" w:type="dxa"/>
            <w:shd w:val="clear" w:color="auto" w:fill="auto"/>
            <w:vAlign w:val="center"/>
          </w:tcPr>
          <w:p w14:paraId="2BB784BF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  <w:tc>
          <w:tcPr>
            <w:tcW w:w="1060" w:type="dxa"/>
            <w:shd w:val="clear" w:color="auto" w:fill="auto"/>
            <w:vAlign w:val="center"/>
          </w:tcPr>
          <w:p w14:paraId="3A6C6941" w14:textId="77777777" w:rsidR="00A703E1" w:rsidRPr="00DE34FC" w:rsidRDefault="00A703E1" w:rsidP="00DE34FC">
            <w:pPr>
              <w:spacing w:line="240" w:lineRule="auto"/>
              <w:jc w:val="left"/>
              <w:rPr>
                <w:rFonts w:ascii="Tahoma" w:hAnsi="Tahoma" w:cs="Tahoma"/>
                <w:sz w:val="24"/>
                <w:szCs w:val="24"/>
              </w:rPr>
            </w:pPr>
          </w:p>
        </w:tc>
      </w:tr>
    </w:tbl>
    <w:p w14:paraId="0D4C3536" w14:textId="77777777" w:rsidR="00A703E1" w:rsidRPr="003949DC" w:rsidRDefault="00A703E1" w:rsidP="00D11AEC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</w:p>
    <w:p w14:paraId="3FA212FD" w14:textId="77777777" w:rsidR="00A703E1" w:rsidRPr="003949DC" w:rsidRDefault="00A703E1" w:rsidP="00D11AEC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CERTIFICATE</w:t>
      </w:r>
    </w:p>
    <w:p w14:paraId="47BF3A7E" w14:textId="77777777" w:rsidR="00A703E1" w:rsidRPr="003949DC" w:rsidRDefault="00A703E1" w:rsidP="00B657D9">
      <w:pPr>
        <w:spacing w:after="120" w:line="240" w:lineRule="auto"/>
        <w:ind w:firstLine="720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It is certified that the enclosed matter under appeal/complaint has not been filed previously, or is pending with any court or tribunal or with any other authority.</w:t>
      </w:r>
    </w:p>
    <w:p w14:paraId="0E33D1A9" w14:textId="77777777" w:rsidR="00A703E1" w:rsidRPr="003949DC" w:rsidRDefault="00A703E1" w:rsidP="00483D01">
      <w:pPr>
        <w:spacing w:after="120" w:line="240" w:lineRule="auto"/>
        <w:rPr>
          <w:rFonts w:ascii="Tahoma" w:hAnsi="Tahoma" w:cs="Tahoma"/>
          <w:sz w:val="24"/>
          <w:szCs w:val="24"/>
        </w:rPr>
      </w:pPr>
    </w:p>
    <w:p w14:paraId="74FF0AB8" w14:textId="77777777" w:rsidR="00A703E1" w:rsidRPr="003949DC" w:rsidRDefault="00A703E1" w:rsidP="00483D01">
      <w:pPr>
        <w:spacing w:line="240" w:lineRule="auto"/>
        <w:rPr>
          <w:rFonts w:ascii="Tahoma" w:eastAsia="MS Mincho" w:hAnsi="Tahoma" w:cs="Tahoma"/>
          <w:sz w:val="24"/>
          <w:szCs w:val="24"/>
        </w:rPr>
      </w:pPr>
    </w:p>
    <w:p w14:paraId="774B3C3C" w14:textId="77777777" w:rsidR="00A703E1" w:rsidRPr="003949DC" w:rsidRDefault="00A703E1" w:rsidP="00483D01">
      <w:pPr>
        <w:spacing w:line="24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 xml:space="preserve">DATE: </w:t>
      </w:r>
      <w:r w:rsidRPr="001F5679">
        <w:rPr>
          <w:rFonts w:ascii="Tahoma" w:hAnsi="Tahoma" w:cs="Tahoma"/>
          <w:noProof/>
          <w:sz w:val="24"/>
          <w:szCs w:val="24"/>
        </w:rPr>
        <w:t>{{dof}}</w:t>
      </w:r>
    </w:p>
    <w:p w14:paraId="1C52D2B2" w14:textId="77777777" w:rsidR="00A703E1" w:rsidRDefault="00A703E1" w:rsidP="00483D01">
      <w:pPr>
        <w:spacing w:line="240" w:lineRule="auto"/>
        <w:rPr>
          <w:rFonts w:ascii="Tahoma" w:hAnsi="Tahoma" w:cs="Tahoma"/>
          <w:sz w:val="24"/>
          <w:szCs w:val="24"/>
        </w:rPr>
      </w:pPr>
      <w:r w:rsidRPr="001F5679">
        <w:rPr>
          <w:rFonts w:ascii="Tahoma" w:hAnsi="Tahoma" w:cs="Tahoma"/>
          <w:noProof/>
          <w:sz w:val="24"/>
          <w:szCs w:val="24"/>
        </w:rPr>
        <w:t>{{place}}</w:t>
      </w:r>
      <w:r w:rsidRPr="003949DC">
        <w:rPr>
          <w:rFonts w:ascii="Tahoma" w:hAnsi="Tahoma" w:cs="Tahoma"/>
          <w:sz w:val="24"/>
          <w:szCs w:val="24"/>
        </w:rPr>
        <w:t xml:space="preserve">       </w:t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  <w:t>Appellant</w:t>
      </w:r>
    </w:p>
    <w:p w14:paraId="3069A4BF" w14:textId="77777777" w:rsidR="00A703E1" w:rsidRPr="003F01E9" w:rsidRDefault="00A703E1" w:rsidP="0063794C">
      <w:pPr>
        <w:spacing w:line="240" w:lineRule="auto"/>
        <w:jc w:val="center"/>
        <w:rPr>
          <w:rFonts w:ascii="Tahoma" w:hAnsi="Tahoma" w:cs="Tahoma"/>
          <w:b/>
          <w:sz w:val="30"/>
          <w:szCs w:val="24"/>
        </w:rPr>
      </w:pPr>
      <w:r>
        <w:rPr>
          <w:rFonts w:ascii="Tahoma" w:hAnsi="Tahoma" w:cs="Tahoma"/>
          <w:sz w:val="24"/>
          <w:szCs w:val="24"/>
          <w:u w:val="single"/>
        </w:rPr>
        <w:br w:type="page"/>
      </w:r>
      <w:r w:rsidRPr="003F01E9">
        <w:rPr>
          <w:rFonts w:ascii="Tahoma" w:hAnsi="Tahoma" w:cs="Tahoma"/>
          <w:b/>
          <w:sz w:val="30"/>
          <w:szCs w:val="24"/>
        </w:rPr>
        <w:lastRenderedPageBreak/>
        <w:t>ANDHRA PRADESH  INFORMATION COMMISSION</w:t>
      </w:r>
    </w:p>
    <w:p w14:paraId="5FE2020F" w14:textId="77777777" w:rsidR="00A703E1" w:rsidRPr="003F01E9" w:rsidRDefault="00A703E1" w:rsidP="0063794C">
      <w:pPr>
        <w:spacing w:line="420" w:lineRule="auto"/>
        <w:jc w:val="center"/>
        <w:rPr>
          <w:rFonts w:ascii="Tahoma" w:hAnsi="Tahoma" w:cs="Tahoma"/>
          <w:sz w:val="24"/>
          <w:szCs w:val="24"/>
        </w:rPr>
      </w:pPr>
      <w:r w:rsidRPr="003F01E9">
        <w:rPr>
          <w:rFonts w:ascii="Tahoma" w:hAnsi="Tahoma" w:cs="Tahoma"/>
          <w:sz w:val="24"/>
          <w:szCs w:val="24"/>
        </w:rPr>
        <w:t xml:space="preserve">COMPLAINT UNDER SECTION </w:t>
      </w:r>
      <w:r>
        <w:rPr>
          <w:rFonts w:ascii="Tahoma" w:hAnsi="Tahoma" w:cs="Tahoma"/>
          <w:sz w:val="24"/>
          <w:szCs w:val="24"/>
        </w:rPr>
        <w:t>19</w:t>
      </w:r>
      <w:r w:rsidRPr="003F01E9">
        <w:rPr>
          <w:rFonts w:ascii="Tahoma" w:hAnsi="Tahoma" w:cs="Tahoma"/>
          <w:sz w:val="24"/>
          <w:szCs w:val="24"/>
        </w:rPr>
        <w:t>(</w:t>
      </w:r>
      <w:r>
        <w:rPr>
          <w:rFonts w:ascii="Tahoma" w:hAnsi="Tahoma" w:cs="Tahoma"/>
          <w:sz w:val="24"/>
          <w:szCs w:val="24"/>
        </w:rPr>
        <w:t>3</w:t>
      </w:r>
      <w:r w:rsidRPr="003F01E9">
        <w:rPr>
          <w:rFonts w:ascii="Tahoma" w:hAnsi="Tahoma" w:cs="Tahoma"/>
          <w:sz w:val="24"/>
          <w:szCs w:val="24"/>
        </w:rPr>
        <w:t>) OF THE RTI ACT 2005</w:t>
      </w:r>
    </w:p>
    <w:p w14:paraId="7C75EF02" w14:textId="77777777" w:rsidR="00A703E1" w:rsidRPr="003949DC" w:rsidRDefault="00A703E1" w:rsidP="0063794C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</w:p>
    <w:p w14:paraId="535F1FB4" w14:textId="77777777" w:rsidR="00A703E1" w:rsidRPr="003949DC" w:rsidRDefault="00A703E1" w:rsidP="0063794C">
      <w:pPr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>Between:</w:t>
      </w:r>
    </w:p>
    <w:p w14:paraId="03501F86" w14:textId="77777777" w:rsidR="00A703E1" w:rsidRPr="003949DC" w:rsidRDefault="00A703E1" w:rsidP="0063794C">
      <w:pPr>
        <w:rPr>
          <w:rFonts w:ascii="Tahoma" w:eastAsia="MS Mincho" w:hAnsi="Tahoma" w:cs="Tahoma"/>
          <w:sz w:val="24"/>
          <w:szCs w:val="24"/>
        </w:rPr>
      </w:pPr>
    </w:p>
    <w:p w14:paraId="33D61712" w14:textId="77777777" w:rsidR="00A703E1" w:rsidRPr="003949DC" w:rsidRDefault="00A703E1" w:rsidP="0063794C">
      <w:pPr>
        <w:rPr>
          <w:rFonts w:ascii="Tahoma" w:hAnsi="Tahoma" w:cs="Tahoma"/>
          <w:sz w:val="24"/>
          <w:szCs w:val="24"/>
        </w:rPr>
      </w:pPr>
      <w:r w:rsidRPr="001F5679">
        <w:rPr>
          <w:rFonts w:ascii="Tahoma" w:hAnsi="Tahoma" w:cs="Tahoma"/>
          <w:noProof/>
          <w:sz w:val="24"/>
          <w:szCs w:val="24"/>
        </w:rPr>
        <w:t>{{petitioner}}</w:t>
      </w:r>
    </w:p>
    <w:p w14:paraId="373FDAA5" w14:textId="77777777" w:rsidR="00A703E1" w:rsidRPr="003949DC" w:rsidRDefault="00A703E1" w:rsidP="0063794C">
      <w:pPr>
        <w:jc w:val="right"/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ab/>
      </w:r>
      <w:r w:rsidRPr="003949DC">
        <w:rPr>
          <w:rFonts w:ascii="Tahoma" w:eastAsia="MS Mincho" w:hAnsi="Tahoma" w:cs="Tahoma"/>
          <w:sz w:val="24"/>
          <w:szCs w:val="24"/>
        </w:rPr>
        <w:tab/>
        <w:t>...</w:t>
      </w:r>
      <w:r w:rsidRPr="003949DC">
        <w:rPr>
          <w:rFonts w:ascii="Tahoma" w:eastAsia="MS Mincho" w:hAnsi="Tahoma" w:cs="Tahoma"/>
          <w:sz w:val="24"/>
          <w:szCs w:val="24"/>
        </w:rPr>
        <w:tab/>
        <w:t>Appellant</w:t>
      </w:r>
    </w:p>
    <w:p w14:paraId="27B3B2E6" w14:textId="77777777" w:rsidR="00A703E1" w:rsidRPr="003949DC" w:rsidRDefault="00A703E1" w:rsidP="0063794C">
      <w:pPr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 xml:space="preserve">                               AND</w:t>
      </w:r>
    </w:p>
    <w:p w14:paraId="33E2FBEB" w14:textId="77777777" w:rsidR="00A703E1" w:rsidRPr="003949DC" w:rsidRDefault="00A703E1" w:rsidP="0063794C">
      <w:pPr>
        <w:rPr>
          <w:rFonts w:ascii="Tahoma" w:eastAsia="MS Mincho" w:hAnsi="Tahoma" w:cs="Tahoma"/>
          <w:sz w:val="24"/>
          <w:szCs w:val="24"/>
        </w:rPr>
      </w:pPr>
    </w:p>
    <w:p w14:paraId="25E74276" w14:textId="77777777" w:rsidR="00A703E1" w:rsidRPr="003949DC" w:rsidRDefault="00A703E1" w:rsidP="0063794C">
      <w:pPr>
        <w:rPr>
          <w:rFonts w:ascii="Tahoma" w:hAnsi="Tahoma" w:cs="Tahoma"/>
          <w:sz w:val="24"/>
          <w:szCs w:val="24"/>
        </w:rPr>
      </w:pPr>
      <w:r w:rsidRPr="001F5679">
        <w:rPr>
          <w:rFonts w:ascii="Tahoma" w:hAnsi="Tahoma" w:cs="Tahoma"/>
          <w:noProof/>
          <w:sz w:val="24"/>
          <w:szCs w:val="24"/>
        </w:rPr>
        <w:t>{{respondent}}</w:t>
      </w:r>
    </w:p>
    <w:p w14:paraId="33ED6569" w14:textId="77777777" w:rsidR="00A703E1" w:rsidRPr="003949DC" w:rsidRDefault="00A703E1" w:rsidP="0063794C">
      <w:pPr>
        <w:jc w:val="right"/>
        <w:rPr>
          <w:rFonts w:ascii="Tahoma" w:eastAsia="MS Mincho" w:hAnsi="Tahoma" w:cs="Tahoma"/>
          <w:sz w:val="24"/>
          <w:szCs w:val="24"/>
        </w:rPr>
      </w:pPr>
      <w:r w:rsidRPr="003949DC">
        <w:rPr>
          <w:rFonts w:ascii="Tahoma" w:eastAsia="MS Mincho" w:hAnsi="Tahoma" w:cs="Tahoma"/>
          <w:sz w:val="24"/>
          <w:szCs w:val="24"/>
        </w:rPr>
        <w:t>...</w:t>
      </w:r>
      <w:r w:rsidRPr="003949DC">
        <w:rPr>
          <w:rFonts w:ascii="Tahoma" w:eastAsia="MS Mincho" w:hAnsi="Tahoma" w:cs="Tahoma"/>
          <w:sz w:val="24"/>
          <w:szCs w:val="24"/>
        </w:rPr>
        <w:tab/>
        <w:t>Respondents</w:t>
      </w:r>
    </w:p>
    <w:p w14:paraId="35583DFE" w14:textId="77777777" w:rsidR="00A703E1" w:rsidRPr="003949DC" w:rsidRDefault="00A703E1" w:rsidP="0063794C">
      <w:pPr>
        <w:spacing w:after="120" w:line="240" w:lineRule="auto"/>
        <w:rPr>
          <w:rFonts w:ascii="Tahoma" w:hAnsi="Tahoma" w:cs="Tahoma"/>
          <w:b/>
          <w:sz w:val="24"/>
          <w:szCs w:val="24"/>
        </w:rPr>
      </w:pPr>
    </w:p>
    <w:p w14:paraId="154F12BE" w14:textId="77777777" w:rsidR="00A703E1" w:rsidRPr="003949DC" w:rsidRDefault="00A703E1" w:rsidP="006C3A25">
      <w:pPr>
        <w:tabs>
          <w:tab w:val="left" w:pos="567"/>
          <w:tab w:val="right" w:leader="dot" w:pos="8505"/>
        </w:tabs>
        <w:spacing w:line="360" w:lineRule="auto"/>
        <w:ind w:left="567" w:hanging="567"/>
        <w:jc w:val="left"/>
        <w:rPr>
          <w:rFonts w:ascii="Tahoma" w:hAnsi="Tahoma" w:cs="Tahoma"/>
          <w:sz w:val="24"/>
          <w:szCs w:val="24"/>
        </w:rPr>
      </w:pPr>
    </w:p>
    <w:p w14:paraId="158EB1DB" w14:textId="77777777" w:rsidR="00A703E1" w:rsidRPr="003949DC" w:rsidRDefault="00A703E1" w:rsidP="00D11AEC">
      <w:pPr>
        <w:tabs>
          <w:tab w:val="left" w:pos="2268"/>
        </w:tabs>
        <w:spacing w:after="120" w:line="420" w:lineRule="auto"/>
        <w:ind w:left="2268" w:hanging="2268"/>
        <w:rPr>
          <w:rFonts w:ascii="Tahoma" w:hAnsi="Tahoma" w:cs="Tahoma"/>
          <w:sz w:val="24"/>
          <w:szCs w:val="24"/>
        </w:rPr>
      </w:pPr>
    </w:p>
    <w:p w14:paraId="1E49E631" w14:textId="77777777" w:rsidR="00A703E1" w:rsidRPr="003949DC" w:rsidRDefault="00A703E1" w:rsidP="00D11AEC">
      <w:pPr>
        <w:spacing w:after="120" w:line="420" w:lineRule="auto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BRIEF FACTS OF THE CASE</w:t>
      </w:r>
    </w:p>
    <w:p w14:paraId="1410B228" w14:textId="77777777" w:rsidR="00A703E1" w:rsidRPr="003949DC" w:rsidRDefault="00A703E1" w:rsidP="00D11AEC">
      <w:pPr>
        <w:numPr>
          <w:ilvl w:val="0"/>
          <w:numId w:val="3"/>
        </w:numPr>
        <w:spacing w:after="120" w:line="420" w:lineRule="auto"/>
        <w:ind w:left="714" w:hanging="357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The Appellant had filed an application for information on ______</w:t>
      </w:r>
    </w:p>
    <w:p w14:paraId="5F8F5F87" w14:textId="77777777" w:rsidR="00A703E1" w:rsidRPr="003949DC" w:rsidRDefault="00A703E1" w:rsidP="00D11AEC">
      <w:pPr>
        <w:numPr>
          <w:ilvl w:val="0"/>
          <w:numId w:val="3"/>
        </w:numPr>
        <w:spacing w:after="120" w:line="420" w:lineRule="auto"/>
        <w:ind w:left="714" w:hanging="357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On not receiving a reply, Appellant preferred first appeal dated _____</w:t>
      </w:r>
    </w:p>
    <w:p w14:paraId="1A50A453" w14:textId="77777777" w:rsidR="00A703E1" w:rsidRPr="003949DC" w:rsidRDefault="00A703E1" w:rsidP="00D11AEC">
      <w:pPr>
        <w:numPr>
          <w:ilvl w:val="0"/>
          <w:numId w:val="3"/>
        </w:numPr>
        <w:spacing w:after="120" w:line="420" w:lineRule="auto"/>
        <w:ind w:left="714" w:hanging="357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Consequent to a hearing on ______, decision of the same date was received from the first Appellate Authority.</w:t>
      </w:r>
    </w:p>
    <w:p w14:paraId="22BCB54F" w14:textId="77777777" w:rsidR="00A703E1" w:rsidRPr="003949DC" w:rsidRDefault="00A703E1" w:rsidP="00D11AEC">
      <w:pPr>
        <w:numPr>
          <w:ilvl w:val="0"/>
          <w:numId w:val="3"/>
        </w:numPr>
        <w:spacing w:after="120" w:line="420" w:lineRule="auto"/>
        <w:ind w:left="714" w:hanging="357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The Appellant is not satisfied with the decision of Appellate Authority. Hence this</w:t>
      </w:r>
      <w:r>
        <w:rPr>
          <w:rFonts w:ascii="Tahoma" w:hAnsi="Tahoma" w:cs="Tahoma"/>
          <w:sz w:val="24"/>
          <w:szCs w:val="24"/>
        </w:rPr>
        <w:t xml:space="preserve"> Complaint</w:t>
      </w:r>
      <w:r w:rsidRPr="003949DC">
        <w:rPr>
          <w:rFonts w:ascii="Tahoma" w:hAnsi="Tahoma" w:cs="Tahoma"/>
          <w:sz w:val="24"/>
          <w:szCs w:val="24"/>
        </w:rPr>
        <w:t>.</w:t>
      </w:r>
    </w:p>
    <w:p w14:paraId="3C84512B" w14:textId="77777777" w:rsidR="00A703E1" w:rsidRPr="003949DC" w:rsidRDefault="00A703E1" w:rsidP="00D11AEC">
      <w:pPr>
        <w:spacing w:after="120" w:line="420" w:lineRule="auto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GROUNDS OF COMPLAINT</w:t>
      </w:r>
    </w:p>
    <w:p w14:paraId="3B2AC4AD" w14:textId="77777777" w:rsidR="00A703E1" w:rsidRPr="003949DC" w:rsidRDefault="00A703E1" w:rsidP="00824A6E">
      <w:pPr>
        <w:numPr>
          <w:ilvl w:val="0"/>
          <w:numId w:val="5"/>
        </w:numPr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The PIO has failed to even acknowledge the receipt of the application for information. He has thus rendered himself liable to be penalized under section 20(1).</w:t>
      </w:r>
    </w:p>
    <w:p w14:paraId="72C7E375" w14:textId="77777777" w:rsidR="00A703E1" w:rsidRPr="003949DC" w:rsidRDefault="00A703E1" w:rsidP="00824A6E">
      <w:pPr>
        <w:numPr>
          <w:ilvl w:val="0"/>
          <w:numId w:val="5"/>
        </w:numPr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First appellate authority neither replied to my appeal nor invited me for hearing.................</w:t>
      </w:r>
    </w:p>
    <w:p w14:paraId="796DEBB2" w14:textId="77777777" w:rsidR="00A703E1" w:rsidRPr="003949DC" w:rsidRDefault="00A703E1" w:rsidP="00737AAC">
      <w:pPr>
        <w:spacing w:after="120" w:line="420" w:lineRule="auto"/>
        <w:ind w:left="720"/>
        <w:rPr>
          <w:rFonts w:ascii="Tahoma" w:hAnsi="Tahoma" w:cs="Tahoma"/>
          <w:sz w:val="24"/>
          <w:szCs w:val="24"/>
        </w:rPr>
      </w:pPr>
    </w:p>
    <w:p w14:paraId="08F816F6" w14:textId="77777777" w:rsidR="00A703E1" w:rsidRPr="003949DC" w:rsidRDefault="00A703E1" w:rsidP="00D11AEC">
      <w:pPr>
        <w:spacing w:after="120" w:line="420" w:lineRule="auto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RELIEFS SOUGHT</w:t>
      </w:r>
    </w:p>
    <w:p w14:paraId="30958242" w14:textId="77777777" w:rsidR="00A703E1" w:rsidRPr="003949DC" w:rsidRDefault="00A703E1" w:rsidP="00D11AEC">
      <w:pPr>
        <w:numPr>
          <w:ilvl w:val="0"/>
          <w:numId w:val="4"/>
        </w:numPr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lastRenderedPageBreak/>
        <w:t>The PIO be directed to provide complete and comprehensive information free of cost immediately.</w:t>
      </w:r>
    </w:p>
    <w:p w14:paraId="72B2DBDD" w14:textId="77777777" w:rsidR="00A703E1" w:rsidRPr="003949DC" w:rsidRDefault="00A703E1" w:rsidP="00D11AEC">
      <w:pPr>
        <w:numPr>
          <w:ilvl w:val="0"/>
          <w:numId w:val="4"/>
        </w:numPr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>Penalty be imposed on the PIO under section 20(1) of the Act for failing to provide information.</w:t>
      </w:r>
    </w:p>
    <w:p w14:paraId="52A9AED6" w14:textId="77777777" w:rsidR="00A703E1" w:rsidRPr="003949DC" w:rsidRDefault="00A703E1" w:rsidP="00884C64">
      <w:pPr>
        <w:rPr>
          <w:rFonts w:ascii="Tahoma" w:hAnsi="Tahoma" w:cs="Tahoma"/>
          <w:sz w:val="24"/>
          <w:szCs w:val="24"/>
        </w:rPr>
      </w:pPr>
    </w:p>
    <w:p w14:paraId="52A523D4" w14:textId="77777777" w:rsidR="00A703E1" w:rsidRPr="003949DC" w:rsidRDefault="00A703E1" w:rsidP="00884C64">
      <w:pPr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 xml:space="preserve">Date: </w:t>
      </w:r>
      <w:r w:rsidRPr="001F5679">
        <w:rPr>
          <w:rFonts w:ascii="Tahoma" w:hAnsi="Tahoma" w:cs="Tahoma"/>
          <w:noProof/>
          <w:sz w:val="24"/>
          <w:szCs w:val="24"/>
        </w:rPr>
        <w:t>{{dof}}</w:t>
      </w:r>
    </w:p>
    <w:p w14:paraId="245C5EEC" w14:textId="77777777" w:rsidR="00A703E1" w:rsidRPr="003949DC" w:rsidRDefault="00A703E1" w:rsidP="00884C64">
      <w:pPr>
        <w:rPr>
          <w:rFonts w:ascii="Tahoma" w:hAnsi="Tahoma" w:cs="Tahoma"/>
          <w:sz w:val="24"/>
          <w:szCs w:val="24"/>
        </w:rPr>
      </w:pPr>
      <w:r w:rsidRPr="001F5679">
        <w:rPr>
          <w:rFonts w:ascii="Tahoma" w:hAnsi="Tahoma" w:cs="Tahoma"/>
          <w:noProof/>
          <w:sz w:val="24"/>
          <w:szCs w:val="24"/>
        </w:rPr>
        <w:t>{{place}}</w:t>
      </w:r>
      <w:r w:rsidRPr="003949DC">
        <w:rPr>
          <w:rFonts w:ascii="Tahoma" w:hAnsi="Tahoma" w:cs="Tahoma"/>
          <w:sz w:val="24"/>
          <w:szCs w:val="24"/>
        </w:rPr>
        <w:t xml:space="preserve">           </w:t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  <w:t>Appellant</w:t>
      </w:r>
    </w:p>
    <w:p w14:paraId="06B25496" w14:textId="77777777" w:rsidR="00A703E1" w:rsidRPr="003949DC" w:rsidRDefault="00A703E1" w:rsidP="00D11AEC">
      <w:pPr>
        <w:tabs>
          <w:tab w:val="right" w:pos="8504"/>
        </w:tabs>
        <w:spacing w:after="120" w:line="420" w:lineRule="auto"/>
        <w:rPr>
          <w:rFonts w:ascii="Tahoma" w:hAnsi="Tahoma" w:cs="Tahoma"/>
          <w:sz w:val="24"/>
          <w:szCs w:val="24"/>
        </w:rPr>
      </w:pPr>
    </w:p>
    <w:p w14:paraId="0263B199" w14:textId="77777777" w:rsidR="00A703E1" w:rsidRPr="003949DC" w:rsidRDefault="00A703E1" w:rsidP="00CE08CE">
      <w:pPr>
        <w:spacing w:after="120" w:line="420" w:lineRule="auto"/>
        <w:jc w:val="center"/>
        <w:rPr>
          <w:rFonts w:ascii="Tahoma" w:hAnsi="Tahoma" w:cs="Tahoma"/>
          <w:b/>
          <w:sz w:val="24"/>
          <w:szCs w:val="24"/>
          <w:u w:val="single"/>
        </w:rPr>
      </w:pPr>
      <w:r w:rsidRPr="003949DC">
        <w:rPr>
          <w:rFonts w:ascii="Tahoma" w:hAnsi="Tahoma" w:cs="Tahoma"/>
          <w:b/>
          <w:sz w:val="24"/>
          <w:szCs w:val="24"/>
          <w:u w:val="single"/>
        </w:rPr>
        <w:t>VERIFICATION</w:t>
      </w:r>
    </w:p>
    <w:p w14:paraId="45A0E96A" w14:textId="77777777" w:rsidR="00A703E1" w:rsidRPr="003949DC" w:rsidRDefault="00A703E1" w:rsidP="00D11AEC">
      <w:pPr>
        <w:tabs>
          <w:tab w:val="right" w:pos="8504"/>
        </w:tabs>
        <w:spacing w:after="120" w:line="42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 xml:space="preserve">Verified at </w:t>
      </w:r>
      <w:r w:rsidRPr="001F5679">
        <w:rPr>
          <w:rFonts w:ascii="Tahoma" w:hAnsi="Tahoma" w:cs="Tahoma"/>
          <w:noProof/>
          <w:sz w:val="24"/>
          <w:szCs w:val="24"/>
        </w:rPr>
        <w:t>{{place}}</w:t>
      </w:r>
      <w:r w:rsidRPr="003949DC">
        <w:rPr>
          <w:rFonts w:ascii="Tahoma" w:hAnsi="Tahoma" w:cs="Tahoma"/>
          <w:sz w:val="24"/>
          <w:szCs w:val="24"/>
        </w:rPr>
        <w:t xml:space="preserve"> on the day aforementioned that the contents of the above appeal are true to my knowledge and nothing has been concealed there from.</w:t>
      </w:r>
    </w:p>
    <w:p w14:paraId="49274F24" w14:textId="77777777" w:rsidR="00A703E1" w:rsidRPr="003949DC" w:rsidRDefault="00A703E1" w:rsidP="00D11AEC">
      <w:pPr>
        <w:tabs>
          <w:tab w:val="right" w:pos="8504"/>
        </w:tabs>
        <w:spacing w:after="120" w:line="420" w:lineRule="auto"/>
        <w:ind w:left="8504" w:hanging="8504"/>
        <w:jc w:val="right"/>
        <w:rPr>
          <w:rFonts w:ascii="Tahoma" w:hAnsi="Tahoma" w:cs="Tahoma"/>
          <w:sz w:val="24"/>
          <w:szCs w:val="24"/>
        </w:rPr>
      </w:pPr>
    </w:p>
    <w:p w14:paraId="0413FB70" w14:textId="77777777" w:rsidR="00A703E1" w:rsidRPr="003949DC" w:rsidRDefault="00A703E1" w:rsidP="00F91109">
      <w:pPr>
        <w:spacing w:line="240" w:lineRule="auto"/>
        <w:rPr>
          <w:rFonts w:ascii="Tahoma" w:hAnsi="Tahoma" w:cs="Tahoma"/>
          <w:sz w:val="24"/>
          <w:szCs w:val="24"/>
        </w:rPr>
      </w:pPr>
      <w:r w:rsidRPr="003949DC">
        <w:rPr>
          <w:rFonts w:ascii="Tahoma" w:hAnsi="Tahoma" w:cs="Tahoma"/>
          <w:sz w:val="24"/>
          <w:szCs w:val="24"/>
        </w:rPr>
        <w:t xml:space="preserve">Date: </w:t>
      </w:r>
      <w:r w:rsidRPr="001F5679">
        <w:rPr>
          <w:rFonts w:ascii="Tahoma" w:hAnsi="Tahoma" w:cs="Tahoma"/>
          <w:noProof/>
          <w:sz w:val="24"/>
          <w:szCs w:val="24"/>
        </w:rPr>
        <w:t>{{dof}}</w:t>
      </w:r>
    </w:p>
    <w:p w14:paraId="0DA1A59F" w14:textId="77777777" w:rsidR="00A703E1" w:rsidRPr="003949DC" w:rsidRDefault="00A703E1" w:rsidP="00F91109">
      <w:pPr>
        <w:spacing w:line="240" w:lineRule="auto"/>
        <w:rPr>
          <w:rFonts w:ascii="Tahoma" w:hAnsi="Tahoma" w:cs="Tahoma"/>
          <w:sz w:val="24"/>
          <w:szCs w:val="24"/>
        </w:rPr>
      </w:pPr>
      <w:r w:rsidRPr="001F5679">
        <w:rPr>
          <w:rFonts w:ascii="Tahoma" w:hAnsi="Tahoma" w:cs="Tahoma"/>
          <w:noProof/>
          <w:sz w:val="24"/>
          <w:szCs w:val="24"/>
        </w:rPr>
        <w:t>{{place}}</w:t>
      </w:r>
      <w:r w:rsidRPr="003949DC">
        <w:rPr>
          <w:rFonts w:ascii="Tahoma" w:hAnsi="Tahoma" w:cs="Tahoma"/>
          <w:sz w:val="24"/>
          <w:szCs w:val="24"/>
        </w:rPr>
        <w:t xml:space="preserve">           </w:t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</w:r>
      <w:r w:rsidRPr="003949DC">
        <w:rPr>
          <w:rFonts w:ascii="Tahoma" w:hAnsi="Tahoma" w:cs="Tahoma"/>
          <w:sz w:val="24"/>
          <w:szCs w:val="24"/>
        </w:rPr>
        <w:tab/>
        <w:t>Appellant</w:t>
      </w:r>
    </w:p>
    <w:p w14:paraId="0D5B8581" w14:textId="77777777" w:rsidR="00A703E1" w:rsidRDefault="00A703E1" w:rsidP="00F91109">
      <w:pPr>
        <w:tabs>
          <w:tab w:val="right" w:pos="8504"/>
        </w:tabs>
        <w:spacing w:after="120" w:line="240" w:lineRule="auto"/>
        <w:ind w:left="8504" w:hanging="8504"/>
        <w:jc w:val="left"/>
        <w:rPr>
          <w:rFonts w:ascii="Tahoma" w:hAnsi="Tahoma" w:cs="Tahoma"/>
          <w:sz w:val="24"/>
          <w:szCs w:val="24"/>
        </w:rPr>
        <w:sectPr w:rsidR="00A703E1" w:rsidSect="00A703E1">
          <w:headerReference w:type="default" r:id="rId7"/>
          <w:pgSz w:w="11906" w:h="16838"/>
          <w:pgMar w:top="993" w:right="1559" w:bottom="1134" w:left="1843" w:header="720" w:footer="720" w:gutter="0"/>
          <w:pgNumType w:start="1"/>
          <w:cols w:space="720"/>
        </w:sectPr>
      </w:pPr>
    </w:p>
    <w:p w14:paraId="0B1D56F2" w14:textId="77777777" w:rsidR="00A703E1" w:rsidRPr="003949DC" w:rsidRDefault="00A703E1" w:rsidP="00F91109">
      <w:pPr>
        <w:tabs>
          <w:tab w:val="right" w:pos="8504"/>
        </w:tabs>
        <w:spacing w:after="120" w:line="240" w:lineRule="auto"/>
        <w:ind w:left="8504" w:hanging="8504"/>
        <w:jc w:val="left"/>
        <w:rPr>
          <w:rFonts w:ascii="Tahoma" w:hAnsi="Tahoma" w:cs="Tahoma"/>
          <w:sz w:val="24"/>
          <w:szCs w:val="24"/>
        </w:rPr>
      </w:pPr>
    </w:p>
    <w:sectPr w:rsidR="00A703E1" w:rsidRPr="003949DC" w:rsidSect="00A703E1">
      <w:headerReference w:type="default" r:id="rId8"/>
      <w:type w:val="continuous"/>
      <w:pgSz w:w="11906" w:h="16838"/>
      <w:pgMar w:top="993" w:right="1559" w:bottom="1134" w:left="184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2EBD00" w14:textId="77777777" w:rsidR="00A703E1" w:rsidRDefault="00A703E1">
      <w:pPr>
        <w:spacing w:line="240" w:lineRule="auto"/>
      </w:pPr>
      <w:r>
        <w:separator/>
      </w:r>
    </w:p>
  </w:endnote>
  <w:endnote w:type="continuationSeparator" w:id="0">
    <w:p w14:paraId="03E9E598" w14:textId="77777777" w:rsidR="00A703E1" w:rsidRDefault="00A703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F0B0AE" w14:textId="77777777" w:rsidR="00A703E1" w:rsidRDefault="00A703E1">
      <w:pPr>
        <w:spacing w:line="240" w:lineRule="auto"/>
      </w:pPr>
      <w:r>
        <w:separator/>
      </w:r>
    </w:p>
  </w:footnote>
  <w:footnote w:type="continuationSeparator" w:id="0">
    <w:p w14:paraId="2C8433CA" w14:textId="77777777" w:rsidR="00A703E1" w:rsidRDefault="00A703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D7B23" w14:textId="77777777" w:rsidR="00A703E1" w:rsidRDefault="00A703E1">
    <w:pPr>
      <w:pStyle w:val="Header"/>
    </w:pPr>
    <w:r>
      <w:rPr>
        <w:noProof/>
        <w:lang w:eastAsia="en-GB"/>
      </w:rPr>
      <w:pict w14:anchorId="68B02F41">
        <v:oval id="_x0000_s1026" style="position:absolute;left:0;text-align:left;margin-left:451.9pt;margin-top:-9pt;width:28.9pt;height:27.2pt;z-index:251661312">
          <v:textbox>
            <w:txbxContent>
              <w:p w14:paraId="663D95F2" w14:textId="77777777" w:rsidR="00A703E1" w:rsidRPr="00164D71" w:rsidRDefault="00A703E1" w:rsidP="004F115B">
                <w:pPr>
                  <w:spacing w:line="240" w:lineRule="auto"/>
                  <w:jc w:val="center"/>
                  <w:rPr>
                    <w:b/>
                    <w:sz w:val="24"/>
                  </w:rPr>
                </w:pPr>
                <w:r w:rsidRPr="00164D71">
                  <w:rPr>
                    <w:rStyle w:val="PageNumber"/>
                    <w:b/>
                    <w:sz w:val="24"/>
                  </w:rPr>
                  <w:fldChar w:fldCharType="begin"/>
                </w:r>
                <w:r w:rsidRPr="00164D71">
                  <w:rPr>
                    <w:rStyle w:val="PageNumber"/>
                    <w:b/>
                    <w:sz w:val="24"/>
                  </w:rPr>
                  <w:instrText xml:space="preserve"> PAGE </w:instrText>
                </w:r>
                <w:r w:rsidRPr="00164D71">
                  <w:rPr>
                    <w:rStyle w:val="PageNumber"/>
                    <w:b/>
                    <w:sz w:val="24"/>
                  </w:rPr>
                  <w:fldChar w:fldCharType="separate"/>
                </w:r>
                <w:r>
                  <w:rPr>
                    <w:rStyle w:val="PageNumber"/>
                    <w:b/>
                    <w:noProof/>
                    <w:sz w:val="24"/>
                  </w:rPr>
                  <w:t>1</w:t>
                </w:r>
                <w:r w:rsidRPr="00164D71">
                  <w:rPr>
                    <w:rStyle w:val="PageNumber"/>
                    <w:b/>
                    <w:sz w:val="24"/>
                  </w:rPr>
                  <w:fldChar w:fldCharType="end"/>
                </w:r>
              </w:p>
            </w:txbxContent>
          </v:textbox>
        </v:oval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97F986" w14:textId="77777777" w:rsidR="00AE6624" w:rsidRDefault="00AE6624">
    <w:pPr>
      <w:pStyle w:val="Header"/>
    </w:pPr>
    <w:r>
      <w:rPr>
        <w:noProof/>
        <w:lang w:eastAsia="en-GB"/>
      </w:rPr>
      <w:pict w14:anchorId="4A11ACB3">
        <v:oval id="_x0000_s1025" style="position:absolute;left:0;text-align:left;margin-left:451.9pt;margin-top:-9pt;width:28.9pt;height:27.2pt;z-index:251659264">
          <v:textbox>
            <w:txbxContent>
              <w:p w14:paraId="231B31EF" w14:textId="77777777" w:rsidR="00AE6624" w:rsidRPr="00164D71" w:rsidRDefault="00AE6624" w:rsidP="004F115B">
                <w:pPr>
                  <w:spacing w:line="240" w:lineRule="auto"/>
                  <w:jc w:val="center"/>
                  <w:rPr>
                    <w:b/>
                    <w:sz w:val="24"/>
                  </w:rPr>
                </w:pPr>
                <w:r w:rsidRPr="00164D71">
                  <w:rPr>
                    <w:rStyle w:val="PageNumber"/>
                    <w:b/>
                    <w:sz w:val="24"/>
                  </w:rPr>
                  <w:fldChar w:fldCharType="begin"/>
                </w:r>
                <w:r w:rsidRPr="00164D71">
                  <w:rPr>
                    <w:rStyle w:val="PageNumber"/>
                    <w:b/>
                    <w:sz w:val="24"/>
                  </w:rPr>
                  <w:instrText xml:space="preserve"> PAGE </w:instrText>
                </w:r>
                <w:r w:rsidRPr="00164D71">
                  <w:rPr>
                    <w:rStyle w:val="PageNumber"/>
                    <w:b/>
                    <w:sz w:val="24"/>
                  </w:rPr>
                  <w:fldChar w:fldCharType="separate"/>
                </w:r>
                <w:r w:rsidR="008D25C4">
                  <w:rPr>
                    <w:rStyle w:val="PageNumber"/>
                    <w:b/>
                    <w:noProof/>
                    <w:sz w:val="24"/>
                  </w:rPr>
                  <w:t>1</w:t>
                </w:r>
                <w:r w:rsidRPr="00164D71">
                  <w:rPr>
                    <w:rStyle w:val="PageNumber"/>
                    <w:b/>
                    <w:sz w:val="24"/>
                  </w:rPr>
                  <w:fldChar w:fldCharType="end"/>
                </w:r>
              </w:p>
            </w:txbxContent>
          </v:textbox>
        </v:oval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AC83BDA"/>
    <w:multiLevelType w:val="hybridMultilevel"/>
    <w:tmpl w:val="93F814DC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1">
    <w:nsid w:val="5C9344C3"/>
    <w:multiLevelType w:val="hybridMultilevel"/>
    <w:tmpl w:val="5850624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1">
    <w:nsid w:val="6C71675E"/>
    <w:multiLevelType w:val="hybridMultilevel"/>
    <w:tmpl w:val="8FAEAB6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1">
    <w:nsid w:val="717D1B7E"/>
    <w:multiLevelType w:val="hybridMultilevel"/>
    <w:tmpl w:val="E4F669A8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1">
    <w:nsid w:val="736B15F6"/>
    <w:multiLevelType w:val="hybridMultilevel"/>
    <w:tmpl w:val="6590A7F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776803">
    <w:abstractNumId w:val="3"/>
  </w:num>
  <w:num w:numId="2" w16cid:durableId="2037803145">
    <w:abstractNumId w:val="4"/>
  </w:num>
  <w:num w:numId="3" w16cid:durableId="770126393">
    <w:abstractNumId w:val="2"/>
  </w:num>
  <w:num w:numId="4" w16cid:durableId="2074348654">
    <w:abstractNumId w:val="0"/>
  </w:num>
  <w:num w:numId="5" w16cid:durableId="377899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2F94"/>
    <w:rsid w:val="0000071C"/>
    <w:rsid w:val="00007696"/>
    <w:rsid w:val="00012745"/>
    <w:rsid w:val="000212B1"/>
    <w:rsid w:val="000265E7"/>
    <w:rsid w:val="00027F43"/>
    <w:rsid w:val="0004032D"/>
    <w:rsid w:val="000674D4"/>
    <w:rsid w:val="000706C5"/>
    <w:rsid w:val="000A6C4F"/>
    <w:rsid w:val="000F1B6A"/>
    <w:rsid w:val="00117DE5"/>
    <w:rsid w:val="00135E17"/>
    <w:rsid w:val="00156B3E"/>
    <w:rsid w:val="00163910"/>
    <w:rsid w:val="00164D71"/>
    <w:rsid w:val="001B050F"/>
    <w:rsid w:val="001B1211"/>
    <w:rsid w:val="001C2C1A"/>
    <w:rsid w:val="001D203C"/>
    <w:rsid w:val="001D5F0B"/>
    <w:rsid w:val="001E27BA"/>
    <w:rsid w:val="001E478E"/>
    <w:rsid w:val="00225E3A"/>
    <w:rsid w:val="00241907"/>
    <w:rsid w:val="002430C6"/>
    <w:rsid w:val="00260DC3"/>
    <w:rsid w:val="00285C1B"/>
    <w:rsid w:val="00287931"/>
    <w:rsid w:val="00290CD5"/>
    <w:rsid w:val="002A45B0"/>
    <w:rsid w:val="002B43E1"/>
    <w:rsid w:val="002B681F"/>
    <w:rsid w:val="002C2A63"/>
    <w:rsid w:val="002C3A46"/>
    <w:rsid w:val="002F29E6"/>
    <w:rsid w:val="003045B2"/>
    <w:rsid w:val="003234E7"/>
    <w:rsid w:val="003553C4"/>
    <w:rsid w:val="003558DB"/>
    <w:rsid w:val="0036404D"/>
    <w:rsid w:val="00365233"/>
    <w:rsid w:val="00372994"/>
    <w:rsid w:val="0038611B"/>
    <w:rsid w:val="00386AB9"/>
    <w:rsid w:val="003949DC"/>
    <w:rsid w:val="003A545A"/>
    <w:rsid w:val="003D1B58"/>
    <w:rsid w:val="003F01E9"/>
    <w:rsid w:val="00401DD0"/>
    <w:rsid w:val="00404952"/>
    <w:rsid w:val="00411094"/>
    <w:rsid w:val="00426DC0"/>
    <w:rsid w:val="004535C7"/>
    <w:rsid w:val="00463539"/>
    <w:rsid w:val="00483D01"/>
    <w:rsid w:val="004B1C97"/>
    <w:rsid w:val="004C4BB2"/>
    <w:rsid w:val="004E6201"/>
    <w:rsid w:val="004F115B"/>
    <w:rsid w:val="004F3F9D"/>
    <w:rsid w:val="00532F94"/>
    <w:rsid w:val="0057114C"/>
    <w:rsid w:val="00577A5C"/>
    <w:rsid w:val="0058255F"/>
    <w:rsid w:val="005B2B11"/>
    <w:rsid w:val="005E1973"/>
    <w:rsid w:val="0063794C"/>
    <w:rsid w:val="00656FB7"/>
    <w:rsid w:val="0067113A"/>
    <w:rsid w:val="006A17BB"/>
    <w:rsid w:val="006B2497"/>
    <w:rsid w:val="006C3A25"/>
    <w:rsid w:val="006D1D85"/>
    <w:rsid w:val="006D72F6"/>
    <w:rsid w:val="006E0734"/>
    <w:rsid w:val="006E76A6"/>
    <w:rsid w:val="006F2A5E"/>
    <w:rsid w:val="007124DD"/>
    <w:rsid w:val="00715CC7"/>
    <w:rsid w:val="00723CFC"/>
    <w:rsid w:val="00732B95"/>
    <w:rsid w:val="00735C69"/>
    <w:rsid w:val="00737AAC"/>
    <w:rsid w:val="007452C2"/>
    <w:rsid w:val="00753B90"/>
    <w:rsid w:val="00755D91"/>
    <w:rsid w:val="00790CB0"/>
    <w:rsid w:val="007B2091"/>
    <w:rsid w:val="007B4E1A"/>
    <w:rsid w:val="007B5813"/>
    <w:rsid w:val="007C7F8E"/>
    <w:rsid w:val="007D298C"/>
    <w:rsid w:val="00821988"/>
    <w:rsid w:val="00821B75"/>
    <w:rsid w:val="00824A6E"/>
    <w:rsid w:val="0083046C"/>
    <w:rsid w:val="008554E1"/>
    <w:rsid w:val="00874FCA"/>
    <w:rsid w:val="00880861"/>
    <w:rsid w:val="00884C64"/>
    <w:rsid w:val="008911AF"/>
    <w:rsid w:val="008C4293"/>
    <w:rsid w:val="008C4628"/>
    <w:rsid w:val="008C58F9"/>
    <w:rsid w:val="008D25C4"/>
    <w:rsid w:val="009161C0"/>
    <w:rsid w:val="0092616E"/>
    <w:rsid w:val="00937539"/>
    <w:rsid w:val="00992A54"/>
    <w:rsid w:val="009B17E7"/>
    <w:rsid w:val="009E2238"/>
    <w:rsid w:val="009F4CCF"/>
    <w:rsid w:val="00A17C7C"/>
    <w:rsid w:val="00A670EC"/>
    <w:rsid w:val="00A703E1"/>
    <w:rsid w:val="00AA5883"/>
    <w:rsid w:val="00AB317D"/>
    <w:rsid w:val="00AB38C7"/>
    <w:rsid w:val="00AE516E"/>
    <w:rsid w:val="00AE6624"/>
    <w:rsid w:val="00AF42A7"/>
    <w:rsid w:val="00AF77E8"/>
    <w:rsid w:val="00B406BB"/>
    <w:rsid w:val="00B56B26"/>
    <w:rsid w:val="00B61EA8"/>
    <w:rsid w:val="00B657D9"/>
    <w:rsid w:val="00B765AA"/>
    <w:rsid w:val="00BC5479"/>
    <w:rsid w:val="00BD1937"/>
    <w:rsid w:val="00BD3813"/>
    <w:rsid w:val="00BE2D92"/>
    <w:rsid w:val="00C04EDA"/>
    <w:rsid w:val="00C0516E"/>
    <w:rsid w:val="00C23BF1"/>
    <w:rsid w:val="00C31343"/>
    <w:rsid w:val="00C42E97"/>
    <w:rsid w:val="00CA1B86"/>
    <w:rsid w:val="00CA2C5D"/>
    <w:rsid w:val="00CA2FFC"/>
    <w:rsid w:val="00CB5ABF"/>
    <w:rsid w:val="00CC5E25"/>
    <w:rsid w:val="00CD59DE"/>
    <w:rsid w:val="00CE08CE"/>
    <w:rsid w:val="00CF08A6"/>
    <w:rsid w:val="00CF0D6D"/>
    <w:rsid w:val="00CF29A0"/>
    <w:rsid w:val="00CF376A"/>
    <w:rsid w:val="00D11AEC"/>
    <w:rsid w:val="00D12152"/>
    <w:rsid w:val="00D17509"/>
    <w:rsid w:val="00D43BB9"/>
    <w:rsid w:val="00D6312C"/>
    <w:rsid w:val="00D85A64"/>
    <w:rsid w:val="00D90B56"/>
    <w:rsid w:val="00DB042B"/>
    <w:rsid w:val="00DB79DE"/>
    <w:rsid w:val="00DC142C"/>
    <w:rsid w:val="00DC4B97"/>
    <w:rsid w:val="00DD457E"/>
    <w:rsid w:val="00DE1AEA"/>
    <w:rsid w:val="00DE34FC"/>
    <w:rsid w:val="00DF02C0"/>
    <w:rsid w:val="00DF06DD"/>
    <w:rsid w:val="00E00874"/>
    <w:rsid w:val="00E015B9"/>
    <w:rsid w:val="00E43810"/>
    <w:rsid w:val="00E744A3"/>
    <w:rsid w:val="00E83A1B"/>
    <w:rsid w:val="00EB7EF0"/>
    <w:rsid w:val="00EC1AED"/>
    <w:rsid w:val="00EC3DAA"/>
    <w:rsid w:val="00ED22BB"/>
    <w:rsid w:val="00EE47EA"/>
    <w:rsid w:val="00EE554D"/>
    <w:rsid w:val="00EF0E1C"/>
    <w:rsid w:val="00F03BB9"/>
    <w:rsid w:val="00F04B99"/>
    <w:rsid w:val="00F04C94"/>
    <w:rsid w:val="00F07B72"/>
    <w:rsid w:val="00F1322C"/>
    <w:rsid w:val="00F2098A"/>
    <w:rsid w:val="00F26E5F"/>
    <w:rsid w:val="00F43451"/>
    <w:rsid w:val="00F657C8"/>
    <w:rsid w:val="00F71F25"/>
    <w:rsid w:val="00F91109"/>
    <w:rsid w:val="00FA188B"/>
    <w:rsid w:val="00FA2F94"/>
    <w:rsid w:val="00FA37EE"/>
    <w:rsid w:val="00FD14B6"/>
    <w:rsid w:val="00FD5EBF"/>
    <w:rsid w:val="00FF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D3389C"/>
  <w15:chartTrackingRefBased/>
  <w15:docId w15:val="{637532D5-5371-45A8-B816-784C5963A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00" w:lineRule="auto"/>
      <w:jc w:val="both"/>
    </w:pPr>
    <w:rPr>
      <w:rFonts w:ascii="Arial" w:hAnsi="Arial"/>
      <w:sz w:val="22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before="180" w:line="360" w:lineRule="auto"/>
      <w:jc w:val="left"/>
      <w:outlineLvl w:val="0"/>
    </w:pPr>
    <w:rPr>
      <w:rFonts w:cs="Arial"/>
      <w:b/>
      <w:bCs/>
      <w:caps/>
      <w:shadow/>
      <w:color w:val="FF0000"/>
      <w:kern w:val="32"/>
      <w:sz w:val="28"/>
      <w:szCs w:val="32"/>
      <w:u w:val="thick"/>
    </w:rPr>
  </w:style>
  <w:style w:type="paragraph" w:styleId="Heading2">
    <w:name w:val="heading 2"/>
    <w:basedOn w:val="Normal"/>
    <w:next w:val="Normal"/>
    <w:qFormat/>
    <w:pPr>
      <w:keepNext/>
      <w:spacing w:before="180" w:line="360" w:lineRule="auto"/>
      <w:outlineLvl w:val="1"/>
    </w:pPr>
    <w:rPr>
      <w:b/>
      <w:caps/>
      <w:shadow/>
      <w:color w:val="0000FF"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spacing w:before="180" w:line="360" w:lineRule="auto"/>
      <w:outlineLvl w:val="2"/>
    </w:pPr>
    <w:rPr>
      <w:rFonts w:cs="Arial"/>
      <w:b/>
      <w:bCs/>
      <w:caps/>
      <w:color w:val="003300"/>
      <w:sz w:val="24"/>
      <w:szCs w:val="26"/>
    </w:rPr>
  </w:style>
  <w:style w:type="paragraph" w:styleId="Heading4">
    <w:name w:val="heading 4"/>
    <w:basedOn w:val="Normal"/>
    <w:next w:val="Normal"/>
    <w:qFormat/>
    <w:pPr>
      <w:keepNext/>
      <w:spacing w:before="180" w:line="360" w:lineRule="auto"/>
      <w:jc w:val="left"/>
      <w:outlineLvl w:val="3"/>
    </w:pPr>
    <w:rPr>
      <w:rFonts w:ascii="Times New Roman" w:hAnsi="Times New Roman"/>
      <w:b/>
      <w:bCs/>
      <w:caps/>
      <w:sz w:val="24"/>
      <w:szCs w:val="28"/>
      <w:u w:val="single"/>
    </w:rPr>
  </w:style>
  <w:style w:type="paragraph" w:styleId="Heading5">
    <w:name w:val="heading 5"/>
    <w:basedOn w:val="Normal"/>
    <w:next w:val="Normal"/>
    <w:qFormat/>
    <w:pPr>
      <w:spacing w:before="180" w:line="360" w:lineRule="auto"/>
      <w:ind w:left="284"/>
      <w:outlineLvl w:val="4"/>
    </w:pPr>
    <w:rPr>
      <w:rFonts w:ascii="Verdana" w:hAnsi="Verdana"/>
      <w:b/>
      <w:bCs/>
      <w:iCs/>
      <w:caps/>
      <w:szCs w:val="26"/>
      <w:u w:val="single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spacing w:line="240" w:lineRule="auto"/>
      <w:outlineLvl w:val="5"/>
    </w:pPr>
    <w:rPr>
      <w:rFonts w:ascii="Comic Sans MS" w:hAnsi="Comic Sans MS"/>
      <w:b/>
      <w:bCs/>
      <w:color w:val="333300"/>
      <w:lang w:val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NormalWeb">
    <w:name w:val="Normal (Web)"/>
    <w:basedOn w:val="Normal"/>
    <w:rsid w:val="00AF42A7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szCs w:val="24"/>
      <w:lang w:eastAsia="en-GB"/>
    </w:rPr>
  </w:style>
  <w:style w:type="character" w:styleId="Hyperlink">
    <w:name w:val="Hyperlink"/>
    <w:rsid w:val="00A670EC"/>
    <w:rPr>
      <w:color w:val="0000FF"/>
      <w:u w:val="single"/>
    </w:rPr>
  </w:style>
  <w:style w:type="paragraph" w:styleId="Header">
    <w:name w:val="header"/>
    <w:basedOn w:val="Normal"/>
    <w:rsid w:val="004F115B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4F115B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4F115B"/>
  </w:style>
  <w:style w:type="table" w:styleId="TableGrid">
    <w:name w:val="Table Grid"/>
    <w:basedOn w:val="TableNormal"/>
    <w:rsid w:val="00B657D9"/>
    <w:pPr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Thummaji Software Solutions</vt:lpstr>
    </vt:vector>
  </TitlesOfParts>
  <Manager>Praaveen Thummaji</Manager>
  <Company>Thummaji Software Solutions</Company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Thummaji Software Solutions</dc:title>
  <dc:subject>Praaveens Writ Package</dc:subject>
  <dc:creator>Praaveen Thummaji</dc:creator>
  <cp:keywords/>
  <cp:lastModifiedBy>chetluru sreenivas</cp:lastModifiedBy>
  <cp:revision>1</cp:revision>
  <cp:lastPrinted>2007-07-25T09:33:00Z</cp:lastPrinted>
  <dcterms:created xsi:type="dcterms:W3CDTF">2025-12-24T15:37:00Z</dcterms:created>
  <dcterms:modified xsi:type="dcterms:W3CDTF">2025-12-24T15:38:00Z</dcterms:modified>
</cp:coreProperties>
</file>