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Arial" w:hAnsi="Arial"/>
          <w:b/>
          <w:color w:val="1A365D"/>
          <w:sz w:val="40"/>
        </w:rPr>
        <w:t>EXPERIMENT NO: 03</w:t>
      </w:r>
    </w:p>
    <w:p>
      <w:pPr>
        <w:spacing w:after="280"/>
      </w:pPr>
      <w:r>
        <w:rPr>
          <w:rFonts w:ascii="Arial" w:hAnsi="Arial"/>
          <w:i/>
          <w:color w:val="3182CE"/>
          <w:sz w:val="24"/>
        </w:rPr>
        <w:t>Dimensional Modeling and Star Schema Design using Power BI</w:t>
      </w:r>
    </w:p>
    <w:tbl>
      <w:tblPr>
        <w:tblW w:type="auto" w:w="0"/>
        <w:jc w:val="center"/>
        <w:tblLayout w:type="fixed"/>
        <w:tblLook w:firstColumn="1" w:firstRow="1" w:lastColumn="0" w:lastRow="0" w:noHBand="0" w:noVBand="1" w:val="04A0"/>
      </w:tblPr>
      <w:tblGrid>
        <w:gridCol w:w="4968"/>
        <w:gridCol w:w="4968"/>
      </w:tblGrid>
      <w:tr>
        <w:tc>
          <w:tcPr>
            <w:tcW w:type="dxa" w:w="6480"/>
            <w:shd w:fill="F7FAFC"/>
            <w:tcMar>
              <w:top w:w="120" w:type="dxa"/>
              <w:bottom w:w="120" w:type="dxa"/>
              <w:left w:w="150" w:type="dxa"/>
              <w:right w:w="150" w:type="dxa"/>
            </w:tcMar>
          </w:tcPr>
          <w:p>
            <w:r>
              <w:rPr>
                <w:b/>
                <w:color w:val="1A365D"/>
              </w:rPr>
              <w:t>Aim:</w:t>
            </w:r>
            <w:r>
              <w:t xml:space="preserve"> To build a star schema in Power BI from Global_Superstore2.csv by splitting the data into one fact table and four dimension tables, connecting them with relationships, and validating the completed model using charts and DAX measures.</w:t>
            </w:r>
          </w:p>
        </w:tc>
        <w:tc>
          <w:tcPr>
            <w:tcW w:type="dxa" w:w="3312"/>
            <w:shd w:fill="F7FAFC"/>
            <w:tcMar>
              <w:top w:w="120" w:type="dxa"/>
              <w:bottom w:w="120" w:type="dxa"/>
              <w:left w:w="150" w:type="dxa"/>
              <w:right w:w="150" w:type="dxa"/>
            </w:tcMar>
          </w:tcPr>
          <w:p>
            <w:r>
              <w:rPr>
                <w:b/>
                <w:color w:val="1A365D"/>
              </w:rPr>
              <w:t>Requirements:</w:t>
            </w:r>
            <w:r>
              <w:br/>
              <w:t>1. Power BI Desktop</w:t>
              <w:br/>
              <w:t>2. Global_Superstore2.csv</w:t>
            </w:r>
          </w:p>
        </w:tc>
      </w:tr>
    </w:tbl>
    <w:p>
      <w:pPr>
        <w:spacing w:after="120"/>
      </w:pPr>
    </w:p>
    <w:p>
      <w:pPr>
        <w:keepNext/>
        <w:spacing w:before="280" w:after="120"/>
      </w:pPr>
      <w:r>
        <w:rPr>
          <w:rFonts w:ascii="Arial" w:hAnsi="Arial"/>
          <w:b/>
          <w:color w:val="1A365D"/>
          <w:sz w:val="26"/>
        </w:rPr>
        <w:t>Part 1: Load the Data</w:t>
      </w:r>
    </w:p>
    <w:p>
      <w:pPr>
        <w:pStyle w:val="ListBullet"/>
        <w:spacing w:before="0" w:after="60" w:line="276" w:lineRule="auto"/>
      </w:pPr>
      <w:r>
        <w:rPr>
          <w:rFonts w:ascii="Arial" w:hAnsi="Arial"/>
          <w:color w:val="2D3748"/>
          <w:sz w:val="20"/>
        </w:rPr>
        <w:t>Open Power BI Desktop.</w:t>
      </w:r>
    </w:p>
    <w:p>
      <w:pPr>
        <w:pStyle w:val="ListBullet"/>
        <w:spacing w:before="0" w:after="60" w:line="276" w:lineRule="auto"/>
      </w:pPr>
      <w:r>
        <w:rPr>
          <w:rFonts w:ascii="Arial" w:hAnsi="Arial"/>
          <w:color w:val="2D3748"/>
          <w:sz w:val="20"/>
        </w:rPr>
        <w:t>On the Home tab, select Get Data, then Text/CSV, and choose the file Global_Superstore2.csv.</w:t>
      </w:r>
    </w:p>
    <w:p>
      <w:pPr>
        <w:pStyle w:val="ListBullet"/>
        <w:spacing w:before="0" w:after="60" w:line="276" w:lineRule="auto"/>
      </w:pPr>
      <w:r>
        <w:rPr>
          <w:rFonts w:ascii="Arial" w:hAnsi="Arial"/>
          <w:color w:val="2D3748"/>
          <w:sz w:val="20"/>
        </w:rPr>
        <w:t>In the preview window that appears, click Transform Data. Do not click Load.</w:t>
      </w:r>
    </w:p>
    <w:p>
      <w:pPr>
        <w:pStyle w:val="ListBullet"/>
        <w:spacing w:before="0" w:after="60" w:line="276" w:lineRule="auto"/>
      </w:pPr>
      <w:r>
        <w:rPr>
          <w:rFonts w:ascii="Arial" w:hAnsi="Arial"/>
          <w:color w:val="2D3748"/>
          <w:sz w:val="20"/>
        </w:rPr>
        <w:t>In Power Query, rename this query to Orders.</w:t>
      </w:r>
    </w:p>
    <w:p>
      <w:pPr>
        <w:keepNext/>
        <w:spacing w:before="280" w:after="120"/>
      </w:pPr>
      <w:r>
        <w:rPr>
          <w:rFonts w:ascii="Arial" w:hAnsi="Arial"/>
          <w:b/>
          <w:color w:val="1A365D"/>
          <w:sz w:val="26"/>
        </w:rPr>
        <w:t>Part 2: Plan the Tables</w:t>
      </w:r>
    </w:p>
    <w:p>
      <w:pPr>
        <w:spacing w:before="0" w:after="80" w:line="276" w:lineRule="auto"/>
      </w:pPr>
      <w:r>
        <w:rPr>
          <w:rFonts w:ascii="Arial" w:hAnsi="Arial"/>
          <w:color w:val="2D3748"/>
          <w:sz w:val="20"/>
        </w:rPr>
        <w:t>The data model is planned around one fact table containing numeric transaction measures and four surrounding dimension tables containing contextual attributes:</w:t>
      </w:r>
    </w:p>
    <w:tbl>
      <w:tblPr>
        <w:tblW w:type="auto" w:w="0"/>
        <w:jc w:val="center"/>
        <w:tblLook w:firstColumn="1" w:firstRow="1" w:lastColumn="0" w:lastRow="0" w:noHBand="0" w:noVBand="1" w:val="04A0"/>
      </w:tblPr>
      <w:tblGrid>
        <w:gridCol w:w="4968"/>
        <w:gridCol w:w="4968"/>
      </w:tblGrid>
      <w:tr>
        <w:tc>
          <w:tcPr>
            <w:tcW w:type="dxa" w:w="2880"/>
            <w:tcMar>
              <w:top w:w="100" w:type="dxa"/>
              <w:bottom w:w="100" w:type="dxa"/>
              <w:left w:w="120" w:type="dxa"/>
              <w:right w:w="120" w:type="dxa"/>
            </w:tcMar>
            <w:shd w:fill="2B6CB0"/>
          </w:tcPr>
          <w:p>
            <w:r>
              <w:rPr>
                <w:b/>
                <w:color w:val="FFFFFF"/>
              </w:rPr>
              <w:t>Table Name</w:t>
            </w:r>
          </w:p>
        </w:tc>
        <w:tc>
          <w:tcPr>
            <w:tcW w:type="dxa" w:w="6912"/>
            <w:tcMar>
              <w:top w:w="100" w:type="dxa"/>
              <w:bottom w:w="100" w:type="dxa"/>
              <w:left w:w="120" w:type="dxa"/>
              <w:right w:w="120" w:type="dxa"/>
            </w:tcMar>
            <w:shd w:fill="2B6CB0"/>
          </w:tcPr>
          <w:p>
            <w:r>
              <w:rPr>
                <w:b/>
                <w:color w:val="FFFFFF"/>
              </w:rPr>
              <w:t>Columns to keep from Orders</w:t>
            </w:r>
          </w:p>
        </w:tc>
      </w:tr>
      <w:tr>
        <w:tc>
          <w:tcPr>
            <w:tcW w:type="dxa" w:w="2880"/>
            <w:tcMar>
              <w:top w:w="100" w:type="dxa"/>
              <w:bottom w:w="100" w:type="dxa"/>
              <w:left w:w="120" w:type="dxa"/>
              <w:right w:w="120" w:type="dxa"/>
            </w:tcMar>
            <w:shd w:fill="F7FAFC"/>
          </w:tcPr>
          <w:p>
            <w:r>
              <w:rPr>
                <w:b/>
              </w:rPr>
              <w:t>Dim_Customer</w:t>
            </w:r>
          </w:p>
        </w:tc>
        <w:tc>
          <w:tcPr>
            <w:tcW w:type="dxa" w:w="6912"/>
            <w:tcMar>
              <w:top w:w="100" w:type="dxa"/>
              <w:bottom w:w="100" w:type="dxa"/>
              <w:left w:w="120" w:type="dxa"/>
              <w:right w:w="120" w:type="dxa"/>
            </w:tcMar>
            <w:shd w:fill="F7FAFC"/>
          </w:tcPr>
          <w:p>
            <w:r>
              <w:t>Customer ID, Customer Name, Segment</w:t>
            </w:r>
          </w:p>
        </w:tc>
      </w:tr>
      <w:tr>
        <w:tc>
          <w:tcPr>
            <w:tcW w:type="dxa" w:w="2880"/>
            <w:tcMar>
              <w:top w:w="100" w:type="dxa"/>
              <w:bottom w:w="100" w:type="dxa"/>
              <w:left w:w="120" w:type="dxa"/>
              <w:right w:w="120" w:type="dxa"/>
            </w:tcMar>
            <w:shd w:fill="FFFFFF"/>
          </w:tcPr>
          <w:p>
            <w:r>
              <w:rPr>
                <w:b/>
              </w:rPr>
              <w:t>Dim_Product</w:t>
            </w:r>
          </w:p>
        </w:tc>
        <w:tc>
          <w:tcPr>
            <w:tcW w:type="dxa" w:w="6912"/>
            <w:tcMar>
              <w:top w:w="100" w:type="dxa"/>
              <w:bottom w:w="100" w:type="dxa"/>
              <w:left w:w="120" w:type="dxa"/>
              <w:right w:w="120" w:type="dxa"/>
            </w:tcMar>
            <w:shd w:fill="FFFFFF"/>
          </w:tcPr>
          <w:p>
            <w:r>
              <w:t>Product ID, Product Name, Category, Sub-Category</w:t>
            </w:r>
          </w:p>
        </w:tc>
      </w:tr>
      <w:tr>
        <w:tc>
          <w:tcPr>
            <w:tcW w:type="dxa" w:w="2880"/>
            <w:tcMar>
              <w:top w:w="100" w:type="dxa"/>
              <w:bottom w:w="100" w:type="dxa"/>
              <w:left w:w="120" w:type="dxa"/>
              <w:right w:w="120" w:type="dxa"/>
            </w:tcMar>
            <w:shd w:fill="F7FAFC"/>
          </w:tcPr>
          <w:p>
            <w:r>
              <w:rPr>
                <w:b/>
              </w:rPr>
              <w:t>Dim_Region</w:t>
            </w:r>
          </w:p>
        </w:tc>
        <w:tc>
          <w:tcPr>
            <w:tcW w:type="dxa" w:w="6912"/>
            <w:tcMar>
              <w:top w:w="100" w:type="dxa"/>
              <w:bottom w:w="100" w:type="dxa"/>
              <w:left w:w="120" w:type="dxa"/>
              <w:right w:w="120" w:type="dxa"/>
            </w:tcMar>
            <w:shd w:fill="F7FAFC"/>
          </w:tcPr>
          <w:p>
            <w:r>
              <w:t>Region, Country, State, City</w:t>
            </w:r>
          </w:p>
        </w:tc>
      </w:tr>
      <w:tr>
        <w:tc>
          <w:tcPr>
            <w:tcW w:type="dxa" w:w="2880"/>
            <w:tcMar>
              <w:top w:w="100" w:type="dxa"/>
              <w:bottom w:w="100" w:type="dxa"/>
              <w:left w:w="120" w:type="dxa"/>
              <w:right w:w="120" w:type="dxa"/>
            </w:tcMar>
            <w:shd w:fill="FFFFFF"/>
          </w:tcPr>
          <w:p>
            <w:r>
              <w:rPr>
                <w:b/>
              </w:rPr>
              <w:t>Dim_Date</w:t>
            </w:r>
          </w:p>
        </w:tc>
        <w:tc>
          <w:tcPr>
            <w:tcW w:type="dxa" w:w="6912"/>
            <w:tcMar>
              <w:top w:w="100" w:type="dxa"/>
              <w:bottom w:w="100" w:type="dxa"/>
              <w:left w:w="120" w:type="dxa"/>
              <w:right w:w="120" w:type="dxa"/>
            </w:tcMar>
            <w:shd w:fill="FFFFFF"/>
          </w:tcPr>
          <w:p>
            <w:r>
              <w:t>Order Date, with Year, Quarter, and Month added in Power Query</w:t>
            </w:r>
          </w:p>
        </w:tc>
      </w:tr>
      <w:tr>
        <w:tc>
          <w:tcPr>
            <w:tcW w:type="dxa" w:w="2880"/>
            <w:tcMar>
              <w:top w:w="100" w:type="dxa"/>
              <w:bottom w:w="100" w:type="dxa"/>
              <w:left w:w="120" w:type="dxa"/>
              <w:right w:w="120" w:type="dxa"/>
            </w:tcMar>
            <w:shd w:fill="F7FAFC"/>
          </w:tcPr>
          <w:p>
            <w:r>
              <w:rPr>
                <w:b/>
              </w:rPr>
              <w:t>Fact_Sales</w:t>
            </w:r>
          </w:p>
        </w:tc>
        <w:tc>
          <w:tcPr>
            <w:tcW w:type="dxa" w:w="6912"/>
            <w:tcMar>
              <w:top w:w="100" w:type="dxa"/>
              <w:bottom w:w="100" w:type="dxa"/>
              <w:left w:w="120" w:type="dxa"/>
              <w:right w:w="120" w:type="dxa"/>
            </w:tcMar>
            <w:shd w:fill="F7FAFC"/>
          </w:tcPr>
          <w:p>
            <w:r>
              <w:t>Order ID, Customer ID, Product ID, Region, Order Date, Sales, Quantity, Profit, Discount</w:t>
            </w:r>
          </w:p>
        </w:tc>
      </w:tr>
    </w:tbl>
    <w:p>
      <w:pPr>
        <w:spacing w:after="80"/>
      </w:pPr>
    </w:p>
    <w:p>
      <w:pPr>
        <w:keepNext/>
        <w:spacing w:before="280" w:after="120"/>
      </w:pPr>
      <w:r>
        <w:rPr>
          <w:rFonts w:ascii="Arial" w:hAnsi="Arial"/>
          <w:b/>
          <w:color w:val="1A365D"/>
          <w:sz w:val="26"/>
        </w:rPr>
        <w:t>Part 3: Build the Dimension Tables</w:t>
      </w:r>
    </w:p>
    <w:p>
      <w:pPr>
        <w:spacing w:before="0" w:after="80" w:line="276" w:lineRule="auto"/>
      </w:pPr>
      <w:r>
        <w:rPr>
          <w:rFonts w:ascii="Arial" w:hAnsi="Arial"/>
          <w:color w:val="2D3748"/>
          <w:sz w:val="20"/>
        </w:rPr>
        <w:t>Each dimension table is created using a 3-step pattern: Reference the Orders query, keep only required columns, and remove duplicates to establish unique primary keys.</w:t>
      </w:r>
    </w:p>
    <w:p>
      <w:pPr>
        <w:keepNext/>
        <w:spacing w:before="200" w:after="80"/>
      </w:pPr>
      <w:r>
        <w:rPr>
          <w:rFonts w:ascii="Arial" w:hAnsi="Arial"/>
          <w:b/>
          <w:color w:val="3182CE"/>
          <w:sz w:val="22"/>
        </w:rPr>
        <w:t>Dim_Customer</w:t>
      </w:r>
    </w:p>
    <w:p>
      <w:pPr>
        <w:pStyle w:val="ListBullet"/>
        <w:spacing w:before="0" w:after="60" w:line="276" w:lineRule="auto"/>
      </w:pPr>
      <w:r>
        <w:rPr>
          <w:rFonts w:ascii="Arial" w:hAnsi="Arial"/>
          <w:color w:val="2D3748"/>
          <w:sz w:val="20"/>
        </w:rPr>
        <w:t>Right click Orders in the Queries pane and select Reference.</w:t>
      </w:r>
    </w:p>
    <w:p>
      <w:pPr>
        <w:pStyle w:val="ListBullet"/>
        <w:spacing w:before="0" w:after="60" w:line="276" w:lineRule="auto"/>
      </w:pPr>
      <w:r>
        <w:rPr>
          <w:rFonts w:ascii="Arial" w:hAnsi="Arial"/>
          <w:color w:val="2D3748"/>
          <w:sz w:val="20"/>
        </w:rPr>
        <w:t>Rename the new query to Dim_Customer.</w:t>
      </w:r>
    </w:p>
    <w:p>
      <w:pPr>
        <w:pStyle w:val="ListBullet"/>
        <w:spacing w:before="0" w:after="60" w:line="276" w:lineRule="auto"/>
      </w:pPr>
      <w:r>
        <w:rPr>
          <w:rFonts w:ascii="Arial" w:hAnsi="Arial"/>
          <w:color w:val="2D3748"/>
          <w:sz w:val="20"/>
        </w:rPr>
        <w:t>Hold Ctrl and click to select Customer ID, Customer Name, and Segment. Right click a column header and choose Remove Other Columns.</w:t>
      </w:r>
    </w:p>
    <w:p>
      <w:pPr>
        <w:pStyle w:val="ListBullet"/>
        <w:spacing w:before="0" w:after="60" w:line="276" w:lineRule="auto"/>
      </w:pPr>
      <w:r>
        <w:rPr>
          <w:rFonts w:ascii="Arial" w:hAnsi="Arial"/>
          <w:color w:val="2D3748"/>
          <w:sz w:val="20"/>
        </w:rPr>
        <w:t>Right click Customer ID and choose Remove Duplicates.</w:t>
      </w:r>
    </w:p>
    <w:p>
      <w:pPr>
        <w:keepNext/>
        <w:spacing w:before="200" w:after="80"/>
      </w:pPr>
      <w:r>
        <w:rPr>
          <w:rFonts w:ascii="Arial" w:hAnsi="Arial"/>
          <w:b/>
          <w:color w:val="3182CE"/>
          <w:sz w:val="22"/>
        </w:rPr>
        <w:t>Dim_Product</w:t>
      </w:r>
    </w:p>
    <w:p>
      <w:pPr>
        <w:pStyle w:val="ListBullet"/>
        <w:spacing w:before="0" w:after="60" w:line="276" w:lineRule="auto"/>
      </w:pPr>
      <w:r>
        <w:rPr>
          <w:rFonts w:ascii="Arial" w:hAnsi="Arial"/>
          <w:color w:val="2D3748"/>
          <w:sz w:val="20"/>
        </w:rPr>
        <w:t>Right click Orders and select Reference. Rename the new query to Dim_Product.</w:t>
      </w:r>
    </w:p>
    <w:p>
      <w:pPr>
        <w:pStyle w:val="ListBullet"/>
        <w:spacing w:before="0" w:after="60" w:line="276" w:lineRule="auto"/>
      </w:pPr>
      <w:r>
        <w:rPr>
          <w:rFonts w:ascii="Arial" w:hAnsi="Arial"/>
          <w:color w:val="2D3748"/>
          <w:sz w:val="20"/>
        </w:rPr>
        <w:t>Keep only Product ID, Product Name, Category, and Sub-Category.</w:t>
      </w:r>
    </w:p>
    <w:p>
      <w:pPr>
        <w:pStyle w:val="ListBullet"/>
        <w:spacing w:before="0" w:after="60" w:line="276" w:lineRule="auto"/>
      </w:pPr>
      <w:r>
        <w:rPr>
          <w:rFonts w:ascii="Arial" w:hAnsi="Arial"/>
          <w:color w:val="2D3748"/>
          <w:sz w:val="20"/>
        </w:rPr>
        <w:t>Remove duplicates on Product ID.</w:t>
      </w:r>
    </w:p>
    <w:p>
      <w:pPr>
        <w:keepNext/>
        <w:spacing w:before="200" w:after="80"/>
      </w:pPr>
      <w:r>
        <w:rPr>
          <w:rFonts w:ascii="Arial" w:hAnsi="Arial"/>
          <w:b/>
          <w:color w:val="3182CE"/>
          <w:sz w:val="22"/>
        </w:rPr>
        <w:t>Dim_Region</w:t>
      </w:r>
    </w:p>
    <w:p>
      <w:pPr>
        <w:pStyle w:val="ListBullet"/>
        <w:spacing w:before="0" w:after="60" w:line="276" w:lineRule="auto"/>
      </w:pPr>
      <w:r>
        <w:rPr>
          <w:rFonts w:ascii="Arial" w:hAnsi="Arial"/>
          <w:color w:val="2D3748"/>
          <w:sz w:val="20"/>
        </w:rPr>
        <w:t>Right click Orders and select Reference. Rename the new query to Dim_Region.</w:t>
      </w:r>
    </w:p>
    <w:p>
      <w:pPr>
        <w:pStyle w:val="ListBullet"/>
        <w:spacing w:before="0" w:after="60" w:line="276" w:lineRule="auto"/>
      </w:pPr>
      <w:r>
        <w:rPr>
          <w:rFonts w:ascii="Arial" w:hAnsi="Arial"/>
          <w:color w:val="2D3748"/>
          <w:sz w:val="20"/>
        </w:rPr>
        <w:t>Keep only Region, Country, State, and City.</w:t>
      </w:r>
    </w:p>
    <w:p>
      <w:pPr>
        <w:pStyle w:val="ListBullet"/>
        <w:spacing w:before="0" w:after="60" w:line="276" w:lineRule="auto"/>
      </w:pPr>
      <w:r>
        <w:rPr>
          <w:rFonts w:ascii="Arial" w:hAnsi="Arial"/>
          <w:color w:val="2D3748"/>
          <w:sz w:val="20"/>
        </w:rPr>
        <w:t>Select only the Region column, then remove duplicates. Do not select the other three columns for this step.</w:t>
      </w:r>
    </w:p>
    <w:p>
      <w:pPr>
        <w:keepNext/>
        <w:spacing w:before="200" w:after="80"/>
      </w:pPr>
      <w:r>
        <w:rPr>
          <w:rFonts w:ascii="Arial" w:hAnsi="Arial"/>
          <w:b/>
          <w:color w:val="3182CE"/>
          <w:sz w:val="22"/>
        </w:rPr>
        <w:t>Dim_Date</w:t>
      </w:r>
    </w:p>
    <w:p>
      <w:pPr>
        <w:pStyle w:val="ListBullet"/>
        <w:spacing w:before="0" w:after="60" w:line="276" w:lineRule="auto"/>
      </w:pPr>
      <w:r>
        <w:rPr>
          <w:rFonts w:ascii="Arial" w:hAnsi="Arial"/>
          <w:color w:val="2D3748"/>
          <w:sz w:val="20"/>
        </w:rPr>
        <w:t>Right click Orders and select Reference. Rename the new query to Dim_Date.</w:t>
      </w:r>
    </w:p>
    <w:p>
      <w:pPr>
        <w:pStyle w:val="ListBullet"/>
        <w:spacing w:before="0" w:after="60" w:line="276" w:lineRule="auto"/>
      </w:pPr>
      <w:r>
        <w:rPr>
          <w:rFonts w:ascii="Arial" w:hAnsi="Arial"/>
          <w:color w:val="2D3748"/>
          <w:sz w:val="20"/>
        </w:rPr>
        <w:t>Keep only the Order Date column.</w:t>
      </w:r>
    </w:p>
    <w:p>
      <w:pPr>
        <w:pStyle w:val="ListBullet"/>
        <w:spacing w:before="0" w:after="60" w:line="276" w:lineRule="auto"/>
      </w:pPr>
      <w:r>
        <w:rPr>
          <w:rFonts w:ascii="Arial" w:hAnsi="Arial"/>
          <w:color w:val="2D3748"/>
          <w:sz w:val="20"/>
        </w:rPr>
        <w:t>Select the column. On the Transform tab, choose Data Type -&gt; Using Locale, and set it to Date with locale English (United Kingdom).</w:t>
      </w:r>
    </w:p>
    <w:p>
      <w:pPr>
        <w:pStyle w:val="ListBullet"/>
        <w:spacing w:before="0" w:after="60" w:line="276" w:lineRule="auto"/>
      </w:pPr>
      <w:r>
        <w:rPr>
          <w:rFonts w:ascii="Arial" w:hAnsi="Arial"/>
          <w:color w:val="2D3748"/>
          <w:sz w:val="20"/>
        </w:rPr>
        <w:t>On the Add Column tab, choose Date -&gt; Year, to add a Year column.</w:t>
      </w:r>
    </w:p>
    <w:p>
      <w:pPr>
        <w:pStyle w:val="ListBullet"/>
        <w:spacing w:before="0" w:after="60" w:line="276" w:lineRule="auto"/>
      </w:pPr>
      <w:r>
        <w:rPr>
          <w:rFonts w:ascii="Arial" w:hAnsi="Arial"/>
          <w:color w:val="2D3748"/>
          <w:sz w:val="20"/>
        </w:rPr>
        <w:t>On the Add Column tab, choose Date -&gt; Quarter -&gt; Quarter of Year.</w:t>
      </w:r>
    </w:p>
    <w:p>
      <w:pPr>
        <w:pStyle w:val="ListBullet"/>
        <w:spacing w:before="0" w:after="60" w:line="276" w:lineRule="auto"/>
      </w:pPr>
      <w:r>
        <w:rPr>
          <w:rFonts w:ascii="Arial" w:hAnsi="Arial"/>
          <w:color w:val="2D3748"/>
          <w:sz w:val="20"/>
        </w:rPr>
        <w:t>On the Add Column tab, choose Date -&gt; Month -&gt; Name of Month.</w:t>
      </w:r>
    </w:p>
    <w:p>
      <w:pPr>
        <w:pStyle w:val="ListBullet"/>
        <w:spacing w:before="0" w:after="60" w:line="276" w:lineRule="auto"/>
      </w:pPr>
      <w:r>
        <w:rPr>
          <w:rFonts w:ascii="Arial" w:hAnsi="Arial"/>
          <w:color w:val="2D3748"/>
          <w:sz w:val="20"/>
        </w:rPr>
        <w:t>Remove duplicates across all columns, so that the table contains one row per unique date.</w:t>
      </w:r>
    </w:p>
    <w:p>
      <w:pPr>
        <w:keepNext/>
        <w:spacing w:before="280" w:after="120"/>
      </w:pPr>
      <w:r>
        <w:rPr>
          <w:rFonts w:ascii="Arial" w:hAnsi="Arial"/>
          <w:b/>
          <w:color w:val="1A365D"/>
          <w:sz w:val="26"/>
        </w:rPr>
        <w:t>Part 4: Build the Fact Table</w:t>
      </w:r>
    </w:p>
    <w:p>
      <w:pPr>
        <w:pStyle w:val="ListBullet"/>
        <w:spacing w:before="0" w:after="60" w:line="276" w:lineRule="auto"/>
      </w:pPr>
      <w:r>
        <w:rPr>
          <w:rFonts w:ascii="Arial" w:hAnsi="Arial"/>
          <w:color w:val="2D3748"/>
          <w:sz w:val="20"/>
        </w:rPr>
        <w:t>Right click Orders and select Reference. Rename the new query to Fact_Sales.</w:t>
      </w:r>
    </w:p>
    <w:p>
      <w:pPr>
        <w:pStyle w:val="ListBullet"/>
        <w:spacing w:before="0" w:after="60" w:line="276" w:lineRule="auto"/>
      </w:pPr>
      <w:r>
        <w:rPr>
          <w:rFonts w:ascii="Arial" w:hAnsi="Arial"/>
          <w:color w:val="2D3748"/>
          <w:sz w:val="20"/>
        </w:rPr>
        <w:t>Keep only Order ID, Customer ID, Product ID, Region, Order Date, Sales, Quantity, Profit, and Discount.</w:t>
      </w:r>
    </w:p>
    <w:p>
      <w:pPr>
        <w:pStyle w:val="ListBullet"/>
        <w:spacing w:before="0" w:after="60" w:line="276" w:lineRule="auto"/>
      </w:pPr>
      <w:r>
        <w:rPr>
          <w:rFonts w:ascii="Arial" w:hAnsi="Arial"/>
          <w:color w:val="2D3748"/>
          <w:sz w:val="20"/>
        </w:rPr>
        <w:t>Select the Order Date column. On the Transform tab, choose Data Type -&gt; Using Locale, and set it to Date with locale English (United Kingdom), matching Part 3.</w:t>
      </w:r>
    </w:p>
    <w:p>
      <w:pPr>
        <w:spacing w:before="0" w:after="120" w:line="276" w:lineRule="auto"/>
      </w:pPr>
      <w:r>
        <w:rPr>
          <w:rFonts w:ascii="Arial" w:hAnsi="Arial"/>
          <w:b/>
          <w:color w:val="2D3748"/>
          <w:sz w:val="20"/>
        </w:rPr>
        <w:t xml:space="preserve">Important: </w:t>
      </w:r>
      <w:r>
        <w:rPr>
          <w:rFonts w:ascii="Arial" w:hAnsi="Arial"/>
          <w:color w:val="2D3748"/>
          <w:sz w:val="20"/>
        </w:rPr>
        <w:t>Note: Do not remove duplicates on Fact_Sales. The same Customer ID and Product ID appearing on multiple rows is expected and correct, as each row represents an individual order transaction.</w:t>
      </w:r>
    </w:p>
    <w:p>
      <w:pPr>
        <w:pStyle w:val="ListBullet"/>
        <w:spacing w:before="0" w:after="60" w:line="276" w:lineRule="auto"/>
      </w:pPr>
      <w:r>
        <w:rPr>
          <w:rFonts w:ascii="Arial" w:hAnsi="Arial"/>
          <w:color w:val="2D3748"/>
          <w:sz w:val="20"/>
        </w:rPr>
        <w:t>On the Home tab, select Close &amp; Apply to load all five queries into the data model.</w:t>
      </w:r>
    </w:p>
    <w:p>
      <w:pPr>
        <w:keepNext/>
        <w:spacing w:before="280" w:after="120"/>
      </w:pPr>
      <w:r>
        <w:rPr>
          <w:rFonts w:ascii="Arial" w:hAnsi="Arial"/>
          <w:b/>
          <w:color w:val="1A365D"/>
          <w:sz w:val="26"/>
        </w:rPr>
        <w:t>Part 5: Build the Star Schema</w:t>
      </w:r>
    </w:p>
    <w:p>
      <w:pPr>
        <w:pStyle w:val="ListBullet"/>
        <w:spacing w:before="0" w:after="60" w:line="276" w:lineRule="auto"/>
      </w:pPr>
      <w:r>
        <w:rPr>
          <w:rFonts w:ascii="Arial" w:hAnsi="Arial"/>
          <w:color w:val="2D3748"/>
          <w:sz w:val="20"/>
        </w:rPr>
        <w:t>Open Model view using the icon on the left-hand sidebar.</w:t>
      </w:r>
    </w:p>
    <w:p>
      <w:pPr>
        <w:pStyle w:val="ListBullet"/>
        <w:spacing w:before="0" w:after="60" w:line="276" w:lineRule="auto"/>
      </w:pPr>
      <w:r>
        <w:rPr>
          <w:rFonts w:ascii="Arial" w:hAnsi="Arial"/>
          <w:color w:val="2D3748"/>
          <w:sz w:val="20"/>
        </w:rPr>
        <w:t>Arrange the tables so that the four dimension tables surround Fact_Sales.</w:t>
      </w:r>
    </w:p>
    <w:p>
      <w:pPr>
        <w:pStyle w:val="ListBullet"/>
        <w:spacing w:before="0" w:after="60" w:line="276" w:lineRule="auto"/>
      </w:pPr>
      <w:r>
        <w:rPr>
          <w:rFonts w:ascii="Arial" w:hAnsi="Arial"/>
          <w:color w:val="2D3748"/>
          <w:sz w:val="20"/>
        </w:rPr>
        <w:t>Draw relationship lines from each key column in Fact_Sales to the matching column in its dimension table:</w:t>
      </w:r>
    </w:p>
    <w:tbl>
      <w:tblPr>
        <w:tblW w:type="auto" w:w="0"/>
        <w:jc w:val="center"/>
        <w:tblLook w:firstColumn="1" w:firstRow="1" w:lastColumn="0" w:lastRow="0" w:noHBand="0" w:noVBand="1" w:val="04A0"/>
      </w:tblPr>
      <w:tblGrid>
        <w:gridCol w:w="4968"/>
        <w:gridCol w:w="4968"/>
      </w:tblGrid>
      <w:tr>
        <w:tc>
          <w:tcPr>
            <w:tcW w:type="dxa" w:w="4320"/>
            <w:tcMar>
              <w:top w:w="80" w:type="dxa"/>
              <w:bottom w:w="80" w:type="dxa"/>
              <w:left w:w="120" w:type="dxa"/>
              <w:right w:w="120" w:type="dxa"/>
            </w:tcMar>
            <w:shd w:fill="2B6CB0"/>
          </w:tcPr>
          <w:p>
            <w:r>
              <w:rPr>
                <w:b/>
                <w:color w:val="FFFFFF"/>
              </w:rPr>
              <w:t>From Fact_Sales Column</w:t>
            </w:r>
          </w:p>
        </w:tc>
        <w:tc>
          <w:tcPr>
            <w:tcW w:type="dxa" w:w="5472"/>
            <w:tcMar>
              <w:top w:w="80" w:type="dxa"/>
              <w:bottom w:w="80" w:type="dxa"/>
              <w:left w:w="120" w:type="dxa"/>
              <w:right w:w="120" w:type="dxa"/>
            </w:tcMar>
            <w:shd w:fill="2B6CB0"/>
          </w:tcPr>
          <w:p>
            <w:r>
              <w:rPr>
                <w:b/>
                <w:color w:val="FFFFFF"/>
              </w:rPr>
              <w:t>To Dimension Table &amp; Column</w:t>
            </w:r>
          </w:p>
        </w:tc>
      </w:tr>
      <w:tr>
        <w:tc>
          <w:tcPr>
            <w:tcW w:type="dxa" w:w="4320"/>
            <w:tcMar>
              <w:top w:w="80" w:type="dxa"/>
              <w:bottom w:w="80" w:type="dxa"/>
              <w:left w:w="120" w:type="dxa"/>
              <w:right w:w="120" w:type="dxa"/>
            </w:tcMar>
            <w:shd w:fill="F7FAFC"/>
          </w:tcPr>
          <w:p>
            <w:r>
              <w:rPr>
                <w:b/>
              </w:rPr>
              <w:t>Customer ID</w:t>
            </w:r>
          </w:p>
        </w:tc>
        <w:tc>
          <w:tcPr>
            <w:tcW w:type="dxa" w:w="5472"/>
            <w:tcMar>
              <w:top w:w="80" w:type="dxa"/>
              <w:bottom w:w="80" w:type="dxa"/>
              <w:left w:w="120" w:type="dxa"/>
              <w:right w:w="120" w:type="dxa"/>
            </w:tcMar>
            <w:shd w:fill="F7FAFC"/>
          </w:tcPr>
          <w:p>
            <w:r>
              <w:t>Dim_Customer [Customer ID]</w:t>
            </w:r>
          </w:p>
        </w:tc>
      </w:tr>
      <w:tr>
        <w:tc>
          <w:tcPr>
            <w:tcW w:type="dxa" w:w="4320"/>
            <w:tcMar>
              <w:top w:w="80" w:type="dxa"/>
              <w:bottom w:w="80" w:type="dxa"/>
              <w:left w:w="120" w:type="dxa"/>
              <w:right w:w="120" w:type="dxa"/>
            </w:tcMar>
            <w:shd w:fill="FFFFFF"/>
          </w:tcPr>
          <w:p>
            <w:r>
              <w:rPr>
                <w:b/>
              </w:rPr>
              <w:t>Product ID</w:t>
            </w:r>
          </w:p>
        </w:tc>
        <w:tc>
          <w:tcPr>
            <w:tcW w:type="dxa" w:w="5472"/>
            <w:tcMar>
              <w:top w:w="80" w:type="dxa"/>
              <w:bottom w:w="80" w:type="dxa"/>
              <w:left w:w="120" w:type="dxa"/>
              <w:right w:w="120" w:type="dxa"/>
            </w:tcMar>
            <w:shd w:fill="FFFFFF"/>
          </w:tcPr>
          <w:p>
            <w:r>
              <w:t>Dim_Product [Product ID]</w:t>
            </w:r>
          </w:p>
        </w:tc>
      </w:tr>
      <w:tr>
        <w:tc>
          <w:tcPr>
            <w:tcW w:type="dxa" w:w="4320"/>
            <w:tcMar>
              <w:top w:w="80" w:type="dxa"/>
              <w:bottom w:w="80" w:type="dxa"/>
              <w:left w:w="120" w:type="dxa"/>
              <w:right w:w="120" w:type="dxa"/>
            </w:tcMar>
            <w:shd w:fill="F7FAFC"/>
          </w:tcPr>
          <w:p>
            <w:r>
              <w:rPr>
                <w:b/>
              </w:rPr>
              <w:t>Region</w:t>
            </w:r>
          </w:p>
        </w:tc>
        <w:tc>
          <w:tcPr>
            <w:tcW w:type="dxa" w:w="5472"/>
            <w:tcMar>
              <w:top w:w="80" w:type="dxa"/>
              <w:bottom w:w="80" w:type="dxa"/>
              <w:left w:w="120" w:type="dxa"/>
              <w:right w:w="120" w:type="dxa"/>
            </w:tcMar>
            <w:shd w:fill="F7FAFC"/>
          </w:tcPr>
          <w:p>
            <w:r>
              <w:t>Dim_Region [Region]</w:t>
            </w:r>
          </w:p>
        </w:tc>
      </w:tr>
      <w:tr>
        <w:tc>
          <w:tcPr>
            <w:tcW w:type="dxa" w:w="4320"/>
            <w:tcMar>
              <w:top w:w="80" w:type="dxa"/>
              <w:bottom w:w="80" w:type="dxa"/>
              <w:left w:w="120" w:type="dxa"/>
              <w:right w:w="120" w:type="dxa"/>
            </w:tcMar>
            <w:shd w:fill="FFFFFF"/>
          </w:tcPr>
          <w:p>
            <w:r>
              <w:rPr>
                <w:b/>
              </w:rPr>
              <w:t>Order Date</w:t>
            </w:r>
          </w:p>
        </w:tc>
        <w:tc>
          <w:tcPr>
            <w:tcW w:type="dxa" w:w="5472"/>
            <w:tcMar>
              <w:top w:w="80" w:type="dxa"/>
              <w:bottom w:w="80" w:type="dxa"/>
              <w:left w:w="120" w:type="dxa"/>
              <w:right w:w="120" w:type="dxa"/>
            </w:tcMar>
            <w:shd w:fill="FFFFFF"/>
          </w:tcPr>
          <w:p>
            <w:r>
              <w:t>Dim_Date [Order Date]</w:t>
            </w:r>
          </w:p>
        </w:tc>
      </w:tr>
    </w:tbl>
    <w:p>
      <w:pPr>
        <w:spacing w:after="80"/>
      </w:pPr>
    </w:p>
    <w:p>
      <w:pPr>
        <w:pStyle w:val="ListBullet"/>
        <w:spacing w:before="0" w:after="60" w:line="276" w:lineRule="auto"/>
      </w:pPr>
      <w:r>
        <w:rPr>
          <w:rFonts w:ascii="Arial" w:hAnsi="Arial"/>
          <w:color w:val="2D3748"/>
          <w:sz w:val="20"/>
        </w:rPr>
        <w:t>Double-click each relationship line and confirm cardinality shows Many to One (*:1) with Cross filter direction set to Single.</w:t>
      </w:r>
    </w:p>
    <w:p>
      <w:pPr>
        <w:keepNext/>
        <w:spacing w:before="280" w:after="120"/>
      </w:pPr>
      <w:r>
        <w:rPr>
          <w:rFonts w:ascii="Arial" w:hAnsi="Arial"/>
          <w:b/>
          <w:color w:val="1A365D"/>
          <w:sz w:val="26"/>
        </w:rPr>
        <w:t>Part 6: Visuals and DAX Measures</w:t>
      </w:r>
    </w:p>
    <w:p>
      <w:pPr>
        <w:keepNext/>
        <w:spacing w:before="200" w:after="80"/>
      </w:pPr>
      <w:r>
        <w:rPr>
          <w:rFonts w:ascii="Arial" w:hAnsi="Arial"/>
          <w:b/>
          <w:color w:val="3182CE"/>
          <w:sz w:val="22"/>
        </w:rPr>
        <w:t>Report Visuals</w:t>
      </w:r>
    </w:p>
    <w:p>
      <w:pPr>
        <w:pStyle w:val="ListBullet"/>
        <w:spacing w:before="0" w:after="60" w:line="276" w:lineRule="auto"/>
      </w:pPr>
      <w:r>
        <w:rPr>
          <w:rFonts w:ascii="Arial" w:hAnsi="Arial"/>
          <w:color w:val="2D3748"/>
          <w:sz w:val="20"/>
        </w:rPr>
        <w:t>Sales by Category: Bar chart with Category from Dim_Product on the axis and Sales from Fact_Sales as the value.</w:t>
      </w:r>
    </w:p>
    <w:p>
      <w:pPr>
        <w:pStyle w:val="ListBullet"/>
        <w:spacing w:before="0" w:after="60" w:line="276" w:lineRule="auto"/>
      </w:pPr>
      <w:r>
        <w:rPr>
          <w:rFonts w:ascii="Arial" w:hAnsi="Arial"/>
          <w:color w:val="2D3748"/>
          <w:sz w:val="20"/>
        </w:rPr>
        <w:t>Profit by Region: Bar chart or Map visual using Region from Dim_Region and Profit from Fact_Sales.</w:t>
      </w:r>
    </w:p>
    <w:p>
      <w:pPr>
        <w:pStyle w:val="ListBullet"/>
        <w:spacing w:before="0" w:after="60" w:line="276" w:lineRule="auto"/>
      </w:pPr>
      <w:r>
        <w:rPr>
          <w:rFonts w:ascii="Arial" w:hAnsi="Arial"/>
          <w:color w:val="2D3748"/>
          <w:sz w:val="20"/>
        </w:rPr>
        <w:t>Sales Trend by Year: Line chart with Year from Dim_Date on the axis and Sales from Fact_Sales as the value.</w:t>
      </w:r>
    </w:p>
    <w:p>
      <w:pPr>
        <w:keepNext/>
        <w:spacing w:before="200" w:after="80"/>
      </w:pPr>
      <w:r>
        <w:rPr>
          <w:rFonts w:ascii="Arial" w:hAnsi="Arial"/>
          <w:b/>
          <w:color w:val="3182CE"/>
          <w:sz w:val="22"/>
        </w:rPr>
        <w:t>DAX Measures</w:t>
      </w:r>
    </w:p>
    <w:p>
      <w:pPr>
        <w:spacing w:before="0" w:after="80" w:line="276" w:lineRule="auto"/>
      </w:pPr>
      <w:r>
        <w:rPr>
          <w:rFonts w:ascii="Arial" w:hAnsi="Arial"/>
          <w:color w:val="2D3748"/>
          <w:sz w:val="20"/>
        </w:rPr>
        <w:t>Right-click Fact_Sales in the Data pane, select New Measure, and create the following calculations:</w:t>
      </w:r>
    </w:p>
    <w:p>
      <w:pPr>
        <w:pStyle w:val="ListBullet"/>
        <w:spacing w:before="0" w:after="60" w:line="276" w:lineRule="auto"/>
      </w:pPr>
      <w:r>
        <w:rPr>
          <w:rFonts w:ascii="Arial" w:hAnsi="Arial"/>
          <w:color w:val="2D3748"/>
          <w:sz w:val="20"/>
        </w:rPr>
        <w:t>Total Sales = SUM(Fact_Sales[Sales])</w:t>
      </w:r>
    </w:p>
    <w:p>
      <w:pPr>
        <w:pStyle w:val="ListBullet"/>
        <w:spacing w:before="0" w:after="60" w:line="276" w:lineRule="auto"/>
      </w:pPr>
      <w:r>
        <w:rPr>
          <w:rFonts w:ascii="Arial" w:hAnsi="Arial"/>
          <w:color w:val="2D3748"/>
          <w:sz w:val="20"/>
        </w:rPr>
        <w:t>Total Profit = SUM(Fact_Sales[Profit])</w:t>
      </w:r>
    </w:p>
    <w:p>
      <w:pPr>
        <w:pStyle w:val="ListBullet"/>
        <w:spacing w:before="0" w:after="60" w:line="276" w:lineRule="auto"/>
      </w:pPr>
      <w:r>
        <w:rPr>
          <w:rFonts w:ascii="Arial" w:hAnsi="Arial"/>
          <w:color w:val="2D3748"/>
          <w:sz w:val="20"/>
        </w:rPr>
        <w:t>Profit Margin = DIVIDE([Total Profit], [Total Sales], 0)</w:t>
      </w:r>
    </w:p>
    <w:p>
      <w:pPr>
        <w:pStyle w:val="ListBullet"/>
        <w:spacing w:before="0" w:after="60" w:line="276" w:lineRule="auto"/>
      </w:pPr>
      <w:r>
        <w:rPr>
          <w:rFonts w:ascii="Arial" w:hAnsi="Arial"/>
          <w:color w:val="2D3748"/>
          <w:sz w:val="20"/>
        </w:rPr>
        <w:t>Average Order Value = DIVIDE([Total Sales], DISTINCTCOUNT(Fact_Sales[Order ID]), 0)</w:t>
      </w:r>
    </w:p>
    <w:p>
      <w:pPr>
        <w:keepNext/>
        <w:spacing w:before="200" w:after="80"/>
      </w:pPr>
      <w:r>
        <w:rPr>
          <w:rFonts w:ascii="Arial" w:hAnsi="Arial"/>
          <w:b/>
          <w:color w:val="3182CE"/>
          <w:sz w:val="22"/>
        </w:rPr>
        <w:t>Final Model Check</w:t>
      </w:r>
    </w:p>
    <w:p>
      <w:pPr>
        <w:spacing w:before="0" w:after="80" w:line="276" w:lineRule="auto"/>
      </w:pPr>
      <w:r>
        <w:rPr>
          <w:rFonts w:ascii="Arial" w:hAnsi="Arial"/>
          <w:color w:val="2D3748"/>
          <w:sz w:val="20"/>
        </w:rPr>
        <w:t>Add a slicer for Category to the report canvas and select an individual category. Total Sales, Total Profit, and all charts should automatically filter. Dynamic filtering confirms relationship validity across the Star Schema.</w:t>
      </w:r>
    </w:p>
    <w:p>
      <w:pPr>
        <w:keepNext/>
        <w:spacing w:before="280" w:after="120"/>
      </w:pPr>
      <w:r>
        <w:rPr>
          <w:rFonts w:ascii="Arial" w:hAnsi="Arial"/>
          <w:b/>
          <w:color w:val="1A365D"/>
          <w:sz w:val="26"/>
        </w:rPr>
        <w:t>Submission Checklist</w:t>
      </w:r>
    </w:p>
    <w:p>
      <w:pPr>
        <w:pStyle w:val="ListBullet"/>
        <w:spacing w:before="0" w:after="60" w:line="276" w:lineRule="auto"/>
      </w:pPr>
      <w:r>
        <w:rPr>
          <w:rFonts w:ascii="Arial" w:hAnsi="Arial"/>
          <w:b/>
          <w:color w:val="2D3748"/>
          <w:sz w:val="20"/>
        </w:rPr>
        <w:t xml:space="preserve">[✓] </w:t>
      </w:r>
      <w:r>
        <w:rPr>
          <w:rFonts w:ascii="Arial" w:hAnsi="Arial"/>
          <w:color w:val="2D3748"/>
          <w:sz w:val="20"/>
        </w:rPr>
        <w:t>Orders query loaded and renamed correctly.</w:t>
      </w:r>
    </w:p>
    <w:p>
      <w:pPr>
        <w:pStyle w:val="ListBullet"/>
        <w:spacing w:before="0" w:after="60" w:line="276" w:lineRule="auto"/>
      </w:pPr>
      <w:r>
        <w:rPr>
          <w:rFonts w:ascii="Arial" w:hAnsi="Arial"/>
          <w:b/>
          <w:color w:val="2D3748"/>
          <w:sz w:val="20"/>
        </w:rPr>
        <w:t xml:space="preserve">[✓] </w:t>
      </w:r>
      <w:r>
        <w:rPr>
          <w:rFonts w:ascii="Arial" w:hAnsi="Arial"/>
          <w:color w:val="2D3748"/>
          <w:sz w:val="20"/>
        </w:rPr>
        <w:t>Dim_Customer, Dim_Product, Dim_Region, and Dim_Date all built and deduplicated.</w:t>
      </w:r>
    </w:p>
    <w:p>
      <w:pPr>
        <w:pStyle w:val="ListBullet"/>
        <w:spacing w:before="0" w:after="60" w:line="276" w:lineRule="auto"/>
      </w:pPr>
      <w:r>
        <w:rPr>
          <w:rFonts w:ascii="Arial" w:hAnsi="Arial"/>
          <w:b/>
          <w:color w:val="2D3748"/>
          <w:sz w:val="20"/>
        </w:rPr>
        <w:t xml:space="preserve">[✓] </w:t>
      </w:r>
      <w:r>
        <w:rPr>
          <w:rFonts w:ascii="Arial" w:hAnsi="Arial"/>
          <w:color w:val="2D3748"/>
          <w:sz w:val="20"/>
        </w:rPr>
        <w:t>Fact_Sales built with all nine required columns, with no duplicates removed.</w:t>
      </w:r>
    </w:p>
    <w:p>
      <w:pPr>
        <w:pStyle w:val="ListBullet"/>
        <w:spacing w:before="0" w:after="60" w:line="276" w:lineRule="auto"/>
      </w:pPr>
      <w:r>
        <w:rPr>
          <w:rFonts w:ascii="Arial" w:hAnsi="Arial"/>
          <w:b/>
          <w:color w:val="2D3748"/>
          <w:sz w:val="20"/>
        </w:rPr>
        <w:t xml:space="preserve">[✓] </w:t>
      </w:r>
      <w:r>
        <w:rPr>
          <w:rFonts w:ascii="Arial" w:hAnsi="Arial"/>
          <w:color w:val="2D3748"/>
          <w:sz w:val="20"/>
        </w:rPr>
        <w:t>All four relationships created and confirmed as Many to One (*:1).</w:t>
      </w:r>
    </w:p>
    <w:p>
      <w:pPr>
        <w:pStyle w:val="ListBullet"/>
        <w:spacing w:before="0" w:after="60" w:line="276" w:lineRule="auto"/>
      </w:pPr>
      <w:r>
        <w:rPr>
          <w:rFonts w:ascii="Arial" w:hAnsi="Arial"/>
          <w:b/>
          <w:color w:val="2D3748"/>
          <w:sz w:val="20"/>
        </w:rPr>
        <w:t xml:space="preserve">[✓] </w:t>
      </w:r>
      <w:r>
        <w:rPr>
          <w:rFonts w:ascii="Arial" w:hAnsi="Arial"/>
          <w:color w:val="2D3748"/>
          <w:sz w:val="20"/>
        </w:rPr>
        <w:t>Three visuals created and showing real, non-blank data.</w:t>
      </w:r>
    </w:p>
    <w:p>
      <w:pPr>
        <w:pStyle w:val="ListBullet"/>
        <w:spacing w:before="0" w:after="60" w:line="276" w:lineRule="auto"/>
      </w:pPr>
      <w:r>
        <w:rPr>
          <w:rFonts w:ascii="Arial" w:hAnsi="Arial"/>
          <w:b/>
          <w:color w:val="2D3748"/>
          <w:sz w:val="20"/>
        </w:rPr>
        <w:t xml:space="preserve">[✓] </w:t>
      </w:r>
      <w:r>
        <w:rPr>
          <w:rFonts w:ascii="Arial" w:hAnsi="Arial"/>
          <w:color w:val="2D3748"/>
          <w:sz w:val="20"/>
        </w:rPr>
        <w:t>Four DAX measures created and working correctly.</w:t>
      </w:r>
    </w:p>
    <w:p>
      <w:pPr>
        <w:pStyle w:val="ListBullet"/>
        <w:spacing w:before="0" w:after="60" w:line="276" w:lineRule="auto"/>
      </w:pPr>
      <w:r>
        <w:rPr>
          <w:rFonts w:ascii="Arial" w:hAnsi="Arial"/>
          <w:b/>
          <w:color w:val="2D3748"/>
          <w:sz w:val="20"/>
        </w:rPr>
        <w:t xml:space="preserve">[✓] </w:t>
      </w:r>
      <w:r>
        <w:rPr>
          <w:rFonts w:ascii="Arial" w:hAnsi="Arial"/>
          <w:color w:val="2D3748"/>
          <w:sz w:val="20"/>
        </w:rPr>
        <w:t>Slicer test confirms that the model filters cross-functionally.</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