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Pr="00395E44" w:rsidRDefault="00004858" w:rsidP="00004858">
      <w:pPr>
        <w:spacing w:line="220" w:lineRule="atLeast"/>
        <w:jc w:val="center"/>
        <w:rPr>
          <w:rFonts w:asciiTheme="majorEastAsia" w:eastAsiaTheme="majorEastAsia" w:hAnsiTheme="majorEastAsia"/>
          <w:b/>
          <w:sz w:val="36"/>
          <w:szCs w:val="36"/>
        </w:rPr>
      </w:pPr>
      <w:r w:rsidRPr="00395E44">
        <w:rPr>
          <w:rFonts w:asciiTheme="majorEastAsia" w:eastAsiaTheme="majorEastAsia" w:hAnsiTheme="majorEastAsia" w:hint="eastAsia"/>
          <w:b/>
          <w:sz w:val="36"/>
          <w:szCs w:val="36"/>
        </w:rPr>
        <w:t>校企合作方案</w:t>
      </w:r>
    </w:p>
    <w:p w:rsidR="00004858" w:rsidRDefault="00004858" w:rsidP="00004858">
      <w:pPr>
        <w:spacing w:line="220" w:lineRule="atLeast"/>
        <w:jc w:val="center"/>
        <w:rPr>
          <w:rFonts w:asciiTheme="majorEastAsia" w:eastAsiaTheme="majorEastAsia" w:hAnsiTheme="majorEastAsia"/>
          <w:b/>
          <w:sz w:val="32"/>
          <w:szCs w:val="32"/>
        </w:rPr>
      </w:pPr>
    </w:p>
    <w:p w:rsidR="007E7A25" w:rsidRPr="007E7A25" w:rsidRDefault="007E7A25" w:rsidP="007E7A25">
      <w:pPr>
        <w:pStyle w:val="a3"/>
        <w:numPr>
          <w:ilvl w:val="0"/>
          <w:numId w:val="5"/>
        </w:numPr>
        <w:spacing w:line="220" w:lineRule="atLeast"/>
        <w:ind w:firstLineChars="0"/>
        <w:rPr>
          <w:rFonts w:asciiTheme="majorEastAsia" w:eastAsiaTheme="majorEastAsia" w:hAnsiTheme="majorEastAsia"/>
          <w:b/>
          <w:sz w:val="28"/>
          <w:szCs w:val="28"/>
        </w:rPr>
      </w:pPr>
      <w:r w:rsidRPr="007E7A25">
        <w:rPr>
          <w:rFonts w:asciiTheme="majorEastAsia" w:eastAsiaTheme="majorEastAsia" w:hAnsiTheme="majorEastAsia" w:hint="eastAsia"/>
          <w:b/>
          <w:sz w:val="28"/>
          <w:szCs w:val="28"/>
        </w:rPr>
        <w:t>校企合作的背景及目的</w:t>
      </w:r>
    </w:p>
    <w:p w:rsidR="00EC1B9C" w:rsidRDefault="00EC1B9C" w:rsidP="00EC1B9C">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1、</w:t>
      </w:r>
      <w:r>
        <w:rPr>
          <w:rFonts w:asciiTheme="majorEastAsia" w:eastAsiaTheme="majorEastAsia" w:hAnsiTheme="majorEastAsia" w:hint="eastAsia"/>
          <w:b/>
          <w:sz w:val="24"/>
          <w:szCs w:val="24"/>
        </w:rPr>
        <w:t>校企合作的背景</w:t>
      </w:r>
    </w:p>
    <w:p w:rsidR="00EC1B9C" w:rsidRDefault="00C95941" w:rsidP="00575E99">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sidRPr="00C95941">
        <w:rPr>
          <w:rFonts w:ascii="宋体" w:eastAsia="宋体" w:hAnsi="宋体" w:cs="黑体" w:hint="eastAsia"/>
          <w:kern w:val="2"/>
          <w:sz w:val="24"/>
          <w:szCs w:val="24"/>
        </w:rPr>
        <w:t>近年来，中国正逐步转向“互联网+消费”模式，在这一模式中，大学生是数字</w:t>
      </w:r>
      <w:r w:rsidR="008C6B9F">
        <w:rPr>
          <w:rFonts w:ascii="宋体" w:eastAsia="宋体" w:hAnsi="宋体" w:cs="黑体" w:hint="eastAsia"/>
          <w:kern w:val="2"/>
          <w:sz w:val="24"/>
          <w:szCs w:val="24"/>
        </w:rPr>
        <w:t>消</w:t>
      </w:r>
      <w:r w:rsidR="00154392">
        <w:rPr>
          <w:rFonts w:ascii="宋体" w:eastAsia="宋体" w:hAnsi="宋体" w:cs="黑体" w:hint="eastAsia"/>
          <w:kern w:val="2"/>
          <w:sz w:val="24"/>
          <w:szCs w:val="24"/>
        </w:rPr>
        <w:t>费的引领者，</w:t>
      </w:r>
      <w:r w:rsidR="00154392" w:rsidRPr="008C6B9F">
        <w:rPr>
          <w:rFonts w:ascii="宋体" w:eastAsia="宋体" w:hAnsi="宋体" w:cs="黑体"/>
          <w:kern w:val="2"/>
          <w:sz w:val="24"/>
          <w:szCs w:val="24"/>
        </w:rPr>
        <w:t>高校校园已成为电子商务的主要市场之一</w:t>
      </w:r>
      <w:r w:rsidR="00154392">
        <w:rPr>
          <w:rFonts w:ascii="宋体" w:eastAsia="宋体" w:hAnsi="宋体" w:cs="黑体" w:hint="eastAsia"/>
          <w:kern w:val="2"/>
          <w:sz w:val="24"/>
          <w:szCs w:val="24"/>
        </w:rPr>
        <w:t>。</w:t>
      </w:r>
      <w:r w:rsidR="008C6B9F" w:rsidRPr="00C95941">
        <w:rPr>
          <w:rFonts w:ascii="宋体" w:eastAsia="宋体" w:hAnsi="宋体" w:cs="黑体" w:hint="eastAsia"/>
          <w:kern w:val="2"/>
          <w:sz w:val="24"/>
          <w:szCs w:val="24"/>
        </w:rPr>
        <w:t>电子商务不仅改变了消费习惯，也改变了供应链模式，快递业在电商的带动下规模迅速膨胀</w:t>
      </w:r>
      <w:r w:rsidRPr="00C95941">
        <w:rPr>
          <w:rFonts w:ascii="宋体" w:eastAsia="宋体" w:hAnsi="宋体" w:cs="黑体" w:hint="eastAsia"/>
          <w:kern w:val="2"/>
          <w:sz w:val="24"/>
          <w:szCs w:val="24"/>
        </w:rPr>
        <w:t>。</w:t>
      </w:r>
      <w:r w:rsidR="008C6B9F" w:rsidRPr="008C6B9F">
        <w:rPr>
          <w:rFonts w:ascii="宋体" w:eastAsia="宋体" w:hAnsi="宋体" w:cs="黑体"/>
          <w:kern w:val="2"/>
          <w:sz w:val="24"/>
          <w:szCs w:val="24"/>
        </w:rPr>
        <w:t>校园庞大的消费群体对快递服务有着迫切的需求，使快递配送最后一公里面临了严峻的考验，高校</w:t>
      </w:r>
      <w:r w:rsidR="00154392">
        <w:rPr>
          <w:rFonts w:ascii="宋体" w:eastAsia="宋体" w:hAnsi="宋体" w:cs="黑体" w:hint="eastAsia"/>
          <w:kern w:val="2"/>
          <w:sz w:val="24"/>
          <w:szCs w:val="24"/>
        </w:rPr>
        <w:t>也</w:t>
      </w:r>
      <w:r w:rsidR="008C6B9F" w:rsidRPr="008C6B9F">
        <w:rPr>
          <w:rFonts w:ascii="宋体" w:eastAsia="宋体" w:hAnsi="宋体" w:cs="黑体"/>
          <w:kern w:val="2"/>
          <w:sz w:val="24"/>
          <w:szCs w:val="24"/>
        </w:rPr>
        <w:t>成为了多家快递企业的主战场。</w:t>
      </w:r>
      <w:r w:rsidR="00154392" w:rsidRPr="00154392">
        <w:rPr>
          <w:rFonts w:ascii="宋体" w:eastAsia="宋体" w:hAnsi="宋体" w:cs="黑体"/>
          <w:kern w:val="2"/>
          <w:sz w:val="24"/>
          <w:szCs w:val="24"/>
        </w:rPr>
        <w:t>针对高校这个主要目</w:t>
      </w:r>
      <w:r w:rsidR="00154392">
        <w:rPr>
          <w:rFonts w:ascii="宋体" w:eastAsia="宋体" w:hAnsi="宋体" w:cs="黑体"/>
          <w:kern w:val="2"/>
          <w:sz w:val="24"/>
          <w:szCs w:val="24"/>
        </w:rPr>
        <w:t>标市场，各大快递公司为提高业务量，纷纷在校内或周边建立服务网点</w:t>
      </w:r>
      <w:r w:rsidR="00154392" w:rsidRPr="00154392">
        <w:rPr>
          <w:rFonts w:ascii="宋体" w:eastAsia="宋体" w:hAnsi="宋体" w:cs="黑体"/>
          <w:kern w:val="2"/>
          <w:sz w:val="24"/>
          <w:szCs w:val="24"/>
        </w:rPr>
        <w:t>。 </w:t>
      </w:r>
    </w:p>
    <w:p w:rsidR="00154392" w:rsidRPr="00EC1B9C" w:rsidRDefault="00C95941" w:rsidP="00154392">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2016</w:t>
      </w:r>
      <w:r w:rsidRPr="00C95941">
        <w:rPr>
          <w:rFonts w:ascii="宋体" w:eastAsia="宋体" w:hAnsi="宋体" w:cs="黑体" w:hint="eastAsia"/>
          <w:kern w:val="2"/>
          <w:sz w:val="24"/>
          <w:szCs w:val="24"/>
        </w:rPr>
        <w:t>年国家邮政局统计，全国快递包裹量超过206亿个，年均增速超过50%，其中7成为电商包裹，直接带动203</w:t>
      </w:r>
      <w:r w:rsidR="00A215B4">
        <w:rPr>
          <w:rFonts w:ascii="宋体" w:eastAsia="宋体" w:hAnsi="宋体" w:cs="黑体" w:hint="eastAsia"/>
          <w:kern w:val="2"/>
          <w:sz w:val="24"/>
          <w:szCs w:val="24"/>
        </w:rPr>
        <w:t>万人就业。</w:t>
      </w:r>
      <w:r w:rsidR="00A215B4" w:rsidRPr="00A215B4">
        <w:rPr>
          <w:rFonts w:ascii="宋体" w:eastAsia="宋体" w:hAnsi="宋体" w:cs="黑体" w:hint="eastAsia"/>
          <w:kern w:val="2"/>
          <w:sz w:val="24"/>
          <w:szCs w:val="24"/>
        </w:rPr>
        <w:t>和全社会一样，高校电商物流仍然以快递占绝对主导，市场格局与社会相差无几，校园内部电商物流集中度更高，这与大型快递公司的网点拓展规模力度有关，也与这些企业长期重视，关注校园市场紧密相关。</w:t>
      </w:r>
      <w:r w:rsidRPr="00C95941">
        <w:rPr>
          <w:rFonts w:ascii="宋体" w:eastAsia="宋体" w:hAnsi="宋体" w:cs="黑体" w:hint="eastAsia"/>
          <w:kern w:val="2"/>
          <w:sz w:val="24"/>
          <w:szCs w:val="24"/>
        </w:rPr>
        <w:t>行业调查报告统计，</w:t>
      </w:r>
      <w:r w:rsidR="005A474F">
        <w:rPr>
          <w:rFonts w:ascii="宋体" w:eastAsia="宋体" w:hAnsi="宋体" w:cs="黑体" w:hint="eastAsia"/>
          <w:kern w:val="2"/>
          <w:sz w:val="24"/>
          <w:szCs w:val="24"/>
        </w:rPr>
        <w:t>2016</w:t>
      </w:r>
      <w:r w:rsidRPr="00C95941">
        <w:rPr>
          <w:rFonts w:ascii="宋体" w:eastAsia="宋体" w:hAnsi="宋体" w:cs="黑体" w:hint="eastAsia"/>
          <w:kern w:val="2"/>
          <w:sz w:val="24"/>
          <w:szCs w:val="24"/>
        </w:rPr>
        <w:t>年全年，全国高校收到的包裹数约占全国总量的6%</w:t>
      </w:r>
      <w:r>
        <w:rPr>
          <w:rFonts w:ascii="宋体" w:eastAsia="宋体" w:hAnsi="宋体" w:cs="黑体" w:hint="eastAsia"/>
          <w:kern w:val="2"/>
          <w:sz w:val="24"/>
          <w:szCs w:val="24"/>
        </w:rPr>
        <w:t>。快递包裹成为了</w:t>
      </w:r>
      <w:r w:rsidRPr="00C95941">
        <w:rPr>
          <w:rFonts w:ascii="宋体" w:eastAsia="宋体" w:hAnsi="宋体" w:cs="黑体" w:hint="eastAsia"/>
          <w:kern w:val="2"/>
          <w:sz w:val="24"/>
          <w:szCs w:val="24"/>
        </w:rPr>
        <w:t>高校与社会连接的重要纽带。</w:t>
      </w:r>
    </w:p>
    <w:p w:rsidR="00EC1B9C" w:rsidRPr="007E7A25" w:rsidRDefault="00EC1B9C" w:rsidP="00EC1B9C">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2</w:t>
      </w:r>
      <w:r>
        <w:rPr>
          <w:rFonts w:asciiTheme="majorEastAsia" w:eastAsiaTheme="majorEastAsia" w:hAnsiTheme="majorEastAsia" w:hint="eastAsia"/>
          <w:b/>
          <w:sz w:val="24"/>
          <w:szCs w:val="24"/>
        </w:rPr>
        <w:t>、校企合作的目的</w:t>
      </w:r>
    </w:p>
    <w:p w:rsidR="00D123E0" w:rsidRDefault="00791882" w:rsidP="00575E99">
      <w:pPr>
        <w:widowControl w:val="0"/>
        <w:adjustRightInd/>
        <w:snapToGrid/>
        <w:spacing w:beforeLines="50" w:afterLines="50" w:line="300" w:lineRule="auto"/>
        <w:ind w:firstLineChars="200" w:firstLine="480"/>
        <w:jc w:val="both"/>
        <w:rPr>
          <w:rFonts w:ascii="宋体" w:eastAsia="宋体" w:hAnsi="宋体" w:cs="黑体" w:hint="eastAsia"/>
          <w:kern w:val="2"/>
          <w:sz w:val="24"/>
          <w:szCs w:val="24"/>
        </w:rPr>
      </w:pPr>
      <w:r w:rsidRPr="00791882">
        <w:rPr>
          <w:rFonts w:ascii="宋体" w:eastAsia="宋体" w:hAnsi="宋体" w:cs="黑体" w:hint="eastAsia"/>
          <w:kern w:val="2"/>
          <w:sz w:val="24"/>
          <w:szCs w:val="24"/>
        </w:rPr>
        <w:t>随着快件量的迅速增长</w:t>
      </w:r>
      <w:r>
        <w:rPr>
          <w:rFonts w:ascii="宋体" w:eastAsia="宋体" w:hAnsi="宋体" w:cs="黑体" w:hint="eastAsia"/>
          <w:kern w:val="2"/>
          <w:sz w:val="24"/>
          <w:szCs w:val="24"/>
        </w:rPr>
        <w:t>，</w:t>
      </w:r>
      <w:r w:rsidR="00154392" w:rsidRPr="00154392">
        <w:rPr>
          <w:rFonts w:ascii="宋体" w:eastAsia="宋体" w:hAnsi="宋体" w:cs="黑体"/>
          <w:kern w:val="2"/>
          <w:sz w:val="24"/>
          <w:szCs w:val="24"/>
        </w:rPr>
        <w:t>不论是高校内营业点快递还是校门口的临时快递，都带来了最后一公里服务的各种弊端。校内快递点管理混乱、派件不及时、邮件包裹作业不规范、收派件服务态度差；因客</w:t>
      </w:r>
      <w:r w:rsidR="00154392">
        <w:rPr>
          <w:rFonts w:ascii="宋体" w:eastAsia="宋体" w:hAnsi="宋体" w:cs="黑体"/>
          <w:kern w:val="2"/>
          <w:sz w:val="24"/>
          <w:szCs w:val="24"/>
        </w:rPr>
        <w:t>户不能按时到校门口取件从而产生二次配送，造成物流成本的严重浪费</w:t>
      </w:r>
      <w:r w:rsidR="00154392">
        <w:rPr>
          <w:rFonts w:ascii="宋体" w:eastAsia="宋体" w:hAnsi="宋体" w:cs="黑体" w:hint="eastAsia"/>
          <w:kern w:val="2"/>
          <w:sz w:val="24"/>
          <w:szCs w:val="24"/>
        </w:rPr>
        <w:t>；客户的货物又存在安全风险，隐私安全无保障。</w:t>
      </w:r>
      <w:r w:rsidR="00154392" w:rsidRPr="00154392">
        <w:rPr>
          <w:rFonts w:ascii="宋体" w:eastAsia="宋体" w:hAnsi="宋体" w:cs="黑体"/>
          <w:kern w:val="2"/>
          <w:sz w:val="24"/>
          <w:szCs w:val="24"/>
        </w:rPr>
        <w:t>这些现象均对物流行业的服务质量造成了不良的影响</w:t>
      </w:r>
      <w:r w:rsidR="00154392">
        <w:rPr>
          <w:rFonts w:ascii="宋体" w:eastAsia="宋体" w:hAnsi="宋体" w:cs="黑体" w:hint="eastAsia"/>
          <w:kern w:val="2"/>
          <w:sz w:val="24"/>
          <w:szCs w:val="24"/>
        </w:rPr>
        <w:t>，</w:t>
      </w:r>
      <w:r w:rsidR="00D81969">
        <w:rPr>
          <w:rFonts w:ascii="宋体" w:eastAsia="宋体" w:hAnsi="宋体" w:cs="黑体" w:hint="eastAsia"/>
          <w:kern w:val="2"/>
          <w:sz w:val="24"/>
          <w:szCs w:val="24"/>
        </w:rPr>
        <w:t>影响到学生的物流服务体验，另一方面也会影响</w:t>
      </w:r>
      <w:r w:rsidR="0009158D">
        <w:rPr>
          <w:rFonts w:ascii="宋体" w:eastAsia="宋体" w:hAnsi="宋体" w:cs="黑体" w:hint="eastAsia"/>
          <w:kern w:val="2"/>
          <w:sz w:val="24"/>
          <w:szCs w:val="24"/>
        </w:rPr>
        <w:t>到学校的校内</w:t>
      </w:r>
      <w:r w:rsidR="00154392">
        <w:rPr>
          <w:rFonts w:ascii="宋体" w:eastAsia="宋体" w:hAnsi="宋体" w:cs="黑体" w:hint="eastAsia"/>
          <w:kern w:val="2"/>
          <w:sz w:val="24"/>
          <w:szCs w:val="24"/>
        </w:rPr>
        <w:t>或周边</w:t>
      </w:r>
      <w:r w:rsidR="0009158D">
        <w:rPr>
          <w:rFonts w:ascii="宋体" w:eastAsia="宋体" w:hAnsi="宋体" w:cs="黑体" w:hint="eastAsia"/>
          <w:kern w:val="2"/>
          <w:sz w:val="24"/>
          <w:szCs w:val="24"/>
        </w:rPr>
        <w:t>环境，也增加了学校的管理难度。</w:t>
      </w:r>
    </w:p>
    <w:p w:rsidR="00080C81" w:rsidRDefault="00080C81" w:rsidP="00080C81">
      <w:pPr>
        <w:widowControl w:val="0"/>
        <w:adjustRightInd/>
        <w:snapToGrid/>
        <w:spacing w:beforeLines="50" w:afterLines="50" w:line="300" w:lineRule="auto"/>
        <w:ind w:firstLineChars="200" w:firstLine="480"/>
        <w:rPr>
          <w:rFonts w:ascii="宋体" w:eastAsia="宋体" w:hAnsi="宋体" w:cs="黑体"/>
          <w:kern w:val="2"/>
          <w:sz w:val="24"/>
          <w:szCs w:val="24"/>
        </w:rPr>
      </w:pPr>
      <w:r>
        <w:rPr>
          <w:rFonts w:ascii="宋体" w:eastAsia="宋体" w:hAnsi="宋体" w:cs="黑体"/>
          <w:kern w:val="2"/>
          <w:sz w:val="24"/>
          <w:szCs w:val="24"/>
        </w:rPr>
        <w:t>校内快递营业场所一</w:t>
      </w:r>
      <w:r>
        <w:rPr>
          <w:rFonts w:ascii="宋体" w:eastAsia="宋体" w:hAnsi="宋体" w:cs="黑体" w:hint="eastAsia"/>
          <w:kern w:val="2"/>
          <w:sz w:val="24"/>
          <w:szCs w:val="24"/>
        </w:rPr>
        <w:t>部分</w:t>
      </w:r>
      <w:r w:rsidRPr="00080C81">
        <w:rPr>
          <w:rFonts w:ascii="宋体" w:eastAsia="宋体" w:hAnsi="宋体" w:cs="黑体"/>
          <w:kern w:val="2"/>
          <w:sz w:val="24"/>
          <w:szCs w:val="24"/>
        </w:rPr>
        <w:t>是由校内商铺老板利用原有经营场所或其他承包人临时租用场地，快递作业由商铺工作人员或兼职的学生来完成。快递公司进行配送时，将全部货物集中卸在校园营业点，工作人员通过短信通知师生，要求在当天的营业时间内前往签收，如需寄送快件则需前往营业点办理。此种经营方式尚可被师生接受，但仍存在一些问题：工作人员专业性不强、流动性大，对物流快递行业的作业标准、作业要求、收费标准不甚了解，导致包装不专业、货物易损、算错收件费用、收派件延误等问题；且网点分布零散，集中化程度差，管理混乱，错误率高。 </w:t>
      </w:r>
      <w:r w:rsidRPr="00080C81">
        <w:rPr>
          <w:rFonts w:ascii="宋体" w:eastAsia="宋体" w:hAnsi="宋体" w:cs="黑体"/>
          <w:kern w:val="2"/>
          <w:sz w:val="24"/>
          <w:szCs w:val="24"/>
        </w:rPr>
        <w:br/>
      </w:r>
      <w:r w:rsidRPr="00080C81">
        <w:rPr>
          <w:rFonts w:ascii="宋体" w:eastAsia="宋体" w:hAnsi="宋体" w:cs="黑体"/>
          <w:kern w:val="2"/>
          <w:sz w:val="24"/>
          <w:szCs w:val="24"/>
        </w:rPr>
        <w:lastRenderedPageBreak/>
        <w:t xml:space="preserve">　　由于各大快递企业在配送量和配送时间上存在着明显的差别，高校从安全的角度出发，不允许快递人员随意进出校园。一般情况是，快递员到达学校门口，将所有货物集中卸在校门口的露天场所，就地堆垛，快递人员临时打电话通知客户立即前往进行签收，这种突然性给师生造成了很大的不便。此时收件人如在上课、开会，或不在学校，会导致无法正常签收。即使收件人有时间来取件，但在接到电话后前往指定地点也需要一定时间，这样大大降低了配送效率。因快递人员等待时间有限，且高校校园大而使收件人无法在规定的时间到达取货点，而导致二次配送现象时常发生，这种现象对快递企业的成本和服务质量造成了不良的影响。这种派件方式如遇狂风暴雨等恶劣气侯，将给快递人员、客户和货物带来明显的挑战</w:t>
      </w:r>
      <w:r>
        <w:rPr>
          <w:rFonts w:ascii="宋体" w:eastAsia="宋体" w:hAnsi="宋体" w:cs="黑体" w:hint="eastAsia"/>
          <w:kern w:val="2"/>
          <w:sz w:val="24"/>
          <w:szCs w:val="24"/>
        </w:rPr>
        <w:t>。</w:t>
      </w:r>
    </w:p>
    <w:p w:rsidR="0009158D" w:rsidRDefault="00D81969" w:rsidP="00575E99">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所以为了改善校园快递的</w:t>
      </w:r>
      <w:r w:rsidR="00791882">
        <w:rPr>
          <w:rFonts w:ascii="宋体" w:eastAsia="宋体" w:hAnsi="宋体" w:cs="黑体" w:hint="eastAsia"/>
          <w:kern w:val="2"/>
          <w:sz w:val="24"/>
          <w:szCs w:val="24"/>
        </w:rPr>
        <w:t>混乱无序的状态</w:t>
      </w:r>
      <w:r w:rsidR="00D123E0">
        <w:rPr>
          <w:rFonts w:ascii="宋体" w:eastAsia="宋体" w:hAnsi="宋体" w:cs="黑体" w:hint="eastAsia"/>
          <w:kern w:val="2"/>
          <w:sz w:val="24"/>
          <w:szCs w:val="24"/>
        </w:rPr>
        <w:t>，</w:t>
      </w:r>
      <w:r w:rsidR="0009158D">
        <w:rPr>
          <w:rFonts w:ascii="宋体" w:eastAsia="宋体" w:hAnsi="宋体" w:cs="黑体" w:hint="eastAsia"/>
          <w:kern w:val="2"/>
          <w:sz w:val="24"/>
          <w:szCs w:val="24"/>
        </w:rPr>
        <w:t>应该</w:t>
      </w:r>
      <w:r w:rsidR="00D123E0" w:rsidRPr="00D123E0">
        <w:rPr>
          <w:rFonts w:ascii="宋体" w:eastAsia="宋体" w:hAnsi="宋体" w:cs="黑体" w:hint="eastAsia"/>
          <w:kern w:val="2"/>
          <w:sz w:val="24"/>
          <w:szCs w:val="24"/>
        </w:rPr>
        <w:t>实施</w:t>
      </w:r>
      <w:r w:rsidR="0009158D">
        <w:rPr>
          <w:rFonts w:ascii="宋体" w:eastAsia="宋体" w:hAnsi="宋体" w:cs="黑体" w:hint="eastAsia"/>
          <w:kern w:val="2"/>
          <w:sz w:val="24"/>
          <w:szCs w:val="24"/>
        </w:rPr>
        <w:t>快递</w:t>
      </w:r>
      <w:r w:rsidR="00D123E0" w:rsidRPr="00D123E0">
        <w:rPr>
          <w:rFonts w:ascii="宋体" w:eastAsia="宋体" w:hAnsi="宋体" w:cs="黑体" w:hint="eastAsia"/>
          <w:kern w:val="2"/>
          <w:sz w:val="24"/>
          <w:szCs w:val="24"/>
        </w:rPr>
        <w:t>“集中统一的末端配送</w:t>
      </w:r>
      <w:r w:rsidR="00D123E0">
        <w:rPr>
          <w:rFonts w:ascii="宋体" w:eastAsia="宋体" w:hAnsi="宋体" w:cs="黑体" w:hint="eastAsia"/>
          <w:kern w:val="2"/>
          <w:sz w:val="24"/>
          <w:szCs w:val="24"/>
        </w:rPr>
        <w:t>”</w:t>
      </w:r>
      <w:r w:rsidR="0009158D">
        <w:rPr>
          <w:rFonts w:ascii="宋体" w:eastAsia="宋体" w:hAnsi="宋体" w:cs="黑体" w:hint="eastAsia"/>
          <w:kern w:val="2"/>
          <w:sz w:val="24"/>
          <w:szCs w:val="24"/>
        </w:rPr>
        <w:t>。这样一来，可以带来如下优势：</w:t>
      </w:r>
    </w:p>
    <w:p w:rsidR="0009158D" w:rsidRDefault="0009158D" w:rsidP="00575E99">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（1）学校</w:t>
      </w:r>
      <w:r w:rsidR="00F847B9">
        <w:rPr>
          <w:rFonts w:ascii="宋体" w:eastAsia="宋体" w:hAnsi="宋体" w:cs="黑体" w:hint="eastAsia"/>
          <w:kern w:val="2"/>
          <w:sz w:val="24"/>
          <w:szCs w:val="24"/>
        </w:rPr>
        <w:t>只需管理物流第三方平台，规避了学校管理多家快递公司的难题，统一管理、问责、维权的接口</w:t>
      </w:r>
      <w:r>
        <w:rPr>
          <w:rFonts w:ascii="宋体" w:eastAsia="宋体" w:hAnsi="宋体" w:cs="黑体" w:hint="eastAsia"/>
          <w:kern w:val="2"/>
          <w:sz w:val="24"/>
          <w:szCs w:val="24"/>
        </w:rPr>
        <w:t>。</w:t>
      </w:r>
    </w:p>
    <w:p w:rsidR="00495C02" w:rsidRDefault="00495C02" w:rsidP="00575E99">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（2）快递配送由专业的社会化团队运营，学校无需投资，且管理清晰明确。</w:t>
      </w:r>
    </w:p>
    <w:p w:rsidR="00495C02" w:rsidRDefault="0009158D" w:rsidP="00575E99">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w:t>
      </w:r>
      <w:r w:rsidR="00495C02">
        <w:rPr>
          <w:rFonts w:ascii="宋体" w:eastAsia="宋体" w:hAnsi="宋体" w:cs="黑体" w:hint="eastAsia"/>
          <w:kern w:val="2"/>
          <w:sz w:val="24"/>
          <w:szCs w:val="24"/>
        </w:rPr>
        <w:t>3</w:t>
      </w:r>
      <w:r>
        <w:rPr>
          <w:rFonts w:ascii="宋体" w:eastAsia="宋体" w:hAnsi="宋体" w:cs="黑体" w:hint="eastAsia"/>
          <w:kern w:val="2"/>
          <w:sz w:val="24"/>
          <w:szCs w:val="24"/>
        </w:rPr>
        <w:t>）</w:t>
      </w:r>
      <w:r w:rsidR="00495C02">
        <w:rPr>
          <w:rFonts w:ascii="宋体" w:eastAsia="宋体" w:hAnsi="宋体" w:cs="黑体" w:hint="eastAsia"/>
          <w:kern w:val="2"/>
          <w:sz w:val="24"/>
          <w:szCs w:val="24"/>
        </w:rPr>
        <w:t>将校园快递及传统的邮政业务整合，提供统一的服务标准和投诉渠道，保证了校园物流服务的高效可靠。</w:t>
      </w:r>
    </w:p>
    <w:p w:rsidR="00EC1B9C" w:rsidRPr="00EC1B9C" w:rsidRDefault="00495C02" w:rsidP="00C80196">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（4）以校园基础快递业务为核心，运用移动互联网技术，为师生提供多渠道服务整合O2O线上至线下终端，实现跨平台系统对接，提供多种校内综合服务。</w:t>
      </w:r>
      <w:r w:rsidR="00791882">
        <w:rPr>
          <w:rFonts w:ascii="宋体" w:eastAsia="宋体" w:hAnsi="宋体" w:cs="黑体" w:hint="eastAsia"/>
          <w:kern w:val="2"/>
          <w:sz w:val="24"/>
          <w:szCs w:val="24"/>
        </w:rPr>
        <w:t xml:space="preserve">                 </w:t>
      </w:r>
    </w:p>
    <w:p w:rsidR="007E7A25" w:rsidRPr="007E7A25" w:rsidRDefault="007E7A25" w:rsidP="007E7A25">
      <w:pPr>
        <w:spacing w:line="220" w:lineRule="atLeast"/>
        <w:rPr>
          <w:rFonts w:asciiTheme="majorEastAsia" w:eastAsiaTheme="majorEastAsia" w:hAnsiTheme="majorEastAsia"/>
          <w:b/>
          <w:sz w:val="28"/>
          <w:szCs w:val="28"/>
        </w:rPr>
      </w:pPr>
      <w:r w:rsidRPr="007E7A25">
        <w:rPr>
          <w:rFonts w:asciiTheme="majorEastAsia" w:eastAsiaTheme="majorEastAsia" w:hAnsiTheme="majorEastAsia" w:hint="eastAsia"/>
          <w:b/>
          <w:sz w:val="28"/>
          <w:szCs w:val="28"/>
        </w:rPr>
        <w:t>二、方案的总体简介</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1、公司介绍</w:t>
      </w:r>
    </w:p>
    <w:p w:rsidR="007E7A25" w:rsidRDefault="007E7A25" w:rsidP="00575E99">
      <w:pPr>
        <w:widowControl w:val="0"/>
        <w:adjustRightInd/>
        <w:snapToGrid/>
        <w:spacing w:beforeLines="50" w:afterLines="50" w:line="300" w:lineRule="auto"/>
        <w:ind w:firstLineChars="200" w:firstLine="480"/>
        <w:jc w:val="both"/>
        <w:rPr>
          <w:rFonts w:ascii="宋体" w:eastAsia="宋体" w:hAnsi="宋体" w:cs="黑体"/>
          <w:kern w:val="2"/>
          <w:sz w:val="24"/>
          <w:szCs w:val="24"/>
        </w:rPr>
      </w:pPr>
      <w:r>
        <w:rPr>
          <w:rFonts w:ascii="宋体" w:eastAsia="宋体" w:hAnsi="宋体" w:cs="黑体" w:hint="eastAsia"/>
          <w:kern w:val="2"/>
          <w:sz w:val="24"/>
          <w:szCs w:val="24"/>
        </w:rPr>
        <w:t>“河南裹裹镖驹物流有限公司”创立于2016年。公司的商标品牌名称为裹裹镖局（以下称为裹裹镖局）。裹裹镖局是专业的校园物流公司，也是专业的电商校园渠道服务商。公司通过在全国高校内建设最后一公里校内物流快递综合服务平台，整合主流电商、快递公司，在学校内搭建统一的运营管理平台，使得师生可以享受到优质、安全、便捷的校内物流服务。</w:t>
      </w:r>
    </w:p>
    <w:p w:rsidR="007E7A25" w:rsidRDefault="007E7A25" w:rsidP="00575E99">
      <w:pPr>
        <w:pStyle w:val="a3"/>
        <w:spacing w:beforeLines="50" w:line="300" w:lineRule="auto"/>
        <w:ind w:firstLine="480"/>
        <w:jc w:val="both"/>
        <w:rPr>
          <w:rFonts w:asciiTheme="minorEastAsia" w:eastAsiaTheme="minorEastAsia" w:hAnsiTheme="minorEastAsia"/>
          <w:sz w:val="24"/>
          <w:szCs w:val="24"/>
        </w:rPr>
      </w:pPr>
      <w:r w:rsidRPr="00194242">
        <w:rPr>
          <w:rFonts w:asciiTheme="minorEastAsia" w:eastAsiaTheme="minorEastAsia" w:hAnsiTheme="minorEastAsia" w:hint="eastAsia"/>
          <w:sz w:val="24"/>
          <w:szCs w:val="24"/>
        </w:rPr>
        <w:t>目前，公司已经在河南师范大学新联学院，河南财政金融学院（象湖校区），中原文化艺术学院，河南交通职业技术学院，郑州铁路职业技术学院，郑州电力高等专科学校等分别建立了校园物流点，并整合了多家快递，解决快递“最后一公里”问题的同时提供多种综合服务</w:t>
      </w:r>
      <w:r>
        <w:rPr>
          <w:rFonts w:asciiTheme="minorEastAsia" w:eastAsiaTheme="minorEastAsia" w:hAnsiTheme="minorEastAsia" w:hint="eastAsia"/>
          <w:sz w:val="24"/>
          <w:szCs w:val="24"/>
        </w:rPr>
        <w:t>。</w:t>
      </w:r>
    </w:p>
    <w:p w:rsidR="007E7A25" w:rsidRDefault="007E7A25" w:rsidP="00575E99">
      <w:pPr>
        <w:spacing w:beforeLines="50" w:line="300" w:lineRule="auto"/>
        <w:jc w:val="both"/>
        <w:rPr>
          <w:rFonts w:asciiTheme="minorEastAsia" w:eastAsiaTheme="minorEastAsia" w:hAnsiTheme="minorEastAsia" w:hint="eastAsia"/>
          <w:sz w:val="24"/>
          <w:szCs w:val="24"/>
        </w:rPr>
      </w:pPr>
      <w:r>
        <w:rPr>
          <w:noProof/>
        </w:rPr>
        <w:lastRenderedPageBreak/>
        <w:drawing>
          <wp:inline distT="0" distB="0" distL="0" distR="0">
            <wp:extent cx="5334000" cy="4000500"/>
            <wp:effectExtent l="19050" t="0" r="0" b="0"/>
            <wp:docPr id="3" name="图片 0" descr="249406786427379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406786427379223.jpg"/>
                    <pic:cNvPicPr/>
                  </pic:nvPicPr>
                  <pic:blipFill>
                    <a:blip r:embed="rId5" cstate="print"/>
                    <a:stretch>
                      <a:fillRect/>
                    </a:stretch>
                  </pic:blipFill>
                  <pic:spPr>
                    <a:xfrm>
                      <a:off x="0" y="0"/>
                      <a:ext cx="5338551" cy="4003913"/>
                    </a:xfrm>
                    <a:prstGeom prst="rect">
                      <a:avLst/>
                    </a:prstGeom>
                  </pic:spPr>
                </pic:pic>
              </a:graphicData>
            </a:graphic>
          </wp:inline>
        </w:drawing>
      </w:r>
    </w:p>
    <w:p w:rsidR="00797218" w:rsidRPr="007E7A25" w:rsidRDefault="00797218" w:rsidP="00575E99">
      <w:pPr>
        <w:spacing w:beforeLines="50" w:line="300" w:lineRule="auto"/>
        <w:jc w:val="both"/>
        <w:rPr>
          <w:rFonts w:asciiTheme="minorEastAsia" w:eastAsiaTheme="minorEastAsia" w:hAnsiTheme="minorEastAsia"/>
          <w:sz w:val="24"/>
          <w:szCs w:val="24"/>
        </w:rPr>
      </w:pPr>
    </w:p>
    <w:p w:rsidR="007E7A25" w:rsidRDefault="007E7A25" w:rsidP="00575E99">
      <w:pPr>
        <w:spacing w:beforeLines="50" w:line="300" w:lineRule="auto"/>
        <w:jc w:val="both"/>
        <w:rPr>
          <w:rFonts w:asciiTheme="minorEastAsia" w:eastAsiaTheme="minorEastAsia" w:hAnsiTheme="minorEastAsia"/>
          <w:sz w:val="24"/>
          <w:szCs w:val="24"/>
        </w:rPr>
      </w:pPr>
      <w:r>
        <w:rPr>
          <w:noProof/>
        </w:rPr>
        <w:drawing>
          <wp:inline distT="0" distB="0" distL="0" distR="0">
            <wp:extent cx="5334000" cy="4000821"/>
            <wp:effectExtent l="19050" t="0" r="0" b="0"/>
            <wp:docPr id="7" name="图片 1" descr="18639200182631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39200182631837.jpg"/>
                    <pic:cNvPicPr/>
                  </pic:nvPicPr>
                  <pic:blipFill>
                    <a:blip r:embed="rId6" cstate="print"/>
                    <a:stretch>
                      <a:fillRect/>
                    </a:stretch>
                  </pic:blipFill>
                  <pic:spPr>
                    <a:xfrm>
                      <a:off x="0" y="0"/>
                      <a:ext cx="5338284" cy="4004035"/>
                    </a:xfrm>
                    <a:prstGeom prst="rect">
                      <a:avLst/>
                    </a:prstGeom>
                  </pic:spPr>
                </pic:pic>
              </a:graphicData>
            </a:graphic>
          </wp:inline>
        </w:drawing>
      </w:r>
    </w:p>
    <w:p w:rsidR="007E7A25" w:rsidRDefault="007E7A25" w:rsidP="00575E99">
      <w:pPr>
        <w:spacing w:beforeLines="50" w:line="300" w:lineRule="auto"/>
        <w:jc w:val="both"/>
        <w:rPr>
          <w:rFonts w:asciiTheme="minorEastAsia" w:eastAsiaTheme="minorEastAsia" w:hAnsiTheme="minorEastAsia"/>
          <w:sz w:val="24"/>
          <w:szCs w:val="24"/>
        </w:rPr>
      </w:pPr>
    </w:p>
    <w:p w:rsidR="007E7A25" w:rsidRDefault="007E7A25" w:rsidP="00575E99">
      <w:pPr>
        <w:spacing w:beforeLines="50" w:line="300" w:lineRule="auto"/>
        <w:jc w:val="both"/>
        <w:rPr>
          <w:rFonts w:asciiTheme="minorEastAsia" w:eastAsiaTheme="minorEastAsia" w:hAnsiTheme="minorEastAsia"/>
          <w:sz w:val="24"/>
          <w:szCs w:val="24"/>
        </w:rPr>
      </w:pPr>
      <w:r>
        <w:rPr>
          <w:noProof/>
        </w:rPr>
        <w:drawing>
          <wp:inline distT="0" distB="0" distL="0" distR="0">
            <wp:extent cx="5274310" cy="3956050"/>
            <wp:effectExtent l="19050" t="0" r="2540" b="0"/>
            <wp:docPr id="8" name="图片 3" descr="20075578663019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55786630190125.jpg"/>
                    <pic:cNvPicPr/>
                  </pic:nvPicPr>
                  <pic:blipFill>
                    <a:blip r:embed="rId7" cstate="print"/>
                    <a:stretch>
                      <a:fillRect/>
                    </a:stretch>
                  </pic:blipFill>
                  <pic:spPr>
                    <a:xfrm>
                      <a:off x="0" y="0"/>
                      <a:ext cx="5274310" cy="3956050"/>
                    </a:xfrm>
                    <a:prstGeom prst="rect">
                      <a:avLst/>
                    </a:prstGeom>
                  </pic:spPr>
                </pic:pic>
              </a:graphicData>
            </a:graphic>
          </wp:inline>
        </w:drawing>
      </w:r>
    </w:p>
    <w:p w:rsidR="007E7A25" w:rsidRDefault="007E7A25" w:rsidP="00575E99">
      <w:pPr>
        <w:spacing w:beforeLines="50" w:line="300" w:lineRule="auto"/>
        <w:jc w:val="both"/>
        <w:rPr>
          <w:rFonts w:asciiTheme="minorEastAsia" w:eastAsiaTheme="minorEastAsia" w:hAnsiTheme="minorEastAsia"/>
          <w:sz w:val="24"/>
          <w:szCs w:val="24"/>
        </w:rPr>
      </w:pPr>
    </w:p>
    <w:p w:rsidR="007E7A25" w:rsidRDefault="007E7A25" w:rsidP="00575E99">
      <w:pPr>
        <w:spacing w:beforeLines="50" w:line="300" w:lineRule="auto"/>
        <w:jc w:val="both"/>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274310" cy="3956050"/>
            <wp:effectExtent l="19050" t="0" r="2540" b="0"/>
            <wp:docPr id="9" name="图片 4" descr="553131438646811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3131438646811632.jpg"/>
                    <pic:cNvPicPr/>
                  </pic:nvPicPr>
                  <pic:blipFill>
                    <a:blip r:embed="rId8" cstate="print"/>
                    <a:stretch>
                      <a:fillRect/>
                    </a:stretch>
                  </pic:blipFill>
                  <pic:spPr>
                    <a:xfrm>
                      <a:off x="0" y="0"/>
                      <a:ext cx="5274310" cy="3956050"/>
                    </a:xfrm>
                    <a:prstGeom prst="rect">
                      <a:avLst/>
                    </a:prstGeom>
                  </pic:spPr>
                </pic:pic>
              </a:graphicData>
            </a:graphic>
          </wp:inline>
        </w:drawing>
      </w:r>
    </w:p>
    <w:p w:rsidR="007E7A25" w:rsidRDefault="007E7A25" w:rsidP="00575E99">
      <w:pPr>
        <w:spacing w:beforeLines="50" w:line="300" w:lineRule="auto"/>
        <w:jc w:val="both"/>
        <w:rPr>
          <w:rFonts w:asciiTheme="minorEastAsia" w:eastAsiaTheme="minorEastAsia" w:hAnsiTheme="minorEastAsia"/>
          <w:sz w:val="24"/>
          <w:szCs w:val="24"/>
        </w:rPr>
      </w:pPr>
    </w:p>
    <w:p w:rsidR="00495C02" w:rsidRPr="00ED49DE" w:rsidRDefault="007E7A25" w:rsidP="00ED49DE">
      <w:pPr>
        <w:spacing w:beforeLines="50" w:line="300" w:lineRule="auto"/>
        <w:jc w:val="both"/>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274310" cy="3956050"/>
            <wp:effectExtent l="19050" t="0" r="2540" b="0"/>
            <wp:docPr id="10" name="图片 5" descr="650544396528469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544396528469208.jpg"/>
                    <pic:cNvPicPr/>
                  </pic:nvPicPr>
                  <pic:blipFill>
                    <a:blip r:embed="rId9" cstate="print"/>
                    <a:stretch>
                      <a:fillRect/>
                    </a:stretch>
                  </pic:blipFill>
                  <pic:spPr>
                    <a:xfrm>
                      <a:off x="0" y="0"/>
                      <a:ext cx="5274310" cy="3956050"/>
                    </a:xfrm>
                    <a:prstGeom prst="rect">
                      <a:avLst/>
                    </a:prstGeom>
                  </pic:spPr>
                </pic:pic>
              </a:graphicData>
            </a:graphic>
          </wp:inline>
        </w:drawing>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2</w:t>
      </w:r>
      <w:r w:rsidR="00DD167C">
        <w:rPr>
          <w:rFonts w:asciiTheme="majorEastAsia" w:eastAsiaTheme="majorEastAsia" w:hAnsiTheme="majorEastAsia" w:hint="eastAsia"/>
          <w:b/>
          <w:sz w:val="24"/>
          <w:szCs w:val="24"/>
        </w:rPr>
        <w:t>、项目推介</w:t>
      </w:r>
    </w:p>
    <w:p w:rsidR="00495C02" w:rsidRDefault="00495C02" w:rsidP="00575E99">
      <w:pPr>
        <w:spacing w:beforeLines="50" w:after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（1）基础快递业务</w:t>
      </w:r>
    </w:p>
    <w:p w:rsidR="00495C02" w:rsidRDefault="00495C02" w:rsidP="00575E99">
      <w:pPr>
        <w:spacing w:beforeLines="50" w:after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快递业务体系是物流中心的核心。作为物流第三方平台，快递服务肩负联结用户和快递公司的责任，公司始终坚持快速精准的服务标准，打造高标准、高自动化、高服务水平的平台。公司快递业务流程清晰、打造“接驳、分拣、投递、用户取件”的无缝连接平台。能平稳应对“双十一”“开学季”等快递高峰。</w:t>
      </w:r>
    </w:p>
    <w:p w:rsidR="00495C02" w:rsidRDefault="00495C02" w:rsidP="00575E99">
      <w:pPr>
        <w:spacing w:beforeLines="50" w:after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（2）区域配送平台</w:t>
      </w:r>
    </w:p>
    <w:p w:rsidR="00495C02" w:rsidRDefault="00495C02" w:rsidP="00575E99">
      <w:pPr>
        <w:spacing w:beforeLines="50" w:after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区域配送平台为区域范围内整合快递资源，统一管理、统一配送的区域综合快递服务平台。平台在特定地理范围内，负责收发快递业务。区域配送平台整合集中快递、科学高效分拨、统一车辆配送、制定规定行驶路线和规定停车区域。服务站点是区域配送平台辐射能力、末端配送能力的体现</w:t>
      </w:r>
      <w:r w:rsidR="00DD167C">
        <w:rPr>
          <w:rFonts w:asciiTheme="minorEastAsia" w:eastAsiaTheme="minorEastAsia" w:hAnsiTheme="minorEastAsia" w:hint="eastAsia"/>
          <w:sz w:val="24"/>
          <w:szCs w:val="24"/>
        </w:rPr>
        <w:t>。</w:t>
      </w:r>
    </w:p>
    <w:p w:rsidR="00DD167C" w:rsidRDefault="00DD167C" w:rsidP="00575E99">
      <w:pPr>
        <w:spacing w:beforeLines="50" w:after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（3）校园物流中心</w:t>
      </w:r>
    </w:p>
    <w:p w:rsidR="00495C02" w:rsidRDefault="00DD167C" w:rsidP="00575E99">
      <w:pPr>
        <w:spacing w:beforeLines="50" w:after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裹裹镖局在校园指定位置开设快递中心。和各家快递公司进行开放合作，代办校园内的快递收发业务。合作快递公司把快件统一交付快递中心，快递中</w:t>
      </w:r>
      <w:r>
        <w:rPr>
          <w:rFonts w:asciiTheme="minorEastAsia" w:eastAsiaTheme="minorEastAsia" w:hAnsiTheme="minorEastAsia" w:hint="eastAsia"/>
          <w:sz w:val="24"/>
          <w:szCs w:val="24"/>
        </w:rPr>
        <w:lastRenderedPageBreak/>
        <w:t>心通过二次分拣。用户发送快递，可自由选择合作快递公司到快递中心办理发件业务。</w:t>
      </w:r>
    </w:p>
    <w:p w:rsidR="00791882" w:rsidRDefault="00DD167C" w:rsidP="00DD167C">
      <w:pPr>
        <w:spacing w:line="220" w:lineRule="atLeas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校园物流中心从规范校园秩序，美化校园风貌，方便师生生活出发，为学校创造一种新的收寄快件的模式，为在校大学生搭建一个合作创业和勤工俭学的平台。</w:t>
      </w:r>
    </w:p>
    <w:p w:rsidR="00DD167C" w:rsidRDefault="00DD167C" w:rsidP="00DD167C">
      <w:pPr>
        <w:spacing w:line="220" w:lineRule="atLeas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（4）校园服务平台</w:t>
      </w:r>
    </w:p>
    <w:p w:rsidR="00791882" w:rsidRPr="00DD167C" w:rsidRDefault="00DD167C" w:rsidP="00575E99">
      <w:pPr>
        <w:spacing w:beforeLines="50" w:afterLines="50" w:line="300" w:lineRule="auto"/>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裹裹镖局微信公众平台（后期发展为裹裹镖局APP），校园轻服务倡导者，覆盖全国大学校园的移动互联网共享O2O服务平台，学生可通过裹裹镖局平台发布收取件或其他跑腿业务，会由其他用户抢单并进行服务。在此基础上，通过提供跑腿服务，逐步吸收用户，建立与用户的粘性，从而发展为综合性服务平台。</w:t>
      </w:r>
    </w:p>
    <w:p w:rsidR="00495C02" w:rsidRDefault="00495C02" w:rsidP="00495C02">
      <w:pPr>
        <w:spacing w:line="220" w:lineRule="atLeast"/>
        <w:rPr>
          <w:rFonts w:asciiTheme="majorEastAsia" w:eastAsiaTheme="majorEastAsia" w:hAnsiTheme="majorEastAsia"/>
          <w:b/>
          <w:sz w:val="24"/>
          <w:szCs w:val="24"/>
        </w:rPr>
      </w:pPr>
      <w:r>
        <w:rPr>
          <w:rFonts w:asciiTheme="majorEastAsia" w:eastAsiaTheme="majorEastAsia" w:hAnsiTheme="majorEastAsia" w:hint="eastAsia"/>
          <w:b/>
          <w:sz w:val="24"/>
          <w:szCs w:val="24"/>
        </w:rPr>
        <w:t>4、现有门店展示</w:t>
      </w:r>
    </w:p>
    <w:p w:rsidR="00DD167C" w:rsidRPr="00426D0A" w:rsidRDefault="00DD167C" w:rsidP="00ED49DE">
      <w:pPr>
        <w:spacing w:beforeLines="50" w:line="300" w:lineRule="auto"/>
        <w:ind w:left="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DD167C">
        <w:rPr>
          <w:rFonts w:asciiTheme="minorEastAsia" w:eastAsiaTheme="minorEastAsia" w:hAnsiTheme="minorEastAsia" w:hint="eastAsia"/>
          <w:sz w:val="24"/>
          <w:szCs w:val="24"/>
        </w:rPr>
        <w:t>河南师范大学新联学院</w:t>
      </w:r>
    </w:p>
    <w:p w:rsidR="00DD167C" w:rsidRPr="00ED49DE" w:rsidRDefault="00DD167C" w:rsidP="00ED49DE">
      <w:pPr>
        <w:spacing w:beforeLines="50" w:line="300" w:lineRule="auto"/>
        <w:ind w:left="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DD167C">
        <w:rPr>
          <w:rFonts w:asciiTheme="minorEastAsia" w:eastAsiaTheme="minorEastAsia" w:hAnsiTheme="minorEastAsia" w:hint="eastAsia"/>
          <w:sz w:val="24"/>
          <w:szCs w:val="24"/>
        </w:rPr>
        <w:t>河南财政金融学院（象湖）</w:t>
      </w:r>
    </w:p>
    <w:p w:rsidR="00DD167C" w:rsidRPr="00ED49DE" w:rsidRDefault="00DD167C" w:rsidP="00ED49DE">
      <w:pPr>
        <w:spacing w:beforeLines="50" w:line="300" w:lineRule="auto"/>
        <w:ind w:left="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DD167C">
        <w:rPr>
          <w:rFonts w:asciiTheme="minorEastAsia" w:eastAsiaTheme="minorEastAsia" w:hAnsiTheme="minorEastAsia" w:hint="eastAsia"/>
          <w:sz w:val="24"/>
          <w:szCs w:val="24"/>
        </w:rPr>
        <w:t>郑州铁路职业技术学院</w:t>
      </w:r>
    </w:p>
    <w:p w:rsidR="00DD167C" w:rsidRPr="00ED49DE" w:rsidRDefault="00DD167C" w:rsidP="00ED49DE">
      <w:pPr>
        <w:spacing w:beforeLines="50" w:line="300" w:lineRule="auto"/>
        <w:ind w:left="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DD167C">
        <w:rPr>
          <w:rFonts w:asciiTheme="minorEastAsia" w:eastAsiaTheme="minorEastAsia" w:hAnsiTheme="minorEastAsia" w:hint="eastAsia"/>
          <w:sz w:val="24"/>
          <w:szCs w:val="24"/>
        </w:rPr>
        <w:t>中原文化艺术学院和河南交通职业技术学院</w:t>
      </w:r>
    </w:p>
    <w:p w:rsidR="00495C02" w:rsidRPr="00ED49DE" w:rsidRDefault="00DD167C" w:rsidP="00ED49DE">
      <w:pPr>
        <w:spacing w:beforeLines="50" w:line="300" w:lineRule="auto"/>
        <w:ind w:left="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DD167C">
        <w:rPr>
          <w:rFonts w:asciiTheme="minorEastAsia" w:eastAsiaTheme="minorEastAsia" w:hAnsiTheme="minorEastAsia" w:hint="eastAsia"/>
          <w:sz w:val="24"/>
          <w:szCs w:val="24"/>
        </w:rPr>
        <w:t>郑州电力高等专科学院</w:t>
      </w:r>
    </w:p>
    <w:p w:rsidR="007E7A25" w:rsidRPr="007E7A25" w:rsidRDefault="007E7A25" w:rsidP="007E7A25">
      <w:pPr>
        <w:spacing w:line="220" w:lineRule="atLeast"/>
        <w:rPr>
          <w:rFonts w:asciiTheme="majorEastAsia" w:eastAsiaTheme="majorEastAsia" w:hAnsiTheme="majorEastAsia"/>
          <w:b/>
          <w:sz w:val="28"/>
          <w:szCs w:val="28"/>
        </w:rPr>
      </w:pPr>
      <w:r w:rsidRPr="007E7A25">
        <w:rPr>
          <w:rFonts w:asciiTheme="majorEastAsia" w:eastAsiaTheme="majorEastAsia" w:hAnsiTheme="majorEastAsia" w:hint="eastAsia"/>
          <w:b/>
          <w:sz w:val="28"/>
          <w:szCs w:val="28"/>
        </w:rPr>
        <w:t>三、校企合作模式</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1、校企合作内容</w:t>
      </w:r>
    </w:p>
    <w:p w:rsidR="00945E69" w:rsidRDefault="00C80196" w:rsidP="00ED49DE">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为了</w:t>
      </w:r>
      <w:r>
        <w:rPr>
          <w:rFonts w:asciiTheme="minorEastAsia" w:eastAsiaTheme="minorEastAsia" w:hAnsiTheme="minorEastAsia"/>
          <w:sz w:val="24"/>
          <w:szCs w:val="24"/>
        </w:rPr>
        <w:t>解决高校快递目前存在的一系列问题</w:t>
      </w:r>
      <w:r w:rsidRPr="00C80196">
        <w:rPr>
          <w:rFonts w:asciiTheme="minorEastAsia" w:eastAsiaTheme="minorEastAsia" w:hAnsiTheme="minorEastAsia"/>
          <w:sz w:val="24"/>
          <w:szCs w:val="24"/>
        </w:rPr>
        <w:t>，</w:t>
      </w:r>
      <w:r>
        <w:rPr>
          <w:rFonts w:asciiTheme="minorEastAsia" w:eastAsiaTheme="minorEastAsia" w:hAnsiTheme="minorEastAsia" w:hint="eastAsia"/>
          <w:sz w:val="24"/>
          <w:szCs w:val="24"/>
        </w:rPr>
        <w:t>进行校企合作</w:t>
      </w:r>
      <w:r w:rsidRPr="00C80196">
        <w:rPr>
          <w:rFonts w:asciiTheme="minorEastAsia" w:eastAsiaTheme="minorEastAsia" w:hAnsiTheme="minorEastAsia"/>
          <w:sz w:val="24"/>
          <w:szCs w:val="24"/>
        </w:rPr>
        <w:t>建立</w:t>
      </w:r>
      <w:r>
        <w:rPr>
          <w:rFonts w:asciiTheme="minorEastAsia" w:eastAsiaTheme="minorEastAsia" w:hAnsiTheme="minorEastAsia" w:hint="eastAsia"/>
          <w:sz w:val="24"/>
          <w:szCs w:val="24"/>
        </w:rPr>
        <w:t>校园物流综合服务中心成为了比较好的方式</w:t>
      </w:r>
      <w:r w:rsidRPr="00C80196">
        <w:rPr>
          <w:rFonts w:asciiTheme="minorEastAsia" w:eastAsiaTheme="minorEastAsia" w:hAnsiTheme="minorEastAsia"/>
          <w:sz w:val="24"/>
          <w:szCs w:val="24"/>
        </w:rPr>
        <w:t>。</w:t>
      </w:r>
      <w:r w:rsidR="00945E69">
        <w:rPr>
          <w:rFonts w:asciiTheme="minorEastAsia" w:eastAsiaTheme="minorEastAsia" w:hAnsiTheme="minorEastAsia" w:hint="eastAsia"/>
          <w:sz w:val="24"/>
          <w:szCs w:val="24"/>
        </w:rPr>
        <w:t>校园物流综合服务</w:t>
      </w:r>
      <w:r w:rsidR="00945E69" w:rsidRPr="00945E69">
        <w:rPr>
          <w:rFonts w:asciiTheme="minorEastAsia" w:eastAsiaTheme="minorEastAsia" w:hAnsiTheme="minorEastAsia"/>
          <w:sz w:val="24"/>
          <w:szCs w:val="24"/>
        </w:rPr>
        <w:t>中心由学校与企业两个主体共建，双方融合紧密，充分发挥校企双方的优势资源，共同参与人才培养，达到校企共赢的目标</w:t>
      </w:r>
      <w:r w:rsidR="00945E69">
        <w:rPr>
          <w:rFonts w:asciiTheme="minorEastAsia" w:eastAsiaTheme="minorEastAsia" w:hAnsiTheme="minorEastAsia" w:hint="eastAsia"/>
          <w:sz w:val="24"/>
          <w:szCs w:val="24"/>
        </w:rPr>
        <w:t>。具体合作内容可以</w:t>
      </w:r>
      <w:r w:rsidR="00F27C84">
        <w:rPr>
          <w:rFonts w:asciiTheme="minorEastAsia" w:eastAsiaTheme="minorEastAsia" w:hAnsiTheme="minorEastAsia" w:hint="eastAsia"/>
          <w:sz w:val="24"/>
          <w:szCs w:val="24"/>
        </w:rPr>
        <w:t>参</w:t>
      </w:r>
      <w:r w:rsidR="00945E69">
        <w:rPr>
          <w:rFonts w:asciiTheme="minorEastAsia" w:eastAsiaTheme="minorEastAsia" w:hAnsiTheme="minorEastAsia" w:hint="eastAsia"/>
          <w:sz w:val="24"/>
          <w:szCs w:val="24"/>
        </w:rPr>
        <w:t>见以下两点：</w:t>
      </w:r>
    </w:p>
    <w:p w:rsidR="00C80196" w:rsidRDefault="00351CA3" w:rsidP="00C80196">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00F847B9">
        <w:rPr>
          <w:rFonts w:asciiTheme="minorEastAsia" w:eastAsiaTheme="minorEastAsia" w:hAnsiTheme="minorEastAsia" w:hint="eastAsia"/>
          <w:sz w:val="24"/>
          <w:szCs w:val="24"/>
        </w:rPr>
        <w:t>校园物流中心合作</w:t>
      </w:r>
    </w:p>
    <w:p w:rsidR="00945E69" w:rsidRDefault="00945E69" w:rsidP="00945E69">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校园物流</w:t>
      </w:r>
      <w:r w:rsidRPr="00945E69">
        <w:rPr>
          <w:rFonts w:asciiTheme="minorEastAsia" w:eastAsiaTheme="minorEastAsia" w:hAnsiTheme="minorEastAsia"/>
          <w:sz w:val="24"/>
          <w:szCs w:val="24"/>
        </w:rPr>
        <w:t>服务中心是由高校与一家</w:t>
      </w:r>
      <w:r w:rsidR="004C26E2">
        <w:rPr>
          <w:rFonts w:asciiTheme="minorEastAsia" w:eastAsiaTheme="minorEastAsia" w:hAnsiTheme="minorEastAsia" w:hint="eastAsia"/>
          <w:sz w:val="24"/>
          <w:szCs w:val="24"/>
        </w:rPr>
        <w:t>快递末端整合第三方企业</w:t>
      </w:r>
      <w:r w:rsidRPr="00945E69">
        <w:rPr>
          <w:rFonts w:asciiTheme="minorEastAsia" w:eastAsiaTheme="minorEastAsia" w:hAnsiTheme="minorEastAsia"/>
          <w:sz w:val="24"/>
          <w:szCs w:val="24"/>
        </w:rPr>
        <w:t>合作共建的快递服务网点，属校内教学企业，具有</w:t>
      </w:r>
      <w:r w:rsidR="004C26E2">
        <w:rPr>
          <w:rFonts w:asciiTheme="minorEastAsia" w:eastAsiaTheme="minorEastAsia" w:hAnsiTheme="minorEastAsia" w:hint="eastAsia"/>
          <w:sz w:val="24"/>
          <w:szCs w:val="24"/>
        </w:rPr>
        <w:t>快递业务、综合服务、</w:t>
      </w:r>
      <w:r w:rsidRPr="00945E69">
        <w:rPr>
          <w:rFonts w:asciiTheme="minorEastAsia" w:eastAsiaTheme="minorEastAsia" w:hAnsiTheme="minorEastAsia"/>
          <w:sz w:val="24"/>
          <w:szCs w:val="24"/>
        </w:rPr>
        <w:t>项目开发、实习实训、社会服务等功能。由校企共同投入、共同经营与管理。服务中心能帮校园内的收件人管理待签收快件，对从快递企业接收的所有快件进行专业化管理，直到收件人将快件取走，问题件由合作企业返回处理。这样，降低了快递企业</w:t>
      </w:r>
      <w:r w:rsidRPr="00945E69">
        <w:rPr>
          <w:rFonts w:asciiTheme="minorEastAsia" w:eastAsiaTheme="minorEastAsia" w:hAnsiTheme="minorEastAsia"/>
          <w:sz w:val="24"/>
          <w:szCs w:val="24"/>
        </w:rPr>
        <w:lastRenderedPageBreak/>
        <w:t>因二次配送所带来了物流成本，满足收件人对快递服务的个性化需求，服务中心的建立对快递业与电子商务的协调发展起到了积极作用</w:t>
      </w:r>
    </w:p>
    <w:p w:rsidR="00F847B9" w:rsidRDefault="00F847B9" w:rsidP="00C80196">
      <w:pPr>
        <w:spacing w:beforeLines="50" w:line="300" w:lineRule="auto"/>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目前，公司已对接大部分快递公司，与之合作校园快递末端配送业务。</w:t>
      </w:r>
      <w:r w:rsidR="00F8751E">
        <w:rPr>
          <w:rFonts w:asciiTheme="minorEastAsia" w:eastAsiaTheme="minorEastAsia" w:hAnsiTheme="minorEastAsia" w:hint="eastAsia"/>
          <w:sz w:val="24"/>
          <w:szCs w:val="24"/>
        </w:rPr>
        <w:t>通过和合作学校联合建设校园物流中心，为广大师生服务</w:t>
      </w:r>
      <w:r w:rsidR="004C26E2">
        <w:rPr>
          <w:rFonts w:asciiTheme="minorEastAsia" w:eastAsiaTheme="minorEastAsia" w:hAnsiTheme="minorEastAsia" w:hint="eastAsia"/>
          <w:sz w:val="24"/>
          <w:szCs w:val="24"/>
        </w:rPr>
        <w:t>。</w:t>
      </w:r>
      <w:r w:rsidR="004C5C34" w:rsidRPr="00ED49DE">
        <w:rPr>
          <w:rFonts w:asciiTheme="minorEastAsia" w:eastAsiaTheme="minorEastAsia" w:hAnsiTheme="minorEastAsia"/>
          <w:sz w:val="24"/>
          <w:szCs w:val="24"/>
        </w:rPr>
        <w:t>快递服务中心经营管理流程化、标准</w:t>
      </w:r>
      <w:r w:rsidR="004C5C34">
        <w:rPr>
          <w:rFonts w:asciiTheme="minorEastAsia" w:eastAsiaTheme="minorEastAsia" w:hAnsiTheme="minorEastAsia"/>
          <w:sz w:val="24"/>
          <w:szCs w:val="24"/>
        </w:rPr>
        <w:t>化、制度化，收派件业务必须按作业流程和岗位职责标准及要求来完成</w:t>
      </w:r>
      <w:r w:rsidR="004C5C34">
        <w:rPr>
          <w:rFonts w:asciiTheme="minorEastAsia" w:eastAsiaTheme="minorEastAsia" w:hAnsiTheme="minorEastAsia" w:hint="eastAsia"/>
          <w:sz w:val="24"/>
          <w:szCs w:val="24"/>
        </w:rPr>
        <w:t>。</w:t>
      </w:r>
    </w:p>
    <w:p w:rsidR="00F847B9" w:rsidRDefault="00F847B9" w:rsidP="00575E99">
      <w:pPr>
        <w:spacing w:beforeLines="50" w:line="300" w:lineRule="auto"/>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（2）校园综合服务平台合作</w:t>
      </w:r>
    </w:p>
    <w:p w:rsidR="00F847B9" w:rsidRPr="00882C2E" w:rsidRDefault="004C5C34" w:rsidP="00882C2E">
      <w:pPr>
        <w:widowControl w:val="0"/>
        <w:adjustRightInd/>
        <w:snapToGrid/>
        <w:spacing w:beforeLines="50" w:afterLines="50" w:line="300" w:lineRule="auto"/>
        <w:ind w:firstLineChars="200" w:firstLine="480"/>
        <w:jc w:val="both"/>
        <w:rPr>
          <w:rFonts w:ascii="Times New Roman" w:eastAsia="宋体" w:hAnsi="Times New Roman" w:cs="仿宋"/>
          <w:kern w:val="2"/>
          <w:sz w:val="24"/>
          <w:szCs w:val="24"/>
        </w:rPr>
      </w:pPr>
      <w:r>
        <w:rPr>
          <w:rFonts w:asciiTheme="minorEastAsia" w:eastAsiaTheme="minorEastAsia" w:hAnsiTheme="minorEastAsia" w:hint="eastAsia"/>
          <w:sz w:val="24"/>
          <w:szCs w:val="24"/>
        </w:rPr>
        <w:t>由企业打造的线上移动端，可以和学校合作进行推广</w:t>
      </w:r>
      <w:r w:rsidR="00882C2E">
        <w:rPr>
          <w:rFonts w:ascii="Times New Roman" w:eastAsia="宋体" w:hAnsi="Times New Roman" w:cs="仿宋" w:hint="eastAsia"/>
          <w:kern w:val="2"/>
          <w:sz w:val="24"/>
          <w:szCs w:val="24"/>
        </w:rPr>
        <w:t>。</w:t>
      </w:r>
      <w:r w:rsidR="00882C2E" w:rsidRPr="008C5D29">
        <w:rPr>
          <w:rFonts w:ascii="Times New Roman" w:eastAsia="宋体" w:hAnsi="Times New Roman" w:cs="仿宋"/>
          <w:kern w:val="2"/>
          <w:sz w:val="24"/>
          <w:szCs w:val="24"/>
        </w:rPr>
        <w:t>通过提供一站式、定制化、便捷到家的服务在校园这一既开放又封闭的环境中针对学生的需求痛点提供解决方案。</w:t>
      </w:r>
      <w:r w:rsidR="00882C2E" w:rsidRPr="00D966C1">
        <w:rPr>
          <w:rFonts w:ascii="Times New Roman" w:eastAsia="宋体" w:hAnsi="Times New Roman" w:cs="仿宋"/>
          <w:kern w:val="2"/>
          <w:sz w:val="24"/>
          <w:szCs w:val="24"/>
        </w:rPr>
        <w:t>将传统的</w:t>
      </w:r>
      <w:r w:rsidR="00882C2E">
        <w:rPr>
          <w:rFonts w:ascii="Times New Roman" w:eastAsia="宋体" w:hAnsi="Times New Roman" w:cs="仿宋" w:hint="eastAsia"/>
          <w:kern w:val="2"/>
          <w:sz w:val="24"/>
          <w:szCs w:val="24"/>
        </w:rPr>
        <w:t>服务性商业模式</w:t>
      </w:r>
      <w:r w:rsidR="00882C2E" w:rsidRPr="00D966C1">
        <w:rPr>
          <w:rFonts w:ascii="Times New Roman" w:eastAsia="宋体" w:hAnsi="Times New Roman" w:cs="仿宋"/>
          <w:kern w:val="2"/>
          <w:sz w:val="24"/>
          <w:szCs w:val="24"/>
        </w:rPr>
        <w:t>，</w:t>
      </w:r>
      <w:r w:rsidR="00882C2E">
        <w:rPr>
          <w:rFonts w:ascii="Times New Roman" w:eastAsia="宋体" w:hAnsi="Times New Roman" w:cs="仿宋"/>
          <w:kern w:val="2"/>
          <w:sz w:val="24"/>
          <w:szCs w:val="24"/>
        </w:rPr>
        <w:t>包括商品（服务）、下单、支付等流程，转移到更加高频和生活化场景中来</w:t>
      </w:r>
      <w:r w:rsidR="00882C2E">
        <w:rPr>
          <w:rFonts w:ascii="Times New Roman" w:eastAsia="宋体" w:hAnsi="Times New Roman" w:cs="仿宋" w:hint="eastAsia"/>
          <w:kern w:val="2"/>
          <w:sz w:val="24"/>
          <w:szCs w:val="24"/>
        </w:rPr>
        <w:t>，逐步</w:t>
      </w:r>
      <w:r w:rsidR="00882C2E" w:rsidRPr="008C5D29">
        <w:rPr>
          <w:rFonts w:ascii="Times New Roman" w:eastAsia="宋体" w:hAnsi="Times New Roman" w:cs="仿宋"/>
          <w:kern w:val="2"/>
          <w:sz w:val="24"/>
          <w:szCs w:val="24"/>
        </w:rPr>
        <w:t>打造开放的校园</w:t>
      </w:r>
      <w:r w:rsidR="00882C2E" w:rsidRPr="008C5D29">
        <w:rPr>
          <w:rFonts w:ascii="Times New Roman" w:eastAsia="宋体" w:hAnsi="Times New Roman" w:cs="仿宋"/>
          <w:kern w:val="2"/>
          <w:sz w:val="24"/>
          <w:szCs w:val="24"/>
        </w:rPr>
        <w:t>O2O</w:t>
      </w:r>
      <w:r w:rsidR="00882C2E" w:rsidRPr="008C5D29">
        <w:rPr>
          <w:rFonts w:ascii="Times New Roman" w:eastAsia="宋体" w:hAnsi="Times New Roman" w:cs="仿宋"/>
          <w:kern w:val="2"/>
          <w:sz w:val="24"/>
          <w:szCs w:val="24"/>
        </w:rPr>
        <w:t>生态圈</w:t>
      </w:r>
      <w:r w:rsidR="00882C2E">
        <w:rPr>
          <w:rFonts w:ascii="Times New Roman" w:eastAsia="宋体" w:hAnsi="Times New Roman" w:cs="仿宋" w:hint="eastAsia"/>
          <w:kern w:val="2"/>
          <w:sz w:val="24"/>
          <w:szCs w:val="24"/>
        </w:rPr>
        <w:t>。</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2、校企合作方式</w:t>
      </w:r>
    </w:p>
    <w:p w:rsidR="00DD167C" w:rsidRDefault="00F8751E" w:rsidP="00575E99">
      <w:pPr>
        <w:spacing w:beforeLines="50" w:line="300" w:lineRule="auto"/>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797218">
        <w:rPr>
          <w:rFonts w:asciiTheme="minorEastAsia" w:eastAsiaTheme="minorEastAsia" w:hAnsiTheme="minorEastAsia" w:hint="eastAsia"/>
          <w:sz w:val="24"/>
          <w:szCs w:val="24"/>
        </w:rPr>
        <w:t>校园物流</w:t>
      </w:r>
      <w:r w:rsidR="00797218">
        <w:rPr>
          <w:rFonts w:asciiTheme="minorEastAsia" w:eastAsiaTheme="minorEastAsia" w:hAnsiTheme="minorEastAsia"/>
          <w:sz w:val="24"/>
          <w:szCs w:val="24"/>
        </w:rPr>
        <w:t>服务中心由学校提供场地，</w:t>
      </w:r>
      <w:r w:rsidR="00ED49DE" w:rsidRPr="00ED49DE">
        <w:rPr>
          <w:rFonts w:asciiTheme="minorEastAsia" w:eastAsiaTheme="minorEastAsia" w:hAnsiTheme="minorEastAsia"/>
          <w:sz w:val="24"/>
          <w:szCs w:val="24"/>
        </w:rPr>
        <w:t>企</w:t>
      </w:r>
      <w:r w:rsidR="00797218">
        <w:rPr>
          <w:rFonts w:asciiTheme="minorEastAsia" w:eastAsiaTheme="minorEastAsia" w:hAnsiTheme="minorEastAsia" w:hint="eastAsia"/>
          <w:sz w:val="24"/>
          <w:szCs w:val="24"/>
        </w:rPr>
        <w:t>业</w:t>
      </w:r>
      <w:r w:rsidR="004C26E2">
        <w:rPr>
          <w:rFonts w:asciiTheme="minorEastAsia" w:eastAsiaTheme="minorEastAsia" w:hAnsiTheme="minorEastAsia"/>
          <w:sz w:val="24"/>
          <w:szCs w:val="24"/>
        </w:rPr>
        <w:t>负责装修和购置运营设备、设施和工具</w:t>
      </w:r>
      <w:r w:rsidR="004C26E2">
        <w:rPr>
          <w:rFonts w:asciiTheme="minorEastAsia" w:eastAsiaTheme="minorEastAsia" w:hAnsiTheme="minorEastAsia" w:hint="eastAsia"/>
          <w:sz w:val="24"/>
          <w:szCs w:val="24"/>
        </w:rPr>
        <w:t>、</w:t>
      </w:r>
      <w:r w:rsidR="00ED49DE" w:rsidRPr="00ED49DE">
        <w:rPr>
          <w:rFonts w:asciiTheme="minorEastAsia" w:eastAsiaTheme="minorEastAsia" w:hAnsiTheme="minorEastAsia"/>
          <w:sz w:val="24"/>
          <w:szCs w:val="24"/>
        </w:rPr>
        <w:t>运输车辆、包装物料、耗材、票据等，并提供相关技术、人员支持和</w:t>
      </w:r>
      <w:r w:rsidR="001E6302">
        <w:rPr>
          <w:rFonts w:asciiTheme="minorEastAsia" w:eastAsiaTheme="minorEastAsia" w:hAnsiTheme="minorEastAsia"/>
          <w:sz w:val="24"/>
          <w:szCs w:val="24"/>
        </w:rPr>
        <w:t>指导</w:t>
      </w:r>
      <w:r w:rsidR="00ED49DE" w:rsidRPr="00ED49DE">
        <w:rPr>
          <w:rFonts w:asciiTheme="minorEastAsia" w:eastAsiaTheme="minorEastAsia" w:hAnsiTheme="minorEastAsia"/>
          <w:sz w:val="24"/>
          <w:szCs w:val="24"/>
        </w:rPr>
        <w:t>。</w:t>
      </w:r>
    </w:p>
    <w:p w:rsidR="00ED49DE" w:rsidRDefault="00ED49DE" w:rsidP="00575E99">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w:t>
      </w:r>
      <w:r w:rsidR="004C5C34">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w:t>
      </w:r>
      <w:r w:rsidRPr="00ED49DE">
        <w:rPr>
          <w:rFonts w:asciiTheme="minorEastAsia" w:eastAsiaTheme="minorEastAsia" w:hAnsiTheme="minorEastAsia"/>
          <w:sz w:val="24"/>
          <w:szCs w:val="24"/>
        </w:rPr>
        <w:t>根据快递服务中心运营的需要，建立完整的组织架构，企业派出业务骨干经营管理团队，负责日常经营管理工作，对</w:t>
      </w:r>
      <w:r w:rsidR="004C5C34">
        <w:rPr>
          <w:rFonts w:asciiTheme="minorEastAsia" w:eastAsiaTheme="minorEastAsia" w:hAnsiTheme="minorEastAsia" w:hint="eastAsia"/>
          <w:sz w:val="24"/>
          <w:szCs w:val="24"/>
        </w:rPr>
        <w:t>学生</w:t>
      </w:r>
      <w:r w:rsidRPr="00ED49DE">
        <w:rPr>
          <w:rFonts w:asciiTheme="minorEastAsia" w:eastAsiaTheme="minorEastAsia" w:hAnsiTheme="minorEastAsia"/>
          <w:sz w:val="24"/>
          <w:szCs w:val="24"/>
        </w:rPr>
        <w:t>员工进行专业指导和技能培训。 </w:t>
      </w:r>
    </w:p>
    <w:p w:rsidR="00ED49DE" w:rsidRDefault="00ED49DE" w:rsidP="00575E99">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w:t>
      </w:r>
      <w:r w:rsidR="004C5C34">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w:t>
      </w:r>
      <w:r w:rsidRPr="00ED49DE">
        <w:rPr>
          <w:rFonts w:asciiTheme="minorEastAsia" w:eastAsiaTheme="minorEastAsia" w:hAnsiTheme="minorEastAsia"/>
          <w:sz w:val="24"/>
          <w:szCs w:val="24"/>
        </w:rPr>
        <w:t>根据合作企业的需要，结合服务中心的具体情况，校企双方共同建立完善的教学企业管理制度、员工行为守则、收</w:t>
      </w:r>
      <w:r w:rsidR="004C5C34">
        <w:rPr>
          <w:rFonts w:asciiTheme="minorEastAsia" w:eastAsiaTheme="minorEastAsia" w:hAnsiTheme="minorEastAsia"/>
          <w:sz w:val="24"/>
          <w:szCs w:val="24"/>
        </w:rPr>
        <w:t>派件作业流程、岗位职责标准、学生训练手册、员工考核标准</w:t>
      </w:r>
      <w:r w:rsidR="004C5C34">
        <w:rPr>
          <w:rFonts w:asciiTheme="minorEastAsia" w:eastAsiaTheme="minorEastAsia" w:hAnsiTheme="minorEastAsia" w:hint="eastAsia"/>
          <w:sz w:val="24"/>
          <w:szCs w:val="24"/>
        </w:rPr>
        <w:t>。</w:t>
      </w:r>
    </w:p>
    <w:p w:rsidR="00ED49DE" w:rsidRDefault="00ED49DE" w:rsidP="004C5C34">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w:t>
      </w:r>
      <w:r w:rsidR="004C5C34">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w:t>
      </w:r>
      <w:r w:rsidRPr="00ED49DE">
        <w:rPr>
          <w:rFonts w:asciiTheme="minorEastAsia" w:eastAsiaTheme="minorEastAsia" w:hAnsiTheme="minorEastAsia"/>
          <w:sz w:val="24"/>
          <w:szCs w:val="24"/>
        </w:rPr>
        <w:t>高校</w:t>
      </w:r>
      <w:r w:rsidR="004C5C34">
        <w:rPr>
          <w:rFonts w:asciiTheme="minorEastAsia" w:eastAsiaTheme="minorEastAsia" w:hAnsiTheme="minorEastAsia" w:hint="eastAsia"/>
          <w:sz w:val="24"/>
          <w:szCs w:val="24"/>
        </w:rPr>
        <w:t>相关</w:t>
      </w:r>
      <w:r w:rsidRPr="00ED49DE">
        <w:rPr>
          <w:rFonts w:asciiTheme="minorEastAsia" w:eastAsiaTheme="minorEastAsia" w:hAnsiTheme="minorEastAsia"/>
          <w:sz w:val="24"/>
          <w:szCs w:val="24"/>
        </w:rPr>
        <w:t>专业可以根据快递服务中心的特点，制定与企业深度融合的人才培养方案。针对快递服务的需要，校企共同设计合作开发快递企业员工培训教材及学生快递业务训练教材。严格遵</w:t>
      </w:r>
      <w:r w:rsidR="00C418F2">
        <w:rPr>
          <w:rFonts w:asciiTheme="minorEastAsia" w:eastAsiaTheme="minorEastAsia" w:hAnsiTheme="minorEastAsia"/>
          <w:sz w:val="24"/>
          <w:szCs w:val="24"/>
        </w:rPr>
        <w:t>守教学企业制度和作业流程标准，与合作企业生产经营保持统一与协调</w:t>
      </w:r>
      <w:r w:rsidRPr="00ED49DE">
        <w:rPr>
          <w:rFonts w:asciiTheme="minorEastAsia" w:eastAsiaTheme="minorEastAsia" w:hAnsiTheme="minorEastAsia"/>
          <w:sz w:val="24"/>
          <w:szCs w:val="24"/>
        </w:rPr>
        <w:t>。 </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3、校企合作项目的实施</w:t>
      </w:r>
    </w:p>
    <w:p w:rsidR="00797218" w:rsidRPr="00797218" w:rsidRDefault="00797218" w:rsidP="00797218">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797218">
        <w:rPr>
          <w:rFonts w:asciiTheme="minorEastAsia" w:eastAsiaTheme="minorEastAsia" w:hAnsiTheme="minorEastAsia" w:hint="eastAsia"/>
          <w:sz w:val="24"/>
          <w:szCs w:val="24"/>
        </w:rPr>
        <w:t>项目负责人要签订责任书。明确职责与任务，按时按量完成任务。要负责企业与学院之间的协调工作，及时、妥善处理项目合作中出现的各种问题。</w:t>
      </w:r>
    </w:p>
    <w:p w:rsidR="00797218" w:rsidRPr="00797218" w:rsidRDefault="00797218" w:rsidP="00797218">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797218">
        <w:rPr>
          <w:rFonts w:asciiTheme="minorEastAsia" w:eastAsiaTheme="minorEastAsia" w:hAnsiTheme="minorEastAsia" w:hint="eastAsia"/>
          <w:sz w:val="24"/>
          <w:szCs w:val="24"/>
        </w:rPr>
        <w:t>接受学校对项目开展情况检查制度。项目负责人要全面负责项目的自我管理，应保存好</w:t>
      </w:r>
      <w:r w:rsidR="004C5C34">
        <w:rPr>
          <w:rFonts w:asciiTheme="minorEastAsia" w:eastAsiaTheme="minorEastAsia" w:hAnsiTheme="minorEastAsia" w:hint="eastAsia"/>
          <w:sz w:val="24"/>
          <w:szCs w:val="24"/>
        </w:rPr>
        <w:t>项目全部资料，记载从项目申请、立项、开展到结题全过程的重要资料</w:t>
      </w:r>
      <w:r w:rsidRPr="00797218">
        <w:rPr>
          <w:rFonts w:asciiTheme="minorEastAsia" w:eastAsiaTheme="minorEastAsia" w:hAnsiTheme="minorEastAsia" w:hint="eastAsia"/>
          <w:sz w:val="24"/>
          <w:szCs w:val="24"/>
        </w:rPr>
        <w:t>。</w:t>
      </w:r>
    </w:p>
    <w:p w:rsidR="00DD167C" w:rsidRPr="00DD167C" w:rsidRDefault="00797218" w:rsidP="00797218">
      <w:pPr>
        <w:spacing w:beforeLines="50" w:line="300" w:lineRule="auto"/>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（3）</w:t>
      </w:r>
      <w:r w:rsidRPr="00797218">
        <w:rPr>
          <w:rFonts w:asciiTheme="minorEastAsia" w:eastAsiaTheme="minorEastAsia" w:hAnsiTheme="minorEastAsia" w:hint="eastAsia"/>
          <w:sz w:val="24"/>
          <w:szCs w:val="24"/>
        </w:rPr>
        <w:t>校企合作项目到期或完成后</w:t>
      </w:r>
      <w:r w:rsidR="004C5C34">
        <w:rPr>
          <w:rFonts w:asciiTheme="minorEastAsia" w:eastAsiaTheme="minorEastAsia" w:hAnsiTheme="minorEastAsia" w:hint="eastAsia"/>
          <w:sz w:val="24"/>
          <w:szCs w:val="24"/>
        </w:rPr>
        <w:t>，</w:t>
      </w:r>
      <w:r w:rsidRPr="00797218">
        <w:rPr>
          <w:rFonts w:asciiTheme="minorEastAsia" w:eastAsiaTheme="minorEastAsia" w:hAnsiTheme="minorEastAsia" w:hint="eastAsia"/>
          <w:sz w:val="24"/>
          <w:szCs w:val="24"/>
        </w:rPr>
        <w:t>由校企合作办公室负责组织项目检查</w:t>
      </w:r>
      <w:r w:rsidR="004C5C34">
        <w:rPr>
          <w:rFonts w:asciiTheme="minorEastAsia" w:eastAsiaTheme="minorEastAsia" w:hAnsiTheme="minorEastAsia" w:hint="eastAsia"/>
          <w:sz w:val="24"/>
          <w:szCs w:val="24"/>
        </w:rPr>
        <w:t>验收工作。项目负责人应进行结题总结，将结题材料报校企合作办公室</w:t>
      </w:r>
      <w:r w:rsidRPr="00797218">
        <w:rPr>
          <w:rFonts w:asciiTheme="minorEastAsia" w:eastAsiaTheme="minorEastAsia" w:hAnsiTheme="minorEastAsia" w:hint="eastAsia"/>
          <w:sz w:val="24"/>
          <w:szCs w:val="24"/>
        </w:rPr>
        <w:t>。项目负责人应负责将鉴定成果在工作中落实，并推广应用。</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4、合作成果的推广</w:t>
      </w:r>
    </w:p>
    <w:p w:rsidR="00797218" w:rsidRDefault="00797218" w:rsidP="00797218">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00C418F2">
        <w:rPr>
          <w:rFonts w:asciiTheme="minorEastAsia" w:eastAsiaTheme="minorEastAsia" w:hAnsiTheme="minorEastAsia" w:hint="eastAsia"/>
          <w:sz w:val="24"/>
          <w:szCs w:val="24"/>
        </w:rPr>
        <w:t>要建立校企合作的成果档案，整理项目</w:t>
      </w:r>
      <w:r>
        <w:rPr>
          <w:rFonts w:asciiTheme="minorEastAsia" w:eastAsiaTheme="minorEastAsia" w:hAnsiTheme="minorEastAsia" w:hint="eastAsia"/>
          <w:sz w:val="24"/>
          <w:szCs w:val="24"/>
        </w:rPr>
        <w:t>成果</w:t>
      </w:r>
      <w:r w:rsidR="00C418F2">
        <w:rPr>
          <w:rFonts w:asciiTheme="minorEastAsia" w:eastAsiaTheme="minorEastAsia" w:hAnsiTheme="minorEastAsia" w:hint="eastAsia"/>
          <w:sz w:val="24"/>
          <w:szCs w:val="24"/>
        </w:rPr>
        <w:t>。</w:t>
      </w:r>
    </w:p>
    <w:p w:rsidR="00797218" w:rsidRDefault="00797218" w:rsidP="00797218">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797218">
        <w:rPr>
          <w:rFonts w:asciiTheme="minorEastAsia" w:eastAsiaTheme="minorEastAsia" w:hAnsiTheme="minorEastAsia" w:hint="eastAsia"/>
          <w:sz w:val="24"/>
          <w:szCs w:val="24"/>
        </w:rPr>
        <w:t xml:space="preserve">需动态地掌握校企合作的情况，随时根据动态情况反映合作双方领导。  </w:t>
      </w:r>
    </w:p>
    <w:p w:rsidR="00DD167C" w:rsidRPr="00DD167C" w:rsidRDefault="00797218" w:rsidP="00797218">
      <w:pPr>
        <w:spacing w:beforeLines="50" w:line="300" w:lineRule="auto"/>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797218">
        <w:rPr>
          <w:rFonts w:asciiTheme="minorEastAsia" w:eastAsiaTheme="minorEastAsia" w:hAnsiTheme="minorEastAsia" w:hint="eastAsia"/>
          <w:sz w:val="24"/>
          <w:szCs w:val="24"/>
        </w:rPr>
        <w:t>由</w:t>
      </w:r>
      <w:r w:rsidR="00C418F2">
        <w:rPr>
          <w:rFonts w:asciiTheme="minorEastAsia" w:eastAsiaTheme="minorEastAsia" w:hAnsiTheme="minorEastAsia" w:hint="eastAsia"/>
          <w:sz w:val="24"/>
          <w:szCs w:val="24"/>
        </w:rPr>
        <w:t>学校牵头组织，将有关成果向其他企业、</w:t>
      </w:r>
      <w:r w:rsidRPr="00797218">
        <w:rPr>
          <w:rFonts w:asciiTheme="minorEastAsia" w:eastAsiaTheme="minorEastAsia" w:hAnsiTheme="minorEastAsia" w:hint="eastAsia"/>
          <w:sz w:val="24"/>
          <w:szCs w:val="24"/>
        </w:rPr>
        <w:t>社会</w:t>
      </w:r>
      <w:r w:rsidR="00C418F2">
        <w:rPr>
          <w:rFonts w:asciiTheme="minorEastAsia" w:eastAsiaTheme="minorEastAsia" w:hAnsiTheme="minorEastAsia" w:hint="eastAsia"/>
          <w:sz w:val="24"/>
          <w:szCs w:val="24"/>
        </w:rPr>
        <w:t>和学校推介，提升学校的影响力。</w:t>
      </w:r>
    </w:p>
    <w:p w:rsidR="007E7A25" w:rsidRPr="007E7A25" w:rsidRDefault="007E7A25" w:rsidP="007E7A25">
      <w:pPr>
        <w:spacing w:line="220" w:lineRule="atLeast"/>
        <w:rPr>
          <w:rFonts w:asciiTheme="majorEastAsia" w:eastAsiaTheme="majorEastAsia" w:hAnsiTheme="majorEastAsia"/>
          <w:b/>
          <w:sz w:val="28"/>
          <w:szCs w:val="28"/>
        </w:rPr>
      </w:pPr>
      <w:r w:rsidRPr="007E7A25">
        <w:rPr>
          <w:rFonts w:asciiTheme="majorEastAsia" w:eastAsiaTheme="majorEastAsia" w:hAnsiTheme="majorEastAsia" w:hint="eastAsia"/>
          <w:b/>
          <w:sz w:val="28"/>
          <w:szCs w:val="28"/>
        </w:rPr>
        <w:t>四、校企合作盈利分析</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1、合作投入与预算</w:t>
      </w:r>
    </w:p>
    <w:p w:rsidR="00DD167C" w:rsidRDefault="00ED49DE" w:rsidP="00ED49DE">
      <w:pPr>
        <w:spacing w:beforeLines="50" w:line="300" w:lineRule="auto"/>
        <w:ind w:firstLineChars="200" w:firstLine="480"/>
        <w:rPr>
          <w:rFonts w:asciiTheme="minorEastAsia" w:eastAsiaTheme="minorEastAsia" w:hAnsiTheme="minorEastAsia" w:hint="eastAsia"/>
          <w:sz w:val="24"/>
          <w:szCs w:val="24"/>
        </w:rPr>
      </w:pPr>
      <w:r w:rsidRPr="00ED49DE">
        <w:rPr>
          <w:rFonts w:asciiTheme="minorEastAsia" w:eastAsiaTheme="minorEastAsia" w:hAnsiTheme="minorEastAsia"/>
          <w:sz w:val="24"/>
          <w:szCs w:val="24"/>
        </w:rPr>
        <w:t> </w:t>
      </w:r>
      <w:r w:rsidR="00B943E6">
        <w:rPr>
          <w:rFonts w:asciiTheme="minorEastAsia" w:eastAsiaTheme="minorEastAsia" w:hAnsiTheme="minorEastAsia" w:hint="eastAsia"/>
          <w:sz w:val="24"/>
          <w:szCs w:val="24"/>
        </w:rPr>
        <w:t>企业方面：</w:t>
      </w:r>
    </w:p>
    <w:p w:rsidR="00B943E6" w:rsidRDefault="00B943E6" w:rsidP="00ED49DE">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00CA5B7E">
        <w:rPr>
          <w:rFonts w:asciiTheme="minorEastAsia" w:eastAsiaTheme="minorEastAsia" w:hAnsiTheme="minorEastAsia" w:hint="eastAsia"/>
          <w:sz w:val="24"/>
          <w:szCs w:val="24"/>
        </w:rPr>
        <w:t>合作第一年，计划投入总额不少于XX万元，用于校园物流服务中心建设及相关硬件设施、软件程序的开发等。其中XX万元用于其他校园建设的公益费用（嘿嘿嘿）。公司会依据校方提供的场地，做出相应的物流中心建设图纸及方案。</w:t>
      </w:r>
    </w:p>
    <w:p w:rsidR="00B943E6" w:rsidRDefault="00B943E6" w:rsidP="00ED49DE">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00CA5B7E">
        <w:rPr>
          <w:rFonts w:asciiTheme="minorEastAsia" w:eastAsiaTheme="minorEastAsia" w:hAnsiTheme="minorEastAsia" w:hint="eastAsia"/>
          <w:sz w:val="24"/>
          <w:szCs w:val="24"/>
        </w:rPr>
        <w:t>合作第二年开始，企业会按学期向学校缴纳应支付的校方管理费用</w:t>
      </w:r>
      <w:r w:rsidR="00AB7CF8">
        <w:rPr>
          <w:rFonts w:asciiTheme="minorEastAsia" w:eastAsiaTheme="minorEastAsia" w:hAnsiTheme="minorEastAsia" w:hint="eastAsia"/>
          <w:sz w:val="24"/>
          <w:szCs w:val="24"/>
        </w:rPr>
        <w:t>（嘿嘿嘿）</w:t>
      </w:r>
      <w:r w:rsidR="00CA5B7E">
        <w:rPr>
          <w:rFonts w:asciiTheme="minorEastAsia" w:eastAsiaTheme="minorEastAsia" w:hAnsiTheme="minorEastAsia" w:hint="eastAsia"/>
          <w:sz w:val="24"/>
          <w:szCs w:val="24"/>
        </w:rPr>
        <w:t>。</w:t>
      </w:r>
    </w:p>
    <w:p w:rsidR="00B943E6" w:rsidRDefault="00CA5B7E" w:rsidP="00ED49DE">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00AB7CF8">
        <w:rPr>
          <w:rFonts w:asciiTheme="minorEastAsia" w:eastAsiaTheme="minorEastAsia" w:hAnsiTheme="minorEastAsia" w:hint="eastAsia"/>
          <w:sz w:val="24"/>
          <w:szCs w:val="24"/>
        </w:rPr>
        <w:t>公司会投入XX万元的费用用于校园公益事业，比如校内大学生勤工俭学，实习生的培训、推荐，创业项目的扶植等。</w:t>
      </w:r>
    </w:p>
    <w:p w:rsidR="00B943E6" w:rsidRDefault="00B943E6" w:rsidP="00ED49DE">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学校方面：</w:t>
      </w:r>
    </w:p>
    <w:p w:rsidR="00B943E6" w:rsidRDefault="00B943E6" w:rsidP="00ED49DE">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00AB7CF8">
        <w:rPr>
          <w:rFonts w:asciiTheme="minorEastAsia" w:eastAsiaTheme="minorEastAsia" w:hAnsiTheme="minorEastAsia" w:hint="eastAsia"/>
          <w:sz w:val="24"/>
          <w:szCs w:val="24"/>
        </w:rPr>
        <w:t>）在校内划分一片合适的场地，用于校园物流中心的建设。</w:t>
      </w:r>
    </w:p>
    <w:p w:rsidR="00B943E6" w:rsidRDefault="00B943E6" w:rsidP="00ED49DE">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00AB7CF8">
        <w:rPr>
          <w:rFonts w:asciiTheme="minorEastAsia" w:eastAsiaTheme="minorEastAsia" w:hAnsiTheme="minorEastAsia" w:hint="eastAsia"/>
          <w:sz w:val="24"/>
          <w:szCs w:val="24"/>
        </w:rPr>
        <w:t>给予企业相应的政策支持和保障。</w:t>
      </w:r>
    </w:p>
    <w:p w:rsidR="00B943E6" w:rsidRPr="00DD167C" w:rsidRDefault="00AB7CF8" w:rsidP="00ED49DE">
      <w:pPr>
        <w:spacing w:before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（3）希望学校各部门可以相互配合推动校企合作进展。</w:t>
      </w:r>
    </w:p>
    <w:p w:rsidR="007E7A25" w:rsidRDefault="007E7A25" w:rsidP="007E7A25">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2、合作收益分析</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学校方面：</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6B419A">
        <w:rPr>
          <w:rFonts w:asciiTheme="minorEastAsia" w:eastAsiaTheme="minorEastAsia" w:hAnsiTheme="minorEastAsia" w:hint="eastAsia"/>
          <w:sz w:val="24"/>
          <w:szCs w:val="24"/>
        </w:rPr>
        <w:t>顺应了</w:t>
      </w:r>
      <w:r w:rsidR="00CE1E5A">
        <w:rPr>
          <w:rFonts w:asciiTheme="minorEastAsia" w:eastAsiaTheme="minorEastAsia" w:hAnsiTheme="minorEastAsia" w:hint="eastAsia"/>
          <w:sz w:val="24"/>
          <w:szCs w:val="24"/>
        </w:rPr>
        <w:t>校企合作发展的潮流趋势，通过校企合作提高学校的知名度和竞争力。</w:t>
      </w:r>
      <w:r w:rsidR="00CE1E5A" w:rsidRPr="00CE1E5A">
        <w:rPr>
          <w:rFonts w:asciiTheme="minorEastAsia" w:eastAsiaTheme="minorEastAsia" w:hAnsiTheme="minorEastAsia" w:hint="eastAsia"/>
          <w:sz w:val="24"/>
          <w:szCs w:val="24"/>
        </w:rPr>
        <w:t>完善面向社会实</w:t>
      </w:r>
      <w:r w:rsidR="00CE1E5A">
        <w:rPr>
          <w:rFonts w:asciiTheme="minorEastAsia" w:eastAsiaTheme="minorEastAsia" w:hAnsiTheme="minorEastAsia" w:hint="eastAsia"/>
          <w:sz w:val="24"/>
          <w:szCs w:val="24"/>
        </w:rPr>
        <w:t>际生产的教学课程，利用企业提供的专业技术资料和实际操作经验</w:t>
      </w:r>
      <w:r w:rsidR="00CE1E5A" w:rsidRPr="00CE1E5A">
        <w:rPr>
          <w:rFonts w:asciiTheme="minorEastAsia" w:eastAsiaTheme="minorEastAsia" w:hAnsiTheme="minorEastAsia" w:hint="eastAsia"/>
          <w:sz w:val="24"/>
          <w:szCs w:val="24"/>
        </w:rPr>
        <w:t>提升学校的实践性教学能力。</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lastRenderedPageBreak/>
        <w:t>（2）</w:t>
      </w:r>
      <w:r w:rsidR="00CE1E5A" w:rsidRPr="00CE1E5A">
        <w:rPr>
          <w:rFonts w:asciiTheme="minorEastAsia" w:eastAsiaTheme="minorEastAsia" w:hAnsiTheme="minorEastAsia" w:hint="eastAsia"/>
          <w:sz w:val="24"/>
          <w:szCs w:val="24"/>
        </w:rPr>
        <w:t>提高学校</w:t>
      </w:r>
      <w:r w:rsidR="00CE1E5A">
        <w:rPr>
          <w:rFonts w:asciiTheme="minorEastAsia" w:eastAsiaTheme="minorEastAsia" w:hAnsiTheme="minorEastAsia" w:hint="eastAsia"/>
          <w:sz w:val="24"/>
          <w:szCs w:val="24"/>
        </w:rPr>
        <w:t>空置场地</w:t>
      </w:r>
      <w:r w:rsidR="00CE1E5A" w:rsidRPr="00CE1E5A">
        <w:rPr>
          <w:rFonts w:asciiTheme="minorEastAsia" w:eastAsiaTheme="minorEastAsia" w:hAnsiTheme="minorEastAsia" w:hint="eastAsia"/>
          <w:sz w:val="24"/>
          <w:szCs w:val="24"/>
        </w:rPr>
        <w:t>利用率</w:t>
      </w:r>
      <w:r w:rsidR="00CE1E5A">
        <w:rPr>
          <w:rFonts w:asciiTheme="minorEastAsia" w:eastAsiaTheme="minorEastAsia" w:hAnsiTheme="minorEastAsia" w:hint="eastAsia"/>
          <w:sz w:val="24"/>
          <w:szCs w:val="24"/>
        </w:rPr>
        <w:t>及效益</w:t>
      </w:r>
      <w:r w:rsidR="00CE1E5A" w:rsidRPr="00CE1E5A">
        <w:rPr>
          <w:rFonts w:asciiTheme="minorEastAsia" w:eastAsiaTheme="minorEastAsia" w:hAnsiTheme="minorEastAsia" w:hint="eastAsia"/>
          <w:sz w:val="24"/>
          <w:szCs w:val="24"/>
        </w:rPr>
        <w:t>。使学校</w:t>
      </w:r>
      <w:r w:rsidR="00CE1E5A">
        <w:rPr>
          <w:rFonts w:asciiTheme="minorEastAsia" w:eastAsiaTheme="minorEastAsia" w:hAnsiTheme="minorEastAsia" w:hint="eastAsia"/>
          <w:sz w:val="24"/>
          <w:szCs w:val="24"/>
        </w:rPr>
        <w:t>空置场地得到充分利用，发挥应有的作用，又能为学校增加额外收益。</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00CE1E5A" w:rsidRPr="00CE1E5A">
        <w:rPr>
          <w:rFonts w:asciiTheme="minorEastAsia" w:eastAsiaTheme="minorEastAsia" w:hAnsiTheme="minorEastAsia" w:hint="eastAsia"/>
          <w:sz w:val="24"/>
          <w:szCs w:val="24"/>
        </w:rPr>
        <w:t>合作学校真正实现了“三个零距离”，即专业设置与用工需求零距离，课程设置与职业活动零距离，教育内容与培养目标零距离，达到培养与就业的统一。</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00CE1E5A" w:rsidRPr="00CE1E5A">
        <w:rPr>
          <w:rFonts w:asciiTheme="minorEastAsia" w:eastAsiaTheme="minorEastAsia" w:hAnsiTheme="minorEastAsia" w:hint="eastAsia"/>
          <w:sz w:val="24"/>
          <w:szCs w:val="24"/>
        </w:rPr>
        <w:t>学校培养与企业直接挂钩，避免人才培养的盲目性,且能节省学校资金投入。</w:t>
      </w:r>
    </w:p>
    <w:p w:rsidR="00CE1E5A" w:rsidRDefault="00CE1E5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（5）</w:t>
      </w:r>
      <w:r w:rsidRPr="00CE1E5A">
        <w:rPr>
          <w:rFonts w:asciiTheme="minorEastAsia" w:eastAsiaTheme="minorEastAsia" w:hAnsiTheme="minorEastAsia" w:hint="eastAsia"/>
          <w:sz w:val="24"/>
          <w:szCs w:val="24"/>
        </w:rPr>
        <w:t>通过学生能力的提升，提高学校的软实力和美誉度</w:t>
      </w:r>
      <w:r>
        <w:rPr>
          <w:rFonts w:asciiTheme="minorEastAsia" w:eastAsiaTheme="minorEastAsia" w:hAnsiTheme="minorEastAsia" w:hint="eastAsia"/>
          <w:sz w:val="24"/>
          <w:szCs w:val="24"/>
        </w:rPr>
        <w:t>。</w:t>
      </w:r>
    </w:p>
    <w:p w:rsidR="00CE1E5A" w:rsidRDefault="00CE1E5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学生方面：</w:t>
      </w:r>
    </w:p>
    <w:p w:rsidR="00CE1E5A" w:rsidRDefault="00CE1E5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CE1E5A">
        <w:rPr>
          <w:rFonts w:asciiTheme="minorEastAsia" w:eastAsiaTheme="minorEastAsia" w:hAnsiTheme="minorEastAsia" w:hint="eastAsia"/>
          <w:sz w:val="24"/>
          <w:szCs w:val="24"/>
        </w:rPr>
        <w:t>获得企业的实践经验，提高工作能力，为后续就业提供坚实的专业知识。</w:t>
      </w:r>
    </w:p>
    <w:p w:rsidR="00CE1E5A" w:rsidRDefault="00CE1E5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CE1E5A">
        <w:rPr>
          <w:rFonts w:asciiTheme="minorEastAsia" w:eastAsiaTheme="minorEastAsia" w:hAnsiTheme="minorEastAsia" w:hint="eastAsia"/>
          <w:sz w:val="24"/>
          <w:szCs w:val="24"/>
        </w:rPr>
        <w:t>将理论知识与实际工作相结合，激发创造力，提高创新能力</w:t>
      </w:r>
      <w:r>
        <w:rPr>
          <w:rFonts w:asciiTheme="minorEastAsia" w:eastAsiaTheme="minorEastAsia" w:hAnsiTheme="minorEastAsia" w:hint="eastAsia"/>
          <w:sz w:val="24"/>
          <w:szCs w:val="24"/>
        </w:rPr>
        <w:t>。</w:t>
      </w:r>
    </w:p>
    <w:p w:rsidR="00CE1E5A" w:rsidRDefault="00CE1E5A" w:rsidP="00CE1E5A">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Pr="00CE1E5A">
        <w:rPr>
          <w:rFonts w:asciiTheme="minorEastAsia" w:eastAsiaTheme="minorEastAsia" w:hAnsiTheme="minorEastAsia" w:hint="eastAsia"/>
          <w:sz w:val="24"/>
          <w:szCs w:val="24"/>
        </w:rPr>
        <w:t>提前熟悉工作流程，发现自己的长处，为以后职业发展做好规划</w:t>
      </w:r>
      <w:r>
        <w:rPr>
          <w:rFonts w:asciiTheme="minorEastAsia" w:eastAsiaTheme="minorEastAsia" w:hAnsiTheme="minorEastAsia" w:hint="eastAsia"/>
          <w:sz w:val="24"/>
          <w:szCs w:val="24"/>
        </w:rPr>
        <w:t>。</w:t>
      </w:r>
    </w:p>
    <w:p w:rsidR="00CE1E5A" w:rsidRDefault="00CE1E5A" w:rsidP="00CE1E5A">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Pr="00CE1E5A">
        <w:rPr>
          <w:rFonts w:asciiTheme="minorEastAsia" w:eastAsiaTheme="minorEastAsia" w:hAnsiTheme="minorEastAsia" w:hint="eastAsia"/>
          <w:sz w:val="24"/>
          <w:szCs w:val="24"/>
        </w:rPr>
        <w:t>通过实际操作查找不足，为以后进入职场提高竞争力</w:t>
      </w:r>
      <w:r>
        <w:rPr>
          <w:rFonts w:asciiTheme="minorEastAsia" w:eastAsiaTheme="minorEastAsia" w:hAnsiTheme="minorEastAsia" w:hint="eastAsia"/>
          <w:sz w:val="24"/>
          <w:szCs w:val="24"/>
        </w:rPr>
        <w:t>。</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企业方面：</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00CE1E5A">
        <w:rPr>
          <w:rFonts w:asciiTheme="minorEastAsia" w:eastAsiaTheme="minorEastAsia" w:hAnsiTheme="minorEastAsia" w:hint="eastAsia"/>
          <w:sz w:val="24"/>
          <w:szCs w:val="24"/>
        </w:rPr>
        <w:t>可以为以后储备人才干部，可以在大学里面招一些骨干和人才。</w:t>
      </w:r>
    </w:p>
    <w:p w:rsidR="006B419A" w:rsidRDefault="006B419A" w:rsidP="00C418F2">
      <w:pPr>
        <w:spacing w:beforeLines="50"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00CE1E5A" w:rsidRPr="00CE1E5A">
        <w:rPr>
          <w:rFonts w:asciiTheme="minorEastAsia" w:eastAsiaTheme="minorEastAsia" w:hAnsiTheme="minorEastAsia" w:hint="eastAsia"/>
          <w:sz w:val="24"/>
          <w:szCs w:val="24"/>
        </w:rPr>
        <w:t>可以为企业的发展尊定人才基础，选出来学校中的人才和精英，可以担当重任，保证质量。</w:t>
      </w:r>
    </w:p>
    <w:p w:rsidR="00DD167C" w:rsidRPr="00DD167C" w:rsidRDefault="006B419A" w:rsidP="00C418F2">
      <w:pPr>
        <w:spacing w:before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CE1E5A" w:rsidRPr="00CE1E5A">
        <w:rPr>
          <w:rFonts w:asciiTheme="minorEastAsia" w:eastAsiaTheme="minorEastAsia" w:hAnsiTheme="minorEastAsia" w:hint="eastAsia"/>
          <w:sz w:val="24"/>
          <w:szCs w:val="24"/>
        </w:rPr>
        <w:t>可以为学生提供实践机会，使学生能够更好地进行社会实践，更好地支持学生就业，更能为学生的发展创造条件，会提高企业社会的荣誉度，增加企业的知名度。</w:t>
      </w:r>
      <w:r w:rsidR="00C418F2" w:rsidRPr="00ED49DE">
        <w:rPr>
          <w:rFonts w:asciiTheme="minorEastAsia" w:eastAsiaTheme="minorEastAsia" w:hAnsiTheme="minorEastAsia"/>
          <w:sz w:val="24"/>
          <w:szCs w:val="24"/>
        </w:rPr>
        <w:br/>
        <w:t xml:space="preserve">　　</w:t>
      </w:r>
      <w:r w:rsidR="00CE1E5A">
        <w:rPr>
          <w:rFonts w:asciiTheme="minorEastAsia" w:eastAsiaTheme="minorEastAsia" w:hAnsiTheme="minorEastAsia" w:hint="eastAsia"/>
          <w:sz w:val="24"/>
          <w:szCs w:val="24"/>
        </w:rPr>
        <w:t>（4）</w:t>
      </w:r>
      <w:r w:rsidR="00CE1E5A" w:rsidRPr="00CE1E5A">
        <w:rPr>
          <w:rFonts w:asciiTheme="minorEastAsia" w:eastAsiaTheme="minorEastAsia" w:hAnsiTheme="minorEastAsia" w:hint="eastAsia"/>
          <w:sz w:val="24"/>
          <w:szCs w:val="24"/>
        </w:rPr>
        <w:t>大学生们来自五湖四海，熟悉各个地区的情况，为企业的开辟新的网点出谋划策。</w:t>
      </w:r>
    </w:p>
    <w:p w:rsidR="004B5D29" w:rsidRPr="007E7A25" w:rsidRDefault="007E7A25" w:rsidP="007E7A25">
      <w:pPr>
        <w:spacing w:line="220" w:lineRule="atLeast"/>
        <w:rPr>
          <w:rFonts w:asciiTheme="majorEastAsia" w:eastAsiaTheme="majorEastAsia" w:hAnsiTheme="majorEastAsia"/>
          <w:b/>
          <w:sz w:val="28"/>
          <w:szCs w:val="28"/>
        </w:rPr>
      </w:pPr>
      <w:r w:rsidRPr="007E7A25">
        <w:rPr>
          <w:rFonts w:asciiTheme="majorEastAsia" w:eastAsiaTheme="majorEastAsia" w:hAnsiTheme="majorEastAsia" w:hint="eastAsia"/>
          <w:b/>
          <w:sz w:val="28"/>
          <w:szCs w:val="28"/>
        </w:rPr>
        <w:t>五、校园公益规划</w:t>
      </w:r>
    </w:p>
    <w:p w:rsidR="00C418F2" w:rsidRDefault="00C418F2" w:rsidP="00C418F2">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1</w:t>
      </w:r>
      <w:r>
        <w:rPr>
          <w:rFonts w:asciiTheme="majorEastAsia" w:eastAsiaTheme="majorEastAsia" w:hAnsiTheme="majorEastAsia" w:hint="eastAsia"/>
          <w:b/>
          <w:sz w:val="24"/>
          <w:szCs w:val="24"/>
        </w:rPr>
        <w:t>、校园快递包裹回收站</w:t>
      </w:r>
    </w:p>
    <w:p w:rsidR="00C418F2" w:rsidRPr="00DD167C" w:rsidRDefault="00B943E6" w:rsidP="00C418F2">
      <w:pPr>
        <w:spacing w:beforeLines="50"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在校园物流服务中心附近建设快递包裹回收站，用于学生拆取快递遗留的垃圾，纸盒包装等。这样有利于美化校园环境。</w:t>
      </w:r>
    </w:p>
    <w:p w:rsidR="00C418F2" w:rsidRDefault="00C418F2" w:rsidP="00C418F2">
      <w:pPr>
        <w:spacing w:line="220" w:lineRule="atLeast"/>
        <w:rPr>
          <w:rFonts w:asciiTheme="majorEastAsia" w:eastAsiaTheme="majorEastAsia" w:hAnsiTheme="majorEastAsia"/>
          <w:b/>
          <w:sz w:val="24"/>
          <w:szCs w:val="24"/>
        </w:rPr>
      </w:pPr>
      <w:r w:rsidRPr="007E7A25">
        <w:rPr>
          <w:rFonts w:asciiTheme="majorEastAsia" w:eastAsiaTheme="majorEastAsia" w:hAnsiTheme="majorEastAsia" w:hint="eastAsia"/>
          <w:b/>
          <w:sz w:val="24"/>
          <w:szCs w:val="24"/>
        </w:rPr>
        <w:t>2</w:t>
      </w:r>
      <w:r>
        <w:rPr>
          <w:rFonts w:asciiTheme="majorEastAsia" w:eastAsiaTheme="majorEastAsia" w:hAnsiTheme="majorEastAsia" w:hint="eastAsia"/>
          <w:b/>
          <w:sz w:val="24"/>
          <w:szCs w:val="24"/>
        </w:rPr>
        <w:t>、</w:t>
      </w:r>
      <w:r w:rsidR="00B943E6">
        <w:rPr>
          <w:rFonts w:asciiTheme="majorEastAsia" w:eastAsiaTheme="majorEastAsia" w:hAnsiTheme="majorEastAsia" w:hint="eastAsia"/>
          <w:b/>
          <w:sz w:val="24"/>
          <w:szCs w:val="24"/>
        </w:rPr>
        <w:t>校园创业兼职平台</w:t>
      </w:r>
    </w:p>
    <w:p w:rsidR="004B5D29" w:rsidRDefault="001E6302" w:rsidP="00C418F2">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lastRenderedPageBreak/>
        <w:t>（1）大学生创业就业见习基地。为高校学生提供勤工俭学的岗位，并提供培训课程。</w:t>
      </w:r>
      <w:r w:rsidRPr="00ED49DE">
        <w:rPr>
          <w:rFonts w:asciiTheme="minorEastAsia" w:eastAsiaTheme="minorEastAsia" w:hAnsiTheme="minorEastAsia"/>
          <w:sz w:val="24"/>
          <w:szCs w:val="24"/>
        </w:rPr>
        <w:t>通过服务中心这个教学企业的平台，对学生进行快递业务技能训练，在实际工作中培养学生的综合素质和职业能力</w:t>
      </w:r>
    </w:p>
    <w:p w:rsidR="001E6302" w:rsidRDefault="001E6302" w:rsidP="00C418F2">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006B419A">
        <w:rPr>
          <w:rFonts w:asciiTheme="minorEastAsia" w:eastAsiaTheme="minorEastAsia" w:hAnsiTheme="minorEastAsia" w:hint="eastAsia"/>
          <w:sz w:val="24"/>
          <w:szCs w:val="24"/>
        </w:rPr>
        <w:t>人才选拔。</w:t>
      </w:r>
      <w:r>
        <w:rPr>
          <w:rFonts w:asciiTheme="minorEastAsia" w:eastAsiaTheme="minorEastAsia" w:hAnsiTheme="minorEastAsia" w:hint="eastAsia"/>
          <w:sz w:val="24"/>
          <w:szCs w:val="24"/>
        </w:rPr>
        <w:t>可以推荐</w:t>
      </w:r>
      <w:r w:rsidR="006B419A">
        <w:rPr>
          <w:rFonts w:asciiTheme="minorEastAsia" w:eastAsiaTheme="minorEastAsia" w:hAnsiTheme="minorEastAsia" w:hint="eastAsia"/>
          <w:sz w:val="24"/>
          <w:szCs w:val="24"/>
        </w:rPr>
        <w:t>优秀的学生作为实习生给知名的电商和物流企业实习就业。</w:t>
      </w:r>
    </w:p>
    <w:p w:rsidR="006B419A" w:rsidRDefault="006B419A" w:rsidP="00C418F2">
      <w:pPr>
        <w:spacing w:beforeLines="50" w:line="300" w:lineRule="auto"/>
        <w:ind w:firstLineChars="200" w:firstLine="480"/>
        <w:jc w:val="both"/>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创业扶植计划。因为我们公司就是一群90后大学生的创业团队，所以我们也更注重大学生的创业想法。通过整合本地的创业资源，为大学生创业搭建起一个具有共享办公、人才交流、技术分享、市场拓展、项目对接等一站式服务。比如微商创业，淘宝创业，创业项目展示，创业咨询服务等。</w:t>
      </w:r>
    </w:p>
    <w:p w:rsidR="00C418F2" w:rsidRDefault="00C418F2" w:rsidP="00C418F2">
      <w:pPr>
        <w:spacing w:beforeLines="50" w:line="300" w:lineRule="auto"/>
        <w:ind w:firstLineChars="200" w:firstLine="480"/>
        <w:jc w:val="both"/>
        <w:rPr>
          <w:rFonts w:asciiTheme="minorEastAsia" w:eastAsiaTheme="minorEastAsia" w:hAnsiTheme="minorEastAsia" w:hint="eastAsia"/>
          <w:sz w:val="24"/>
          <w:szCs w:val="24"/>
        </w:rPr>
      </w:pPr>
    </w:p>
    <w:p w:rsidR="00C418F2" w:rsidRDefault="00C418F2" w:rsidP="00C418F2">
      <w:pPr>
        <w:spacing w:beforeLines="50" w:line="300" w:lineRule="auto"/>
        <w:ind w:firstLineChars="200" w:firstLine="480"/>
        <w:jc w:val="both"/>
        <w:rPr>
          <w:rFonts w:asciiTheme="minorEastAsia" w:eastAsiaTheme="minorEastAsia" w:hAnsiTheme="minorEastAsia" w:hint="eastAsia"/>
          <w:sz w:val="24"/>
          <w:szCs w:val="24"/>
        </w:rPr>
      </w:pPr>
    </w:p>
    <w:p w:rsidR="00C418F2" w:rsidRDefault="00C418F2" w:rsidP="00C418F2">
      <w:pPr>
        <w:spacing w:beforeLines="50" w:line="300" w:lineRule="auto"/>
        <w:ind w:firstLineChars="200" w:firstLine="480"/>
        <w:jc w:val="both"/>
        <w:rPr>
          <w:rFonts w:asciiTheme="minorEastAsia" w:eastAsiaTheme="minorEastAsia" w:hAnsiTheme="minorEastAsia" w:hint="eastAsia"/>
          <w:sz w:val="24"/>
          <w:szCs w:val="24"/>
        </w:rPr>
      </w:pPr>
    </w:p>
    <w:p w:rsidR="00C418F2" w:rsidRDefault="00C418F2" w:rsidP="00C418F2">
      <w:pPr>
        <w:spacing w:beforeLines="50" w:line="300" w:lineRule="auto"/>
        <w:ind w:firstLineChars="200" w:firstLine="480"/>
        <w:jc w:val="both"/>
        <w:rPr>
          <w:rFonts w:asciiTheme="minorEastAsia" w:eastAsiaTheme="minorEastAsia" w:hAnsiTheme="minorEastAsia" w:hint="eastAsia"/>
          <w:sz w:val="24"/>
          <w:szCs w:val="24"/>
        </w:rPr>
      </w:pPr>
    </w:p>
    <w:p w:rsidR="00C418F2" w:rsidRDefault="00C418F2" w:rsidP="00C418F2">
      <w:pPr>
        <w:spacing w:beforeLines="50" w:line="300" w:lineRule="auto"/>
        <w:ind w:firstLineChars="200" w:firstLine="480"/>
        <w:jc w:val="both"/>
        <w:rPr>
          <w:rFonts w:asciiTheme="minorEastAsia" w:eastAsiaTheme="minorEastAsia" w:hAnsiTheme="minorEastAsia" w:hint="eastAsia"/>
          <w:sz w:val="24"/>
          <w:szCs w:val="24"/>
        </w:rPr>
      </w:pPr>
    </w:p>
    <w:p w:rsidR="00C418F2" w:rsidRDefault="00C418F2" w:rsidP="00C418F2">
      <w:pPr>
        <w:spacing w:beforeLines="50" w:line="300" w:lineRule="auto"/>
        <w:ind w:firstLineChars="200" w:firstLine="480"/>
        <w:jc w:val="both"/>
        <w:rPr>
          <w:rFonts w:asciiTheme="minorEastAsia" w:eastAsiaTheme="minorEastAsia" w:hAnsiTheme="minorEastAsia" w:hint="eastAsia"/>
          <w:sz w:val="24"/>
          <w:szCs w:val="24"/>
        </w:rPr>
      </w:pPr>
    </w:p>
    <w:p w:rsidR="00C418F2" w:rsidRPr="00C418F2" w:rsidRDefault="00C418F2" w:rsidP="00C418F2">
      <w:pPr>
        <w:spacing w:beforeLines="50" w:line="300" w:lineRule="auto"/>
        <w:ind w:firstLineChars="200" w:firstLine="480"/>
        <w:jc w:val="both"/>
        <w:rPr>
          <w:rFonts w:asciiTheme="minorEastAsia" w:eastAsiaTheme="minorEastAsia" w:hAnsiTheme="minorEastAsia"/>
          <w:sz w:val="24"/>
          <w:szCs w:val="24"/>
        </w:rPr>
      </w:pPr>
    </w:p>
    <w:p w:rsidR="004B5D29" w:rsidRDefault="004B5D29" w:rsidP="00004858">
      <w:pPr>
        <w:spacing w:line="220" w:lineRule="atLeast"/>
        <w:jc w:val="center"/>
        <w:rPr>
          <w:rFonts w:asciiTheme="majorEastAsia" w:eastAsiaTheme="majorEastAsia" w:hAnsiTheme="majorEastAsia"/>
          <w:b/>
          <w:sz w:val="32"/>
          <w:szCs w:val="32"/>
        </w:rPr>
      </w:pPr>
    </w:p>
    <w:p w:rsidR="00395E44" w:rsidRPr="00DD167C" w:rsidRDefault="00395E44" w:rsidP="00DD167C">
      <w:pPr>
        <w:spacing w:line="220" w:lineRule="atLeast"/>
        <w:rPr>
          <w:rFonts w:asciiTheme="majorEastAsia" w:eastAsiaTheme="majorEastAsia" w:hAnsiTheme="majorEastAsia"/>
          <w:b/>
          <w:sz w:val="28"/>
          <w:szCs w:val="28"/>
        </w:rPr>
      </w:pPr>
    </w:p>
    <w:sectPr w:rsidR="00395E44" w:rsidRPr="00DD167C"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B4F0B"/>
    <w:multiLevelType w:val="hybridMultilevel"/>
    <w:tmpl w:val="111E0B58"/>
    <w:lvl w:ilvl="0" w:tplc="C4C447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0212553"/>
    <w:multiLevelType w:val="hybridMultilevel"/>
    <w:tmpl w:val="22B83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C5B3CEC"/>
    <w:multiLevelType w:val="hybridMultilevel"/>
    <w:tmpl w:val="FC22492C"/>
    <w:lvl w:ilvl="0" w:tplc="AC98E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EAE29FA"/>
    <w:multiLevelType w:val="hybridMultilevel"/>
    <w:tmpl w:val="23C6D6BC"/>
    <w:lvl w:ilvl="0" w:tplc="9920D4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EE3206"/>
    <w:multiLevelType w:val="hybridMultilevel"/>
    <w:tmpl w:val="C1BCBDC2"/>
    <w:lvl w:ilvl="0" w:tplc="8500B4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04858"/>
    <w:rsid w:val="00065A4B"/>
    <w:rsid w:val="00080C81"/>
    <w:rsid w:val="00084674"/>
    <w:rsid w:val="0009158D"/>
    <w:rsid w:val="00154392"/>
    <w:rsid w:val="00194242"/>
    <w:rsid w:val="001E6302"/>
    <w:rsid w:val="00323B43"/>
    <w:rsid w:val="00351CA3"/>
    <w:rsid w:val="00370284"/>
    <w:rsid w:val="00395E44"/>
    <w:rsid w:val="003D37D8"/>
    <w:rsid w:val="00426133"/>
    <w:rsid w:val="00426D0A"/>
    <w:rsid w:val="004358AB"/>
    <w:rsid w:val="00445D03"/>
    <w:rsid w:val="0045731A"/>
    <w:rsid w:val="00472674"/>
    <w:rsid w:val="00495C02"/>
    <w:rsid w:val="004B5D29"/>
    <w:rsid w:val="004C26E2"/>
    <w:rsid w:val="004C5C34"/>
    <w:rsid w:val="004F3342"/>
    <w:rsid w:val="00575E99"/>
    <w:rsid w:val="005A474F"/>
    <w:rsid w:val="006A33F1"/>
    <w:rsid w:val="006B419A"/>
    <w:rsid w:val="00700BA9"/>
    <w:rsid w:val="00734833"/>
    <w:rsid w:val="00791882"/>
    <w:rsid w:val="00797218"/>
    <w:rsid w:val="007E7A25"/>
    <w:rsid w:val="00882C2E"/>
    <w:rsid w:val="008B7726"/>
    <w:rsid w:val="008C6B9F"/>
    <w:rsid w:val="00945E69"/>
    <w:rsid w:val="009B1D6D"/>
    <w:rsid w:val="009F3B3C"/>
    <w:rsid w:val="00A215B4"/>
    <w:rsid w:val="00A65E46"/>
    <w:rsid w:val="00AB7CF8"/>
    <w:rsid w:val="00AC5635"/>
    <w:rsid w:val="00B75EBB"/>
    <w:rsid w:val="00B943E6"/>
    <w:rsid w:val="00BF6627"/>
    <w:rsid w:val="00C418F2"/>
    <w:rsid w:val="00C80196"/>
    <w:rsid w:val="00C95941"/>
    <w:rsid w:val="00CA5B7E"/>
    <w:rsid w:val="00CE1E5A"/>
    <w:rsid w:val="00D123E0"/>
    <w:rsid w:val="00D31D50"/>
    <w:rsid w:val="00D45BD9"/>
    <w:rsid w:val="00D81969"/>
    <w:rsid w:val="00DD167C"/>
    <w:rsid w:val="00E10D9C"/>
    <w:rsid w:val="00E25A47"/>
    <w:rsid w:val="00EC1B9C"/>
    <w:rsid w:val="00ED49DE"/>
    <w:rsid w:val="00F27C84"/>
    <w:rsid w:val="00F67514"/>
    <w:rsid w:val="00F847B9"/>
    <w:rsid w:val="00F866EA"/>
    <w:rsid w:val="00F875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4858"/>
    <w:pPr>
      <w:ind w:firstLineChars="200" w:firstLine="420"/>
    </w:pPr>
  </w:style>
  <w:style w:type="paragraph" w:styleId="a4">
    <w:name w:val="Balloon Text"/>
    <w:basedOn w:val="a"/>
    <w:link w:val="Char"/>
    <w:uiPriority w:val="99"/>
    <w:semiHidden/>
    <w:unhideWhenUsed/>
    <w:rsid w:val="00D45BD9"/>
    <w:pPr>
      <w:spacing w:after="0"/>
    </w:pPr>
    <w:rPr>
      <w:sz w:val="18"/>
      <w:szCs w:val="18"/>
    </w:rPr>
  </w:style>
  <w:style w:type="character" w:customStyle="1" w:styleId="Char">
    <w:name w:val="批注框文本 Char"/>
    <w:basedOn w:val="a0"/>
    <w:link w:val="a4"/>
    <w:uiPriority w:val="99"/>
    <w:semiHidden/>
    <w:rsid w:val="00D45BD9"/>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204754462">
      <w:bodyDiv w:val="1"/>
      <w:marLeft w:val="0"/>
      <w:marRight w:val="0"/>
      <w:marTop w:val="0"/>
      <w:marBottom w:val="0"/>
      <w:divBdr>
        <w:top w:val="none" w:sz="0" w:space="0" w:color="auto"/>
        <w:left w:val="none" w:sz="0" w:space="0" w:color="auto"/>
        <w:bottom w:val="none" w:sz="0" w:space="0" w:color="auto"/>
        <w:right w:val="none" w:sz="0" w:space="0" w:color="auto"/>
      </w:divBdr>
    </w:div>
    <w:div w:id="316303868">
      <w:bodyDiv w:val="1"/>
      <w:marLeft w:val="0"/>
      <w:marRight w:val="0"/>
      <w:marTop w:val="0"/>
      <w:marBottom w:val="0"/>
      <w:divBdr>
        <w:top w:val="none" w:sz="0" w:space="0" w:color="auto"/>
        <w:left w:val="none" w:sz="0" w:space="0" w:color="auto"/>
        <w:bottom w:val="none" w:sz="0" w:space="0" w:color="auto"/>
        <w:right w:val="none" w:sz="0" w:space="0" w:color="auto"/>
      </w:divBdr>
    </w:div>
    <w:div w:id="682827049">
      <w:bodyDiv w:val="1"/>
      <w:marLeft w:val="0"/>
      <w:marRight w:val="0"/>
      <w:marTop w:val="0"/>
      <w:marBottom w:val="0"/>
      <w:divBdr>
        <w:top w:val="none" w:sz="0" w:space="0" w:color="auto"/>
        <w:left w:val="none" w:sz="0" w:space="0" w:color="auto"/>
        <w:bottom w:val="none" w:sz="0" w:space="0" w:color="auto"/>
        <w:right w:val="none" w:sz="0" w:space="0" w:color="auto"/>
      </w:divBdr>
    </w:div>
    <w:div w:id="739836221">
      <w:bodyDiv w:val="1"/>
      <w:marLeft w:val="0"/>
      <w:marRight w:val="0"/>
      <w:marTop w:val="0"/>
      <w:marBottom w:val="0"/>
      <w:divBdr>
        <w:top w:val="none" w:sz="0" w:space="0" w:color="auto"/>
        <w:left w:val="none" w:sz="0" w:space="0" w:color="auto"/>
        <w:bottom w:val="none" w:sz="0" w:space="0" w:color="auto"/>
        <w:right w:val="none" w:sz="0" w:space="0" w:color="auto"/>
      </w:divBdr>
    </w:div>
    <w:div w:id="829367298">
      <w:bodyDiv w:val="1"/>
      <w:marLeft w:val="0"/>
      <w:marRight w:val="0"/>
      <w:marTop w:val="0"/>
      <w:marBottom w:val="0"/>
      <w:divBdr>
        <w:top w:val="none" w:sz="0" w:space="0" w:color="auto"/>
        <w:left w:val="none" w:sz="0" w:space="0" w:color="auto"/>
        <w:bottom w:val="none" w:sz="0" w:space="0" w:color="auto"/>
        <w:right w:val="none" w:sz="0" w:space="0" w:color="auto"/>
      </w:divBdr>
    </w:div>
    <w:div w:id="831994598">
      <w:bodyDiv w:val="1"/>
      <w:marLeft w:val="0"/>
      <w:marRight w:val="0"/>
      <w:marTop w:val="0"/>
      <w:marBottom w:val="0"/>
      <w:divBdr>
        <w:top w:val="none" w:sz="0" w:space="0" w:color="auto"/>
        <w:left w:val="none" w:sz="0" w:space="0" w:color="auto"/>
        <w:bottom w:val="none" w:sz="0" w:space="0" w:color="auto"/>
        <w:right w:val="none" w:sz="0" w:space="0" w:color="auto"/>
      </w:divBdr>
    </w:div>
    <w:div w:id="1042247051">
      <w:bodyDiv w:val="1"/>
      <w:marLeft w:val="0"/>
      <w:marRight w:val="0"/>
      <w:marTop w:val="0"/>
      <w:marBottom w:val="0"/>
      <w:divBdr>
        <w:top w:val="none" w:sz="0" w:space="0" w:color="auto"/>
        <w:left w:val="none" w:sz="0" w:space="0" w:color="auto"/>
        <w:bottom w:val="none" w:sz="0" w:space="0" w:color="auto"/>
        <w:right w:val="none" w:sz="0" w:space="0" w:color="auto"/>
      </w:divBdr>
    </w:div>
    <w:div w:id="1194420753">
      <w:bodyDiv w:val="1"/>
      <w:marLeft w:val="0"/>
      <w:marRight w:val="0"/>
      <w:marTop w:val="0"/>
      <w:marBottom w:val="0"/>
      <w:divBdr>
        <w:top w:val="none" w:sz="0" w:space="0" w:color="auto"/>
        <w:left w:val="none" w:sz="0" w:space="0" w:color="auto"/>
        <w:bottom w:val="none" w:sz="0" w:space="0" w:color="auto"/>
        <w:right w:val="none" w:sz="0" w:space="0" w:color="auto"/>
      </w:divBdr>
    </w:div>
    <w:div w:id="1926836655">
      <w:bodyDiv w:val="1"/>
      <w:marLeft w:val="0"/>
      <w:marRight w:val="0"/>
      <w:marTop w:val="0"/>
      <w:marBottom w:val="0"/>
      <w:divBdr>
        <w:top w:val="none" w:sz="0" w:space="0" w:color="auto"/>
        <w:left w:val="none" w:sz="0" w:space="0" w:color="auto"/>
        <w:bottom w:val="none" w:sz="0" w:space="0" w:color="auto"/>
        <w:right w:val="none" w:sz="0" w:space="0" w:color="auto"/>
      </w:divBdr>
    </w:div>
    <w:div w:id="201321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1878</TotalTime>
  <Pages>10</Pages>
  <Words>774</Words>
  <Characters>4418</Characters>
  <Application>Microsoft Office Word</Application>
  <DocSecurity>0</DocSecurity>
  <Lines>36</Lines>
  <Paragraphs>10</Paragraphs>
  <ScaleCrop>false</ScaleCrop>
  <Company/>
  <LinksUpToDate>false</LinksUpToDate>
  <CharactersWithSpaces>5182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10</cp:revision>
  <dcterms:created xsi:type="dcterms:W3CDTF">2008-09-11T17:20:00Z</dcterms:created>
  <dcterms:modified xsi:type="dcterms:W3CDTF">2017-03-22T10:06:00Z</dcterms:modified>
</cp:coreProperties>
</file>