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GymFuxionFit — Documento de Arquitectura y Desarrollo Técnico (DADT) 2026</w:t>
      </w:r>
    </w:p>
    <w:p>
      <w:pPr>
        <w:pStyle w:val="Heading2"/>
        <w:pStyle w:val="MdHeading2"/>
      </w:pPr>
      <w:r>
        <w:t xml:space="preserve">1. Visión y Concepto Estratégico</w:t>
      </w:r>
    </w:p>
    <w:p>
      <w:pPr>
        <w:pStyle w:val="MdParagraph"/>
      </w:pPr>
      <w:r>
        <w:rPr>
          <w:rStyle w:val="MdStrong"/>
          <w:b/>
          <w:bCs/>
        </w:rPr>
        <w:t xml:space="preserve">GymFuxionFit</w:t>
      </w:r>
      <w:r>
        <w:t xml:space="preserve"> es una plataforma fitness de vanguardia que redefine la experiencia de entrenamiento para el año 2026. Al fusionar el control de acceso autónomo 24/7 con una capa digital premium, la plataforma ofrece una solución integral que combina biometría, inteligencia artificial adaptativa y realidad aumentada.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Propuesta de Valor:</w:t>
      </w:r>
      <w:r>
        <w:t xml:space="preserve"> Proporcionar un ecosistema donde la fricción física desaparece y el entrenamiento se personaliza en tiempo real mediante el análisis de datos biométricos y fatiga, integrando competiciones de alto rendimiento como HYROX y tecnologías Web3 para la gamificación.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Diferenciadores Clave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Acceso Invisible:</w:t>
      </w:r>
      <w:r>
        <w:t xml:space="preserve"> Entrada mediante reconocimiento facial y biometría sin contacto.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IA Adaptativa:</w:t>
      </w:r>
      <w:r>
        <w:t xml:space="preserve"> Entrenador virtual que ajusta el volumen e intensidad basado en el sueño, HRV y recuperación.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Ecosistema Inmersivo:</w:t>
      </w:r>
      <w:r>
        <w:t xml:space="preserve"> Guía de ejercicios mediante Realidad Aumentada (AR) y competiciones en el metaverso.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Gamificación Web3:</w:t>
      </w:r>
      <w:r>
        <w:t xml:space="preserve"> Logros certificados mediante NFTs y recompensas por consistencia.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Arquitectura Técnica Global</w:t>
      </w:r>
    </w:p>
    <w:p>
      <w:pPr>
        <w:pStyle w:val="MdParagraph"/>
      </w:pPr>
      <w:r>
        <w:t xml:space="preserve">La plataforma utiliza una </w:t>
      </w:r>
      <w:r>
        <w:rPr>
          <w:rStyle w:val="MdStrong"/>
          <w:b/>
          <w:bCs/>
        </w:rPr>
        <w:t xml:space="preserve">Arquitectura Hexagonal</w:t>
      </w:r>
      <w:r>
        <w:t xml:space="preserve"> para garantizar la separación de preocupaciones y facilitar la escalabilidad y el mantenimiento.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 Diagrama de Arquitectura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graph TD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subgraph Capa_Presentacion [Capa de Presentación]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WA[Web Admin - Next.js]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MA[Member App - React Native]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AR[AR Module - Unity]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KS[Kiosk 24/7 - Flutter]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subgraph API_Gateway [Capa de Entrada]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GW[API Gateway - Kong/AWS]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Auth[JWT / OAuth2]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WS[WebSocket Manager]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subgraph Dominios_Negocio [Lógica de Negocio]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MEM[Membership &amp; CRM]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ACC[Access &amp; GateKeeper]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TRN[AI Training &amp; HYROX]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subgraph Infraestructura [Servicios e Infraestructura]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DB[(PostgreSQL / TimescaleDB)]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RD[(Redis Cache)]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KF[[Apache Kafka]]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S3[MinIO / AWS S3]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AI[TensorFlow Serving]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Capa_Presentacion --&gt; GW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GW --&gt; Auth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Auth --&gt; Dominios_Negocio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Dominios_Negocio --&gt; Infraestructura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Stack Tecnológico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Capa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Tecnología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Justificación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Frontend Web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Next.js 14 + Tailwind + shadcn/ui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Optimización SSR, SEO y componentes de alta calidad.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Mobile Apps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React Native + Expo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Desarrollo multiplataforma con capacidades nativas.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Backend 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NestJS (Node.js) + GraphQL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Estructura modular, tipado fuerte y eficiencia en consultas.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Bases de Datos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PostgreSQL + TimescaleDB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Transacciones robustas y análisis de series temporales (IoT).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Mensajería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Apache Kafka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Procesamiento de eventos en tiempo real y desacoplamiento.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AI/ML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Python (FastAPI) + PyTorch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Modelos de recomendación y análisis de forma física.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Edge/IoT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Go (Golang) + Raspberry Pi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Baja latencia para control de acceso y modo offline.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Gestión de Socios y Biometría</w:t>
      </w:r>
    </w:p>
    <w:p>
      <w:pPr>
        <w:pStyle w:val="MdParagraph"/>
      </w:pPr>
      <w:r>
        <w:t xml:space="preserve">El núcleo del sistema gestiona la identidad digital y física de los miembros con un enfoque estricto en la seguridad de datos.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3.1 Modelo de Datos (PostgreSQL)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Estructura optimizada para socios y biometría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CREATE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TABLE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members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PRIMARY 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gen_random_uuid(),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gym_id UUID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first_name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last_name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email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255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UNIQUE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 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Perfil Biométrico (Encriptado)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face_encoding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BYTEA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biometric_consent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BOOLEAN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false,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-- Datos Fitness e Integraciones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fitness_level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INTEGER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primary_goal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connected_wearables JSONB,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VARCHAR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'active'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created_at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TIMESTAMP WITH TIME ZONE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Flujo de Registro (UX)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Identidad:</w:t>
      </w:r>
      <w:r>
        <w:t xml:space="preserve"> Captura de datos básicos y selfie para el motor de reconocimiento.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Perfil Fitness:</w:t>
      </w:r>
      <w:r>
        <w:t xml:space="preserve"> Evaluación de objetivos (Fuerza, HYROX, Pérdida de grasa).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Configuración de Acceso:</w:t>
      </w:r>
      <w:r>
        <w:t xml:space="preserve"> Selección de método (Facial, QR, RFID).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Suscripción:</w:t>
      </w:r>
      <w:r>
        <w:t xml:space="preserve"> Selección de plan y vinculación de método de pago.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Control de Acceso (GateKeeper 24/7)</w:t>
      </w:r>
    </w:p>
    <w:p>
      <w:pPr>
        <w:pStyle w:val="MdParagraph"/>
      </w:pPr>
      <w:r>
        <w:t xml:space="preserve">El sistema </w:t>
      </w:r>
      <w:r>
        <w:rPr>
          <w:rStyle w:val="MdStrong"/>
          <w:b/>
          <w:bCs/>
        </w:rPr>
        <w:t xml:space="preserve">GateKeeper</w:t>
      </w:r>
      <w:r>
        <w:t xml:space="preserve"> opera en el borde (Edge Computing) para garantizar que el gimnasio sea accesible incluso durante caídas de internet.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Características del Sistema: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Anti-Passback:</w:t>
      </w:r>
      <w:r>
        <w:t xml:space="preserve"> Evita que una credencial sea usada dos veces consecutivas para entrar sin haber salido.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Tailgating Detection:</w:t>
      </w:r>
      <w:r>
        <w:t xml:space="preserve"> Uso de sensores de profundidad o cámaras IA para detectar si más de una persona entra con un solo acceso.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Modo Offline:</w:t>
      </w:r>
      <w:r>
        <w:t xml:space="preserve"> Sincronización local de credenciales activas para funcionamiento autónomo.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Entrenamiento Inteligente y HYROX</w:t>
      </w:r>
    </w:p>
    <w:p>
      <w:pPr>
        <w:pStyle w:val="Heading3"/>
        <w:pStyle w:val="MdHeading3"/>
      </w:pPr>
      <w:r>
        <w:t xml:space="preserve">5.1 Motor de IA (AI Coach)</w:t>
      </w:r>
    </w:p>
    <w:p>
      <w:pPr>
        <w:pStyle w:val="MdParagraph"/>
      </w:pPr>
      <w:r>
        <w:t xml:space="preserve">El sistema analiza variables diarias para generar la sesión óptima: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Inputs:</w:t>
      </w:r>
      <w:r>
        <w:t xml:space="preserve"> HRV (Variabilidad de Frecuencia Cardíaca), horas de sueño, carga de entrenamiento previa.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Output:</w:t>
      </w:r>
      <w:r>
        <w:t xml:space="preserve"> Ajuste automático de RPE (Esfuerzo Percibido), series y repeticiones.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Módulo HYROX</w:t>
      </w:r>
    </w:p>
    <w:p>
      <w:pPr>
        <w:pStyle w:val="MdParagraph"/>
      </w:pPr>
      <w:r>
        <w:t xml:space="preserve">Integración total para atletas de competición: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Leaderboards:</w:t>
      </w:r>
      <w:r>
        <w:t xml:space="preserve"> Rankings locales y globales actualizados tras cada entrenamiento.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Simuladores:</w:t>
      </w:r>
      <w:r>
        <w:t xml:space="preserve"> Programas específicos para las 8 estaciones estándar de HYROX.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Modelo de Negocio y Monetización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Plan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Precio (Sugerido)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Características Destacadas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Básico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$29/mes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Acceso 24/7, App básica, Rutinas estándar.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$59/mes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AI Coach básico, Seguimiento nutricional, Clases ilimitadas.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Elite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$99/mes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AI Coach avanzado (HRV), Guía AR, 2 sesiones PT/mes.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HYROX Pro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$129/mes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Preparación oficial, Equipamiento premium, Eventos exclusivos.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Roadmap de Implementación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Fase 1 (MVP):</w:t>
      </w:r>
      <w:r>
        <w:t xml:space="preserve"> Arquitectura base, API de socios, Control de acceso RFID/QR.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Fase 2 (Inteligencia):</w:t>
      </w:r>
      <w:r>
        <w:t xml:space="preserve"> Despliegue del motor de IA y App móvil completa.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Fase 3 (Biometría):</w:t>
      </w:r>
      <w:r>
        <w:t xml:space="preserve"> Implementación de reconocimiento facial y detección de tailgating.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Fase 4 (Inmersión):</w:t>
      </w:r>
      <w:r>
        <w:t xml:space="preserve"> Módulo de Realidad Aumentada y ecosistema Web3/NFT.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Seguridad y Cumplimiento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Protección de Datos:</w:t>
      </w:r>
      <w:r>
        <w:t xml:space="preserve"> Encriptación AES-256 para plantillas biométricas.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Privacidad:</w:t>
      </w:r>
      <w:r>
        <w:t xml:space="preserve"> Cumplimiento estricto de GDPR/LGPD con gestión de consentimientos.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Infraestructura:</w:t>
      </w:r>
      <w:r>
        <w:t xml:space="preserve"> Despliegue en Kubernetes con auto-scaling y backups geodistribuidos.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Strong"/>
          <w:b/>
          <w:bCs/>
        </w:rPr>
        <w:t xml:space="preserve">Versión del Documento:</w:t>
      </w:r>
      <w:r>
        <w:t xml:space="preserve"> 1.1
</w:t>
      </w:r>
      <w:r>
        <w:rPr>
          <w:rStyle w:val="MdStrong"/>
          <w:b/>
          <w:bCs/>
        </w:rPr>
        <w:t xml:space="preserve">Fecha de Actualización:</w:t>
      </w:r>
      <w:r>
        <w:t xml:space="preserve"> Abril 2026
</w:t>
      </w:r>
      <w:r>
        <w:rPr>
          <w:rStyle w:val="MdStrong"/>
          <w:b/>
          <w:bCs/>
        </w:rPr>
        <w:t xml:space="preserve">Estado:</w:t>
      </w:r>
      <w:r>
        <w:t xml:space="preserve"> Listo para Desarrollo de Prototipo (Fase 1)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2026-04-18T02:05:43.027Z</dcterms:created>
  <dcterms:modified xsi:type="dcterms:W3CDTF">2026-04-18T02:05:43.027Z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