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4.320068359375" w:right="0" w:firstLine="0"/>
        <w:jc w:val="left"/>
        <w:rPr>
          <w:rFonts w:ascii="Garamond" w:cs="Garamond" w:eastAsia="Garamond" w:hAnsi="Garamond"/>
          <w:b w:val="0"/>
          <w:bCs w:val="0"/>
          <w:i w:val="0"/>
          <w:iCs w:val="0"/>
          <w:smallCaps w:val="0"/>
          <w:strike w:val="0"/>
          <w:color w:val="231f20"/>
          <w:sz w:val="38"/>
          <w:szCs w:val="3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38"/>
          <w:szCs w:val="38"/>
          <w:u w:val="none"/>
          <w:shd w:fill="auto" w:val="clear"/>
          <w:vertAlign w:val="baseline"/>
          <w:rtl w:val="0"/>
        </w:rPr>
        <w:t xml:space="preserve">“Hidden in What Is Visible”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4052734375" w:line="240" w:lineRule="auto"/>
        <w:ind w:left="2095.3579711914062" w:right="0" w:firstLine="0"/>
        <w:jc w:val="left"/>
        <w:rPr>
          <w:rFonts w:ascii="Garamond" w:cs="Garamond" w:eastAsia="Garamond" w:hAnsi="Garamond"/>
          <w:b w:val="0"/>
          <w:bCs w:val="0"/>
          <w:i w:val="0"/>
          <w:iCs w:val="0"/>
          <w:smallCaps w:val="0"/>
          <w:strike w:val="0"/>
          <w:color w:val="231f2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8"/>
          <w:szCs w:val="28"/>
          <w:u w:val="none"/>
          <w:shd w:fill="auto" w:val="clear"/>
          <w:vertAlign w:val="baseline"/>
          <w:rtl w:val="0"/>
        </w:rPr>
        <w:t xml:space="preserve">Deliteralizing the Gnostic Worldview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974609375" w:line="240" w:lineRule="auto"/>
        <w:ind w:left="2727.0379638671875" w:right="0" w:firstLine="0"/>
        <w:jc w:val="left"/>
        <w:rPr>
          <w:rFonts w:ascii="Garamond" w:cs="Garamond" w:eastAsia="Garamond" w:hAnsi="Garamond"/>
          <w:b w:val="0"/>
          <w:bCs w:val="0"/>
          <w:i w:val="0"/>
          <w:iCs w:val="0"/>
          <w:smallCaps w:val="0"/>
          <w:strike w:val="0"/>
          <w:color w:val="231f2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8"/>
          <w:szCs w:val="28"/>
          <w:u w:val="none"/>
          <w:shd w:fill="auto" w:val="clear"/>
          <w:vertAlign w:val="baseline"/>
          <w:rtl w:val="0"/>
        </w:rPr>
        <w:t xml:space="preserve">craig chalquist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2403564453125" w:line="240" w:lineRule="auto"/>
        <w:ind w:left="666.5499877929688"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Understand the inner meaning, for you are children of inner meaning.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0" w:right="912.9229736328125" w:firstLine="0"/>
        <w:jc w:val="righ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Gospel of Truth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(Meyer 2007, 43)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80029296875" w:line="240" w:lineRule="auto"/>
        <w:ind w:left="663.8899230957031"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Truth did not come into the world naked, but in symbols and images.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0" w:right="912.92236328125" w:firstLine="0"/>
        <w:jc w:val="righ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Gospel of Philip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(Meyer 2007, 173)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806396484375" w:line="240" w:lineRule="auto"/>
        <w:ind w:left="666.1698913574219"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I am speaking that cannot be repressed.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0" w:right="912.92236328125" w:firstLine="0"/>
        <w:jc w:val="righ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—Thunder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(Meyer 2007, 378)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404541015625" w:line="266.49338722229004" w:lineRule="auto"/>
        <w:ind w:left="424.7698974609375" w:right="615.458984375" w:hanging="0.420074462890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Like gnosis itself, what Gnostic texts survive have revealed themselves piecemeal, reluc tantly, and only after confusion and travail. Sold on the black market, hidden in drawers  and briefcases, lost, found, and lost again, prevented from translation by vanished funding,  inexpertly photographed, and even used for kindling, the ancient words handled by monks  and murderers alike have only gradually emerged into public consciousness—like shards of  image and dream slowly unearthed from the protective sands of the unconscious.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35861206055" w:lineRule="auto"/>
        <w:ind w:left="421.199951171875" w:right="615.4510498046875" w:firstLine="363.0900573730469"/>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That these texts have lived out their own mythic discourse of burial and redemp tion struck me forcibly when, preparing to teach my graduate course in Archetypal  Mythology at John F. Kennedy University, I reread commentaries by Jung, Segal,  Edinger, Singer, Faivre, McKnight, Jonas, and other scholars who had plumbed the  depths of Gnostic thought and heard an appreciation strongly mixed with dark echoes  reminiscent of the heresiologists. The early church fathers too had criticized Gnostic  elitism, Gnostic dualism, Gnostic cynicism, and regressive Gnostic hatred of embodied  life. Were these persistent criticisms true, or did they more accurately reflect centuries of  religiously sanctioned misinformation?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4730529785" w:lineRule="auto"/>
        <w:ind w:left="423.9299011230469" w:right="615.6610107421875" w:firstLine="360.15014648437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Because the Church’s long campaign against the free-thinking Gnostics had crum bled at Nag Hammadi, where the repressed voices of the “heretics” had returned in texts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69873046875" w:line="266.49335861206055" w:lineRule="auto"/>
        <w:ind w:left="425.2799987792969" w:right="653.4649658203125" w:hanging="18.7200927734375"/>
        <w:jc w:val="both"/>
        <w:rPr>
          <w:rFonts w:ascii="Garamond" w:cs="Garamond" w:eastAsia="Garamond" w:hAnsi="Garamond"/>
          <w:b w:val="0"/>
          <w:bCs w:val="0"/>
          <w:i w:val="0"/>
          <w:iCs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8"/>
          <w:szCs w:val="18"/>
          <w:u w:val="none"/>
          <w:shd w:fill="auto" w:val="clear"/>
          <w:vertAlign w:val="baseline"/>
          <w:rtl w:val="0"/>
        </w:rPr>
        <w:t xml:space="preserve">Jung Journal: Culture &amp; Psyche, Volume 4, Number 4, pp. 46–64, ISSN 1934-2039, e-ISSN 1934-2047.  © 2010 Virginia Allan Detloff Library, C.G. Jung Institute of San Francisco. All rights reserved. Please  direct all requests for permission to photocopy or reproduce article content through the University of  California Press’s Rights and Permissions website at www.ucpressjournals.com/reprintinfo/asp. DOI: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07080078125" w:line="240" w:lineRule="auto"/>
        <w:ind w:left="438.7799072265625" w:right="0" w:firstLine="0"/>
        <w:jc w:val="left"/>
        <w:rPr>
          <w:rFonts w:ascii="Garamond" w:cs="Garamond" w:eastAsia="Garamond" w:hAnsi="Garamond"/>
          <w:b w:val="0"/>
          <w:bCs w:val="0"/>
          <w:i w:val="0"/>
          <w:iCs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8"/>
          <w:szCs w:val="18"/>
          <w:u w:val="none"/>
          <w:shd w:fill="auto" w:val="clear"/>
          <w:vertAlign w:val="baseline"/>
          <w:rtl w:val="0"/>
        </w:rPr>
        <w:t xml:space="preserve">10.1525/jung.2010.4.4.46.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Craig Chalquist, The Gnostic Worldview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47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58.63965034484863" w:lineRule="auto"/>
        <w:ind w:left="661.199951171875" w:right="375.2410888671875" w:firstLine="5.24993896484375"/>
        <w:jc w:val="left"/>
        <w:rPr>
          <w:rFonts w:ascii="Garamond" w:cs="Garamond" w:eastAsia="Garamond" w:hAnsi="Garamond"/>
          <w:b w:val="0"/>
          <w:bCs w:val="0"/>
          <w:i w:val="0"/>
          <w:iCs w:val="0"/>
          <w:smallCaps w:val="0"/>
          <w:strike w:val="0"/>
          <w:color w:val="231f20"/>
          <w:sz w:val="13.991999626159668"/>
          <w:szCs w:val="13.99199962615966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recovered in 1945, and again in 1953 when the research of Gilles Quispel unearthed  the Jung Codex before eager eyes, I decided to revisit what these misunderstood seek ers had revealed about themselves through their sermons, tracts, and myths. To do  this, I reread the entire Gnostic opus, including the Askew, Bruce, Akhmim (Ber lin), and Tchacos Codices (including the recently rediscovered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Gospel of Judas),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and a  2007 retranslation of the complete Nag Hammadi library, edited by scholar of religion  Marvin Meyer.</w:t>
      </w:r>
      <w:r w:rsidDel="00000000" w:rsidR="00000000" w:rsidRPr="00000000">
        <w:rPr>
          <w:rFonts w:ascii="Garamond" w:cs="Garamond" w:eastAsia="Garamond" w:hAnsi="Garamond"/>
          <w:b w:val="0"/>
          <w:bCs w:val="0"/>
          <w:i w:val="0"/>
          <w:iCs w:val="0"/>
          <w:smallCaps w:val="0"/>
          <w:strike w:val="0"/>
          <w:color w:val="231f20"/>
          <w:sz w:val="23.31999937693278"/>
          <w:szCs w:val="23.31999937693278"/>
          <w:u w:val="none"/>
          <w:shd w:fill="auto" w:val="clear"/>
          <w:vertAlign w:val="superscript"/>
          <w:rtl w:val="0"/>
        </w:rPr>
        <w:t xml:space="preserve">1</w:t>
      </w:r>
      <w:r w:rsidDel="00000000" w:rsidR="00000000" w:rsidRPr="00000000">
        <w:rPr>
          <w:rFonts w:ascii="Garamond" w:cs="Garamond" w:eastAsia="Garamond" w:hAnsi="Garamond"/>
          <w:b w:val="0"/>
          <w:bCs w:val="0"/>
          <w:i w:val="0"/>
          <w:iCs w:val="0"/>
          <w:smallCaps w:val="0"/>
          <w:strike w:val="0"/>
          <w:color w:val="231f20"/>
          <w:sz w:val="13.991999626159668"/>
          <w:szCs w:val="13.991999626159668"/>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052734375" w:line="266.49333000183105" w:lineRule="auto"/>
        <w:ind w:left="661.8899536132812" w:right="375.81298828125" w:firstLine="357.42004394531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What I found suggested that, with a few exceptions, contemporary commentators  had fallen into a trap the Gnostics themselves had warned about: taking their mystery  teachings too literally and thereby succumbing to reification, materialism, and bewil derment in an unconscious and unfortunate replay of the Gnostic story of the fall of  Sophia (Wisdom personified) into bewildering darkness.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5302734375" w:lineRule="auto"/>
        <w:ind w:left="665.040283203125" w:right="375.6011962890625" w:firstLine="354.269714355468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Why should the mythic musings of this obscure sect concern us? Jung discov ered that the psychospiritual promptings of the Gnostics well forth from the depths  even now, a fact also demonstrated by his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Seven Sermons to the Dead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(1963, 378). To  the degree we project dualism, misanthropy, and alienation onto Gnostic lore, we risk  failing to account for their lingering remnants in ourselves. Is it possible that accusing  the Gnostics of literally hating matter, the flesh, and the world betrays our own intro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1869506836" w:lineRule="auto"/>
        <w:ind w:left="665.460205078125" w:right="375.811767578125" w:hanging="7.350006103515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verted discomfort with these psychically charged realms of being? Additionally, do we  not lose a chance to hear without prejudgment from the spiritual outsider who dares a  radical rejection of conventional religion? Even Jung never went that far.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75915527344" w:lineRule="auto"/>
        <w:ind w:left="658.5302734375" w:right="375.389404296875" w:firstLine="365.610046386718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Before we reexamine how the Gnostics viewed the world, its creators, its matter,  and the flesh inhabiting it, let us briefly consider who these mysterious contemplatives  were and run an eye over their cosmology.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68212890625" w:line="240" w:lineRule="auto"/>
        <w:ind w:left="660.3599548339844" w:right="0" w:firstLine="0"/>
        <w:jc w:val="left"/>
        <w:rPr>
          <w:rFonts w:ascii="Garamond" w:cs="Garamond" w:eastAsia="Garamond" w:hAnsi="Garamond"/>
          <w:b w:val="0"/>
          <w:bCs w:val="0"/>
          <w:i w:val="0"/>
          <w:iCs w:val="0"/>
          <w:smallCaps w:val="0"/>
          <w:strike w:val="0"/>
          <w:color w:val="231f2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8"/>
          <w:szCs w:val="28"/>
          <w:u w:val="none"/>
          <w:shd w:fill="auto" w:val="clear"/>
          <w:vertAlign w:val="baseline"/>
          <w:rtl w:val="0"/>
        </w:rPr>
        <w:t xml:space="preserve">Those Who Know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4005126953125" w:line="266.49335861206055" w:lineRule="auto"/>
        <w:ind w:left="658.4700012207031" w:right="375.8697509765625" w:firstLine="0.8399963378906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With a few exceptions like Basilides, Valentinius, and the legendary Simon Magus,  we do not know much about those who lived as Gnostics. They entered history in the  first century to teach and write in Samaria, Syria, Alexandria, and eventually in Anti och and Rome. Although never constituting a unified movement, they shared a highly  educated distaste for what Jesus too had criticized: taking as sacred doctrine the stiff ened precepts of men.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8722229004" w:lineRule="auto"/>
        <w:ind w:left="663.9299011230469" w:right="375.66162109375" w:firstLine="356.3700866699219"/>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Although no unified church had yet arisen, relentless Roman persecution made  being a believer a dangerous undertaking. Nevertheless, the new teachings flourished.  In the aftermath of the death of Jesus, study and prayer groups radiated outward from  Palestine, their fervent scribes putting more than thirty gospels into circulation.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3000183105" w:lineRule="auto"/>
        <w:ind w:left="666.4498901367188" w:right="375.24658203125" w:firstLine="0"/>
        <w:jc w:val="righ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As Abraham Maslow noted, religious observance tends to stretch along a spec trum, with the esoterics perched at one end and the legalists holding down the other  (1994). Legalists like Irenaeus of Lyons, Hippolytus of Rome, and Tertullian of Carthage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48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jung journal: culture </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&amp;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psyche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4:4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 fall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2010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41583251953" w:lineRule="auto"/>
        <w:ind w:left="418.4700012207031" w:right="615.2410888671875" w:firstLine="6.5100097656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found themselves confronted by two major worries. The first was that the busy Romans  would stamp out Christian teachings altogether. The second was that competing sects  of esoterics were making off with potential supporters and followers. Surviving let ters penned by Irenaeus and Tertullian complain bitterly that groups calling them selves “Knowers” (Gnostics) were luring away women—including the wife of one  of Irenaeus’s deacons—by soliciting their active participation in religious services  (Irenaeus 2004). The women could even preach, lead rituals, and perform baptisms  (Pagels 2005)! Something had to be done about all this.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24609375" w:line="266.49341583251953" w:lineRule="auto"/>
        <w:ind w:left="424.9800109863281" w:right="615.870361328125" w:firstLine="364.9800109863281"/>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One result was a two-pronged attack on the Gnostics, condemning them as “here tics” while also claiming a direct line of authority from Jesus through the apostle Peter.  Calling themselves “orthodox,” these early church “fathers” also forbid women to lead  religious services, even though equal rights, privileges, and education for women were  expanding in Rome and Egypt (Pagels 2004). Fighting inevitable change as stubbornly  as reactionary conservatives of our day do, the legalists promoted their extremism as a  form of sensible centrism. It was others, not themselves, who were heretical and in need  of aggressive denunciation.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0139160156" w:lineRule="auto"/>
        <w:ind w:left="426.23992919921875" w:right="615.2410888671875" w:firstLine="357.8401184082031"/>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By contrast, the Gnostics, their imaginations fertilized by Orphism, polytheism,  and Platonism, took the Old Testament stories and did something other than either  cling to them or discard them. The Gnostics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reinterpreted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them (Pearson 2007) in cre ative oral and literary acts of the kind that Jung would call dreaming the myth onward  ( Jung 1940/1959, CW 9i, ¶271). In this way, the deeper meanings of the old stories  and texts could be revealed, pondered, and lived.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0771484375" w:line="266.49335861206055" w:lineRule="auto"/>
        <w:ind w:left="387.8099060058594" w:right="609.99267578125" w:firstLine="392.4900817871094"/>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As the church patriarchs continued to point their accusatory fingers as a means  of promoting one Christian voice against all others, Irenaeus gathered together four  gospels that he believed would avoid troublesome esotericism while providing clear  and relatively simple behavioral guidance: Matthew, Mark, Luke, and eventually John.  John possessed the additional advantage of discrediting the inwardly minded Thom asite Christians by smearing “Doubting Thomas” (Pagels 2005). John is also the only  Gospel in which Jesus explicitly acknowledges his divinity. In the Gnostic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Gospel of  Judas,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by contrast, Jesus denies any connection to the disciples’ god, a tyrannical, sleep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16162109375" w:line="266.4934730529785" w:lineRule="auto"/>
        <w:ind w:left="425.1899719238281" w:right="615.4534912109375" w:firstLine="0"/>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inducing Demiurge in charge of this troubled world here below. (Some scholars have  argued that Jesus was a Gnostic. His dancing and laughter and wisdom in Gnostic writ ings display soulful qualities left out of more orthodox renderings.)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16162109375" w:line="266.49338722229004" w:lineRule="auto"/>
        <w:ind w:left="418.4700012207031" w:right="615.2392578125" w:firstLine="365.3999328613281"/>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Meanwhile the Gnostics went their own way, even among themselves, gathering  into Sethians who revered Seth, a child of Adam and Eve, as a bringer of Light; Valen tinians who followed Jesus; and various other groups who occasionally disagreed but  never involved themselves in the kind of violence, intolerance, and missionary zeal that  would stain orthodox Christianity. The very idea of a one-size-fits-all orthodoxy was  antithetical to core Gnostic values, which is perhaps why the historical record reflects  no Gnostics involved in any massacre.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0166015625" w:firstLine="0"/>
        <w:jc w:val="righ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Craig Chalquist, The Gnostic Worldview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49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38722229004" w:lineRule="auto"/>
        <w:ind w:left="664.8298645019531" w:right="375.811767578125" w:firstLine="362.25006103515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For Jung, Gnosticism formed a historical counterpart to his psychology of the  unconscious (1963, 205). It is evident that the Gnostics held many views similar to  those of contemporary depth psychology. “One who does not stand in the darkness  cannot see the light,” offers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Dialogue of the Savior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(Meyer 2007, 306), recommend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5861206055" w:lineRule="auto"/>
        <w:ind w:left="658.5301208496094" w:right="375.1806640625" w:firstLine="6.7199707031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ing what we would now think of as an exploration of the shadow. According to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Gospel of Philip,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light and darkness, life and death, and right and left are “siblings of one  another, and inseparable” (162): in other words, reality is a play of opposites. “Truth  did not come into the world naked, but in symbols and images . . . There is rebirth and  an image of rebirth, and it is by means of this image that one must be reborn” (173):  this sounds like what Jungians refer to as the transformation of archetypal images. “To  speak of higher and lower is incorrect: one should speak instead of inner, outer, and  outermost” (174): perhaps an early nod to typology. “The powers [ruling this world]  cannot see those who have put on the perfect light, and they cannot seize them. One  puts on the light in the mystery of union” (175): one of many Gnostic references to the  redemptive value of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coniunctio.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“God created people that people might create God . . .”  (176): projection onto the divine that, in turn, projects us. “If there had been no ark  for a person to enter, the flood water would not have come” (296): the law of compen sation. “The separation of male and female was the beginning of death” (175): splitting  and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separatio.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“This is the first eternity. This is the ruler of the unassailable. This is he in  whom the All is unconscious” (Schmidt and MacDermot 1978, 226): the unexplored  Self, evoked here again in the same text: “There is again another place which is called:  deep” (231).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Tripartite Tractate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describes the Pleroma as a congregation of aeons  (archetypal emanations from the hidden God into manifest being) that form semi autonomous attributes of the divine (Meyer 2007), just as all archetypes reflect some  aspect of the Self. Little wonder orthodox thinkers were frightened by all this.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4730529785" w:lineRule="auto"/>
        <w:ind w:left="666.300048828125" w:right="375.601806640625" w:firstLine="363.7199401855469"/>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Capping it all (complained Irenaeus again) was that these radical Gnostics prac ticed incantations, sang erotic hymns, concocted love potions, and even interpreted  dreams . . . (Irenaeus 2004).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16162109375" w:line="266.49338722229004" w:lineRule="auto"/>
        <w:ind w:left="665.2500915527344" w:right="376.231689453125" w:firstLine="359.0998840332031"/>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Gnostics would not have been surprised that any set of insight-based teach ings similar to theirs had never gone mainstream. The world, they believed, was after  all ruled by dark powers, with the inner light of gnosis the only worthwhile defense  against them.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754150390625" w:line="240" w:lineRule="auto"/>
        <w:ind w:left="671.8399047851562" w:right="0" w:firstLine="0"/>
        <w:jc w:val="left"/>
        <w:rPr>
          <w:rFonts w:ascii="Garamond" w:cs="Garamond" w:eastAsia="Garamond" w:hAnsi="Garamond"/>
          <w:b w:val="0"/>
          <w:bCs w:val="0"/>
          <w:i w:val="0"/>
          <w:iCs w:val="0"/>
          <w:smallCaps w:val="0"/>
          <w:strike w:val="0"/>
          <w:color w:val="231f2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8"/>
          <w:szCs w:val="28"/>
          <w:u w:val="none"/>
          <w:shd w:fill="auto" w:val="clear"/>
          <w:vertAlign w:val="baseline"/>
          <w:rtl w:val="0"/>
        </w:rPr>
        <w:t xml:space="preserve">Gnosis and the Gnostic Cosmos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4005126953125" w:line="266.49333000183105" w:lineRule="auto"/>
        <w:ind w:left="664.7698974609375" w:right="376.0894775390625" w:firstLine="5.25009155273437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Our world is one of many realms projected into being by a series of emanations, or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aeons: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cosmic templates radiating in pairs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syzygies</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from an androgynously characterized but ulti mately indescribable God. Aeons also imitate or image ultimate reality to help incarnated  souls gradually evolve. Although personifications of eternal realms, the aeons (explains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Valentinian Exposition</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remain paradoxically capable of greater illumination.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970703125" w:right="0" w:firstLine="0"/>
        <w:jc w:val="lef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50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jung journal: culture </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&amp;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psyche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4:4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 fall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2010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38722229004" w:lineRule="auto"/>
        <w:ind w:left="423.3599853515625" w:right="616.6522216796875" w:firstLine="360.9899902343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first, the Barbelo Aeon, stands upon three primal powers—Existence, Vital ity, and Mentality (or Blessedness)—and contains the archetypes of all things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Zostria nos</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The name Barbelo (“bar-BEE-low”) links the words “God” and “four”—Gnostic  imagery is often characterized by quaternities ( Jung 1955-56/1963, CW 14, ¶123)— and refers to the feminine pole of the divine. “We are a shadow of you,” states an invo cation to Her from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Three Steles of Seth,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“even as you are already a shadow of the pre existent one” (Meyer 2007, 532).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0139160156" w:lineRule="auto"/>
        <w:ind w:left="418.32000732421875" w:right="615.811767578125" w:firstLine="368.7599182128906"/>
        <w:jc w:val="left"/>
        <w:rPr>
          <w:rFonts w:ascii="Garamond" w:cs="Garamond" w:eastAsia="Garamond" w:hAnsi="Garamond"/>
          <w:b w:val="0"/>
          <w:bCs w:val="0"/>
          <w:i w:val="1"/>
          <w:iCs w:val="1"/>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From heaven (called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Pleroma,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or “Fullness”) to earth, emanations of the feminine  energies of God include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Protennoia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(“First Thought”),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Pronoia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(“Forethought”),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Epi noia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(“Insight” or “Imagination”),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Zoe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(“Life”),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Eve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(“Living Being”), and her daugh ter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Norea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(“Fire” or “Light”). Eve was revered as the first Messenger of Light: one who  reconnects humans with the divine, the first exiled on Earth and the second some where behind the cosmos. From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Revelation of Adam: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87890625" w:line="252.49889373779297" w:lineRule="auto"/>
        <w:ind w:left="658.5699462890625" w:right="859.5306396484375" w:firstLine="1.710052490234375"/>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After God created me out of earth, along with your mother Eve, I went about with her  in a glory that she had beheld in the eternal realm we had come from. She instructed  me in the knowledge of the eternal God. We resembled the great eternal angels, for we  were superior to the god who had created us and the powers with him, whom we did not  know. (Meyer 2007, 347)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954833984375" w:line="266.4931869506836" w:lineRule="auto"/>
        <w:ind w:left="420.419921875" w:right="617.076416015625" w:firstLine="374.8500061035156"/>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(As we will see, that creator god was not, for the Gnostics, the ultimate God.)  As Eve says 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Secret Book of John,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after calling out to Adam . .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884765625" w:line="252.49906539916992" w:lineRule="auto"/>
        <w:ind w:left="659.3299865722656" w:right="860.4815673828125" w:firstLine="9.120025634765625"/>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 . A person [Adam] wept and shed tears. Bitter tears the person wiped away, and said,  “Who is calling my name? From where has my hope come as I dwell in the bondage of  prison?”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666.1698913574219"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I said,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03125" w:line="240" w:lineRule="auto"/>
        <w:ind w:left="666.1698913574219"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I am the Forethought of pure light,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666.1698913574219"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I am the thought of the Virgin Spirit, who raises you to a place of honor.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660.2799987792969"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Arise, remember that you have heard . .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667.1199035644531"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and beware of deep sleep . .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779.5999145507812"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         (Meyer 2007, 131–32)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99365234375" w:line="266.49335861206055" w:lineRule="auto"/>
        <w:ind w:left="404.4598388671875" w:right="616.0211181640625" w:firstLine="379.890136718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Gnostics also admired Mary Magdalene, branded as a prostitute by Pope  Gregory in 591 but called “the companion” (Greek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koinonos: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friend or partner) of  Jesus 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Gospel of Philip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and portrayed as the wise inheritor of the inner teachings  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Gospel of Mary, The Dialogue of the Savior,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and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Pistis Sophia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(where she admits  she fears Peter because he hates women). Jesus was one of several male figures, includ ing Seth and the celestial Adam, who represented emanations of the sacred masculine.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8722229004" w:lineRule="auto"/>
        <w:ind w:left="419.3695068359375" w:right="616.44287109375" w:firstLine="369.809875488281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Giovanni Filoramo at the University of Turin observes that Gnosticism, which  preceded Christianity, unfolds a profound and far-reaching cultural transformation:  for the first time in mythology, humanity takes center stage as the indifferent, favor playing gods of polytheism stand revealed as fragments of a greater totality.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402099609375" w:firstLine="0"/>
        <w:jc w:val="righ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Craig Chalquist, The Gnostic Worldview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51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5302734375" w:line="252.49883651733398" w:lineRule="auto"/>
        <w:ind w:left="905.5999755859375" w:right="620.2923583984375" w:hanging="1.71005249023437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The Gnostics’ is a conscious and reflected mythology. Using pre-existing materials, the  Gnostic shuffles them round and gives them a new task and a purpose both profound and  original: by penetrating the divine mystery to circumscribe and to clarify the same mys tery of humankind. (1990, 53)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65576171875" w:line="266.49338722229004" w:lineRule="auto"/>
        <w:ind w:left="659.3698120117188" w:right="375.1824951171875" w:firstLine="364.980163574218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“deep sleep” referred to by Eve furnished a recurring image for Gnostics wary  of the slumber-inducing powers ruling this world.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Archons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are shadows cast by aeons  (Meyer 2007, 74–75); operating as inferior gods, they were originally named after the  municipal magistrates of ancient Greece (Singer 1995, 67). Filled with a primal urge  to possess and self-concretize, these negatively archetypal “Authorities of Darkness”  exemplify the power principle that enslaves leaders and followers alike. Edinger inter prets them as “collective complexes” (1999, 64). The archons work unceasingly to keep  us unaware of our connection to higher realms. Knowing this, Forethought/Barbelo  strives to awaken souls from the slumber imposed by the archons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Secret Book of John</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Because the archons fight against the inner person, they are to be fought with spiri tual weapons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Letter of Peter to Philip</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Not all archons are evil, however. Sabaoth  (“SAW-buy-ought”) turns away from his sleep-inducing brethren to become an ally of  Sophia’s.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41583251953" w:lineRule="auto"/>
        <w:ind w:left="665.2497863769531" w:right="375.60302734375" w:firstLine="355.1100158691406"/>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As the keen depth psychologists Jung knew them to be, the Gnostics observed  two common misuses of consciousness that would grow in frequency as the centu ries rolled on.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Psychism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refers to an endless intellectual theorizing, a self-indulgent and  often competitive playing with abstractions. Psychism came about through the mas turbation of one of the winds, as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Allogenes the Stranger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colorfully tells it, and usually  results in spiritual and psychological “dissipation” (Meyer 2007, 699). Psychism is latent  in the double meaning of the English word “academic” and is frequently on display in  intellectualist hair-splitting and philosophical debate.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35861206055" w:lineRule="auto"/>
        <w:ind w:left="665.0398254394531" w:right="375.389404296875" w:firstLine="349.85992431640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Hylicism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refers to what are known today as reductionism, reification, and mate rialism. Similar to Whitehead’s Fallacy of Misplaced Concreteness, the hylic habit  of mind takes surface for essence, abstract for tangible, symbolic for literal. Gnostics  shook their heads at legalist believers for waiting for a physical Resurrection when the  real Resurrection could happen right now within, and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Testimony of Truth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makes  fun of the hylic orthodox requirement for believers to procreate even while their god  required literalized human sacrifice (martyrdom). Although some scholars maintain  that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Gospel of Thomas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might not be a Gnostic text, it was written early, perhaps ear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77197265625" w:line="266.4931869506836" w:lineRule="auto"/>
        <w:ind w:left="659.3698120117188" w:right="376.6510009765625" w:firstLine="1.889953613281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lier than any of the New Testament gospels, and its influence and inwardness extended  into Gnostic thought. Toward the beginning appears a sharp criticism of hylicism cou pled with a move toward a non-dualistic perspective: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1799926757812" w:line="252.49897956848145" w:lineRule="auto"/>
        <w:ind w:left="901.6119384765625" w:right="620.098876953125" w:hanging="15.76995849609375"/>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Jesus said, “If your leaders say to you, ‘Look, the kingdom is in heaven,’ then the birds of  heaven will precede you. If they say to you, ‘It is in the sea,’ then the fish will precede you.  Rather, the kingdom is inside you and outside you.” (Meyer 2007, 139)</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970703125" w:right="0" w:firstLine="0"/>
        <w:jc w:val="lef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52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jung journal: culture </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&amp;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psyche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4:4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 fall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2010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30139160156" w:lineRule="auto"/>
        <w:ind w:left="418.5302734375" w:right="615.3900146484375" w:firstLine="368.3396911621094"/>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Gospel of Mary,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Jesus says there is no such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thing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as sin: rather, we produce  sin. It is relational, not a substance or its lack. This joins up with the Gnostic idea that  we do not need salvation from sin so much as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liberation from unconsciousness.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Liber ation includes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apolytrosis,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or release from worship of the Demiurge (Pagels 2004). In  psychological language, release involves disidentification with fixed ideas about God  on the one hand and with possessive power archetypes on the other.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75915527344" w:lineRule="auto"/>
        <w:ind w:left="426.29974365234375" w:right="615.3936767578125" w:firstLine="358.0500793457031"/>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alternative to psychism and hylicism awaits in the pneumaticism (spirituality)  of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gnosis,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 Greek word meaning “knowledge” but modified by the Gnostics to mean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37548828125" w:line="240" w:lineRule="auto"/>
        <w:ind w:left="790.1399230957031" w:right="0" w:firstLine="0"/>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Awakening from collective slumber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19921875" w:line="240" w:lineRule="auto"/>
        <w:ind w:left="790.1399230957031" w:right="0" w:firstLine="0"/>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Deep transformation of consciousness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790.1399230957031" w:right="0" w:firstLine="0"/>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Insight into the powerful daimonic processes of the cosmos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790.1399230957031" w:right="0" w:firstLine="0"/>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Disidentification from them (Edinger 1999, 64)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790.1399230957031" w:right="0" w:firstLine="0"/>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Transrational self-knowledge connected to the divine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797607421875" w:line="266.4931869506836" w:lineRule="auto"/>
        <w:ind w:left="429.06005859375" w:right="615.992431640625" w:hanging="9.660034179687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Within that last characteristic of gnosis, Gilles Quispel includes an understanding that  “world and man are a projection of God” (1995, 24).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0771484375" w:line="266.49335861206055" w:lineRule="auto"/>
        <w:ind w:left="420.4498291015625" w:right="616.202392578125" w:firstLine="359.1001892089844"/>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Valentinius, an influential Christian Gnostic who referred to the sacred as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Bylos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(“Depth”), also wrote of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gnosis kardias,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“knowledge of the heart.” For the Gnostics,  the intellectual, empirical, and literal knowledge given such authority in our era of  modernity was considered preliminary to a deeper, myth-informed consciousness  turning back (and forward) toward its archetypal roots. Jung described this gnosis as  knowledge derived from the collective unconscious (1951/1959, CW 9ii, ¶350). One  can learn science and remain untransformed; the same is never true of genuine gno sis, which challenges the total personality while putting it into dualism-subverting dia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38722229004" w:lineRule="auto"/>
        <w:ind w:left="418.55987548828125" w:right="615.362548828125" w:firstLine="2.72994995117187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log with an archetypal Other. More than a millennium before Descartes, the Gnostics  were already passing beyond the threshold of the subject-object split. As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Paraphrase of Shem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and other Gnostic texts explain, hylicism, psychism, and  pneumaticism arose from three different states of passion emanating from Sophia, who  knew alienation, then loss, and then joy as her exile from the Fullness gave way to reunifi cation with it. Along the way (per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Nature of the Rulers,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formerly titled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Hypostasis  of the Archons</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she establishes creatures, lands, and realities by modeling them after the  pattern of the eternal realms, “for the visible originated from the invisible” (Meyer 2007,  191). Sequestered within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Ogdoad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or “Midst,” a celestial threshold positioned half way between the cosmos and the Pleroma, she inserts a spiritual component secretly into  Adam in order to disrupt the archontic sway of unconsciousness. In Christian texts, her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coniunctio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with the Savior reconciles oneness, duality, and plurality 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Apokatastasis,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final restoration of all with God (Thomassen, in Meyer 2007, 790). At first glance, Gnostic parallels with Far Eastern spirituality are arresting. The  Gnostics believed in their own version of reincarnation, assembled books of the dead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00732421875" w:firstLine="0"/>
        <w:jc w:val="righ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Craig Chalquist, The Gnostic Worldview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53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38722229004" w:lineRule="auto"/>
        <w:ind w:left="666.2399291992188" w:right="375.4522705078125" w:firstLine="0.2099609375"/>
        <w:jc w:val="left"/>
        <w:rPr>
          <w:rFonts w:ascii="Garamond" w:cs="Garamond" w:eastAsia="Garamond" w:hAnsi="Garamond"/>
          <w:b w:val="0"/>
          <w:bCs w:val="0"/>
          <w:i w:val="1"/>
          <w:iCs w:val="1"/>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to guide souls past waiting archons, wrote about an energetic subtle body, chanted  “IAO” instead of “AUM,” and practiced meditation and vision questing. Many of their  descriptions of the divine sound Taoistic, like these, taken from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Secret Book of John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and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Three Forms of First Thought: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580078125" w:line="240" w:lineRule="auto"/>
        <w:ind w:left="903.8899230957031"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The One is not corporeal and it is not incorporeal.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903.8899230957031"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The One is not large and it is not small.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906.1698913574219"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It is impossible to say,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905.7899475097656"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How much is it?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966796875" w:line="240" w:lineRule="auto"/>
        <w:ind w:left="899.3299865722656"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What kind is it?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906.3600158691406"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For no one can understand it.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899.5199584960938"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          (Meyer 2007, 109)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970703125" w:line="266.49338722229004" w:lineRule="auto"/>
        <w:ind w:left="658.1098937988281" w:right="375.601806640625" w:firstLine="362.25006103515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Although the hypothesis of Asiatic influences on Gnostic traditions has seen its  day and faded, the parallels remain striking, if only because importers of Westernized  versions of yoga, Vedanta, Buddhism, and other originally Eastern pathways and meth ods have convinced so many that what is deep, wise, mysterious, or spiritual must come  from some exoticized elsewhere. But the rich Western spiritual heritage never limited  itself to orthodox forms of Christianity, and much of it is far older.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4730529785" w:lineRule="auto"/>
        <w:ind w:left="659.3699645996094" w:right="376.23046875" w:firstLine="380.93994140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Dialogue of the Savior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sums up the Gnostic worldview in a sentence: “You are  from fullness, and you are in a place of deficiency” (Meyer 2007, 308), the opposite of  potential fulfillment and maturity.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4730529785" w:lineRule="auto"/>
        <w:ind w:left="661.2599182128906" w:right="376.859130859375" w:firstLine="362.8800964355469"/>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Because depth psychology welcomes what has been banished to the borders of  consciousness and culture, its tools and lenses should prove useful in gaining a deeper  look into Gnostic attitudes toward the gods, the body, and the world of matter.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77001953125" w:line="240" w:lineRule="auto"/>
        <w:ind w:left="665.9599304199219" w:right="0" w:firstLine="0"/>
        <w:jc w:val="left"/>
        <w:rPr>
          <w:rFonts w:ascii="Garamond" w:cs="Garamond" w:eastAsia="Garamond" w:hAnsi="Garamond"/>
          <w:b w:val="0"/>
          <w:bCs w:val="0"/>
          <w:i w:val="0"/>
          <w:iCs w:val="0"/>
          <w:smallCaps w:val="0"/>
          <w:strike w:val="0"/>
          <w:color w:val="231f2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8"/>
          <w:szCs w:val="28"/>
          <w:u w:val="none"/>
          <w:shd w:fill="auto" w:val="clear"/>
          <w:vertAlign w:val="baseline"/>
          <w:rtl w:val="0"/>
        </w:rPr>
        <w:t xml:space="preserve">Demiurge as Trickster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974609375" w:line="266.49338722229004" w:lineRule="auto"/>
        <w:ind w:left="665.1899719238281" w:right="376.0821533203125" w:hanging="4.830017089843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According to the early Church and many later commentators, the Gnostics believed  the world to be created by an evil being widely known since Plato’s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Timaeus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as the  Demiurge (“Half-Artisan”). From an evil creator arose an evil creation. The Fall did  not happen with Adam and Eve, but came into being with everything else.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16162109375" w:line="266.49338722229004" w:lineRule="auto"/>
        <w:ind w:left="664.7698974609375" w:right="375.6622314453125" w:firstLine="357.8401184082031"/>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Not all the Gnostics thought this way. Valentinius, for example, accepted the  Demiurge as necessary, and the Valentinian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Tripartite Tractate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declares that the Word  (Logos) made good use of his creative talents. In terms of comparative mythology, who  might the Demiurge have been?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77197265625" w:line="266.49330139160156" w:lineRule="auto"/>
        <w:ind w:left="664.3499755859375" w:right="376.083984375" w:firstLine="362.46002197265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 many creation mythologies, Trickster made the world, human beings, and some times both, with Coyote and Prometheus being two of numerous examples. The story  of Genesis stands out from other creation myths in its lack of a convincing trickster.  The serpent in Eden might qualify, but his role as a catalyst of expulsion from Paradise  claims little space in the story. We know, however, that the Bible we read today derived  from heavily edited tellings, written (the Gnostics believed) under archontic auspices.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970703125" w:right="0" w:firstLine="0"/>
        <w:jc w:val="lef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54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jung journal: culture </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&amp;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psyche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4:4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 fall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2010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4730529785" w:lineRule="auto"/>
        <w:ind w:left="421.8902587890625" w:right="616.2322998046875" w:firstLine="362.4597167968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Gnostic Demiurge was known by names that meant “Fool”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Sakla</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“Blind  God”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Samael</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“Rebel”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Nebro</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and, most interestingly, “Maker of Chaos”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Yalda baoth</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—“yawl-DAW-buy-ought”), the last as apt a description of a Trickster as any.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On  the Origin of the World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calls him a troublemaker. He blunders onto the stage, takes  himself for all-sufficient, begins to bring things into being—“he mated with the mind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24609375" w:line="266.49375915527344" w:lineRule="auto"/>
        <w:ind w:left="420.42022705078125" w:right="615.1824951171875" w:firstLine="0.839996337890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lessness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Aponoia: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lack of sense] in him” (Meyer 2007, 115), possibly a euphemism for  masturbation—and is admonished for his foolishness, as is Coyote in so many Native  American tales. He even brings sex into the world.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24609375" w:line="266.4934730529785" w:lineRule="auto"/>
        <w:ind w:left="421.0504150390625" w:right="615.391845703125" w:firstLine="363.29986572265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Trickster is also a fire-bringer. In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Pistis Sophia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his eyes emit flame.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Secret Book  of John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relates that the Demiurge creates for himself an entire aeon of fire in which to  live and then sets up powers to oversee the five underworld realms and seven spheres  of heaven. He shares his fire with them but not his light, “for he is ignorant darkness”  (Meyer 2007, 116).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38722229004" w:lineRule="auto"/>
        <w:ind w:left="421.6804504394531" w:right="615.6005859375" w:firstLine="362.4598693847656"/>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Trickster so rarely grasps the full consequences of his actions that more often  than not he gets caught in them, like the Cheyenne Wihio opening a huge sack full  of onrushing bison. The Demiurge expels his mighty breath into his newly formed  human beings, only to realize he has spent the divine influx of spirit loaned to him by  crafty Sophia. Without knowing it, he has served as a tool for higher powers. His fur ther accomplishments include the Flood, the invention of Fate, the introduction of  death (a common Trickster motif ), and the copulation of angels with women. When  he declares himself the God of all, Zoe, a personification of Life, breathes forth a fiery  angel that casts boastful Yaldabaoth down into Tartarus.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0139160156" w:lineRule="auto"/>
        <w:ind w:left="424.620361328125" w:right="617.0703125" w:firstLine="357.83996582031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Nevertheless, his influence remains as potent as that of the imprisoned Norse  trickster Loki. The mishaps that imperiled publication of all the reemerging Gnos tic scriptures could be taken as being imprinted with Trickster’s signature: Trickster,  underhanded god of commerce, thresholds, travel, information, misinformation, knav ery, thievery—and conflagration, like the one that burned down the Hollywood parish  of the Ecclesia Gnostica in 2004.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16162109375" w:line="266.49338722229004" w:lineRule="auto"/>
        <w:ind w:left="423.7803649902344" w:right="615.390625" w:firstLine="360.3599548339844"/>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That some of the Gnostic writers framed the Creator as an evil being should not  be taken too literally. What happens in a myth unfolds with dramatic necessity. Forget ting this is similar to falling into identification with the dream-ego when it complains  of being assailed at night by angry powers who desire to be heard. Despite ego-level  categorizations about what is evil or imperfect, the Logos, Sophia, the Savior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had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to  fall into materiality. To accuse the Gnostics of regarding all of existence as a great mis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16162109375" w:line="266.49375915527344" w:lineRule="auto"/>
        <w:ind w:left="424.620361328125" w:right="666.2109375" w:firstLine="1.679992675781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take is like judging as antisocial a bearer of violent fantasies—or like declaring a night mare unproductive merely because it is unpleasant.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703857421875" w:line="266.49338722229004" w:lineRule="auto"/>
        <w:ind w:left="426.30035400390625" w:right="616.6522216796875" w:firstLine="360.3599548339844"/>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It would be well to remember the conscious mind’s customary moral catego ries do not necessarily apply to the unconscious and its productions. As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Pistis Sophia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explains, “The second space, which is within, possesseth no answers nor apologies nor  tokens nor ciphers nor seals; but it possesseth only types and figures” (Mead 1974, 205).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00634765625" w:firstLine="0"/>
        <w:jc w:val="righ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Craig Chalquist, The Gnostic Worldview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55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1869506836" w:lineRule="auto"/>
        <w:ind w:left="664.3499755859375" w:right="375.867919921875" w:hanging="0.6300354003906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real danger is falling into identification with these “types and figures.” With this,  the Promethean technologies of arrogant Yaldabaoth inflict catastrophic costs and suf ferings (Stein 1995, 40).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88427734375" w:line="240" w:lineRule="auto"/>
        <w:ind w:left="660.0799560546875" w:right="0" w:firstLine="0"/>
        <w:jc w:val="left"/>
        <w:rPr>
          <w:rFonts w:ascii="Garamond" w:cs="Garamond" w:eastAsia="Garamond" w:hAnsi="Garamond"/>
          <w:b w:val="0"/>
          <w:bCs w:val="0"/>
          <w:i w:val="0"/>
          <w:iCs w:val="0"/>
          <w:smallCaps w:val="0"/>
          <w:strike w:val="0"/>
          <w:color w:val="231f2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8"/>
          <w:szCs w:val="28"/>
          <w:u w:val="none"/>
          <w:shd w:fill="auto" w:val="clear"/>
          <w:vertAlign w:val="baseline"/>
          <w:rtl w:val="0"/>
        </w:rPr>
        <w:t xml:space="preserve">Transformation of the Divine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974609375" w:line="266.49338722229004" w:lineRule="auto"/>
        <w:ind w:left="664.7698974609375" w:right="375.03173828125" w:hanging="4.4099426269531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Although Robert Segal argues that, few, if any, Gnostic myths feature any change in  the divine (1992), it really depends on which aspects of the divine concern us. Jung,  for example, did not believe or write that the divine itself, ineffable and unknowable,  underwent any change. God-</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images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are another matter.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41583251953" w:lineRule="auto"/>
        <w:ind w:left="659.3099975585938" w:right="375.45166015625" w:firstLine="36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 many Gnostic stories, the goddess Sophia, having plunged into darkness,  undergoes profound transformations before rejoining the Pleroma and, according to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Zostrianos,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becoming perfect. 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Secret Book of John,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insight is hidden within  Adam to serve as a “bright shadow” in order “to restore what the Mother lacked” at  the proper time (Meyer 2007, 125). She, in turn, transforms the ignorant Demiurge by  informing him of her presence at just the moment he takes himself for the sole creative  principle of the universe. In one telling, Sabaoth, his son, changes by turning against  his archon father to help Sophia.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30139160156" w:lineRule="auto"/>
        <w:ind w:left="664.7697448730469" w:right="375.030517578125" w:firstLine="362.88024902343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Sophia is called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Pistis,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usually translated as “faith” or “fidelity,” because she believed  in the Light of God and longed for it (for consciousness) (Mead 1974, 82). Further more, she is crowned with light and “purified and refined” by her contact with matter  (97); she educates the twenty-four Invisibles after her descent and salvation; and she  attains a “new mystery of the Light” which is not that of her former aeon, but from  above it (138–139).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0771484375" w:line="266.49338722229004" w:lineRule="auto"/>
        <w:ind w:left="659.0998840332031" w:right="375.8740234375" w:firstLine="367.709960937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Tripartite Tractate,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Savior himself falls and needs redeeming from for getfulness. He owes his existence to his father Logos, the youngest aeon, who fell into  passion and gave rise to a Son/Savior who brings joy, remembrance, and a vision of the  totality of the Pleroma.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77197265625" w:line="240" w:lineRule="auto"/>
        <w:ind w:left="0" w:right="0" w:firstLine="0"/>
        <w:jc w:val="center"/>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aeons too lacked understanding of “the Depth himself ” (the Father):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6881103515625" w:line="252.49895095825195" w:lineRule="auto"/>
        <w:ind w:left="901.6099548339844" w:right="621.051025390625" w:firstLine="6.84005737304687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 . They existed with the Father but did not exist for themselves. Rather, the kind of exis tence they had was like that of a seed, or it may be compared with that of an embryo. . . .  For that reason the Father had also thought in advance that they should exist not only for  himself, but should exist for themselves as well. . . . (Meyer 2007, 66)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649658203125" w:line="266.49338722229004" w:lineRule="auto"/>
        <w:ind w:left="661.8299865722656" w:right="374.8193359375" w:firstLine="7.1400451660156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“For the Father produced the All like a little child, like a drop from a spring, like a blos som from a vine . . .” (66), but he concealed the perfection of the Whole for a time from  those who came forth so the aeons would appreciate it more instead of thinking they  had birthed it themselves. For they too procreate, emitting image-waves of “glorifica tion” as an expression of their primal yearning to find Him completely. “For the Father  gave the aeons a starting point and a root, so that they are stations on the alm road lead ing to him . . .” . . . reminiscent of archetypes orbiting the Self (71).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970703125" w:right="0" w:firstLine="0"/>
        <w:jc w:val="lef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56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jung journal: culture </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&amp;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psyche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4:4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 fall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2010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30139160156" w:lineRule="auto"/>
        <w:ind w:left="387.87017822265625" w:right="609.7222900390625" w:firstLine="398.9997863769531"/>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 some Gnostic tales, the Pleroma and all its denizens undergo transformation.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Secret Book of John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insists that we are here “that the entire realm of Fullness may be holy  and lack nothing” (Meyer 2007, 128). 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Tripartite Tractate,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perfect part of Nous  (Mind) reascends, his salvation serving as “a reminder” (74). In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Wisdom (Sophia) of  Jesus Christ,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of the creator and his angels, the Savior says, “I have come to eradicate their  blindness, that I might tell everyone about the God who is above all” (296).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1869506836" w:lineRule="auto"/>
        <w:ind w:left="426.93023681640625" w:right="617.0703125" w:firstLine="357.21008300781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Beyond human self-realization, some among the alchemists worked for the con sciousness of all things, of the fabric of being itself. These adepts were preceded by their  Gnostic counterparts, whose spacious imaginings only now come to light: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08349609375" w:line="252.49889373779297" w:lineRule="auto"/>
        <w:ind w:left="664.8399353027344" w:right="859.342041015625" w:firstLine="1.5200805664062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For not only earthly humans need the redemption, but the angels need the redemption  as well, and the images, and even the Fullnesses of the Aeons and those marvelous lumi nous powers needed it—so as to leave no doubt with regard to anyone. And even the  Son, who constitutes the type of redemption of the All, [needed] the redemption. . . .  (Meyer 2007, 96)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954833984375" w:line="240" w:lineRule="auto"/>
        <w:ind w:left="420.3599548339844" w:right="0" w:firstLine="0"/>
        <w:jc w:val="left"/>
        <w:rPr>
          <w:rFonts w:ascii="Garamond" w:cs="Garamond" w:eastAsia="Garamond" w:hAnsi="Garamond"/>
          <w:b w:val="0"/>
          <w:bCs w:val="0"/>
          <w:i w:val="0"/>
          <w:iCs w:val="0"/>
          <w:smallCaps w:val="0"/>
          <w:strike w:val="0"/>
          <w:color w:val="231f2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8"/>
          <w:szCs w:val="28"/>
          <w:u w:val="none"/>
          <w:shd w:fill="auto" w:val="clear"/>
          <w:vertAlign w:val="baseline"/>
          <w:rtl w:val="0"/>
        </w:rPr>
        <w:t xml:space="preserve">The Matter of a Fallen World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974609375" w:line="266.49335861206055" w:lineRule="auto"/>
        <w:ind w:left="423.5099792480469" w:right="609.9920654296875" w:firstLine="6.510009765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Contrary to popular belief, only a handful of Gnostic texts excoriate matter as evil.  Two Christian Gnostic documents furnish ready examples of this.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Testimony of  Truth,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probably written by Julius Cassianus, an ex-Valentinian of Alexandria, sum mons up all the zeal of a convert to recommend forsaking this world and renouncing  it, subduing one’s desires and returning to oneself.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Interpretation of Knowledge,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an  Eastern Valentinian tract originating with a Christian community apparently suffering  inner splits and dissension, advises shunning the world, for it does not belong to us; its  delights are a punishment, a pit to fall into.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5861206055" w:lineRule="auto"/>
        <w:ind w:left="423.9299011230469" w:right="616.083984375" w:firstLine="363.0900573730469"/>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For the most part, however, such texts also reveal underlying ambivalence about  material being.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Paraphrase of Shem,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an extremist production of Christian and  Manichaean origin, remains the most overtly antimaterialist of Gnostic writings, with  its images of darkness-defiled, “noxious” Nature, whose light is drawn forth and kept  under control by Spirit and Faith. Yet even this text admits that “it was in the place of  Darkness and fire, of the power of Mind and Light, that human beings came into exis tence” (Meyer 2007, 461).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Pistis Sophia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describes matter as fallen and evil, but also  regards its existence as a necessary part of the divine plan.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1869506836" w:lineRule="auto"/>
        <w:ind w:left="426.44989013671875" w:right="616.082763671875" w:firstLine="357.8401184082031"/>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Zostrianos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begins with an inflated ascent, its words reminiscent of a beginner  to the demanding arts of inner work: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3838500976562" w:line="252.49897956848145" w:lineRule="auto"/>
        <w:ind w:left="659.3299865722656" w:right="860.0994873046875" w:firstLine="0.9500122070312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After I mentally abandoned my inner corporeal darkness, psychical chaos, and dark,  lustful femininity with which I was unconcerned, and after I had discovered the bound lessness of my materialism and reproved the dead creation within me as well as the  perceptible divine world ruler, I powerfully proclaimed wholeness to those with unre lated parts. (Meyer 2007, 545)</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Craig Chalquist, The Gnostic Worldview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57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38722229004" w:lineRule="auto"/>
        <w:ind w:left="661.199951171875" w:right="375.662841796875" w:firstLine="2.72994995117187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Matter here is a dark and corrupt product. With so much emphasis on ascension, hier archy, mentality, perfection, purity, unity, and eternity, a Platonist’s paradise unfolds  like a sterilized ladder gleaming skyward. However, “Then I came down to the percep tible world and put on my image [the body]. Because it was uninstructed, I empowered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0139160156" w:lineRule="auto"/>
        <w:ind w:left="663.9299011230469" w:right="375.66162109375" w:firstLine="1.260070800781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it . . .” (582). The material creation and flesh are necessary and valuable after all.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Gospel of Philip,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too, talks of leaving the world behind and moving beyond  desire, but the “world” described is that of the “great grasping powers” (Meyer 2007,  172): the archons who rule over all. 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Valentinian Exposition,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earth is a kind of  school to provide all beings with instruction and form.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Untitled Apocalypse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distin guishes between that-which-is separated from that-which-is-not, “the evil which has  manifested itself in matter” (Mead 1906, 558), yet eight paragraphs later, the Savior is  said to be “poured” over matter, like a hen which spreads her wings over her chickens.  The world of matter is not a sin or mistake, but a needful step in rebirth and reorder ing of the cosmos (Lamplugh 1918).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8722229004" w:lineRule="auto"/>
        <w:ind w:left="663.9299011230469" w:right="375.030517578125" w:firstLine="362.8800964355469"/>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 many Gnostic myths, it is Sophia’s attempt to form a world on her own or to  approach God more directly that leads to the birth of the Demiurge and to the for mation of material existence. This is sometimes described as an “error” or “mistake” or  even an “indiscretion.” But the Valentinians regard it as part of God’s plan. The Sethi ans use a word that means “to hire” (as in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Second Discourse of the Great Seth</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sug gesting Sophia’s role in a divine scheme, and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Nature of the Rulers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declares that what  Sophia produced was actually “from above” (Meyer 2007, 196). Two other descriptors,  “disobedient” and “unlawful”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Letter of Peter to Philip</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hint at sacred revolt, recall ing the reply of the Oracle in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Matrix Revolutions,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 film pregnant with Gnostic  motifs, when asked by Neo how her purpose differs from that of the Architect (Demi urge) who created the Matrix: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71240234375" w:line="240" w:lineRule="auto"/>
        <w:ind w:left="909.0199279785156"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Oracle [a Sophia figure]: “That’s his purpose, to balance the equation.”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902.3699951171875"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Neo: “What’s your purpose?”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5126953125" w:line="240" w:lineRule="auto"/>
        <w:ind w:left="909.0199279785156"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Oracle: “To unbalance it”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977294921875" w:line="240" w:lineRule="auto"/>
        <w:ind w:left="1019.5199584960938" w:right="0" w:firstLine="0"/>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      (Wachowski and Wachowski 2003).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8016357421875" w:line="266.49338722229004" w:lineRule="auto"/>
        <w:ind w:left="665.2497863769531" w:right="375.3875732421875" w:firstLine="3.7802124023437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“And because of the invincible power which is in her,” notes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Secret Book of John,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“her thought did not remain idle and a thing came out of her which is imperfect  and different from her appearance, because she had created it without her consort”  (Filoramo 1990, 68). Filoramo’s opinion that Sophia’s fault exhibits the sin of hubris  is a common moralistic interpretation, but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Pistis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and other texts insist that Sophia’s  act was ordained and inevitable so that Creation could properly unfold and its souls  achieve liberation.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3000183105" w:lineRule="auto"/>
        <w:ind w:left="658.1097412109375" w:right="425.5853271484375" w:firstLine="368.970031738281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Filoramo moves to a deeper level in imagining Sophia making a meaningful self sacrifice of her heavenly station (reflected by that of Jesus, as the Gnostics noted) in ser vice to the Pleroma, which has reached a crisis point in its yearning for reconfiguration.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970703125" w:right="0" w:firstLine="0"/>
        <w:jc w:val="lef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58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jung journal: culture </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&amp;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psyche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4:4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 fall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2010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505859375" w:line="252.49883651733398" w:lineRule="auto"/>
        <w:ind w:left="658.1900024414062" w:right="859.53125" w:firstLine="10.06988525390625"/>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Gnostic nostalgia for origins is not satisfied by the simple return to the original Paradise.  What would have been the point of the exile of the Gnostic Church? Was it not perhaps  aiming at the elimination of that potential deficiency and congenital incontinence in the  very life of the Pleroma, expressed in the sin of Sophia? (1990, 135)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65576171875" w:line="266.49338722229004" w:lineRule="auto"/>
        <w:ind w:left="426.44989013671875" w:right="616.71142578125" w:hanging="2.099914550781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Gospel of Truth,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 Valentinian text, warns against seeing the “deficiency” of matter  as an error of God, whose “depth is profound” (Meyer 2007, 44). For followers of Val entinius, a Christian Gnostic who nearly became Pope, the world is an illusion, but one  that fulfills redemptive purposes: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580078125" w:line="252.49883651733398" w:lineRule="auto"/>
        <w:ind w:left="662.3699951171875" w:right="859.725341796875" w:hanging="1.139984130859375"/>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Now, the whole establishment and organization of the images, likenesses, and imitations  [the projections and emanations that compose the visible creation] has come into being for  the sake of those who need nourishment, instruction, and form, so that their smallness may  gradually grow, as through the instruction provided by the image of a mirror. (86)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65576171875" w:line="266.49338722229004" w:lineRule="auto"/>
        <w:ind w:left="423.9898681640625" w:right="615.3924560546875" w:firstLine="362.8800964355469"/>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 this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Tripartite Tractate,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most complete surviving Valentinian scripture, the  cosmos represents a vast and wondrous congregation, the aeons that populate it attri butes of God. “For each of the aeons is a name corresponding to each of the Father’s  qualities and powers” (Meyer 2007, 71). In fact, the Creation allows the heavenly pow ers to evolve from a seed-like unconsciousness into existing “for themselves,” growing  into fuller knowledge of their roots in the divine. As a result, they produce a prototyp ical human who “brought forth living images” (80).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558883667" w:lineRule="auto"/>
        <w:ind w:left="425.24993896484375" w:right="616.2353515625" w:firstLine="354.0600585937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What makes for “sickness” and “deficiency” in the world is, therefore, not the world  itself, but ignorance of the human connection to the divine. This ignorance is a form of  captivity in need of the freedom found through the cultivation of gnosis. With final lib eration and reconnection, “. . . the All obtains its redemption” (Meyer 2007, 96).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33000183105" w:lineRule="auto"/>
        <w:ind w:left="424.4097900390625" w:right="615.601806640625" w:firstLine="362.879943847656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Understood psychologically, what the Gnostics complained about—ignorance,  forgetfulness, alienation, and entanglement in matter—comes down to enslavement  in a world ruled by dark powers. They would have recognized our latter-day world eating regimes, multinationals, and megachurches as archontic manifestations as read ily as Jung recognized them as giants like those smashed by the lightning hammer of  Thor. Centuries ahead of the Industrial Revolution and the rise of scientism, Gnos tics were sounding a warning against imprisonment by creeds, clichés, and empire-era  constructs. In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Revelation of Peter,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“of this world” means “who is completely dead”  (Meyer 2007, 497).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77197265625" w:line="266.49327278137207" w:lineRule="auto"/>
        <w:ind w:left="421.8898010253906" w:right="615.185546875" w:firstLine="362.46002197265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Therefore Lamplugh (1918) makes an absolutely crucial observation when remark ing that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hyle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(“matter”) isn’t always to be taken at face value in Gnostic writings. “It is  hard for me to understand,” wrote June Singer, “how a people who conceived their  Highest God to be all-encompassing, otherworldly, and yet present in every aspect of  existence, could consider dualism more fundamental to their view of the universe as an  undivided and indivisible whole” (1990, 97). The difficulty vanishes upon realizing that  for the Gnostics,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“matter” and “world” symbolize a fallen state of consciousness.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When they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0166015625" w:firstLine="0"/>
        <w:jc w:val="righ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Craig Chalquist, The Gnostic Worldview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59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1869506836" w:lineRule="auto"/>
        <w:ind w:left="661.8299865722656" w:right="376.505126953125" w:firstLine="5.039978027343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speak of spirit dispersed in matter, they mean it is lost in unconsciousness, like Sophia  herself, who was saved from the archons by receiving a wreath of light to wear about her  head. Crowned by a higher consciousness, she moved to a higher realm of being.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88427734375" w:line="240" w:lineRule="auto"/>
        <w:ind w:left="660.3599548339844" w:right="0" w:firstLine="0"/>
        <w:jc w:val="left"/>
        <w:rPr>
          <w:rFonts w:ascii="Garamond" w:cs="Garamond" w:eastAsia="Garamond" w:hAnsi="Garamond"/>
          <w:b w:val="0"/>
          <w:bCs w:val="0"/>
          <w:i w:val="0"/>
          <w:iCs w:val="0"/>
          <w:smallCaps w:val="0"/>
          <w:strike w:val="0"/>
          <w:color w:val="231f2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8"/>
          <w:szCs w:val="28"/>
          <w:u w:val="none"/>
          <w:shd w:fill="auto" w:val="clear"/>
          <w:vertAlign w:val="baseline"/>
          <w:rtl w:val="0"/>
        </w:rPr>
        <w:t xml:space="preserve">The Flesh of Ignorance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974609375" w:line="266.49338722229004" w:lineRule="auto"/>
        <w:ind w:left="658.4700012207031" w:right="376.2921142578125" w:firstLine="5.87997436523437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Gnostic scriptures contain an abundance of derogatory remarks about “the flesh,”  which is called corrupt, lustful, “feminine,” and evil. Most, but not all, of these scrip tures exhibit a strong Christian influence. The image of flesh as prison also betrays a  Platonic influence.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40" w:lineRule="auto"/>
        <w:ind w:left="1025.1300048828125" w:right="0" w:firstLine="0"/>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Did the Gnostics truly hate the body?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9619140625" w:line="266.4934730529785" w:lineRule="auto"/>
        <w:ind w:left="666.8699645996094" w:right="375.2410888671875" w:firstLine="357.42004394531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church fathers thought so, but they also accused the Gnostics of indulging in  sexual rituals and erotic hymns. Whether this was true or mere projection, both the  Sethians and the Valentinians showed a strong ceremonial turn, implying that for gno sis to be effective and lasting it must be embodied. Some scholars believe that baptism  and communion originated as Gnostic practices.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8722229004" w:lineRule="auto"/>
        <w:ind w:left="659.3099975585938" w:right="375.4522705078125" w:firstLine="369.8100280761719"/>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Gnostic writings show ambivalence toward the body similar to that held toward  matter. “Do not fear the flesh and do not love it,” warns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Gospel of Philip,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for the first  leads to domination, the second to suffocation (Meyer 2007, 172). Elsewhere this gos pel calls the body “rags” but affirms that “the holy person is completely holy, including  the person’s body” (180).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Interpretation of Knowledge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speaks of “chains of flesh”  and describes the body as an inn inhabited by powers, with the inner person locked up  inside (656). According to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Valentinian Exposition,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Jesus took up the seeds of Cre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24609375" w:line="266.4934730529785" w:lineRule="auto"/>
        <w:ind w:left="659.3099975585938" w:right="375.66162109375" w:firstLine="8.60992431640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ation, placed the better passions into spirit, induced the bad ones into carnal things,  and then inscribed the All with “imitations, images, and shadows” (671).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Treatise  on Resurrection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calls the body “inferior” but also a vessel of grace. When Yaldabaoth  breathed the life essence Sophia gave him into Adam, “the body moved and became  powerful,” states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Secret Book of John</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 “And it was enlightened” (125).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77197265625" w:line="266.49333000183105" w:lineRule="auto"/>
        <w:ind w:left="658.4700012207031" w:right="375.4541015625" w:firstLine="365.820007324218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conclusion that Gnostics hated the body depends squarely on how literally  we take their tracts and myths. For example, 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First Book of Jeu,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Jesus explains  that for understanding to cease being “earthly,” it must rise above the sway of the rul ers and wicked powers of this world. “I do not speak of the flesh in which you dwell,  but the flesh of ignorance and non-understanding . . .,” he says to the disciples (Schmidt  and MacDermot 1978, 43). 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Second Book of Jeu,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he adds that even the archons  will rejoice one day that the disciples received illumination while still in the body.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Secret Book of James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records the Savior arguing that the body does not sin apart from  the soul.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16162109375" w:line="266.4934730529785" w:lineRule="auto"/>
        <w:ind w:left="663.9299011230469" w:right="376.2921142578125" w:firstLine="363.0900573730469"/>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For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Authoritative Discourse,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a Christian text, the body comes from lust, and lust  from materiality. Being “blind” means “one is in complete darkness and is a material  being” (Meyer 2007, 385)—in other words, a hylic (a materialist). Examples include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9853515625" w:right="0" w:firstLine="0"/>
        <w:jc w:val="lef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60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jung journal: culture </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&amp;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psyche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4:4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 fall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2010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1869506836" w:lineRule="auto"/>
        <w:ind w:left="418.2598876953125" w:right="616.5045166015625" w:firstLine="1.0501098632812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pride in clothing, love of money, vanity, rivalry, obsession with physical beauty, and  ignorance of the fact that the soul wears an invisible spiritual body.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Untitled Apoc alypse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poetically names it the “Body of Stars” and speaks of spiritualizing the flesh from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38722229004" w:lineRule="auto"/>
        <w:ind w:left="413.21990966796875" w:right="615.4534912109375" w:firstLine="13.2299804687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inside out and of the arising of what is pure in matter (Lamplugh 1918, 14). Moving from “flesh” to transcendence means transformation from lower to higher  consciousness or, more precisely, changing one’s focus from surface to depth. In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Book of the Great Logos According to the Mystery,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disciples despair of having been  born into the flesh. But the Master explains that he does not mean the flesh of their  bodies: he means “the flesh of unrighteousness and ignorance” (Mead 1906, 520).  Speaking about awakened souls, Jesus remarks that such souls have already inherited  the Kingdom of God while still on earth. They have their share in the “Light Treasure”  of heaven and are akin to immortal Gods (523).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38722229004" w:lineRule="auto"/>
        <w:ind w:left="404.4000244140625" w:right="615.4498291015625" w:firstLine="382.409973144531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It should be clear by now that the Gnostics had more in mind than departing the  body and returning to the Source. In a world written off as irredeemably evil, one stroke  of the sword would have proved mightier than so many of the pen. In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Pistis Sophia,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enraptured apostles’ longing to leave the body and return to heaven is countered by  Jesus, who tells them to bear witness in the world. A similar exchange occurs in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Dialogue of the Savior.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point of undergoing arduous training to achieve gnosis is  to pierce the fallen state of exile—a state more apparent than real, for taking it as final  was part of the illusion—by locating the exiled God within-and-between, alone and in  company, an endeavor possible only to embodied beings occupying the earthly vale of  wonder and tears.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1869506836" w:lineRule="auto"/>
        <w:ind w:left="424.9800109863281" w:right="615.44921875" w:firstLine="363.930053710937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“Our struggle is not against flesh and blood,” concludes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Nature of the Rulers,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“but against the authorities of the world and the spirits of wickedness” (Meyer 2007,  191). How to undertake that struggle? “I know that the doctors of this world heal what  is of the world,” confirms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Acts of Peter and the Twelve Apostles,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“but the doctors of  souls heal the heart” (365).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6781005859375" w:line="240" w:lineRule="auto"/>
        <w:ind w:left="418.1199645996094" w:right="0" w:firstLine="0"/>
        <w:jc w:val="left"/>
        <w:rPr>
          <w:rFonts w:ascii="Garamond" w:cs="Garamond" w:eastAsia="Garamond" w:hAnsi="Garamond"/>
          <w:b w:val="0"/>
          <w:bCs w:val="0"/>
          <w:i w:val="0"/>
          <w:iCs w:val="0"/>
          <w:smallCaps w:val="0"/>
          <w:strike w:val="0"/>
          <w:color w:val="231f2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8"/>
          <w:szCs w:val="28"/>
          <w:u w:val="none"/>
          <w:shd w:fill="auto" w:val="clear"/>
          <w:vertAlign w:val="baseline"/>
          <w:rtl w:val="0"/>
        </w:rPr>
        <w:t xml:space="preserve">A Nature-Loving Gnosis?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4005126953125" w:line="266.49338722229004" w:lineRule="auto"/>
        <w:ind w:left="418.6799621582031" w:right="615.244140625" w:firstLine="5.6700134277343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language used by dominant institutions can be psychologically revealing. In 325 CE,  bishops (literally “overseers”) of the first Council of Nicaea convened in Asia Minor  to implement measures of religious standardization long demanded by sectarians like  Bishop Irenaeus. Watched by the gold- and purple-robed Emperor Constantine, who  had made Christianity the state religion of Rome and ordered Christmas celebrated  on December 25, the Council confirmed Jesus as of the same divine substance as the  Father, set a celebration date for Easter as well, and established the Nicene Creed and a  supportive bulwark of orthodox (“straight-thinking”) dogma (“opinion”). By edict of  the Emperor, those refusing to take the Creed were excommunicated (“cursed”). In a  year he would explicitly outlaw the Gnostics.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402099609375" w:firstLine="0"/>
        <w:jc w:val="righ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Craig Chalquist, The Gnostic Worldview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61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38722229004" w:lineRule="auto"/>
        <w:ind w:left="660.419921875" w:right="375.6011962890625" w:firstLine="363.7200927734375"/>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Back in Rome, St. Peter’s, a cathedral (“throne”) ordered built by Constantine,  rose atop a gravesite in eyeshot of the Field of Mars. Surrounded by the Vatican (“sooth sayer”), financed by a form of spiritual extortion known as indulgences, St. Peter’s  fabulous wealth stood enclosed by a well-guarded fortress. Where pontiffs (“bridge makers”) had collected fees to weave magic to strengthen the wooden walkways of  Latium, popes clutched scepters (“props”) of authority and held forth gold rings to be  kissed by kneeling supplicants (“to plead”).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66.49327278137207" w:lineRule="auto"/>
        <w:ind w:left="652.8599548339844" w:right="375.1812744140625" w:firstLine="374.010009765625"/>
        <w:jc w:val="both"/>
        <w:rPr>
          <w:rFonts w:ascii="Garamond" w:cs="Garamond" w:eastAsia="Garamond" w:hAnsi="Garamond"/>
          <w:b w:val="0"/>
          <w:bCs w:val="0"/>
          <w:i w:val="1"/>
          <w:iCs w:val="1"/>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 Alexandria, one Council attendee, young Athanasius, would write the first list  of books to be included as a New Testament joined to the Old. The list included the  four gospels approved as canonical by Irenaeus. In 367 CE, Athanasius decreed that  all heretical (“to choose”) scriptures be removed from the monastery libraries and  destroyed. Monks near Nag Hammadi stored their precious codices in an earthenware  jar and buried it in the sands of Egypt, an action oddly foreshadowed by the image of a  sealed jar in the hidden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Gospel of Truth.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466796875" w:line="240" w:lineRule="auto"/>
        <w:ind w:left="1024.3499755859375" w:right="0" w:firstLine="0"/>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hylics had won.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02294921875" w:line="266.49338722229004" w:lineRule="auto"/>
        <w:ind w:left="640.2597045898438" w:right="375.390625" w:firstLine="0"/>
        <w:jc w:val="center"/>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Or had they? For depth psychology, there is no such thing as a successful repres sion. In Jung’s opinion, Gnosticism flowed underground for a time, eventually to resur face as alchemy (1951/1959, CW 9ii, ¶267). If Jung was right about this, then some  among the Gnostics evidently followed the lead of Sophia’s descent down into mat ter. Perhaps they shared what could have been the alchemists’ mostly unconscious but  powerful desire to get back in touch with the Earth’s forgotten intelligence (Chalquist  2007). In any case, Gnostic manuscripts continue to surface from the literal ground,  rising like the Phoenix known both to alchemy and to the recovered text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On the Ori gins of the World.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What such texts tell us has broken forever the chokehold of archontic  powers that would constrict and control the vital breath of spiritual imagination.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78564453125" w:line="266.49338722229004" w:lineRule="auto"/>
        <w:ind w:left="663.9897155761719" w:right="375.3900146484375" w:firstLine="363.72009277343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Scholar Karen King concludes that Gnosticism consisted of a loose, many-sided  movement, sometimes dualistic and sometimes not, sometimes ascetic and sometimes  not, sometimes rebellious, at other times pious (2003). Those Gnostic enclaves huddling  closer to the extremist-legalist-orthodox end of the religious spectrum might indeed have  been literal dualists, world-haters, and body-despisers, but surviving documents warn us  over and over against taking any such teachings too literally. By definition, gnosis remains  unrealized unless it sees through the categories of the visible to what resides behind them.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77197265625" w:line="266.49327278137207" w:lineRule="auto"/>
        <w:ind w:left="664.8297119140625" w:right="375.3924560546875" w:firstLine="364.3501281738281"/>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Gnosticism developed in urban settings: settings not only of cosmopolitan infu sions of culture and knowledge but also of violence and alienation. The Gnostic impulse  tends to form when old ways fail (Lindley 1995, 172). With most of the human pop ulation now enclosed by urban sprawl, a Gnostic of today would be faced with a task  never before confronted in all of human history: that of taking Earth’s side against the  regressive, ecocidal empire psychology turning the wheels of the “dark satanic mills”  now grinding this planet to a pulp.</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9853515625" w:right="0" w:firstLine="0"/>
        <w:jc w:val="lef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62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jung journal: culture </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&amp;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psyche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4:4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 fall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2010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51318359375" w:line="266.4931869506836" w:lineRule="auto"/>
        <w:ind w:left="424.8298645019531" w:right="615.811767578125" w:firstLine="360.36010742187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Despite the centuries-old stereotyping of Gnostics as misanthropic dualists, is  there a precedent in Gnostic lore for a rekindling of the repressed love of nature and  matter?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88427734375" w:line="240" w:lineRule="auto"/>
        <w:ind w:left="660.2799987792969"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Adam came from two virgins, the Spirit and the virgin earth.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659.5199584960938"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Gospel of Philip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(Meyer 2007, 176)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03125" w:line="252.49926567077637" w:lineRule="auto"/>
        <w:ind w:left="658.5699462890625" w:right="859.150390625" w:firstLine="7.790069580078125"/>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From that time on all the authorities have honored the blood of the virgin, and the earth  was purified because of the blood of the virgin. Further, the water was purified by the  reflection of Pistis Sophia, who had appeared to the chief creator in the waters. Since the  holy water gives life to all, it purifies all.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41162109375" w:line="240" w:lineRule="auto"/>
        <w:ind w:left="659.5199584960938"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On the Origin of the World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(Meyer 2007, 209)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03125" w:line="252.49906539916992" w:lineRule="auto"/>
        <w:ind w:left="664.4599914550781" w:right="859.530029296875" w:firstLine="2.469940185546875"/>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So he [the Word] sent from himself fountains of milk, fountains of honey, oil, wine, and  fine fruit and delicious flavors and sound roots, that the earth might not be deficient  from generation to generation and from age to age.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47265625" w:line="240" w:lineRule="auto"/>
        <w:ind w:left="659.5199584960938"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Dialogue of the Savior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(Meyer 2007, 305)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03125" w:line="252.49906539916992" w:lineRule="auto"/>
        <w:ind w:left="659.5199584960938" w:right="947.88330078125" w:firstLine="6.84005737304687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For I am in all sovereignties and powers/and in angels and every movement in all matter . . .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Three Forms of First Thought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(Meyer 2007, 732)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246826171875" w:line="240" w:lineRule="auto"/>
        <w:ind w:left="666.3600158691406"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For what is within you is outside you,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667.1199035644531"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and the one who fashions you on the outside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661.6099548339844"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has formed you within.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659.3299865722656"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What you see outside you, you see within you.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666.1698913574219"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It is visible, and it is your garment.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3564453125" w:line="240" w:lineRule="auto"/>
        <w:ind w:left="659.5199584960938"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Thunder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(Meyer 2007, 377–378)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03125" w:line="252.49906539916992" w:lineRule="auto"/>
        <w:ind w:left="659.5199584960938" w:right="1246.3720703125"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 . . In every respect the sense-perceptible world is worthy of being saved entirely . . .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Marsanes</w:t>
      </w:r>
      <w:r w:rsidDel="00000000" w:rsidR="00000000" w:rsidRPr="00000000">
        <w:rPr>
          <w:rFonts w:ascii="Garamond" w:cs="Garamond" w:eastAsia="Garamond" w:hAnsi="Garamond"/>
          <w:b w:val="0"/>
          <w:bCs w:val="0"/>
          <w:i w:val="0"/>
          <w:iCs w:val="0"/>
          <w:smallCaps w:val="0"/>
          <w:strike w:val="0"/>
          <w:color w:val="231f20"/>
          <w:sz w:val="18.461666107177734"/>
          <w:szCs w:val="18.461666107177734"/>
          <w:u w:val="none"/>
          <w:shd w:fill="auto" w:val="clear"/>
          <w:vertAlign w:val="superscript"/>
          <w:rtl w:val="0"/>
        </w:rPr>
        <w:t xml:space="preserve">2</w:t>
      </w:r>
      <w:r w:rsidDel="00000000" w:rsidR="00000000" w:rsidRPr="00000000">
        <w:rPr>
          <w:rFonts w:ascii="Garamond" w:cs="Garamond" w:eastAsia="Garamond" w:hAnsi="Garamond"/>
          <w:b w:val="0"/>
          <w:bCs w:val="0"/>
          <w:i w:val="0"/>
          <w:iCs w:val="0"/>
          <w:smallCaps w:val="0"/>
          <w:strike w:val="0"/>
          <w:color w:val="231f20"/>
          <w:sz w:val="11.07699966430664"/>
          <w:szCs w:val="11.0769996643066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(Filoramo 1990, 86)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746337890625" w:line="266.49338722229004" w:lineRule="auto"/>
        <w:ind w:left="421.199951171875" w:right="615.66162109375" w:firstLine="3.1500244140625"/>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Secret Book of John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reveals Epinoia working on all of Creation, patiently fashioning  it into a temple, and the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Untitled Apocalypse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stories matter as “prepared”: when it had  grown warm, “it set free the multitude of powers which are His; and they sprang up  like herbs, and were separated according to kinds and species. . . .” (Mead 1906, 560).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16162109375" w:line="266.49338722229004" w:lineRule="auto"/>
        <w:ind w:left="418.4700012207031" w:right="616.08154296875" w:firstLine="368.3399963378906"/>
        <w:jc w:val="both"/>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Perhaps such hints, if dreamed onward, can help the contemporary Gnostic do  what his or her kindred of the past were not called upon to do: find a way to feel fully  at home, at last, in a healing world animated by its own kind of consciousness linked,  like ours, to the divine.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77197265625" w:line="266.49333000183105" w:lineRule="auto"/>
        <w:ind w:left="418.4700012207031" w:right="615.030517578125" w:firstLine="368.3399963378906"/>
        <w:jc w:val="left"/>
        <w:rPr>
          <w:rFonts w:ascii="Garamond" w:cs="Garamond" w:eastAsia="Garamond" w:hAnsi="Garamond"/>
          <w:b w:val="0"/>
          <w:bCs w:val="0"/>
          <w:i w:val="0"/>
          <w:iCs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In </w:t>
      </w:r>
      <w:r w:rsidDel="00000000" w:rsidR="00000000" w:rsidRPr="00000000">
        <w:rPr>
          <w:rFonts w:ascii="Garamond" w:cs="Garamond" w:eastAsia="Garamond" w:hAnsi="Garamond"/>
          <w:b w:val="0"/>
          <w:bCs w:val="0"/>
          <w:i w:val="1"/>
          <w:iCs w:val="1"/>
          <w:smallCaps w:val="0"/>
          <w:strike w:val="0"/>
          <w:color w:val="231f20"/>
          <w:sz w:val="21"/>
          <w:szCs w:val="21"/>
          <w:u w:val="none"/>
          <w:shd w:fill="auto" w:val="clear"/>
          <w:vertAlign w:val="baseline"/>
          <w:rtl w:val="0"/>
        </w:rPr>
        <w:t xml:space="preserve">The Book of Allogenes </w:t>
      </w:r>
      <w:r w:rsidDel="00000000" w:rsidR="00000000" w:rsidRPr="00000000">
        <w:rPr>
          <w:rFonts w:ascii="Garamond" w:cs="Garamond" w:eastAsia="Garamond" w:hAnsi="Garamond"/>
          <w:b w:val="0"/>
          <w:bCs w:val="0"/>
          <w:i w:val="0"/>
          <w:iCs w:val="0"/>
          <w:smallCaps w:val="0"/>
          <w:strike w:val="0"/>
          <w:color w:val="231f20"/>
          <w:sz w:val="21"/>
          <w:szCs w:val="21"/>
          <w:u w:val="none"/>
          <w:shd w:fill="auto" w:val="clear"/>
          <w:vertAlign w:val="baseline"/>
          <w:rtl w:val="0"/>
        </w:rPr>
        <w:t xml:space="preserve">(“Of Another Kind”), the very last tractate in Codex  Tchacos, a wandering Stranger who has endured Satan’s wiles sees a bright light, from  which a voice calls to tell him that his prayer, uttered from a lengthy state of desola tion and estrangement, has been heard and good news is coming. Exactly here the text  breaks off—“Before you depart from this place, in order to . . .” (Meyer 2007, 775)— forming an incomplete tale of departure, crisis, and homecoming: a tale like that of  Gnosticism itself, a project still unfinished.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00732421875" w:firstLine="0"/>
        <w:jc w:val="righ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Craig Chalquist, The Gnostic Worldview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63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51318359375" w:line="240" w:lineRule="auto"/>
        <w:ind w:left="660.0900268554688"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endnotes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0078125" w:line="240" w:lineRule="auto"/>
        <w:ind w:left="679.8500061035156"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1. A brief summary of the extant Gnostic documents and their discovery: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498046875" w:line="231.5068531036377" w:lineRule="auto"/>
        <w:ind w:left="1083.599853515625" w:right="374.4622802734375" w:hanging="245.66986083984375"/>
        <w:jc w:val="left"/>
        <w:rPr>
          <w:rFonts w:ascii="Garamond" w:cs="Garamond" w:eastAsia="Garamond" w:hAnsi="Garamond"/>
          <w:b w:val="0"/>
          <w:bCs w:val="0"/>
          <w:i w:val="1"/>
          <w:iCs w:val="1"/>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Askew Codex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resurfaced in a private collection in 1785. It contains fragments of the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Book of  the Savior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and a version of the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Pistis Sophia.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4130859375" w:line="244.65213775634766" w:lineRule="auto"/>
        <w:ind w:left="837.7398681640625" w:right="380.9222412109375" w:firstLine="6.080169677734375"/>
        <w:jc w:val="left"/>
        <w:rPr>
          <w:rFonts w:ascii="Garamond" w:cs="Garamond" w:eastAsia="Garamond" w:hAnsi="Garamond"/>
          <w:b w:val="0"/>
          <w:bCs w:val="0"/>
          <w:i w:val="1"/>
          <w:iCs w:val="1"/>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Bruce Codex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surfaced in 1769. It contains numerous untitled fragments in poor shape,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Book of the Great Logos According to the Mystery,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and fragments of the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Books of Jeu. Akhmim Codex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(also known as the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Berlin Codex</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was discovered 1896. It contains fragments  of the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Gospel of Mary,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the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Act of Peter,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the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Apocryphon of John,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and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Sophia of Jesus  Christ.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70263671875" w:line="265.17388343811035" w:lineRule="auto"/>
        <w:ind w:left="665.0296020507812" w:right="379.781494140625" w:firstLine="202.5399780273437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Tchacos Codex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surfaced during the 1970s but was not translated until 2001. It contains the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First Apocalypse of James,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the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Letter of Peter to Philip,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and the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Gospel of Judas. Nag Hammadi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was discovered in 1945 and included the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Jung Codex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published in 1953. It  contains a large number of Gnostic gospels as well as some Hermetic writings. 2.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Marsanes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also speaks of a celestial soul surrounding the world and of forms assigned to the  elements and even to the voices of animals (Filoramo 1990, 86).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2041015625" w:line="240" w:lineRule="auto"/>
        <w:ind w:left="659.7096252441406"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note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0078125" w:line="231.50749683380127" w:lineRule="auto"/>
        <w:ind w:left="1078.65966796875" w:right="380.543212890625" w:hanging="412.8700256347656"/>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References to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Collected Works of C. G. Jung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are cited in the text as CW, volume number, and  paragraph number.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Collected Works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are published in English by Routledge (UK) and  Princeton University Press (USA).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732421875" w:line="240" w:lineRule="auto"/>
        <w:ind w:left="661.98974609375"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bibliography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0078125" w:line="231.50784015655518" w:lineRule="auto"/>
        <w:ind w:left="1064.9795532226562" w:right="381.11328125" w:hanging="396.7198181152344"/>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Chalquist, Craig. 2007.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Terrapsychology: Re-engaging the soul of place.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New Orleans: Spring  Journal Books. In this book, I have tried to lay preliminary groundwork for a gnosis of  place.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8173828125" w:line="231.50749683380127" w:lineRule="auto"/>
        <w:ind w:left="1082.8396606445312" w:right="438.682861328125" w:hanging="420.6600952148437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Edinger, Edward. 1999.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psyche in antiquity, book two: Gnosticism and early Christianity.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Toronto: Inner City Books.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427734375" w:line="231.50749683380127" w:lineRule="auto"/>
        <w:ind w:left="665.0294494628906" w:right="1161.25244140625" w:firstLine="0.1901245117187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Filoramo, Giovanni. 1990.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A history of Gnosticism.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Cambridge, MA: Basil Blackwell. Irenaeus. 2004.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Against heresies Vol. 1.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Whitefish, MT: Kessinger.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427734375" w:line="231.50749683380127" w:lineRule="auto"/>
        <w:ind w:left="1082.4594116210938" w:right="381.492919921875" w:hanging="437.7598571777344"/>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Jung, C. G. 1940/1959. The psychology of the child archetype.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archetypes and the collective  unconscious.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CW 9ii.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427734375" w:line="240" w:lineRule="auto"/>
        <w:ind w:left="667.6893615722656"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1951/1959</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 Aion.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CW 9ii.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6893615722656"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1955–56/1963.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Mysterium coniunctionis.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CW 14.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0749683380127" w:lineRule="auto"/>
        <w:ind w:left="662.939453125" w:right="381.492919921875" w:firstLine="4.74990844726562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1963.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Memories, dreams, reflections.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Ed. Aniela Jaffe. New York: Vintage. King, Karen. 2003.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What is Gnosticism?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Cambridge: Harvard University Press. Lamplugh, F. 1918.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Gnosis of light: A translation of the untitled apocalypse contained in the Codex  Brucianus.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Whitefish, MT: Kessinger.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427734375" w:line="231.50784015655518" w:lineRule="auto"/>
        <w:ind w:left="1082.4594116210938" w:right="380.350341796875" w:hanging="424.27001953125"/>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Lindley, Daniel. 1995. Leaving home: A Gnostic note in the Lives of C. G. Jung and T. S. Eliot.  In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allure of Gnosticism: The Gnostic experience in Jungian psychology and contemporary  culture,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eds. Robert Segal, June Singer, and Murray Stein, 167–172. Chicago: Open Court.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12255859375" w:line="231.50749683380127" w:lineRule="auto"/>
        <w:ind w:left="662.1794128417969" w:right="382.06298828125"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Maslow, Abraham. 1994.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Religions, values, and peak experiences.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New York: Penguin. Mead, G. R. S. 1906.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Fragments of a faith forgotten.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London: The Theosophical Publishing  Society.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427734375" w:line="240" w:lineRule="auto"/>
        <w:ind w:left="667.4992370605469"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 1974.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Pistis Sophia.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Secaucus, NJ: University Books.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0749683380127" w:lineRule="auto"/>
        <w:ind w:left="664.6492004394531" w:right="689.102783203125" w:hanging="2.65991210937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Meyer, Marvin, ed. 2007.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Nag Hammadi scriptures.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New York: HarperOne. Pagels, Elaine. 2005.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Beyond belief: The secret Gospel of Thomas.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New York: Random House. ———.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Gnostic gospels.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New York: Random House.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9853515625" w:right="0" w:firstLine="0"/>
        <w:jc w:val="left"/>
        <w:rPr>
          <w:rFonts w:ascii="Garamond" w:cs="Garamond" w:eastAsia="Garamond" w:hAnsi="Garamond"/>
          <w:b w:val="0"/>
          <w:bCs w:val="0"/>
          <w:i w:val="0"/>
          <w:iCs w:val="0"/>
          <w:smallCaps w:val="0"/>
          <w:strike w:val="0"/>
          <w:color w:val="231f20"/>
          <w:sz w:val="16"/>
          <w:szCs w:val="1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64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jung journal: culture </w:t>
      </w:r>
      <w:r w:rsidDel="00000000" w:rsidR="00000000" w:rsidRPr="00000000">
        <w:rPr>
          <w:rFonts w:ascii="Garamond" w:cs="Garamond" w:eastAsia="Garamond" w:hAnsi="Garamond"/>
          <w:b w:val="0"/>
          <w:bCs w:val="0"/>
          <w:i w:val="0"/>
          <w:iCs w:val="0"/>
          <w:smallCaps w:val="0"/>
          <w:strike w:val="0"/>
          <w:color w:val="231f20"/>
          <w:sz w:val="15"/>
          <w:szCs w:val="15"/>
          <w:u w:val="none"/>
          <w:shd w:fill="auto" w:val="clear"/>
          <w:vertAlign w:val="baseline"/>
          <w:rtl w:val="0"/>
        </w:rPr>
        <w:t xml:space="preserve">&amp;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psyche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4:4 </w:t>
      </w:r>
      <w:r w:rsidDel="00000000" w:rsidR="00000000" w:rsidRPr="00000000">
        <w:rPr>
          <w:rFonts w:ascii="Garamond" w:cs="Garamond" w:eastAsia="Garamond" w:hAnsi="Garamond"/>
          <w:b w:val="0"/>
          <w:bCs w:val="0"/>
          <w:i w:val="0"/>
          <w:iCs w:val="0"/>
          <w:smallCaps w:val="0"/>
          <w:strike w:val="0"/>
          <w:color w:val="231f20"/>
          <w:sz w:val="20"/>
          <w:szCs w:val="20"/>
          <w:u w:val="none"/>
          <w:shd w:fill="auto" w:val="clear"/>
          <w:vertAlign w:val="baseline"/>
          <w:rtl w:val="0"/>
        </w:rPr>
        <w:t xml:space="preserve">/ fall </w:t>
      </w:r>
      <w:r w:rsidDel="00000000" w:rsidR="00000000" w:rsidRPr="00000000">
        <w:rPr>
          <w:rFonts w:ascii="Garamond" w:cs="Garamond" w:eastAsia="Garamond" w:hAnsi="Garamond"/>
          <w:b w:val="0"/>
          <w:bCs w:val="0"/>
          <w:i w:val="0"/>
          <w:iCs w:val="0"/>
          <w:smallCaps w:val="0"/>
          <w:strike w:val="0"/>
          <w:color w:val="231f20"/>
          <w:sz w:val="16"/>
          <w:szCs w:val="16"/>
          <w:u w:val="none"/>
          <w:shd w:fill="auto" w:val="clear"/>
          <w:vertAlign w:val="baseline"/>
          <w:rtl w:val="0"/>
        </w:rPr>
        <w:t xml:space="preserve">2010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5302734375" w:line="231.5068531036377" w:lineRule="auto"/>
        <w:ind w:left="846.0697937011719" w:right="620.731201171875" w:hanging="419.8999023437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Pearson, Birger. 2007.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Ancient Gnosticism: Traditions and literature.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Minneapolis: Fortress  Press.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6484375" w:line="231.5068531036377" w:lineRule="auto"/>
        <w:ind w:left="843.4101867675781" w:right="620.732421875" w:hanging="414.5803833007812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Quispel, Gilles. 1995. Gnosis and psychology. In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allure of Gnosticism: The Gnostic experi ence in Jungian psychology and contemporary culture,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eds. Robert Segal, June Singer, and  Murray Stein, 10–25. Chicago: Open Court.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6484375" w:line="231.5068531036377" w:lineRule="auto"/>
        <w:ind w:left="833.5298156738281" w:right="620.352783203125" w:hanging="406.7897033691406"/>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Schmidt, Carl, and Violet MacDermot, trans. 1978.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Books of Jeu and the untitled text in the  Bruce Codex.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Leiden: E. J. Brill.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6484375" w:line="231.50728225708008" w:lineRule="auto"/>
        <w:ind w:left="426.5498352050781" w:right="620.3521728515625"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Segal, Robert. 1992.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gnostic Jung.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Princeton: Princeton University Press. Singer, June. 1995. The evolution of the soul. In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allure of Gnosticism: The Gnostic experience  in Jungian psychology and contemporary culture,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eds. Robert Segal, June Singer, and Mur ray Stein, 54–69.Chicago: Open Court.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8173828125" w:line="231.50749683380127" w:lineRule="auto"/>
        <w:ind w:left="845.4997253417969" w:right="621.112060546875" w:hanging="418.9500427246094"/>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Singer, June. 1990.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Seeing through the visible world: Jung, gnosis, and chaos.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San Francisco:  Harper &amp; Row.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427734375" w:line="231.5071964263916" w:lineRule="auto"/>
        <w:ind w:left="846.6398620605469" w:right="620.16357421875" w:hanging="420.0901794433594"/>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Stein, Murray. 1995. The Gnostic critique, past and present. In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allure of Gnosticism: The  Gnostic experience in Jungian psychology and contemporary culture,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eds. Robert Segal, June  Singer, and Murray Stein, 39–53. Chicago: Open Court.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427734375" w:line="231.50814056396484" w:lineRule="auto"/>
        <w:ind w:left="843.9799499511719" w:right="620.352783203125" w:hanging="406.0301208496094"/>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matrix revolutions.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2003. Screenplay by Andy and Larry Wachowski. Directed by Andy and  Larry Wachowski.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20703125" w:line="231.50814056396484" w:lineRule="auto"/>
        <w:ind w:left="836.3798522949219" w:right="620.5419921875" w:hanging="412.8700256347656"/>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Thomassen, Einar. 2007. The Valentinian school of Gnostic thought. In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Nag Hammadi  scriptures,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ed. Marvin Meyer, 790–794. New York: HarperOne.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197265625" w:line="231.5075969696045" w:lineRule="auto"/>
        <w:ind w:left="415.150146484375" w:right="619.969482421875" w:firstLine="6.269683837890625"/>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depth psychologist craig chalquist, ph.d.,is a core faculty member at John F. Kennedy  University, where he oversees student research, teaches depth psychology, and, as of 2009,  gives presentations on Jung’s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The Red Book.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He also holds certificates in Permaculture Design  and Sustainable Landscape Design and is a certified Master Gardener through the University  of California Cooperative Extension. His books include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Terrapsychology: Reengaging the  Soul of Place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(Spring Journal Books, 2007),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Storied Lives: Discovering and Deepening Your  Personal Myth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(World Soul Books, 2009), and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Ecotherapy: Healing with Nature in Mind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(Sierra Club Books, 2009) co-edited with Linda Buzzell. Visit his website at www.chalquist .com. </w:t>
      </w:r>
      <w:r w:rsidDel="00000000" w:rsidR="00000000" w:rsidRPr="00000000">
        <w:rPr>
          <w:rFonts w:ascii="Garamond" w:cs="Garamond" w:eastAsia="Garamond" w:hAnsi="Garamond"/>
          <w:b w:val="0"/>
          <w:bCs w:val="0"/>
          <w:i w:val="1"/>
          <w:iCs w:val="1"/>
          <w:smallCaps w:val="0"/>
          <w:strike w:val="0"/>
          <w:color w:val="231f20"/>
          <w:sz w:val="19"/>
          <w:szCs w:val="19"/>
          <w:u w:val="none"/>
          <w:shd w:fill="auto" w:val="clear"/>
          <w:vertAlign w:val="baseline"/>
          <w:rtl w:val="0"/>
        </w:rPr>
        <w:t xml:space="preserve">Correspondence: </w:t>
      </w: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654 Center Street, Walnut Creek, CA 94595.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835205078125" w:line="240" w:lineRule="auto"/>
        <w:ind w:left="418.5700988769531"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abstract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0078125" w:line="231.50749683380127" w:lineRule="auto"/>
        <w:ind w:left="418.9501953125" w:right="619.403076171875" w:hanging="0.95001220703125"/>
        <w:jc w:val="both"/>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With the Nag Hammadi writings retranslated and updated as of 2007, now is the time for a fresh  look at a wisdom tradition widely believed to be dominated by dualism and hatred of material being.  A close inspection of the extant Gnostic opus reveals that this view needs significant modification,  including reimagining the world-creating Demiurge as a possible Trickster figure, making room  for the transformation of the divine, and asking: is a nature-loving Gnosticism possible?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835205078125" w:line="240" w:lineRule="auto"/>
        <w:ind w:left="422.18017578125" w:right="0" w:firstLine="0"/>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key words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977294921875" w:line="231.50749683380127" w:lineRule="auto"/>
        <w:ind w:left="419.1401672363281" w:right="621.3037109375" w:firstLine="7.599945068359375"/>
        <w:jc w:val="left"/>
        <w:rPr>
          <w:rFonts w:ascii="Garamond" w:cs="Garamond" w:eastAsia="Garamond" w:hAnsi="Garamond"/>
          <w:b w:val="0"/>
          <w:bCs w:val="0"/>
          <w:i w:val="0"/>
          <w:iCs w:val="0"/>
          <w:smallCaps w:val="0"/>
          <w:strike w:val="0"/>
          <w:color w:val="231f20"/>
          <w:sz w:val="19"/>
          <w:szCs w:val="19"/>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31f20"/>
          <w:sz w:val="19"/>
          <w:szCs w:val="19"/>
          <w:u w:val="none"/>
          <w:shd w:fill="auto" w:val="clear"/>
          <w:vertAlign w:val="baseline"/>
          <w:rtl w:val="0"/>
        </w:rPr>
        <w:t xml:space="preserve">aeons, archetypes, Christianity, The Church, depth psychology, Gnostic, Gnosticism, hyli cism, Irenaeus, C. G. Jung, Jung Codex, Nag Hammadi, psychism, Simon Magus, Tertullian,  Valentinius, Wisdom</w:t>
      </w:r>
    </w:p>
    <w:sectPr>
      <w:pgSz w:h="13680" w:w="9360" w:orient="portrait"/>
      <w:pgMar w:bottom="1170.48095703125" w:top="784.99755859375" w:left="780.4800415039062" w:right="781.917724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