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A"/>
        <w:spacing w:lineRule="auto" w:line="360"/>
        <w:jc w:val="center"/>
        <w:rPr>
          <w:rFonts w:ascii="Times" w:hAnsi="Times" w:eastAsia="ヒラギノ角ゴ Pro W3" w:cs="Times"/>
          <w:sz w:val="32"/>
          <w:szCs w:val="32"/>
        </w:rPr>
      </w:pPr>
      <w:r>
        <w:rPr>
          <w:rFonts w:eastAsia="ヒラギノ角ゴ Pro W3" w:cs="Times" w:ascii="Times" w:hAnsi="Times"/>
          <w:sz w:val="32"/>
          <w:szCs w:val="32"/>
        </w:rPr>
        <w:t>Allegory of the E-Cave</w:t>
      </w:r>
    </w:p>
    <w:p>
      <w:pPr>
        <w:pStyle w:val="BodyA"/>
        <w:spacing w:lineRule="auto" w:line="360"/>
        <w:jc w:val="center"/>
        <w:rPr>
          <w:rFonts w:ascii="Times" w:hAnsi="Times" w:eastAsia="ヒラギノ角ゴ Pro W3" w:cs="Times"/>
          <w:sz w:val="22"/>
        </w:rPr>
      </w:pPr>
      <w:r>
        <w:rPr>
          <w:rFonts w:eastAsia="ヒラギノ角ゴ Pro W3" w:cs="Times" w:ascii="Times" w:hAnsi="Times"/>
          <w:sz w:val="22"/>
        </w:rPr>
        <w:t>Craig Chalquist, PhD</w:t>
      </w:r>
    </w:p>
    <w:p>
      <w:pPr>
        <w:pStyle w:val="BodyA"/>
        <w:spacing w:lineRule="auto" w:line="360"/>
        <w:jc w:val="center"/>
        <w:rPr>
          <w:rFonts w:ascii="Times" w:hAnsi="Times" w:eastAsia="ヒラギノ角ゴ Pro W3" w:cs="Times"/>
          <w:sz w:val="22"/>
        </w:rPr>
      </w:pPr>
      <w:hyperlink r:id="rId2">
        <w:r>
          <w:rPr>
            <w:rStyle w:val="Hyperlink"/>
            <w:rFonts w:eastAsia="ヒラギノ角ゴ Pro W3" w:cs="Times" w:ascii="Times" w:hAnsi="Times"/>
            <w:sz w:val="22"/>
          </w:rPr>
          <w:t>Chalquist.com</w:t>
        </w:r>
      </w:hyperlink>
    </w:p>
    <w:p>
      <w:pPr>
        <w:pStyle w:val="BodyA"/>
        <w:spacing w:lineRule="auto" w:line="360"/>
        <w:rPr>
          <w:rFonts w:ascii="Times" w:hAnsi="Times" w:eastAsia="ヒラギノ角ゴ Pro W3" w:cs="Times"/>
          <w:i/>
          <w:sz w:val="22"/>
        </w:rPr>
      </w:pPr>
      <w:r>
        <w:rPr>
          <w:rFonts w:eastAsia="ヒラギノ角ゴ Pro W3" w:cs="Times" w:ascii="Times" w:hAnsi="Times"/>
          <w:i/>
          <w:sz w:val="22"/>
        </w:rPr>
      </w:r>
    </w:p>
    <w:p>
      <w:pPr>
        <w:pStyle w:val="BodyA"/>
        <w:spacing w:lineRule="auto" w:line="360"/>
        <w:rPr>
          <w:rFonts w:ascii="Times" w:hAnsi="Times" w:eastAsia="ヒラギノ角ゴ Pro W3" w:cs="Times"/>
          <w:i/>
          <w:sz w:val="22"/>
        </w:rPr>
      </w:pPr>
      <w:r>
        <w:rPr>
          <w:rFonts w:eastAsia="ヒラギノ角ゴ Pro W3" w:cs="Times" w:ascii="Times" w:hAnsi="Times"/>
          <w:i/>
          <w:sz w:val="22"/>
        </w:rPr>
      </w:r>
    </w:p>
    <w:p>
      <w:pPr>
        <w:pStyle w:val="BodyA"/>
        <w:spacing w:lineRule="auto" w:line="360"/>
        <w:rPr/>
      </w:pPr>
      <w:r>
        <w:rPr>
          <w:rFonts w:eastAsia="ヒラギノ角ゴ Pro W3" w:cs="Times" w:ascii="Times" w:hAnsi="Times"/>
          <w:i/>
          <w:sz w:val="22"/>
          <w:lang w:val="en-US"/>
        </w:rPr>
        <w:t xml:space="preserve">In Plato’s </w:t>
      </w:r>
      <w:r>
        <w:rPr>
          <w:rFonts w:eastAsia="ヒラギノ角ゴ Pro W3" w:cs="Times" w:ascii="Times" w:hAnsi="Times"/>
          <w:sz w:val="22"/>
          <w:lang w:val="en-US"/>
        </w:rPr>
        <w:t>Republic</w:t>
      </w:r>
      <w:r>
        <w:rPr>
          <w:rFonts w:eastAsia="ヒラギノ角ゴ Pro W3" w:cs="Times" w:ascii="Times" w:hAnsi="Times"/>
          <w:i/>
          <w:sz w:val="22"/>
          <w:lang w:val="en-US"/>
        </w:rPr>
        <w:t xml:space="preserve">, Socrates wonders out loud what an ideally just city would be like. He contrasts it with his famous image of the Allegory of the Cave, a dark place in which the confined mistake shadows shifting on the wall for what is true. This chapter illustrates how the Allegory has found new life and relevance in the psychological confinements and distractions characteristic of the digital age. Excerpts from Plato’s text alternate with current events that parallel them. </w:t>
      </w:r>
    </w:p>
    <w:p>
      <w:pPr>
        <w:pStyle w:val="BodyA"/>
        <w:spacing w:lineRule="auto" w:line="360"/>
        <w:rPr>
          <w:rFonts w:ascii="Times" w:hAnsi="Times" w:eastAsia="ヒラギノ角ゴ Pro W3" w:cs="Times"/>
          <w:i/>
          <w:color w:val="000000"/>
          <w:sz w:val="22"/>
          <w:lang w:val="en-US"/>
        </w:rPr>
      </w:pPr>
      <w:r>
        <w:rPr>
          <w:rFonts w:eastAsia="ヒラギノ角ゴ Pro W3" w:cs="Times" w:ascii="Times" w:hAnsi="Times"/>
          <w:i/>
          <w:color w:val="000000"/>
          <w:sz w:val="22"/>
          <w:lang w:val="en-US"/>
        </w:rPr>
      </w:r>
    </w:p>
    <w:p>
      <w:pPr>
        <w:pStyle w:val="BodyA"/>
        <w:spacing w:lineRule="auto" w:line="360"/>
        <w:jc w:val="center"/>
        <w:rPr>
          <w:rFonts w:ascii="Times" w:hAnsi="Times" w:eastAsia="ヒラギノ角ゴ Pro W3" w:cs="Times"/>
          <w:color w:val="000000"/>
          <w:sz w:val="22"/>
          <w:lang w:val="en-US"/>
        </w:rPr>
      </w:pPr>
      <w:r>
        <w:rPr>
          <w:rFonts w:eastAsia="ヒラギノ角ゴ Pro W3" w:cs="Times" w:ascii="Times" w:hAnsi="Times"/>
          <w:color w:val="000000"/>
          <w:sz w:val="22"/>
          <w:lang w:val="en-US"/>
        </w:rPr>
        <w:t>Allegory 2.0</w:t>
      </w:r>
    </w:p>
    <w:p>
      <w:pPr>
        <w:pStyle w:val="BodyA"/>
        <w:spacing w:lineRule="auto" w:line="360"/>
        <w:rPr>
          <w:rFonts w:ascii="Times" w:hAnsi="Times" w:eastAsia="ヒラギノ角ゴ Pro W3" w:cs="Times"/>
          <w:color w:val="000000"/>
          <w:sz w:val="22"/>
          <w:lang w:val="en-US"/>
        </w:rPr>
      </w:pPr>
      <w:r>
        <w:rPr>
          <w:rFonts w:eastAsia="ヒラギノ角ゴ Pro W3" w:cs="Times" w:ascii="Times" w:hAnsi="Times"/>
          <w:color w:val="000000"/>
          <w:sz w:val="22"/>
          <w:lang w:val="en-US"/>
        </w:rPr>
      </w:r>
    </w:p>
    <w:p>
      <w:pPr>
        <w:pStyle w:val="BodyA"/>
        <w:spacing w:lineRule="auto" w:line="360"/>
        <w:rPr/>
      </w:pPr>
      <w:r>
        <w:rPr>
          <w:rFonts w:eastAsia="ヒラギノ角ゴ Pro W3" w:cs="Times" w:ascii="Times" w:hAnsi="Times"/>
          <w:color w:val="000000"/>
          <w:sz w:val="22"/>
          <w:lang w:val="en-US"/>
        </w:rPr>
        <w:tab/>
        <w:t xml:space="preserve">The archetypal mytheme of the prisoner lost in the Underworld reappears in every time and place. For Plato this mytheme took the form of the famous Allegory of the Cave in Book Seven of </w:t>
      </w:r>
      <w:r>
        <w:rPr>
          <w:rFonts w:eastAsia="ヒラギノ角ゴ Pro W3" w:cs="Times" w:ascii="Times" w:hAnsi="Times"/>
          <w:i/>
          <w:color w:val="000000"/>
          <w:sz w:val="22"/>
          <w:lang w:val="en-US"/>
        </w:rPr>
        <w:t>The Republic</w:t>
      </w:r>
      <w:r>
        <w:rPr>
          <w:rFonts w:eastAsia="ヒラギノ角ゴ Pro W3" w:cs="Times" w:ascii="Times" w:hAnsi="Times"/>
          <w:color w:val="000000"/>
          <w:sz w:val="22"/>
          <w:lang w:val="en-US"/>
        </w:rPr>
        <w:t xml:space="preserve">, where Socrates compares the ignorant to prisoners chained in a dark cave. With even their heads fastened in place, the prisoners mistake the shadows on the wall before them for reality. By contrast, the awakened can see the fire behind the prisoners, the shapes manipulated to cast as shadows, the opening out of the cave, and the sunlit world beyond. </w:t>
      </w:r>
    </w:p>
    <w:p>
      <w:pPr>
        <w:pStyle w:val="BodyA"/>
        <w:spacing w:lineRule="auto" w:line="360"/>
        <w:rPr/>
      </w:pPr>
      <w:r>
        <w:rPr>
          <w:rFonts w:eastAsia="ヒラギノ角ゴ Pro W3" w:cs="Times" w:ascii="Times" w:hAnsi="Times"/>
          <w:color w:val="000000"/>
          <w:sz w:val="22"/>
          <w:lang w:val="en-US"/>
        </w:rPr>
        <w:t xml:space="preserve"> </w:t>
      </w:r>
      <w:r>
        <w:rPr>
          <w:rFonts w:eastAsia="ヒラギノ角ゴ Pro W3" w:cs="Times" w:ascii="Times" w:hAnsi="Times"/>
          <w:color w:val="000000"/>
          <w:sz w:val="22"/>
          <w:lang w:val="en-US"/>
        </w:rPr>
        <w:tab/>
        <w:t xml:space="preserve">As Joseph Campbell pointed out </w:t>
      </w:r>
      <w:r>
        <w:rPr>
          <w:rFonts w:eastAsia="ヒラギノ角ゴ Pro W3" w:cs="Times" w:ascii="Times" w:hAnsi="Times"/>
          <w:i/>
          <w:sz w:val="22"/>
          <w:lang w:val="en-US"/>
        </w:rPr>
        <w:t>The Hero with a Thousand Faces</w:t>
      </w:r>
      <w:r>
        <w:rPr>
          <w:rFonts w:eastAsia="ヒラギノ角ゴ Pro W3" w:cs="Times" w:ascii="Times" w:hAnsi="Times"/>
          <w:color w:val="000000"/>
          <w:sz w:val="22"/>
          <w:lang w:val="en-US"/>
        </w:rPr>
        <w:t>, myths do not stay in mythology books: they come back to life all around us. The same is true for mythemes. When collective consciousness loses its balance, the old plots bubble up in new forms to compensate, to redirect, and to warn.</w:t>
      </w:r>
    </w:p>
    <w:p>
      <w:pPr>
        <w:pStyle w:val="BodyA"/>
        <w:spacing w:lineRule="auto" w:line="360"/>
        <w:rPr>
          <w:rFonts w:ascii="Times" w:hAnsi="Times" w:eastAsia="ヒラギノ角ゴ Pro W3" w:cs="Times"/>
          <w:color w:val="000000"/>
          <w:sz w:val="22"/>
          <w:lang w:val="en-US"/>
        </w:rPr>
      </w:pPr>
      <w:r>
        <w:rPr>
          <w:rFonts w:eastAsia="ヒラギノ角ゴ Pro W3" w:cs="Times" w:ascii="Times" w:hAnsi="Times"/>
          <w:color w:val="000000"/>
          <w:sz w:val="22"/>
          <w:lang w:val="en-US"/>
        </w:rPr>
        <w:tab/>
        <w:t xml:space="preserve">Has the digital age recreated the Allegory of the Cave? Perhaps we can find out by perusing excerpts from Plato’s famous allegory interspersed with daily happenings within the all-enclosing world of electronic media. </w:t>
      </w:r>
    </w:p>
    <w:p>
      <w:pPr>
        <w:pStyle w:val="BodyA"/>
        <w:spacing w:lineRule="auto" w:line="360"/>
        <w:jc w:val="center"/>
        <w:rPr>
          <w:rFonts w:ascii="Times" w:hAnsi="Times" w:eastAsia="ヒラギノ角ゴ Pro W3" w:cs="Times"/>
          <w:color w:val="000000"/>
          <w:sz w:val="22"/>
          <w:lang w:val="en-US"/>
        </w:rPr>
      </w:pPr>
      <w:r>
        <w:rPr>
          <w:rFonts w:eastAsia="ヒラギノ角ゴ Pro W3" w:cs="Times" w:ascii="Times" w:hAnsi="Times"/>
          <w:color w:val="000000"/>
          <w:sz w:val="22"/>
          <w:lang w:val="en-US"/>
        </w:rPr>
      </w:r>
    </w:p>
    <w:p>
      <w:pPr>
        <w:pStyle w:val="BodyA"/>
        <w:spacing w:lineRule="auto" w:line="360"/>
        <w:jc w:val="center"/>
        <w:rPr>
          <w:rFonts w:ascii="Times" w:hAnsi="Times" w:eastAsia="ヒラギノ角ゴ Pro W3" w:cs="Times"/>
          <w:color w:val="000000"/>
          <w:sz w:val="22"/>
          <w:lang w:val="en-US"/>
        </w:rPr>
      </w:pPr>
      <w:r>
        <w:rPr>
          <w:rFonts w:eastAsia="ヒラギノ角ゴ Pro W3" w:cs="Times" w:ascii="Times" w:hAnsi="Times"/>
          <w:color w:val="000000"/>
          <w:sz w:val="22"/>
          <w:lang w:val="en-US"/>
        </w:rPr>
        <w:t>Inside the E-Cave</w:t>
      </w:r>
    </w:p>
    <w:p>
      <w:pPr>
        <w:pStyle w:val="BodyA"/>
        <w:spacing w:lineRule="auto" w:line="360"/>
        <w:rPr>
          <w:rFonts w:ascii="Times" w:hAnsi="Times" w:eastAsia="ヒラギノ角ゴ Pro W3" w:cs="Times"/>
          <w:color w:val="000000"/>
          <w:sz w:val="22"/>
          <w:lang w:val="en-US"/>
        </w:rPr>
      </w:pPr>
      <w:r>
        <w:rPr>
          <w:rFonts w:eastAsia="ヒラギノ角ゴ Pro W3" w:cs="Times" w:ascii="Times" w:hAnsi="Times"/>
          <w:color w:val="000000"/>
          <w:sz w:val="22"/>
          <w:lang w:val="en-US"/>
        </w:rPr>
      </w:r>
    </w:p>
    <w:p>
      <w:pPr>
        <w:pStyle w:val="BodyA"/>
        <w:spacing w:lineRule="auto" w:line="360"/>
        <w:rPr>
          <w:rFonts w:ascii="Times" w:hAnsi="Times" w:eastAsia="ヒラギノ角ゴ Pro W3" w:cs="Times"/>
          <w:color w:val="000000"/>
          <w:sz w:val="22"/>
          <w:lang w:val="en-US"/>
        </w:rPr>
      </w:pPr>
      <w:r>
        <w:rPr>
          <w:rFonts w:eastAsia="ヒラギノ角ゴ Pro W3" w:cs="Times" w:ascii="Times" w:hAnsi="Times"/>
          <w:color w:val="000000"/>
          <w:sz w:val="22"/>
          <w:lang w:val="en-US"/>
        </w:rPr>
        <w:t xml:space="preserve">Socrates: ...Compare the effect of education and of the lack of it on our nature to an experience like this: Imagine human beings living in an underground, cavelike dwelling, with an entrance a long way up, which is both open to the light and as wide as the cave itself. They’ve been there since childhood, fixed in the same place, with their necks and legs fettered, able to see only in front of them, because their bonds prevent them from turning their heads around. </w:t>
      </w:r>
    </w:p>
    <w:p>
      <w:pPr>
        <w:pStyle w:val="BodyA"/>
        <w:spacing w:lineRule="auto" w:line="360"/>
        <w:rPr>
          <w:rFonts w:ascii="Times" w:hAnsi="Times" w:eastAsia="ヒラギノ角ゴ Pro W3" w:cs="Times"/>
          <w:color w:val="000000"/>
          <w:sz w:val="22"/>
          <w:lang w:val="en-US"/>
        </w:rPr>
      </w:pPr>
      <w:r>
        <w:rPr>
          <w:rFonts w:eastAsia="ヒラギノ角ゴ Pro W3" w:cs="Times" w:ascii="Times" w:hAnsi="Times"/>
          <w:color w:val="000000"/>
          <w:sz w:val="22"/>
          <w:lang w:val="en-US"/>
        </w:rPr>
      </w:r>
    </w:p>
    <w:p>
      <w:pPr>
        <w:pStyle w:val="BodyA"/>
        <w:spacing w:lineRule="auto" w:line="360"/>
        <w:rPr>
          <w:rFonts w:ascii="Times" w:hAnsi="Times" w:eastAsia="ヒラギノ角ゴ Pro W3" w:cs="Times"/>
          <w:i/>
          <w:color w:val="000000"/>
          <w:sz w:val="22"/>
          <w:lang w:val="en-US"/>
        </w:rPr>
      </w:pPr>
      <w:r>
        <w:rPr>
          <w:rFonts w:eastAsia="ヒラギノ角ゴ Pro W3" w:cs="Times" w:ascii="Times" w:hAnsi="Times"/>
          <w:i/>
          <w:color w:val="000000"/>
          <w:sz w:val="22"/>
          <w:lang w:val="en-US"/>
        </w:rPr>
        <w:t>Young children in the U.S. spend an average of 32 hours a week in front of a television set watching live TV or playing electronic games. 71% of children between the aes of 8 and 18 have a TV in their bedroom. In most households, the TVs are on all the time and there are no rules about watching them. 98% of all U.S. computer users are online.</w:t>
      </w:r>
    </w:p>
    <w:p>
      <w:pPr>
        <w:pStyle w:val="BodyA"/>
        <w:spacing w:lineRule="auto" w:line="360"/>
        <w:rPr>
          <w:rFonts w:ascii="Times" w:hAnsi="Times" w:eastAsia="ヒラギノ角ゴ Pro W3" w:cs="Times"/>
          <w:i/>
          <w:color w:val="000000"/>
          <w:sz w:val="22"/>
          <w:lang w:val="en-US"/>
        </w:rPr>
      </w:pPr>
      <w:r>
        <w:rPr>
          <w:rFonts w:eastAsia="ヒラギノ角ゴ Pro W3" w:cs="Times" w:ascii="Times" w:hAnsi="Times"/>
          <w:i/>
          <w:color w:val="000000"/>
          <w:sz w:val="22"/>
          <w:lang w:val="en-US"/>
        </w:rPr>
      </w:r>
    </w:p>
    <w:p>
      <w:pPr>
        <w:pStyle w:val="BodyA"/>
        <w:spacing w:lineRule="auto" w:line="360"/>
        <w:rPr>
          <w:rFonts w:ascii="Times" w:hAnsi="Times" w:eastAsia="ヒラギノ角ゴ Pro W3" w:cs="Times"/>
          <w:color w:val="000000"/>
          <w:sz w:val="22"/>
          <w:lang w:val="en-US"/>
        </w:rPr>
      </w:pPr>
      <w:r>
        <w:rPr>
          <w:rFonts w:eastAsia="ヒラギノ角ゴ Pro W3" w:cs="Times" w:ascii="Times" w:hAnsi="Times"/>
          <w:color w:val="000000"/>
          <w:sz w:val="22"/>
          <w:lang w:val="en-US"/>
        </w:rPr>
        <w:t>Socrates: Light is provided by a fire burning far above and behind them. Also behind them, but on higher ground, there is a path stretching between them and the fire. Imagine that along this path a low wall has been built, like the screen in front of puppeteers above which they show their puppets.... Then also imagine that there are people along the wall, carrying all kinds of artifacts that project above it—statues of people and other animals, made out of stone, wood, and every material. And, as you’d expect, some of the carriers are talking, and some are silent.</w:t>
      </w:r>
    </w:p>
    <w:p>
      <w:pPr>
        <w:pStyle w:val="BodyA"/>
        <w:spacing w:lineRule="auto" w:line="360"/>
        <w:rPr>
          <w:rFonts w:ascii="Times" w:hAnsi="Times" w:eastAsia="ヒラギノ角ゴ Pro W3" w:cs="Times"/>
          <w:color w:val="000000"/>
          <w:sz w:val="22"/>
          <w:lang w:val="en-US"/>
        </w:rPr>
      </w:pPr>
      <w:r>
        <w:rPr>
          <w:rFonts w:eastAsia="ヒラギノ角ゴ Pro W3" w:cs="Times" w:ascii="Times" w:hAnsi="Times"/>
          <w:color w:val="000000"/>
          <w:sz w:val="22"/>
          <w:lang w:val="en-US"/>
        </w:rPr>
      </w:r>
    </w:p>
    <w:p>
      <w:pPr>
        <w:pStyle w:val="BodyA"/>
        <w:spacing w:lineRule="auto" w:line="360"/>
        <w:rPr>
          <w:rFonts w:ascii="Times" w:hAnsi="Times" w:eastAsia="ヒラギノ角ゴ Pro W3" w:cs="Times"/>
          <w:color w:val="000000"/>
          <w:sz w:val="22"/>
          <w:lang w:val="en-US"/>
        </w:rPr>
      </w:pPr>
      <w:r>
        <w:rPr>
          <w:rFonts w:eastAsia="ヒラギノ角ゴ Pro W3" w:cs="Times" w:ascii="Times" w:hAnsi="Times"/>
          <w:color w:val="000000"/>
          <w:sz w:val="22"/>
          <w:lang w:val="en-US"/>
        </w:rPr>
        <w:t>Glaucon: It’s a strange image you’re describing, and strange prisoners.</w:t>
      </w:r>
    </w:p>
    <w:p>
      <w:pPr>
        <w:pStyle w:val="BodyA"/>
        <w:spacing w:lineRule="auto" w:line="360"/>
        <w:rPr>
          <w:rFonts w:ascii="Times" w:hAnsi="Times" w:eastAsia="ヒラギノ角ゴ Pro W3" w:cs="Times"/>
          <w:color w:val="000000"/>
          <w:sz w:val="22"/>
          <w:lang w:val="en-US"/>
        </w:rPr>
      </w:pPr>
      <w:r>
        <w:rPr>
          <w:rFonts w:eastAsia="ヒラギノ角ゴ Pro W3" w:cs="Times" w:ascii="Times" w:hAnsi="Times"/>
          <w:color w:val="000000"/>
          <w:sz w:val="22"/>
          <w:lang w:val="en-US"/>
        </w:rPr>
      </w:r>
    </w:p>
    <w:p>
      <w:pPr>
        <w:pStyle w:val="BodyA"/>
        <w:spacing w:lineRule="auto" w:line="360"/>
        <w:rPr>
          <w:rFonts w:ascii="Times" w:hAnsi="Times" w:eastAsia="ヒラギノ角ゴ Pro W3" w:cs="Times"/>
          <w:color w:val="000000"/>
          <w:sz w:val="22"/>
          <w:lang w:val="en-US"/>
        </w:rPr>
      </w:pPr>
      <w:r>
        <w:rPr>
          <w:rFonts w:eastAsia="ヒラギノ角ゴ Pro W3" w:cs="Times" w:ascii="Times" w:hAnsi="Times"/>
          <w:color w:val="000000"/>
          <w:sz w:val="22"/>
          <w:lang w:val="en-US"/>
        </w:rPr>
        <w:t xml:space="preserve">Socrates: They're like us. </w:t>
      </w:r>
    </w:p>
    <w:p>
      <w:pPr>
        <w:pStyle w:val="BodyA"/>
        <w:spacing w:lineRule="auto" w:line="360"/>
        <w:rPr>
          <w:rFonts w:ascii="Times" w:hAnsi="Times" w:eastAsia="ヒラギノ角ゴ Pro W3" w:cs="Times"/>
          <w:color w:val="000000"/>
          <w:sz w:val="22"/>
          <w:lang w:val="en-US"/>
        </w:rPr>
      </w:pPr>
      <w:r>
        <w:rPr>
          <w:rFonts w:eastAsia="ヒラギノ角ゴ Pro W3" w:cs="Times" w:ascii="Times" w:hAnsi="Times"/>
          <w:color w:val="000000"/>
          <w:sz w:val="22"/>
          <w:lang w:val="en-US"/>
        </w:rPr>
      </w:r>
    </w:p>
    <w:p>
      <w:pPr>
        <w:pStyle w:val="BodyA"/>
        <w:spacing w:lineRule="auto" w:line="360"/>
        <w:rPr>
          <w:rFonts w:ascii="Times" w:hAnsi="Times" w:eastAsia="ヒラギノ角ゴ Pro W3" w:cs="Times"/>
          <w:i/>
          <w:color w:val="000000"/>
          <w:sz w:val="22"/>
          <w:lang w:val="en-US"/>
        </w:rPr>
      </w:pPr>
      <w:r>
        <w:rPr>
          <w:rFonts w:eastAsia="ヒラギノ角ゴ Pro W3" w:cs="Times" w:ascii="Times" w:hAnsi="Times"/>
          <w:i/>
          <w:color w:val="000000"/>
          <w:sz w:val="22"/>
          <w:lang w:val="en-US"/>
        </w:rPr>
        <w:t>Texas Instruments tablets can wirelessly stream a TV movie and run a game at the same time. OnStar is developing Verizon streaming content--music, video, games--for car passengers. Paro the robot seal built in Japan for “psychological enrichment” now has a homepage on the Internet. The robot responds to greetings and changes of light and knows when it is being held. Adult males retreat into “man caves” of rooms rigged with monitors, flight simulators, and science fiction decor.</w:t>
      </w:r>
    </w:p>
    <w:p>
      <w:pPr>
        <w:pStyle w:val="BodyA"/>
        <w:spacing w:lineRule="auto" w:line="360"/>
        <w:rPr>
          <w:rFonts w:ascii="Times" w:hAnsi="Times" w:eastAsia="ヒラギノ角ゴ Pro W3" w:cs="Times"/>
          <w:i/>
          <w:color w:val="000000"/>
          <w:sz w:val="22"/>
          <w:lang w:val="en-US"/>
        </w:rPr>
      </w:pPr>
      <w:r>
        <w:rPr>
          <w:rFonts w:eastAsia="ヒラギノ角ゴ Pro W3" w:cs="Times" w:ascii="Times" w:hAnsi="Times"/>
          <w:i/>
          <w:color w:val="000000"/>
          <w:sz w:val="22"/>
          <w:lang w:val="en-US"/>
        </w:rPr>
      </w:r>
    </w:p>
    <w:p>
      <w:pPr>
        <w:pStyle w:val="BodyA"/>
        <w:spacing w:lineRule="auto" w:line="360"/>
        <w:rPr>
          <w:rFonts w:ascii="Times" w:hAnsi="Times" w:eastAsia="ヒラギノ角ゴ Pro W3" w:cs="Times"/>
          <w:color w:val="000000"/>
          <w:sz w:val="22"/>
          <w:lang w:val="en-US"/>
        </w:rPr>
      </w:pPr>
      <w:r>
        <w:rPr>
          <w:rFonts w:eastAsia="ヒラギノ角ゴ Pro W3" w:cs="Times" w:ascii="Times" w:hAnsi="Times"/>
          <w:color w:val="000000"/>
          <w:sz w:val="22"/>
          <w:lang w:val="en-US"/>
        </w:rPr>
        <w:t>Socrates: Do you suppose, first of all, that these prisoners see anything of themselves and one another besides the shadows that the fire casts on the wall in front of them? How could they, if they have to keep their heads motionless throughout life? ...And if they could talk to one another, don’t you think they’d suppose that the names they used applied to the things they see passing before them?</w:t>
      </w:r>
    </w:p>
    <w:p>
      <w:pPr>
        <w:pStyle w:val="BodyA"/>
        <w:spacing w:lineRule="auto" w:line="360"/>
        <w:rPr>
          <w:rFonts w:ascii="Times" w:hAnsi="Times" w:eastAsia="ヒラギノ角ゴ Pro W3" w:cs="Times"/>
          <w:color w:val="000000"/>
          <w:sz w:val="22"/>
          <w:lang w:val="en-US"/>
        </w:rPr>
      </w:pPr>
      <w:r>
        <w:rPr>
          <w:rFonts w:eastAsia="ヒラギノ角ゴ Pro W3" w:cs="Times" w:ascii="Times" w:hAnsi="Times"/>
          <w:color w:val="000000"/>
          <w:sz w:val="22"/>
          <w:lang w:val="en-US"/>
        </w:rPr>
      </w:r>
    </w:p>
    <w:p>
      <w:pPr>
        <w:pStyle w:val="BodyA"/>
        <w:spacing w:lineRule="auto" w:line="360"/>
        <w:rPr>
          <w:rFonts w:ascii="Times" w:hAnsi="Times" w:eastAsia="ヒラギノ角ゴ Pro W3" w:cs="Times"/>
          <w:i/>
          <w:color w:val="000000"/>
          <w:sz w:val="22"/>
          <w:lang w:val="en-US"/>
        </w:rPr>
      </w:pPr>
      <w:r>
        <w:rPr>
          <w:rFonts w:eastAsia="ヒラギノ角ゴ Pro W3" w:cs="Times" w:ascii="Times" w:hAnsi="Times"/>
          <w:i/>
          <w:color w:val="000000"/>
          <w:sz w:val="22"/>
          <w:lang w:val="en-US"/>
        </w:rPr>
        <w:t xml:space="preserve">Accident rates rise in industrial nations as distracted cellphone users step into busy intersections, walk through plate-glass doors, and even slam into each other. Teens have been observed sitting next to each other while texting and phoning each other, an eerie exchange that social scientist Sherry Turkle refers to as “alone together.” Students fail exams and essay assignments because they write in abbreviated bursts like they text. </w:t>
      </w:r>
    </w:p>
    <w:p>
      <w:pPr>
        <w:pStyle w:val="BodyA"/>
        <w:spacing w:lineRule="auto" w:line="360"/>
        <w:rPr>
          <w:rFonts w:ascii="Times" w:hAnsi="Times" w:eastAsia="ヒラギノ角ゴ Pro W3" w:cs="Times"/>
          <w:i/>
          <w:color w:val="000000"/>
          <w:sz w:val="22"/>
          <w:lang w:val="en-US"/>
        </w:rPr>
      </w:pPr>
      <w:r>
        <w:rPr>
          <w:rFonts w:eastAsia="ヒラギノ角ゴ Pro W3" w:cs="Times" w:ascii="Times" w:hAnsi="Times"/>
          <w:i/>
          <w:color w:val="000000"/>
          <w:sz w:val="22"/>
          <w:lang w:val="en-US"/>
        </w:rPr>
      </w:r>
    </w:p>
    <w:p>
      <w:pPr>
        <w:pStyle w:val="BodyA"/>
        <w:spacing w:lineRule="auto" w:line="360"/>
        <w:rPr>
          <w:rFonts w:ascii="Times" w:hAnsi="Times" w:eastAsia="ヒラギノ角ゴ Pro W3" w:cs="Times"/>
          <w:color w:val="000000"/>
          <w:sz w:val="22"/>
          <w:lang w:val="en-US"/>
        </w:rPr>
      </w:pPr>
      <w:r>
        <w:rPr>
          <w:rFonts w:eastAsia="ヒラギノ角ゴ Pro W3" w:cs="Times" w:ascii="Times" w:hAnsi="Times"/>
          <w:color w:val="000000"/>
          <w:sz w:val="22"/>
          <w:lang w:val="en-US"/>
        </w:rPr>
        <w:t>Socrates: And what if their prison also had an echo from the wall facing them? Don't you think they’d believe that the shadows passing in front of them were talking whenever one of the carriers passing along the wall was doing so? Then the prisoners would in every way believe that the truth is nothing other than the shadows of those artifacts.</w:t>
      </w:r>
    </w:p>
    <w:p>
      <w:pPr>
        <w:pStyle w:val="BodyA"/>
        <w:spacing w:lineRule="auto" w:line="360"/>
        <w:rPr>
          <w:rFonts w:ascii="Times" w:hAnsi="Times" w:eastAsia="ヒラギノ角ゴ Pro W3" w:cs="Times"/>
          <w:color w:val="000000"/>
          <w:sz w:val="22"/>
          <w:lang w:val="en-US"/>
        </w:rPr>
      </w:pPr>
      <w:r>
        <w:rPr>
          <w:rFonts w:eastAsia="ヒラギノ角ゴ Pro W3" w:cs="Times" w:ascii="Times" w:hAnsi="Times"/>
          <w:color w:val="000000"/>
          <w:sz w:val="22"/>
          <w:lang w:val="en-US"/>
        </w:rPr>
      </w:r>
    </w:p>
    <w:p>
      <w:pPr>
        <w:pStyle w:val="BodyA"/>
        <w:spacing w:lineRule="auto" w:line="360"/>
        <w:rPr>
          <w:rFonts w:ascii="Times" w:hAnsi="Times" w:eastAsia="ヒラギノ角ゴ Pro W3" w:cs="Times"/>
          <w:i/>
          <w:color w:val="000000"/>
          <w:sz w:val="22"/>
          <w:lang w:val="en-US"/>
        </w:rPr>
      </w:pPr>
      <w:r>
        <w:rPr>
          <w:rFonts w:eastAsia="ヒラギノ角ゴ Pro W3" w:cs="Times" w:ascii="Times" w:hAnsi="Times"/>
          <w:i/>
          <w:color w:val="000000"/>
          <w:sz w:val="22"/>
          <w:lang w:val="en-US"/>
        </w:rPr>
        <w:t>As record droughts, superfires, and storms ravage the U.S., its politicans, funded by powerful corporate interests, pretend that climate change is either unreal or unimportant, cultivate the image of patriotic Christians, allow exhorbitant war spending as half the nation struggles financially, and distract attention from pressing but unspoken issues by waving the flag and talking up “freedom” and “democracy.” Reporters and news agencies whose prime responsibility is to confront this untruth parade stories about popular baby names, Spandex-wearing celebrities, and how pandas know where to pee.</w:t>
      </w:r>
    </w:p>
    <w:p>
      <w:pPr>
        <w:pStyle w:val="BodyA"/>
        <w:spacing w:lineRule="auto" w:line="360"/>
        <w:rPr>
          <w:rFonts w:ascii="Times" w:hAnsi="Times" w:eastAsia="ヒラギノ角ゴ Pro W3" w:cs="Times"/>
          <w:i/>
          <w:color w:val="000000"/>
          <w:sz w:val="22"/>
          <w:lang w:val="en-US"/>
        </w:rPr>
      </w:pPr>
      <w:r>
        <w:rPr>
          <w:rFonts w:eastAsia="ヒラギノ角ゴ Pro W3" w:cs="Times" w:ascii="Times" w:hAnsi="Times"/>
          <w:i/>
          <w:color w:val="000000"/>
          <w:sz w:val="22"/>
          <w:lang w:val="en-US"/>
        </w:rPr>
      </w:r>
    </w:p>
    <w:p>
      <w:pPr>
        <w:pStyle w:val="BodyA"/>
        <w:spacing w:lineRule="auto" w:line="360"/>
        <w:rPr>
          <w:rFonts w:ascii="Times" w:hAnsi="Times" w:eastAsia="ヒラギノ角ゴ Pro W3" w:cs="Times"/>
          <w:color w:val="000000"/>
          <w:sz w:val="22"/>
          <w:lang w:val="en-US"/>
        </w:rPr>
      </w:pPr>
      <w:r>
        <w:rPr>
          <w:rFonts w:eastAsia="ヒラギノ角ゴ Pro W3" w:cs="Times" w:ascii="Times" w:hAnsi="Times"/>
          <w:color w:val="000000"/>
          <w:sz w:val="22"/>
          <w:lang w:val="en-US"/>
        </w:rPr>
        <w:t>Socrates: Consider, then, what being released from their bonds and cured of their ignorance would naturally be like... If someone compelled him to look at the light itself, wouldn’t his eyes hurt, and</w:t>
      </w:r>
    </w:p>
    <w:p>
      <w:pPr>
        <w:pStyle w:val="BodyA"/>
        <w:spacing w:lineRule="auto" w:line="360"/>
        <w:rPr>
          <w:rFonts w:ascii="Times" w:hAnsi="Times" w:eastAsia="ヒラギノ角ゴ Pro W3" w:cs="Times"/>
          <w:color w:val="000000"/>
          <w:sz w:val="22"/>
          <w:lang w:val="en-US"/>
        </w:rPr>
      </w:pPr>
      <w:r>
        <w:rPr>
          <w:rFonts w:eastAsia="ヒラギノ角ゴ Pro W3" w:cs="Times" w:ascii="Times" w:hAnsi="Times"/>
          <w:color w:val="000000"/>
          <w:sz w:val="22"/>
          <w:lang w:val="en-US"/>
        </w:rPr>
        <w:t>wouldn’t he turn around and flee towards the things he’s able to see, believing that they’re really clearer than the ones he's being shown?</w:t>
      </w:r>
    </w:p>
    <w:p>
      <w:pPr>
        <w:pStyle w:val="BodyA"/>
        <w:spacing w:lineRule="auto" w:line="360"/>
        <w:rPr>
          <w:rFonts w:ascii="Times" w:hAnsi="Times" w:eastAsia="ヒラギノ角ゴ Pro W3" w:cs="Times"/>
          <w:color w:val="000000"/>
          <w:sz w:val="22"/>
          <w:lang w:val="en-US"/>
        </w:rPr>
      </w:pPr>
      <w:r>
        <w:rPr>
          <w:rFonts w:eastAsia="ヒラギノ角ゴ Pro W3" w:cs="Times" w:ascii="Times" w:hAnsi="Times"/>
          <w:color w:val="000000"/>
          <w:sz w:val="22"/>
          <w:lang w:val="en-US"/>
        </w:rPr>
      </w:r>
    </w:p>
    <w:p>
      <w:pPr>
        <w:pStyle w:val="BodyA"/>
        <w:spacing w:lineRule="auto" w:line="360"/>
        <w:rPr>
          <w:rFonts w:ascii="Times" w:hAnsi="Times" w:eastAsia="ヒラギノ角ゴ Pro W3" w:cs="Times"/>
          <w:i/>
          <w:color w:val="000000"/>
          <w:sz w:val="22"/>
          <w:lang w:val="en-US"/>
        </w:rPr>
      </w:pPr>
      <w:r>
        <w:rPr>
          <w:rFonts w:eastAsia="ヒラギノ角ゴ Pro W3" w:cs="Times" w:ascii="Times" w:hAnsi="Times"/>
          <w:i/>
          <w:color w:val="000000"/>
          <w:sz w:val="22"/>
          <w:lang w:val="en-US"/>
        </w:rPr>
        <w:t>Boys in the U.S. spend an average of 13 hours a week playing video games, girls less but gaining. 49% of the games are violent. 2% are educational. As digital use rises, visits to national parks fall off steadily. The average child can name a dozen electronic brands but not one bush or tree standing outside the window.</w:t>
      </w:r>
    </w:p>
    <w:p>
      <w:pPr>
        <w:pStyle w:val="BodyA"/>
        <w:spacing w:lineRule="auto" w:line="360"/>
        <w:rPr>
          <w:rFonts w:ascii="Times" w:hAnsi="Times" w:eastAsia="ヒラギノ角ゴ Pro W3" w:cs="Times"/>
          <w:i/>
          <w:color w:val="000000"/>
          <w:sz w:val="22"/>
          <w:lang w:val="en-US"/>
        </w:rPr>
      </w:pPr>
      <w:r>
        <w:rPr>
          <w:rFonts w:eastAsia="ヒラギノ角ゴ Pro W3" w:cs="Times" w:ascii="Times" w:hAnsi="Times"/>
          <w:i/>
          <w:color w:val="000000"/>
          <w:sz w:val="22"/>
          <w:lang w:val="en-US"/>
        </w:rPr>
      </w:r>
    </w:p>
    <w:p>
      <w:pPr>
        <w:pStyle w:val="BodyA"/>
        <w:spacing w:lineRule="auto" w:line="360"/>
        <w:rPr>
          <w:rFonts w:ascii="Times" w:hAnsi="Times" w:eastAsia="ヒラギノ角ゴ Pro W3" w:cs="Times"/>
          <w:color w:val="000000"/>
          <w:sz w:val="22"/>
          <w:lang w:val="en-US"/>
        </w:rPr>
      </w:pPr>
      <w:r>
        <w:rPr>
          <w:rFonts w:eastAsia="ヒラギノ角ゴ Pro W3" w:cs="Times" w:ascii="Times" w:hAnsi="Times"/>
          <w:color w:val="000000"/>
          <w:sz w:val="22"/>
          <w:lang w:val="en-US"/>
        </w:rPr>
        <w:t>Socrates: I suppose, then, that he’d need time to get adjusted before he could see things in the world above. At first, he’d see shadows most easily, then images of men and other things in water, then the things themselves. Of these, he’d be able to study the things in the sky and the sky itself mere easily at night, looking at the light of the stars and the moon, than during the day, looking at the sun and the light of the sun....And at this point he would infer and conclude that the sun provides the seasons and the years, governs everything in the visible world, and is in some way the cause of all the things that he used to see.</w:t>
      </w:r>
    </w:p>
    <w:p>
      <w:pPr>
        <w:pStyle w:val="BodyA"/>
        <w:spacing w:lineRule="auto" w:line="360"/>
        <w:rPr>
          <w:rFonts w:ascii="Times" w:hAnsi="Times" w:eastAsia="ヒラギノ角ゴ Pro W3" w:cs="Times"/>
          <w:color w:val="000000"/>
          <w:sz w:val="22"/>
          <w:lang w:val="en-US"/>
        </w:rPr>
      </w:pPr>
      <w:r>
        <w:rPr>
          <w:rFonts w:eastAsia="ヒラギノ角ゴ Pro W3" w:cs="Times" w:ascii="Times" w:hAnsi="Times"/>
          <w:color w:val="000000"/>
          <w:sz w:val="22"/>
          <w:lang w:val="en-US"/>
        </w:rPr>
      </w:r>
    </w:p>
    <w:p>
      <w:pPr>
        <w:pStyle w:val="BodyA"/>
        <w:spacing w:lineRule="auto" w:line="360"/>
        <w:rPr>
          <w:rFonts w:ascii="Times" w:hAnsi="Times" w:eastAsia="ヒラギノ角ゴ Pro W3" w:cs="Times"/>
          <w:i/>
          <w:color w:val="000000"/>
          <w:sz w:val="22"/>
          <w:lang w:val="en-US"/>
        </w:rPr>
      </w:pPr>
      <w:r>
        <w:rPr>
          <w:rFonts w:eastAsia="ヒラギノ角ゴ Pro W3" w:cs="Times" w:ascii="Times" w:hAnsi="Times"/>
          <w:i/>
          <w:color w:val="000000"/>
          <w:sz w:val="22"/>
          <w:lang w:val="en-US"/>
        </w:rPr>
        <w:t>According to Richard Louv, more and more children suffer from Nature Deficit Disorder, a pattern of anxiety, depression, and various physical symptoms, including obesity, because of spending too much time indoors and online. Children raised this way often fear the natural world as messy, dirty, unpredictable, and uncontrollable, and seldom know where their food or water come from.</w:t>
      </w:r>
    </w:p>
    <w:p>
      <w:pPr>
        <w:pStyle w:val="BodyA"/>
        <w:spacing w:lineRule="auto" w:line="360"/>
        <w:rPr>
          <w:rFonts w:ascii="Times" w:hAnsi="Times" w:eastAsia="ヒラギノ角ゴ Pro W3" w:cs="Times"/>
          <w:i/>
          <w:color w:val="000000"/>
          <w:sz w:val="22"/>
          <w:lang w:val="en-US"/>
        </w:rPr>
      </w:pPr>
      <w:r>
        <w:rPr>
          <w:rFonts w:eastAsia="ヒラギノ角ゴ Pro W3" w:cs="Times" w:ascii="Times" w:hAnsi="Times"/>
          <w:i/>
          <w:color w:val="000000"/>
          <w:sz w:val="22"/>
          <w:lang w:val="en-US"/>
        </w:rPr>
      </w:r>
    </w:p>
    <w:p>
      <w:pPr>
        <w:pStyle w:val="BodyA"/>
        <w:spacing w:lineRule="auto" w:line="360"/>
        <w:rPr>
          <w:rFonts w:ascii="Times" w:hAnsi="Times" w:eastAsia="ヒラギノ角ゴ Pro W3" w:cs="Times"/>
          <w:color w:val="000000"/>
          <w:sz w:val="22"/>
          <w:lang w:val="en-US"/>
        </w:rPr>
      </w:pPr>
      <w:r>
        <w:rPr>
          <w:rFonts w:eastAsia="ヒラギノ角ゴ Pro W3" w:cs="Times" w:ascii="Times" w:hAnsi="Times"/>
          <w:color w:val="000000"/>
          <w:sz w:val="22"/>
          <w:lang w:val="en-US"/>
        </w:rPr>
        <w:t>Socrates: What about when he reminds himself of his first dwelling place, his fellow prisoners, and what passed for wisdom there? Don’t you think that he’d count himself happy for the change and pity the others? And if there had been any honors, praises, or prizes among them for the one who was sharpest at identifying the shadows as they passed by and who best remembered which usually came earlier, which later, and which simultaneously, and who could thus best divine the future, do you think that our man would desire these rewards or envy those among the prisoners who were honored and held power? Instead, wouldn’t he feel, with Homer, that he’d much prefer to “work the earth as a serf to another, one without possessions” (Odyssey, xi.489-90), and go through any sufferings, rather than share their opinions and live as they do?</w:t>
      </w:r>
    </w:p>
    <w:p>
      <w:pPr>
        <w:pStyle w:val="BodyA"/>
        <w:spacing w:lineRule="auto" w:line="360"/>
        <w:rPr>
          <w:rFonts w:ascii="Times" w:hAnsi="Times" w:eastAsia="ヒラギノ角ゴ Pro W3" w:cs="Times"/>
          <w:color w:val="000000"/>
          <w:sz w:val="22"/>
          <w:lang w:val="en-US"/>
        </w:rPr>
      </w:pPr>
      <w:r>
        <w:rPr>
          <w:rFonts w:eastAsia="ヒラギノ角ゴ Pro W3" w:cs="Times" w:ascii="Times" w:hAnsi="Times"/>
          <w:color w:val="000000"/>
          <w:sz w:val="22"/>
          <w:lang w:val="en-US"/>
        </w:rPr>
      </w:r>
    </w:p>
    <w:p>
      <w:pPr>
        <w:pStyle w:val="BodyA"/>
        <w:spacing w:lineRule="auto" w:line="360"/>
        <w:rPr>
          <w:rFonts w:ascii="Times" w:hAnsi="Times" w:eastAsia="ヒラギノ角ゴ Pro W3" w:cs="Times"/>
          <w:i/>
          <w:color w:val="000000"/>
          <w:sz w:val="22"/>
          <w:lang w:val="en-US"/>
        </w:rPr>
      </w:pPr>
      <w:r>
        <w:rPr>
          <w:rFonts w:eastAsia="ヒラギノ角ゴ Pro W3" w:cs="Times" w:ascii="Times" w:hAnsi="Times"/>
          <w:i/>
          <w:color w:val="000000"/>
          <w:sz w:val="22"/>
          <w:lang w:val="en-US"/>
        </w:rPr>
        <w:t>In 2012, a 17-year-old in Wisconsin took home a prize for texting a 149-character message in 39 seconds. Dancing with the Stars rose to the world's most popular television program in 2006 and 2007 and made the the Top 10 list in 17 countries. Trying to guess Apple’s latest innovations has become an industry in and of itself. Many readers of the online tabloid Huffington Post amuse themselves by leaving mean online comments (“trolling”) under stories about celebrity slips and mishaps.</w:t>
      </w:r>
    </w:p>
    <w:p>
      <w:pPr>
        <w:pStyle w:val="BodyA"/>
        <w:spacing w:lineRule="auto" w:line="360"/>
        <w:rPr>
          <w:rFonts w:ascii="Times" w:hAnsi="Times" w:eastAsia="ヒラギノ角ゴ Pro W3" w:cs="Times"/>
          <w:i/>
          <w:color w:val="000000"/>
          <w:sz w:val="22"/>
          <w:lang w:val="en-US"/>
        </w:rPr>
      </w:pPr>
      <w:r>
        <w:rPr>
          <w:rFonts w:eastAsia="ヒラギノ角ゴ Pro W3" w:cs="Times" w:ascii="Times" w:hAnsi="Times"/>
          <w:i/>
          <w:color w:val="000000"/>
          <w:sz w:val="22"/>
          <w:lang w:val="en-US"/>
        </w:rPr>
      </w:r>
    </w:p>
    <w:p>
      <w:pPr>
        <w:pStyle w:val="BodyA"/>
        <w:spacing w:lineRule="auto" w:line="360"/>
        <w:rPr>
          <w:rFonts w:ascii="Times" w:hAnsi="Times" w:eastAsia="ヒラギノ角ゴ Pro W3" w:cs="Times"/>
          <w:color w:val="000000"/>
          <w:sz w:val="22"/>
          <w:lang w:val="en-US"/>
        </w:rPr>
      </w:pPr>
      <w:r>
        <w:rPr>
          <w:rFonts w:eastAsia="ヒラギノ角ゴ Pro W3" w:cs="Times" w:ascii="Times" w:hAnsi="Times"/>
          <w:color w:val="000000"/>
          <w:sz w:val="22"/>
          <w:lang w:val="en-US"/>
        </w:rPr>
        <w:t>Socrates: Consider this too. If this man went down into the cave again and sat down in his same seat, wouldn’t his eyes—coming suddenly out of the sun like that—be filled with darkness?</w:t>
      </w:r>
    </w:p>
    <w:p>
      <w:pPr>
        <w:pStyle w:val="BodyA"/>
        <w:spacing w:lineRule="auto" w:line="360"/>
        <w:rPr>
          <w:rFonts w:ascii="Times" w:hAnsi="Times" w:eastAsia="ヒラギノ角ゴ Pro W3" w:cs="Times"/>
          <w:color w:val="000000"/>
          <w:sz w:val="22"/>
          <w:lang w:val="en-US"/>
        </w:rPr>
      </w:pPr>
      <w:r>
        <w:rPr>
          <w:rFonts w:eastAsia="ヒラギノ角ゴ Pro W3" w:cs="Times" w:ascii="Times" w:hAnsi="Times"/>
          <w:color w:val="000000"/>
          <w:sz w:val="22"/>
          <w:lang w:val="en-US"/>
        </w:rPr>
      </w:r>
    </w:p>
    <w:p>
      <w:pPr>
        <w:pStyle w:val="BodyA"/>
        <w:spacing w:lineRule="auto" w:line="360"/>
        <w:rPr>
          <w:rFonts w:ascii="Times" w:hAnsi="Times" w:eastAsia="ヒラギノ角ゴ Pro W3" w:cs="Times"/>
          <w:color w:val="000000"/>
          <w:sz w:val="22"/>
          <w:lang w:val="en-US"/>
        </w:rPr>
      </w:pPr>
      <w:r>
        <w:rPr>
          <w:rFonts w:eastAsia="ヒラギノ角ゴ Pro W3" w:cs="Times" w:ascii="Times" w:hAnsi="Times"/>
          <w:color w:val="000000"/>
          <w:sz w:val="22"/>
          <w:lang w:val="en-US"/>
        </w:rPr>
        <w:t>Glaucon: They certainly would.</w:t>
      </w:r>
    </w:p>
    <w:p>
      <w:pPr>
        <w:pStyle w:val="BodyA"/>
        <w:spacing w:lineRule="auto" w:line="360"/>
        <w:rPr>
          <w:rFonts w:ascii="Times" w:hAnsi="Times" w:eastAsia="ヒラギノ角ゴ Pro W3" w:cs="Times"/>
          <w:color w:val="000000"/>
          <w:sz w:val="22"/>
          <w:lang w:val="en-US"/>
        </w:rPr>
      </w:pPr>
      <w:r>
        <w:rPr>
          <w:rFonts w:eastAsia="ヒラギノ角ゴ Pro W3" w:cs="Times" w:ascii="Times" w:hAnsi="Times"/>
          <w:color w:val="000000"/>
          <w:sz w:val="22"/>
          <w:lang w:val="en-US"/>
        </w:rPr>
      </w:r>
    </w:p>
    <w:p>
      <w:pPr>
        <w:pStyle w:val="BodyA"/>
        <w:spacing w:lineRule="auto" w:line="360"/>
        <w:rPr>
          <w:rFonts w:ascii="Times" w:hAnsi="Times" w:eastAsia="ヒラギノ角ゴ Pro W3" w:cs="Times"/>
          <w:color w:val="000000"/>
          <w:sz w:val="22"/>
          <w:lang w:val="en-US"/>
        </w:rPr>
      </w:pPr>
      <w:r>
        <w:rPr>
          <w:rFonts w:eastAsia="ヒラギノ角ゴ Pro W3" w:cs="Times" w:ascii="Times" w:hAnsi="Times"/>
          <w:color w:val="000000"/>
          <w:sz w:val="22"/>
          <w:lang w:val="en-US"/>
        </w:rPr>
        <w:t>Socrates: And before his eyes had recovered—and the adjustment would not be quick—while</w:t>
      </w:r>
    </w:p>
    <w:p>
      <w:pPr>
        <w:pStyle w:val="BodyA"/>
        <w:spacing w:lineRule="auto" w:line="360"/>
        <w:rPr>
          <w:rFonts w:ascii="Times" w:hAnsi="Times" w:eastAsia="ヒラギノ角ゴ Pro W3" w:cs="Times"/>
          <w:color w:val="000000"/>
          <w:sz w:val="22"/>
          <w:lang w:val="en-US"/>
        </w:rPr>
      </w:pPr>
      <w:r>
        <w:rPr>
          <w:rFonts w:eastAsia="ヒラギノ角ゴ Pro W3" w:cs="Times" w:ascii="Times" w:hAnsi="Times"/>
          <w:color w:val="000000"/>
          <w:sz w:val="22"/>
          <w:lang w:val="en-US"/>
        </w:rPr>
        <w:t>his vision was still dim, if he had to compete again with the perpetual prisoners in recognizing the shadows, wouldn’t he invite ridicule? Wouldn’t it be said of him that he’d returned from his upward journey with his eyesight ruined and that it isn’t worthwhile even to try to travel upward? And, as for anyone who tried to free them and lead them upward, if they could somehow get their hands on him, wouldn’t they kill him?</w:t>
      </w:r>
    </w:p>
    <w:p>
      <w:pPr>
        <w:pStyle w:val="BodyA"/>
        <w:spacing w:lineRule="auto" w:line="360"/>
        <w:rPr>
          <w:rFonts w:ascii="Times" w:hAnsi="Times" w:eastAsia="ヒラギノ角ゴ Pro W3" w:cs="Times"/>
          <w:color w:val="000000"/>
          <w:sz w:val="22"/>
          <w:lang w:val="en-US"/>
        </w:rPr>
      </w:pPr>
      <w:r>
        <w:rPr>
          <w:rFonts w:eastAsia="ヒラギノ角ゴ Pro W3" w:cs="Times" w:ascii="Times" w:hAnsi="Times"/>
          <w:color w:val="000000"/>
          <w:sz w:val="22"/>
          <w:lang w:val="en-US"/>
        </w:rPr>
      </w:r>
    </w:p>
    <w:p>
      <w:pPr>
        <w:pStyle w:val="BodyA"/>
        <w:spacing w:lineRule="auto" w:line="360"/>
        <w:rPr>
          <w:rFonts w:ascii="Times" w:hAnsi="Times" w:eastAsia="ヒラギノ角ゴ Pro W3" w:cs="Times"/>
          <w:i/>
          <w:color w:val="000000"/>
          <w:sz w:val="22"/>
          <w:lang w:val="en-US"/>
        </w:rPr>
      </w:pPr>
      <w:r>
        <w:rPr>
          <w:rFonts w:eastAsia="ヒラギノ角ゴ Pro W3" w:cs="Times" w:ascii="Times" w:hAnsi="Times"/>
          <w:i/>
          <w:color w:val="000000"/>
          <w:sz w:val="22"/>
          <w:lang w:val="en-US"/>
        </w:rPr>
        <w:t xml:space="preserve">ExxonMobil fights climate change legislation by deploying more than forty front companies posing as legitimate businesses and citizens’ groups to cast doubt on authentic science and accuse advocates for cooling the planet of being anti-business. Shock jocks like Rush Limbaugh, Sean Hannity, and Bill O’Reilly regularly spew hateful labels at environmentalists and activists. In a prominent depth psychology journal, professors slander publicly active ecopsychologists as “narcissists” and “do-gooders.” </w:t>
      </w:r>
    </w:p>
    <w:p>
      <w:pPr>
        <w:pStyle w:val="BodyA"/>
        <w:spacing w:lineRule="auto" w:line="360"/>
        <w:rPr>
          <w:rFonts w:ascii="Times" w:hAnsi="Times" w:eastAsia="ヒラギノ角ゴ Pro W3" w:cs="Times"/>
          <w:i/>
          <w:color w:val="000000"/>
          <w:sz w:val="22"/>
          <w:lang w:val="en-US"/>
        </w:rPr>
      </w:pPr>
      <w:r>
        <w:rPr>
          <w:rFonts w:eastAsia="ヒラギノ角ゴ Pro W3" w:cs="Times" w:ascii="Times" w:hAnsi="Times"/>
          <w:i/>
          <w:color w:val="000000"/>
          <w:sz w:val="22"/>
          <w:lang w:val="en-US"/>
        </w:rPr>
      </w:r>
    </w:p>
    <w:p>
      <w:pPr>
        <w:pStyle w:val="BodyA"/>
        <w:spacing w:lineRule="auto" w:line="360"/>
        <w:rPr>
          <w:rFonts w:ascii="Times" w:hAnsi="Times" w:eastAsia="ヒラギノ角ゴ Pro W3" w:cs="Times"/>
          <w:color w:val="000000"/>
          <w:sz w:val="22"/>
          <w:lang w:val="en-US"/>
        </w:rPr>
      </w:pPr>
      <w:r>
        <w:rPr>
          <w:rFonts w:eastAsia="ヒラギノ角ゴ Pro W3" w:cs="Times" w:ascii="Times" w:hAnsi="Times"/>
          <w:color w:val="000000"/>
          <w:sz w:val="22"/>
          <w:lang w:val="en-US"/>
        </w:rPr>
        <w:t>Socrates: In the knowable realm, the form of the good is the last thing to be seen, and it is reached only with difficulty. Once one has seen it, however, one must conclude that it is the cause of all that is correct and beautiful in anything, that it produces both light and its source in the visible realm, and that in the intelligible realm it controls and provides truth and understanding, so that anyone who is to act sensibly in private or public must see it.</w:t>
      </w:r>
    </w:p>
    <w:p>
      <w:pPr>
        <w:pStyle w:val="BodyA"/>
        <w:spacing w:lineRule="auto" w:line="360"/>
        <w:rPr>
          <w:rFonts w:ascii="Times" w:hAnsi="Times" w:eastAsia="ヒラギノ角ゴ Pro W3" w:cs="Times"/>
          <w:color w:val="000000"/>
          <w:sz w:val="22"/>
          <w:lang w:val="en-US"/>
        </w:rPr>
      </w:pPr>
      <w:r>
        <w:rPr>
          <w:rFonts w:eastAsia="ヒラギノ角ゴ Pro W3" w:cs="Times" w:ascii="Times" w:hAnsi="Times"/>
          <w:color w:val="000000"/>
          <w:sz w:val="22"/>
          <w:lang w:val="en-US"/>
        </w:rPr>
      </w:r>
    </w:p>
    <w:p>
      <w:pPr>
        <w:pStyle w:val="BodyA"/>
        <w:spacing w:lineRule="auto" w:line="360"/>
        <w:rPr>
          <w:rFonts w:ascii="Times" w:hAnsi="Times" w:eastAsia="ヒラギノ角ゴ Pro W3" w:cs="Times"/>
          <w:i/>
          <w:color w:val="000000"/>
          <w:sz w:val="22"/>
          <w:lang w:val="en-US"/>
        </w:rPr>
      </w:pPr>
      <w:r>
        <w:rPr>
          <w:rFonts w:eastAsia="ヒラギノ角ゴ Pro W3" w:cs="Times" w:ascii="Times" w:hAnsi="Times"/>
          <w:i/>
          <w:color w:val="000000"/>
          <w:sz w:val="22"/>
          <w:lang w:val="en-US"/>
        </w:rPr>
        <w:t>“</w:t>
      </w:r>
      <w:r>
        <w:rPr>
          <w:rFonts w:eastAsia="ヒラギノ角ゴ Pro W3" w:cs="Times" w:ascii="Times" w:hAnsi="Times"/>
          <w:i/>
          <w:color w:val="000000"/>
          <w:sz w:val="22"/>
          <w:lang w:val="en-US"/>
        </w:rPr>
        <w:t xml:space="preserve">Ecologically considered, it is not primarily our verbal statements that are ‘true’ or ‘false,’ but rather the kind of relations that we sustain with the rest of nature. A human community that lives in a mutually beneficial relation with the surrounding earth is a community, we might say, that lives in truth. ...A civilization that relentlessly destroys the living land it inhabits is not well acquainted with </w:t>
      </w:r>
      <w:r>
        <w:rPr>
          <w:rFonts w:eastAsia="ヒラギノ角ゴ Pro W3" w:cs="Times" w:ascii="Times" w:hAnsi="Times"/>
          <w:color w:val="000000"/>
          <w:sz w:val="22"/>
          <w:lang w:val="en-US"/>
        </w:rPr>
        <w:t>truth</w:t>
      </w:r>
      <w:r>
        <w:rPr>
          <w:rFonts w:eastAsia="ヒラギノ角ゴ Pro W3" w:cs="Times" w:ascii="Times" w:hAnsi="Times"/>
          <w:i/>
          <w:color w:val="000000"/>
          <w:sz w:val="22"/>
          <w:lang w:val="en-US"/>
        </w:rPr>
        <w:t xml:space="preserve">, regadless of how many supposed facts it has amassed regarding the calculable properties of its world.” - David Abram, </w:t>
      </w:r>
      <w:r>
        <w:rPr>
          <w:rFonts w:eastAsia="ヒラギノ角ゴ Pro W3" w:cs="Times" w:ascii="Times" w:hAnsi="Times"/>
          <w:sz w:val="22"/>
          <w:lang w:val="en-US"/>
        </w:rPr>
        <w:t>The Sepll of the Sensuous</w:t>
      </w:r>
    </w:p>
    <w:p>
      <w:pPr>
        <w:pStyle w:val="BodyA"/>
        <w:spacing w:lineRule="auto" w:line="360"/>
        <w:rPr>
          <w:rFonts w:ascii="Times" w:hAnsi="Times" w:eastAsia="ヒラギノ角ゴ Pro W3" w:cs="Times"/>
          <w:i/>
          <w:color w:val="000000"/>
          <w:sz w:val="22"/>
          <w:lang w:val="en-US"/>
        </w:rPr>
      </w:pPr>
      <w:r>
        <w:rPr>
          <w:rFonts w:eastAsia="ヒラギノ角ゴ Pro W3" w:cs="Times" w:ascii="Times" w:hAnsi="Times"/>
          <w:i/>
          <w:color w:val="000000"/>
          <w:sz w:val="22"/>
          <w:lang w:val="en-US"/>
        </w:rPr>
      </w:r>
    </w:p>
    <w:p>
      <w:pPr>
        <w:pStyle w:val="BodyA"/>
        <w:spacing w:lineRule="auto" w:line="360"/>
        <w:rPr>
          <w:rFonts w:ascii="Times" w:hAnsi="Times" w:eastAsia="ヒラギノ角ゴ Pro W3" w:cs="Times"/>
          <w:color w:val="000000"/>
          <w:sz w:val="22"/>
          <w:lang w:val="en-US"/>
        </w:rPr>
      </w:pPr>
      <w:r>
        <w:rPr>
          <w:rFonts w:eastAsia="ヒラギノ角ゴ Pro W3" w:cs="Times" w:ascii="Times" w:hAnsi="Times"/>
          <w:color w:val="000000"/>
          <w:sz w:val="22"/>
          <w:lang w:val="en-US"/>
        </w:rPr>
        <w:t>Socrates: What about what happens when someone turns from divine study to the evils of human life? Do you think it’s surprising, since his sight is still dim, and he hasn’t yet become accustomed to the darkness around him, that he behaves awkwardly and appears completely ridiculous if he’s compelled, either in the courts or elsewhere, to contend about the shadows of justice or the statues of which they are the shadows and to dispute about the way these things are understood by people who have never seen justice itself?</w:t>
      </w:r>
    </w:p>
    <w:p>
      <w:pPr>
        <w:pStyle w:val="BodyA"/>
        <w:spacing w:lineRule="auto" w:line="360"/>
        <w:rPr>
          <w:rFonts w:ascii="Times" w:hAnsi="Times" w:eastAsia="ヒラギノ角ゴ Pro W3" w:cs="Times"/>
          <w:color w:val="000000"/>
          <w:sz w:val="22"/>
          <w:lang w:val="en-US"/>
        </w:rPr>
      </w:pPr>
      <w:r>
        <w:rPr>
          <w:rFonts w:eastAsia="ヒラギノ角ゴ Pro W3" w:cs="Times" w:ascii="Times" w:hAnsi="Times"/>
          <w:color w:val="000000"/>
          <w:sz w:val="22"/>
          <w:lang w:val="en-US"/>
        </w:rPr>
      </w:r>
    </w:p>
    <w:p>
      <w:pPr>
        <w:pStyle w:val="BodyA"/>
        <w:spacing w:lineRule="auto" w:line="360"/>
        <w:rPr>
          <w:rFonts w:ascii="Times" w:hAnsi="Times" w:eastAsia="ヒラギノ角ゴ Pro W3" w:cs="Times"/>
          <w:color w:val="000000"/>
          <w:sz w:val="22"/>
          <w:lang w:val="en-US"/>
        </w:rPr>
      </w:pPr>
      <w:r>
        <w:rPr>
          <w:rFonts w:eastAsia="ヒラギノ角ゴ Pro W3" w:cs="Times" w:ascii="Times" w:hAnsi="Times"/>
          <w:color w:val="000000"/>
          <w:sz w:val="22"/>
          <w:lang w:val="en-US"/>
        </w:rPr>
        <w:t>Glaucon: That’s not surprising at all.</w:t>
      </w:r>
    </w:p>
    <w:p>
      <w:pPr>
        <w:pStyle w:val="BodyA"/>
        <w:spacing w:lineRule="auto" w:line="360"/>
        <w:rPr>
          <w:rFonts w:ascii="Times" w:hAnsi="Times" w:eastAsia="ヒラギノ角ゴ Pro W3" w:cs="Times"/>
          <w:color w:val="000000"/>
          <w:sz w:val="22"/>
          <w:lang w:val="en-US"/>
        </w:rPr>
      </w:pPr>
      <w:r>
        <w:rPr>
          <w:rFonts w:eastAsia="ヒラギノ角ゴ Pro W3" w:cs="Times" w:ascii="Times" w:hAnsi="Times"/>
          <w:color w:val="000000"/>
          <w:sz w:val="22"/>
          <w:lang w:val="en-US"/>
        </w:rPr>
      </w:r>
    </w:p>
    <w:p>
      <w:pPr>
        <w:pStyle w:val="BodyA"/>
        <w:spacing w:lineRule="auto" w:line="360"/>
        <w:rPr>
          <w:rFonts w:ascii="Times" w:hAnsi="Times" w:eastAsia="ヒラギノ角ゴ Pro W3" w:cs="Times"/>
          <w:i/>
          <w:color w:val="000000"/>
          <w:sz w:val="22"/>
          <w:lang w:val="en-US"/>
        </w:rPr>
      </w:pPr>
      <w:r>
        <w:rPr>
          <w:rFonts w:eastAsia="ヒラギノ角ゴ Pro W3" w:cs="Times" w:ascii="Times" w:hAnsi="Times"/>
          <w:i/>
          <w:color w:val="000000"/>
          <w:sz w:val="22"/>
          <w:lang w:val="en-US"/>
        </w:rPr>
        <w:t>Climate scientists are forced to defend themselves against charges that their science is invented. Van Jones is asked to step down as adviser to President Obama. No one else in government seems aware that the displacement of millions of climate refugees and the destruction of thousands of species in a mass extinction constitutes a planetwide injustice.</w:t>
      </w:r>
    </w:p>
    <w:p>
      <w:pPr>
        <w:pStyle w:val="BodyA"/>
        <w:spacing w:lineRule="auto" w:line="360"/>
        <w:rPr>
          <w:rFonts w:ascii="Times" w:hAnsi="Times" w:eastAsia="ヒラギノ角ゴ Pro W3" w:cs="Times"/>
          <w:i/>
          <w:color w:val="000000"/>
          <w:sz w:val="22"/>
          <w:lang w:val="en-US"/>
        </w:rPr>
      </w:pPr>
      <w:r>
        <w:rPr>
          <w:rFonts w:eastAsia="ヒラギノ角ゴ Pro W3" w:cs="Times" w:ascii="Times" w:hAnsi="Times"/>
          <w:i/>
          <w:color w:val="000000"/>
          <w:sz w:val="22"/>
          <w:lang w:val="en-US"/>
        </w:rPr>
      </w:r>
    </w:p>
    <w:p>
      <w:pPr>
        <w:pStyle w:val="BodyA"/>
        <w:spacing w:lineRule="auto" w:line="360"/>
        <w:rPr>
          <w:rFonts w:ascii="Times" w:hAnsi="Times" w:eastAsia="ヒラギノ角ゴ Pro W3" w:cs="Times"/>
          <w:color w:val="000000"/>
          <w:sz w:val="22"/>
          <w:lang w:val="en-US"/>
        </w:rPr>
      </w:pPr>
      <w:r>
        <w:rPr>
          <w:rFonts w:eastAsia="ヒラギノ角ゴ Pro W3" w:cs="Times" w:ascii="Times" w:hAnsi="Times"/>
          <w:color w:val="000000"/>
          <w:sz w:val="22"/>
          <w:lang w:val="en-US"/>
        </w:rPr>
        <w:t>Socrates: No it isn’t. But anyone with any understanding would remember that the eyes may be confused in two ways and from two causes, namely, when they’ve come from the light into the darkness and when they’ve come from the darkness into the light. Realizing that the same applies to the soul, when someone sees a soul disturbed and unable to see something, he won’t laugh mindlessly, but he’ll take into consideration whether it has come from a brighter life and is dimmed through not having yet become accustomed to the dark or whether it has come from greater ignorance into greater light and is dazzled by the increased brilliance. Then he’ll declare the first soul happy in its experience and life, and he’ll pity the latter–but even if he chose to make fun of it, at least he’d be less ridiculous than if he laughed at a soul that has come from the light above.</w:t>
      </w:r>
    </w:p>
    <w:p>
      <w:pPr>
        <w:pStyle w:val="BodyA"/>
        <w:spacing w:lineRule="auto" w:line="360"/>
        <w:rPr>
          <w:rFonts w:ascii="Times" w:hAnsi="Times" w:eastAsia="ヒラギノ角ゴ Pro W3" w:cs="Times"/>
          <w:color w:val="000000"/>
          <w:sz w:val="22"/>
          <w:lang w:val="en-US"/>
        </w:rPr>
      </w:pPr>
      <w:r>
        <w:rPr>
          <w:rFonts w:eastAsia="ヒラギノ角ゴ Pro W3" w:cs="Times" w:ascii="Times" w:hAnsi="Times"/>
          <w:color w:val="000000"/>
          <w:sz w:val="22"/>
          <w:lang w:val="en-US"/>
        </w:rPr>
      </w:r>
    </w:p>
    <w:p>
      <w:pPr>
        <w:pStyle w:val="BodyA"/>
        <w:spacing w:lineRule="auto" w:line="360"/>
        <w:rPr>
          <w:rFonts w:ascii="Times" w:hAnsi="Times" w:eastAsia="ヒラギノ角ゴ Pro W3" w:cs="Times"/>
          <w:i/>
          <w:color w:val="000000"/>
          <w:sz w:val="22"/>
          <w:lang w:val="en-US"/>
        </w:rPr>
      </w:pPr>
      <w:r>
        <w:rPr>
          <w:rFonts w:eastAsia="ヒラギノ角ゴ Pro W3" w:cs="Times" w:ascii="Times" w:hAnsi="Times"/>
          <w:i/>
          <w:color w:val="000000"/>
          <w:sz w:val="22"/>
          <w:lang w:val="en-US"/>
        </w:rPr>
        <w:t xml:space="preserve">At a Bay Area presentation of the latest version of Al Gore’s “Inconvenient Truth” slideshow, the presenter replies to the suggestion that ecotherapists be on hand to guide people through the terror and paralysis brought up by a steady stream of dire news by affirming that “rational people” will use the facts to advocate for the best course of action: taxing the oil companies. </w:t>
      </w:r>
    </w:p>
    <w:p>
      <w:pPr>
        <w:pStyle w:val="BodyA"/>
        <w:spacing w:lineRule="auto" w:line="360"/>
        <w:rPr>
          <w:rFonts w:ascii="Times" w:hAnsi="Times" w:eastAsia="ヒラギノ角ゴ Pro W3" w:cs="Times"/>
          <w:i/>
          <w:color w:val="000000"/>
          <w:sz w:val="22"/>
          <w:lang w:val="en-US"/>
        </w:rPr>
      </w:pPr>
      <w:r>
        <w:rPr>
          <w:rFonts w:eastAsia="ヒラギノ角ゴ Pro W3" w:cs="Times" w:ascii="Times" w:hAnsi="Times"/>
          <w:i/>
          <w:color w:val="000000"/>
          <w:sz w:val="22"/>
          <w:lang w:val="en-US"/>
        </w:rPr>
      </w:r>
    </w:p>
    <w:p>
      <w:pPr>
        <w:pStyle w:val="BodyA"/>
        <w:spacing w:lineRule="auto" w:line="360"/>
        <w:rPr>
          <w:rFonts w:ascii="Times" w:hAnsi="Times" w:eastAsia="ヒラギノ角ゴ Pro W3" w:cs="Times"/>
          <w:color w:val="000000"/>
          <w:sz w:val="22"/>
          <w:lang w:val="en-US"/>
        </w:rPr>
      </w:pPr>
      <w:r>
        <w:rPr>
          <w:rFonts w:eastAsia="ヒラギノ角ゴ Pro W3" w:cs="Times" w:ascii="Times" w:hAnsi="Times"/>
          <w:color w:val="000000"/>
          <w:sz w:val="22"/>
          <w:lang w:val="en-US"/>
        </w:rPr>
        <w:t>Socrates: Education isn’t what some people declare it to be, namely, putting knowledge into souls that lack it, like putting sight into blind eyes.... The power to learn is present in everyone’s soul and the instrument with which each learns is like an eye that cannot be turned around from darkness to light without turning the whole body. This instrument cannot be turned around from that which is coming into being without turning the whole soul until it is able to study that which is and the brightest thing that is, namely, the one we call the good. Isn’t that right?</w:t>
      </w:r>
    </w:p>
    <w:p>
      <w:pPr>
        <w:pStyle w:val="BodyA"/>
        <w:spacing w:lineRule="auto" w:line="360"/>
        <w:rPr>
          <w:rFonts w:ascii="Times" w:hAnsi="Times" w:eastAsia="ヒラギノ角ゴ Pro W3" w:cs="Times"/>
          <w:color w:val="000000"/>
          <w:sz w:val="22"/>
          <w:lang w:val="en-US"/>
        </w:rPr>
      </w:pPr>
      <w:r>
        <w:rPr>
          <w:rFonts w:eastAsia="ヒラギノ角ゴ Pro W3" w:cs="Times" w:ascii="Times" w:hAnsi="Times"/>
          <w:color w:val="000000"/>
          <w:sz w:val="22"/>
          <w:lang w:val="en-US"/>
        </w:rPr>
      </w:r>
    </w:p>
    <w:p>
      <w:pPr>
        <w:pStyle w:val="BodyA"/>
        <w:spacing w:lineRule="auto" w:line="360"/>
        <w:rPr>
          <w:rFonts w:ascii="Times" w:hAnsi="Times" w:eastAsia="ヒラギノ角ゴ Pro W3" w:cs="Times"/>
          <w:color w:val="000000"/>
          <w:sz w:val="22"/>
          <w:lang w:val="en-US"/>
        </w:rPr>
      </w:pPr>
      <w:r>
        <w:rPr>
          <w:rFonts w:eastAsia="ヒラギノ角ゴ Pro W3" w:cs="Times" w:ascii="Times" w:hAnsi="Times"/>
          <w:color w:val="000000"/>
          <w:sz w:val="22"/>
          <w:lang w:val="en-US"/>
        </w:rPr>
        <w:t>Glaucon: Yes.</w:t>
      </w:r>
    </w:p>
    <w:p>
      <w:pPr>
        <w:pStyle w:val="BodyA"/>
        <w:spacing w:lineRule="auto" w:line="360"/>
        <w:rPr>
          <w:rFonts w:ascii="Times" w:hAnsi="Times" w:eastAsia="ヒラギノ角ゴ Pro W3" w:cs="Times"/>
          <w:color w:val="000000"/>
          <w:sz w:val="22"/>
          <w:lang w:val="en-US"/>
        </w:rPr>
      </w:pPr>
      <w:r>
        <w:rPr>
          <w:rFonts w:eastAsia="ヒラギノ角ゴ Pro W3" w:cs="Times" w:ascii="Times" w:hAnsi="Times"/>
          <w:color w:val="000000"/>
          <w:sz w:val="22"/>
          <w:lang w:val="en-US"/>
        </w:rPr>
      </w:r>
    </w:p>
    <w:p>
      <w:pPr>
        <w:pStyle w:val="BodyA"/>
        <w:spacing w:lineRule="auto" w:line="360"/>
        <w:rPr>
          <w:rFonts w:ascii="Times" w:hAnsi="Times" w:eastAsia="ヒラギノ角ゴ Pro W3" w:cs="Times"/>
          <w:color w:val="000000"/>
          <w:sz w:val="22"/>
          <w:lang w:val="en-US"/>
        </w:rPr>
      </w:pPr>
      <w:r>
        <w:rPr>
          <w:rFonts w:eastAsia="ヒラギノ角ゴ Pro W3" w:cs="Times" w:ascii="Times" w:hAnsi="Times"/>
          <w:color w:val="000000"/>
          <w:sz w:val="22"/>
          <w:lang w:val="en-US"/>
        </w:rPr>
        <w:t>Socrates: Then education is the craft concerned with doing this very thing, this turning around, and with how the soul can most easily and effectively be made to do it. It isn’t the craft of putting sight into the soul. Education takes for granted that sight is there but that it isn’t turned the right way or looking where it ought to look, and it tries to redirect it appropriately.</w:t>
      </w:r>
    </w:p>
    <w:p>
      <w:pPr>
        <w:pStyle w:val="BodyA"/>
        <w:spacing w:lineRule="auto" w:line="360"/>
        <w:rPr>
          <w:rFonts w:ascii="Times" w:hAnsi="Times" w:eastAsia="ヒラギノ角ゴ Pro W3" w:cs="Times"/>
          <w:color w:val="000000"/>
          <w:sz w:val="22"/>
          <w:lang w:val="en-US"/>
        </w:rPr>
      </w:pPr>
      <w:r>
        <w:rPr>
          <w:rFonts w:eastAsia="ヒラギノ角ゴ Pro W3" w:cs="Times" w:ascii="Times" w:hAnsi="Times"/>
          <w:color w:val="000000"/>
          <w:sz w:val="22"/>
          <w:lang w:val="en-US"/>
        </w:rPr>
      </w:r>
    </w:p>
    <w:p>
      <w:pPr>
        <w:pStyle w:val="BodyA"/>
        <w:spacing w:lineRule="auto" w:line="360"/>
        <w:rPr>
          <w:rFonts w:ascii="Times" w:hAnsi="Times" w:eastAsia="ヒラギノ角ゴ Pro W3" w:cs="Times"/>
          <w:i/>
          <w:color w:val="000000"/>
          <w:sz w:val="22"/>
          <w:lang w:val="en-US"/>
        </w:rPr>
      </w:pPr>
      <w:r>
        <w:rPr>
          <w:rFonts w:eastAsia="ヒラギノ角ゴ Pro W3" w:cs="Times" w:ascii="Times" w:hAnsi="Times"/>
          <w:i/>
          <w:color w:val="000000"/>
          <w:sz w:val="22"/>
          <w:lang w:val="en-US"/>
        </w:rPr>
        <w:t>“</w:t>
      </w:r>
      <w:r>
        <w:rPr>
          <w:rFonts w:eastAsia="ヒラギノ角ゴ Pro W3" w:cs="Times" w:ascii="Times" w:hAnsi="Times"/>
          <w:i/>
          <w:color w:val="000000"/>
          <w:sz w:val="22"/>
          <w:lang w:val="en-US"/>
        </w:rPr>
        <w:t xml:space="preserve">Great Turning” is activist and Systems Theory expert Joanna Macy’s turn from moving from a growth-oriented industrial model of society to that of a life-sustaining civilization. </w:t>
      </w:r>
    </w:p>
    <w:p>
      <w:pPr>
        <w:pStyle w:val="BodyA"/>
        <w:spacing w:lineRule="auto" w:line="360"/>
        <w:rPr>
          <w:rFonts w:ascii="Times" w:hAnsi="Times" w:eastAsia="ヒラギノ角ゴ Pro W3" w:cs="Times"/>
          <w:i/>
          <w:color w:val="000000"/>
          <w:sz w:val="22"/>
          <w:lang w:val="en-US"/>
        </w:rPr>
      </w:pPr>
      <w:r>
        <w:rPr>
          <w:rFonts w:eastAsia="ヒラギノ角ゴ Pro W3" w:cs="Times" w:ascii="Times" w:hAnsi="Times"/>
          <w:i/>
          <w:color w:val="000000"/>
          <w:sz w:val="22"/>
          <w:lang w:val="en-US"/>
        </w:rPr>
      </w:r>
    </w:p>
    <w:p>
      <w:pPr>
        <w:pStyle w:val="BodyA"/>
        <w:spacing w:lineRule="auto" w:line="360"/>
        <w:rPr>
          <w:rFonts w:ascii="Times" w:hAnsi="Times" w:eastAsia="ヒラギノ角ゴ Pro W3" w:cs="Times"/>
          <w:color w:val="000000"/>
          <w:sz w:val="22"/>
          <w:lang w:val="en-US"/>
        </w:rPr>
      </w:pPr>
      <w:r>
        <w:rPr>
          <w:rFonts w:eastAsia="ヒラギノ角ゴ Pro W3" w:cs="Times" w:ascii="Times" w:hAnsi="Times"/>
          <w:color w:val="000000"/>
          <w:sz w:val="22"/>
          <w:lang w:val="en-US"/>
        </w:rPr>
        <w:t>Socrates: Now, it looks as though the other so-called virtues of the soul are akin to those of the body, for they really aren’t there beforehand but are added later by habit and practice. However, the virtue of reason seems to belong above all to something more divine, which never loses its power but is either useful and beneficial or useless and harmful, depending on the way it is turned. Or have you never noticed this about people who are said to be vicious but clever, how keen the vision of their little souls is and how sharply it distinguishes the things it is turned towards? This shows that its sight isn’t inferior but rather is forced to serve evil ends, so that the sharper it sees the more evil it accomplishes.</w:t>
      </w:r>
    </w:p>
    <w:p>
      <w:pPr>
        <w:pStyle w:val="BodyA"/>
        <w:spacing w:lineRule="auto" w:line="360"/>
        <w:rPr>
          <w:rFonts w:ascii="Times" w:hAnsi="Times" w:eastAsia="ヒラギノ角ゴ Pro W3" w:cs="Times"/>
          <w:color w:val="000000"/>
          <w:sz w:val="22"/>
          <w:lang w:val="en-US"/>
        </w:rPr>
      </w:pPr>
      <w:r>
        <w:rPr>
          <w:rFonts w:eastAsia="ヒラギノ角ゴ Pro W3" w:cs="Times" w:ascii="Times" w:hAnsi="Times"/>
          <w:color w:val="000000"/>
          <w:sz w:val="22"/>
          <w:lang w:val="en-US"/>
        </w:rPr>
      </w:r>
    </w:p>
    <w:p>
      <w:pPr>
        <w:pStyle w:val="BodyA"/>
        <w:spacing w:lineRule="auto" w:line="360"/>
        <w:rPr>
          <w:rFonts w:ascii="Times" w:hAnsi="Times" w:eastAsia="ヒラギノ角ゴ Pro W3" w:cs="Times"/>
          <w:color w:val="000000"/>
          <w:sz w:val="22"/>
          <w:lang w:val="en-US"/>
        </w:rPr>
      </w:pPr>
      <w:r>
        <w:rPr>
          <w:rFonts w:eastAsia="ヒラギノ角ゴ Pro W3" w:cs="Times" w:ascii="Times" w:hAnsi="Times"/>
          <w:color w:val="000000"/>
          <w:sz w:val="22"/>
          <w:lang w:val="en-US"/>
        </w:rPr>
        <w:t>Glaucon: Absolutely.</w:t>
      </w:r>
    </w:p>
    <w:p>
      <w:pPr>
        <w:pStyle w:val="BodyA"/>
        <w:spacing w:lineRule="auto" w:line="360"/>
        <w:rPr>
          <w:rFonts w:ascii="Times" w:hAnsi="Times" w:eastAsia="ヒラギノ角ゴ Pro W3" w:cs="Times"/>
          <w:color w:val="000000"/>
          <w:sz w:val="22"/>
          <w:lang w:val="en-US"/>
        </w:rPr>
      </w:pPr>
      <w:r>
        <w:rPr>
          <w:rFonts w:eastAsia="ヒラギノ角ゴ Pro W3" w:cs="Times" w:ascii="Times" w:hAnsi="Times"/>
          <w:color w:val="000000"/>
          <w:sz w:val="22"/>
          <w:lang w:val="en-US"/>
        </w:rPr>
      </w:r>
    </w:p>
    <w:p>
      <w:pPr>
        <w:pStyle w:val="BodyA"/>
        <w:spacing w:lineRule="auto" w:line="360"/>
        <w:rPr>
          <w:rFonts w:ascii="Times" w:hAnsi="Times" w:eastAsia="ヒラギノ角ゴ Pro W3" w:cs="Times"/>
          <w:i/>
          <w:color w:val="000000"/>
          <w:sz w:val="22"/>
          <w:lang w:val="en-US"/>
        </w:rPr>
      </w:pPr>
      <w:r>
        <w:rPr>
          <w:rFonts w:eastAsia="ヒラギノ角ゴ Pro W3" w:cs="Times" w:ascii="Times" w:hAnsi="Times"/>
          <w:i/>
          <w:color w:val="000000"/>
          <w:sz w:val="22"/>
          <w:lang w:val="en-US"/>
        </w:rPr>
        <w:t>In 2008, financiers and accountants allowing computer models to make their decisions become easy prey to casino capitalists who prey on the world economy and its investors. As families go under, large banks receive record bailout amounts from the U.S. federal government. Its chief advisers are bankers.</w:t>
      </w:r>
    </w:p>
    <w:p>
      <w:pPr>
        <w:pStyle w:val="BodyA"/>
        <w:spacing w:lineRule="auto" w:line="360"/>
        <w:rPr>
          <w:rFonts w:ascii="Times" w:hAnsi="Times" w:eastAsia="ヒラギノ角ゴ Pro W3" w:cs="Times"/>
          <w:i/>
          <w:color w:val="000000"/>
          <w:sz w:val="22"/>
          <w:lang w:val="en-US"/>
        </w:rPr>
      </w:pPr>
      <w:r>
        <w:rPr>
          <w:rFonts w:eastAsia="ヒラギノ角ゴ Pro W3" w:cs="Times" w:ascii="Times" w:hAnsi="Times"/>
          <w:i/>
          <w:color w:val="000000"/>
          <w:sz w:val="22"/>
          <w:lang w:val="en-US"/>
        </w:rPr>
      </w:r>
    </w:p>
    <w:p>
      <w:pPr>
        <w:pStyle w:val="BodyA"/>
        <w:spacing w:lineRule="auto" w:line="360"/>
        <w:rPr>
          <w:rFonts w:ascii="Times" w:hAnsi="Times" w:eastAsia="ヒラギノ角ゴ Pro W3" w:cs="Times"/>
          <w:color w:val="000000"/>
          <w:sz w:val="22"/>
          <w:lang w:val="en-US"/>
        </w:rPr>
      </w:pPr>
      <w:r>
        <w:rPr>
          <w:rFonts w:eastAsia="ヒラギノ角ゴ Pro W3" w:cs="Times" w:ascii="Times" w:hAnsi="Times"/>
          <w:color w:val="000000"/>
          <w:sz w:val="22"/>
          <w:lang w:val="en-US"/>
        </w:rPr>
        <w:t>Socrates: However, if a nature of this sort had been hammered at from childhood and freed from the bonds of kinship with becoming, which have been fastened to it by feasting, greed, and other such pleasures and which, like leaden weights, pull its vision downwards–if, being rid of these, it turned to look at true things, then I say that the same soul of the same person would see these most sharply, just as it now does the things it is presently turned towards.</w:t>
      </w:r>
    </w:p>
    <w:p>
      <w:pPr>
        <w:pStyle w:val="BodyA"/>
        <w:spacing w:lineRule="auto" w:line="360"/>
        <w:rPr>
          <w:rFonts w:ascii="Times" w:hAnsi="Times" w:eastAsia="ヒラギノ角ゴ Pro W3" w:cs="Times"/>
          <w:color w:val="000000"/>
          <w:sz w:val="22"/>
          <w:lang w:val="en-US"/>
        </w:rPr>
      </w:pPr>
      <w:r>
        <w:rPr>
          <w:rFonts w:eastAsia="ヒラギノ角ゴ Pro W3" w:cs="Times" w:ascii="Times" w:hAnsi="Times"/>
          <w:color w:val="000000"/>
          <w:sz w:val="22"/>
          <w:lang w:val="en-US"/>
        </w:rPr>
      </w:r>
    </w:p>
    <w:p>
      <w:pPr>
        <w:pStyle w:val="BodyA"/>
        <w:spacing w:lineRule="auto" w:line="360"/>
        <w:rPr>
          <w:rFonts w:ascii="Times" w:hAnsi="Times" w:eastAsia="ヒラギノ角ゴ Pro W3" w:cs="Times"/>
          <w:i/>
          <w:color w:val="000000"/>
          <w:sz w:val="22"/>
          <w:lang w:val="en-US"/>
        </w:rPr>
      </w:pPr>
      <w:r>
        <w:rPr>
          <w:rFonts w:eastAsia="ヒラギノ角ゴ Pro W3" w:cs="Times" w:ascii="Times" w:hAnsi="Times"/>
          <w:i/>
          <w:color w:val="000000"/>
          <w:sz w:val="22"/>
          <w:lang w:val="en-US"/>
        </w:rPr>
        <w:t>In one month in the U.S., 26.4% of young people between 12 and 20 use alcohol, with 17.4% binge drinking.  Numerous studies have correlated alcohol and substance abuse with hours spent online. Teens dropping out of high school or refusing to advance to college are heard declaring that they don’t want to be corporate sell-outs like their parents.</w:t>
      </w:r>
    </w:p>
    <w:p>
      <w:pPr>
        <w:pStyle w:val="BodyA"/>
        <w:spacing w:lineRule="auto" w:line="360"/>
        <w:rPr>
          <w:rFonts w:ascii="Times" w:hAnsi="Times" w:eastAsia="ヒラギノ角ゴ Pro W3" w:cs="Times"/>
          <w:i/>
          <w:color w:val="000000"/>
          <w:sz w:val="22"/>
          <w:lang w:val="en-US"/>
        </w:rPr>
      </w:pPr>
      <w:r>
        <w:rPr>
          <w:rFonts w:eastAsia="ヒラギノ角ゴ Pro W3" w:cs="Times" w:ascii="Times" w:hAnsi="Times"/>
          <w:i/>
          <w:color w:val="000000"/>
          <w:sz w:val="22"/>
          <w:lang w:val="en-US"/>
        </w:rPr>
      </w:r>
    </w:p>
    <w:p>
      <w:pPr>
        <w:pStyle w:val="BodyA"/>
        <w:spacing w:lineRule="auto" w:line="360"/>
        <w:rPr>
          <w:rFonts w:ascii="Times" w:hAnsi="Times" w:eastAsia="ヒラギノ角ゴ Pro W3" w:cs="Times"/>
          <w:color w:val="000000"/>
          <w:sz w:val="22"/>
          <w:lang w:val="en-US"/>
        </w:rPr>
      </w:pPr>
      <w:r>
        <w:rPr>
          <w:rFonts w:eastAsia="ヒラギノ角ゴ Pro W3" w:cs="Times" w:ascii="Times" w:hAnsi="Times"/>
          <w:color w:val="000000"/>
          <w:sz w:val="22"/>
          <w:lang w:val="en-US"/>
        </w:rPr>
        <w:t>Socrates: And what about the uneducated who have no experience of truth? Isn’t it likely–indeed, doesn’t it follow necessarily from what was said before–that they will never adequately govern a city? But neither would those who’ve been allowed to spend their whole lives being educated. The former would fail because they don’t have a single goal at which all their actions, public and private, inevitably aim; the latter would fail because they’d refuse to act, thinking that they had settled while still alive in the faraway Isles of the Blessed.</w:t>
      </w:r>
    </w:p>
    <w:p>
      <w:pPr>
        <w:pStyle w:val="BodyA"/>
        <w:spacing w:lineRule="auto" w:line="360"/>
        <w:rPr>
          <w:rFonts w:ascii="Times" w:hAnsi="Times" w:eastAsia="ヒラギノ角ゴ Pro W3" w:cs="Times"/>
          <w:color w:val="000000"/>
          <w:sz w:val="22"/>
          <w:lang w:val="en-US"/>
        </w:rPr>
      </w:pPr>
      <w:r>
        <w:rPr>
          <w:rFonts w:eastAsia="ヒラギノ角ゴ Pro W3" w:cs="Times" w:ascii="Times" w:hAnsi="Times"/>
          <w:color w:val="000000"/>
          <w:sz w:val="22"/>
          <w:lang w:val="en-US"/>
        </w:rPr>
      </w:r>
    </w:p>
    <w:p>
      <w:pPr>
        <w:pStyle w:val="BodyA"/>
        <w:spacing w:lineRule="auto" w:line="360"/>
        <w:rPr>
          <w:rFonts w:ascii="Times" w:hAnsi="Times" w:eastAsia="ヒラギノ角ゴ Pro W3" w:cs="Times"/>
          <w:i/>
          <w:color w:val="000000"/>
          <w:sz w:val="22"/>
          <w:lang w:val="en-US"/>
        </w:rPr>
      </w:pPr>
      <w:r>
        <w:rPr>
          <w:rFonts w:eastAsia="ヒラギノ角ゴ Pro W3" w:cs="Times" w:ascii="Times" w:hAnsi="Times"/>
          <w:i/>
          <w:color w:val="000000"/>
          <w:sz w:val="22"/>
          <w:lang w:val="en-US"/>
        </w:rPr>
        <w:t>As of 2011, a year of record ecological decline, the most popular online games included titles like Sacra Terra, Mysteryville, Farmville, The Treasures of Montezuma, Gardenscapes, Ranch Rush, and Paradise Quest. A young couple immersed in Farmville allowed their young child to die of neglect and starvation.</w:t>
      </w:r>
    </w:p>
    <w:p>
      <w:pPr>
        <w:pStyle w:val="BodyA"/>
        <w:spacing w:lineRule="auto" w:line="360"/>
        <w:rPr>
          <w:rFonts w:ascii="Times" w:hAnsi="Times" w:eastAsia="ヒラギノ角ゴ Pro W3" w:cs="Times"/>
          <w:i/>
          <w:color w:val="000000"/>
          <w:sz w:val="22"/>
          <w:lang w:val="en-US"/>
        </w:rPr>
      </w:pPr>
      <w:r>
        <w:rPr>
          <w:rFonts w:eastAsia="ヒラギノ角ゴ Pro W3" w:cs="Times" w:ascii="Times" w:hAnsi="Times"/>
          <w:i/>
          <w:color w:val="000000"/>
          <w:sz w:val="22"/>
          <w:lang w:val="en-US"/>
        </w:rPr>
      </w:r>
    </w:p>
    <w:p>
      <w:pPr>
        <w:pStyle w:val="BodyA"/>
        <w:spacing w:lineRule="auto" w:line="360"/>
        <w:rPr>
          <w:rFonts w:ascii="Times" w:hAnsi="Times" w:eastAsia="ヒラギノ角ゴ Pro W3" w:cs="Times"/>
          <w:color w:val="000000"/>
          <w:sz w:val="22"/>
          <w:lang w:val="en-US"/>
        </w:rPr>
      </w:pPr>
      <w:r>
        <w:rPr>
          <w:rFonts w:eastAsia="ヒラギノ角ゴ Pro W3" w:cs="Times" w:ascii="Times" w:hAnsi="Times"/>
          <w:color w:val="000000"/>
          <w:sz w:val="22"/>
          <w:lang w:val="en-US"/>
        </w:rPr>
        <w:t>Socrates: It is our task as founders, then, to compel the best natures to reach the study we said before is the most important, namely, to make the ascent and see the good. But when they’ve made it and looked sufficiently, we mustn’t allow them to do what they’re allowed to do today.</w:t>
      </w:r>
    </w:p>
    <w:p>
      <w:pPr>
        <w:pStyle w:val="BodyA"/>
        <w:spacing w:lineRule="auto" w:line="360"/>
        <w:rPr>
          <w:rFonts w:ascii="Times" w:hAnsi="Times" w:eastAsia="ヒラギノ角ゴ Pro W3" w:cs="Times"/>
          <w:color w:val="000000"/>
          <w:sz w:val="22"/>
          <w:lang w:val="en-US"/>
        </w:rPr>
      </w:pPr>
      <w:r>
        <w:rPr>
          <w:rFonts w:eastAsia="ヒラギノ角ゴ Pro W3" w:cs="Times" w:ascii="Times" w:hAnsi="Times"/>
          <w:color w:val="000000"/>
          <w:sz w:val="22"/>
          <w:lang w:val="en-US"/>
        </w:rPr>
      </w:r>
    </w:p>
    <w:p>
      <w:pPr>
        <w:pStyle w:val="BodyA"/>
        <w:spacing w:lineRule="auto" w:line="360"/>
        <w:rPr>
          <w:rFonts w:ascii="Times" w:hAnsi="Times" w:eastAsia="ヒラギノ角ゴ Pro W3" w:cs="Times"/>
          <w:color w:val="000000"/>
          <w:sz w:val="22"/>
          <w:lang w:val="en-US"/>
        </w:rPr>
      </w:pPr>
      <w:r>
        <w:rPr>
          <w:rFonts w:eastAsia="ヒラギノ角ゴ Pro W3" w:cs="Times" w:ascii="Times" w:hAnsi="Times"/>
          <w:color w:val="000000"/>
          <w:sz w:val="22"/>
          <w:lang w:val="en-US"/>
        </w:rPr>
        <w:t>Glaucon: What’s that?</w:t>
      </w:r>
    </w:p>
    <w:p>
      <w:pPr>
        <w:pStyle w:val="BodyA"/>
        <w:spacing w:lineRule="auto" w:line="360"/>
        <w:rPr>
          <w:rFonts w:ascii="Times" w:hAnsi="Times" w:eastAsia="ヒラギノ角ゴ Pro W3" w:cs="Times"/>
          <w:color w:val="000000"/>
          <w:sz w:val="22"/>
          <w:lang w:val="en-US"/>
        </w:rPr>
      </w:pPr>
      <w:r>
        <w:rPr>
          <w:rFonts w:eastAsia="ヒラギノ角ゴ Pro W3" w:cs="Times" w:ascii="Times" w:hAnsi="Times"/>
          <w:color w:val="000000"/>
          <w:sz w:val="22"/>
          <w:lang w:val="en-US"/>
        </w:rPr>
      </w:r>
    </w:p>
    <w:p>
      <w:pPr>
        <w:pStyle w:val="BodyA"/>
        <w:spacing w:lineRule="auto" w:line="360"/>
        <w:rPr>
          <w:rFonts w:ascii="Times" w:hAnsi="Times" w:eastAsia="ヒラギノ角ゴ Pro W3" w:cs="Times"/>
          <w:color w:val="000000"/>
          <w:sz w:val="22"/>
          <w:lang w:val="en-US"/>
        </w:rPr>
      </w:pPr>
      <w:r>
        <w:rPr>
          <w:rFonts w:eastAsia="ヒラギノ角ゴ Pro W3" w:cs="Times" w:ascii="Times" w:hAnsi="Times"/>
          <w:color w:val="000000"/>
          <w:sz w:val="22"/>
          <w:lang w:val="en-US"/>
        </w:rPr>
        <w:t>Socrates: To stay there and refuse to go down again to the prisoners in the cave and share their labors and honors, whether they are of less worth or greater.</w:t>
      </w:r>
    </w:p>
    <w:p>
      <w:pPr>
        <w:pStyle w:val="BodyA"/>
        <w:spacing w:lineRule="auto" w:line="360"/>
        <w:rPr>
          <w:rFonts w:ascii="Times" w:hAnsi="Times" w:eastAsia="ヒラギノ角ゴ Pro W3" w:cs="Times"/>
          <w:color w:val="000000"/>
          <w:sz w:val="22"/>
          <w:lang w:val="en-US"/>
        </w:rPr>
      </w:pPr>
      <w:r>
        <w:rPr>
          <w:rFonts w:eastAsia="ヒラギノ角ゴ Pro W3" w:cs="Times" w:ascii="Times" w:hAnsi="Times"/>
          <w:color w:val="000000"/>
          <w:sz w:val="22"/>
          <w:lang w:val="en-US"/>
        </w:rPr>
      </w:r>
    </w:p>
    <w:p>
      <w:pPr>
        <w:pStyle w:val="BodyA"/>
        <w:spacing w:lineRule="auto" w:line="360"/>
        <w:rPr>
          <w:rFonts w:ascii="Times" w:hAnsi="Times" w:eastAsia="ヒラギノ角ゴ Pro W3" w:cs="Times"/>
          <w:i/>
          <w:color w:val="000000"/>
          <w:sz w:val="22"/>
          <w:lang w:val="en-US"/>
        </w:rPr>
      </w:pPr>
      <w:r>
        <w:rPr>
          <w:rFonts w:eastAsia="ヒラギノ角ゴ Pro W3" w:cs="Times" w:ascii="Times" w:hAnsi="Times"/>
          <w:i/>
          <w:color w:val="000000"/>
          <w:sz w:val="22"/>
          <w:lang w:val="en-US"/>
        </w:rPr>
        <w:t>Like those who protested the telephone and the telegraph, pockets of people give up email and Internet access, throw away their cellphones, and retreat from confronting squarely the dilemmas of digital life. Many go off the grid. Their voices fade from a public discourse to which they no longer contribute anything valuable.</w:t>
      </w:r>
    </w:p>
    <w:p>
      <w:pPr>
        <w:pStyle w:val="BodyA"/>
        <w:spacing w:lineRule="auto" w:line="360"/>
        <w:rPr>
          <w:rFonts w:ascii="Times" w:hAnsi="Times" w:eastAsia="ヒラギノ角ゴ Pro W3" w:cs="Times"/>
          <w:i/>
          <w:color w:val="000000"/>
          <w:sz w:val="22"/>
          <w:lang w:val="en-US"/>
        </w:rPr>
      </w:pPr>
      <w:r>
        <w:rPr>
          <w:rFonts w:eastAsia="ヒラギノ角ゴ Pro W3" w:cs="Times" w:ascii="Times" w:hAnsi="Times"/>
          <w:i/>
          <w:color w:val="000000"/>
          <w:sz w:val="22"/>
          <w:lang w:val="en-US"/>
        </w:rPr>
      </w:r>
    </w:p>
    <w:p>
      <w:pPr>
        <w:pStyle w:val="BodyA"/>
        <w:spacing w:lineRule="auto" w:line="360"/>
        <w:jc w:val="center"/>
        <w:rPr>
          <w:rFonts w:ascii="Times" w:hAnsi="Times" w:eastAsia="ヒラギノ角ゴ Pro W3" w:cs="Times"/>
          <w:sz w:val="22"/>
          <w:lang w:val="en-US"/>
        </w:rPr>
      </w:pPr>
      <w:r>
        <w:rPr>
          <w:rFonts w:eastAsia="ヒラギノ角ゴ Pro W3" w:cs="Times" w:ascii="Times" w:hAnsi="Times"/>
          <w:sz w:val="22"/>
          <w:lang w:val="en-US"/>
        </w:rPr>
        <w:t>Ascending from Underworld to Earthrise</w:t>
      </w:r>
    </w:p>
    <w:p>
      <w:pPr>
        <w:pStyle w:val="BodyA"/>
        <w:spacing w:lineRule="auto" w:line="360"/>
        <w:rPr>
          <w:rFonts w:ascii="Times" w:hAnsi="Times" w:eastAsia="ヒラギノ角ゴ Pro W3" w:cs="Times"/>
          <w:color w:val="000000"/>
          <w:sz w:val="22"/>
          <w:lang w:val="en-US"/>
        </w:rPr>
      </w:pPr>
      <w:r>
        <w:rPr>
          <w:rFonts w:eastAsia="ヒラギノ角ゴ Pro W3" w:cs="Times" w:ascii="Times" w:hAnsi="Times"/>
          <w:color w:val="000000"/>
          <w:sz w:val="22"/>
          <w:lang w:val="en-US"/>
        </w:rPr>
      </w:r>
    </w:p>
    <w:p>
      <w:pPr>
        <w:pStyle w:val="BodyA"/>
        <w:spacing w:lineRule="auto" w:line="360"/>
        <w:rPr>
          <w:rFonts w:ascii="Times" w:hAnsi="Times" w:eastAsia="ヒラギノ角ゴ Pro W3" w:cs="Times"/>
          <w:color w:val="000000"/>
          <w:sz w:val="22"/>
          <w:lang w:val="en-US"/>
        </w:rPr>
      </w:pPr>
      <w:r>
        <w:rPr>
          <w:rFonts w:eastAsia="ヒラギノ角ゴ Pro W3" w:cs="Times" w:ascii="Times" w:hAnsi="Times"/>
          <w:color w:val="000000"/>
          <w:sz w:val="22"/>
          <w:lang w:val="en-US"/>
        </w:rPr>
        <w:tab/>
        <w:t>From within the cave, with its flickering lights and shadow shows, it is difficult to visualize a bigger picture. Digitization, climate crisis, expiring economies, continual war, mass extinction: what is going on?</w:t>
      </w:r>
    </w:p>
    <w:p>
      <w:pPr>
        <w:pStyle w:val="BodyA"/>
        <w:spacing w:lineRule="auto" w:line="360"/>
        <w:rPr>
          <w:rFonts w:ascii="Times" w:hAnsi="Times" w:eastAsia="ヒラギノ角ゴ Pro W3" w:cs="Times"/>
          <w:color w:val="000000"/>
          <w:sz w:val="22"/>
          <w:lang w:val="en-US"/>
        </w:rPr>
      </w:pPr>
      <w:r>
        <w:rPr>
          <w:rFonts w:eastAsia="ヒラギノ角ゴ Pro W3" w:cs="Times" w:ascii="Times" w:hAnsi="Times"/>
          <w:color w:val="000000"/>
          <w:sz w:val="22"/>
          <w:lang w:val="en-US"/>
        </w:rPr>
        <w:tab/>
        <w:t xml:space="preserve">When I look back at history through a myth-sensitized lens, four grand periods stand out above the flux: the pre-agricultural/indigenous, ancient history and feudalism, the Industrial and Scientific Revolutions, and a fourth that began on the day before Christmas, 1968, when astronauts aboard Apollo 8 transmitted back home the image of Earth rising above the lunar horizon. </w:t>
      </w:r>
    </w:p>
    <w:p>
      <w:pPr>
        <w:pStyle w:val="BodyA"/>
        <w:spacing w:lineRule="auto" w:line="360"/>
        <w:rPr/>
      </w:pPr>
      <w:r>
        <w:rPr>
          <w:rFonts w:eastAsia="ヒラギノ角ゴ Pro W3" w:cs="Times" w:ascii="Times" w:hAnsi="Times"/>
          <w:color w:val="000000"/>
          <w:sz w:val="22"/>
          <w:lang w:val="en-US"/>
        </w:rPr>
        <w:tab/>
        <w:t xml:space="preserve">Each of these periods resonates </w:t>
      </w:r>
      <w:r>
        <w:rPr>
          <w:rFonts w:eastAsia="ヒラギノ角ゴ Pro W3" w:cs="Times" w:ascii="Times" w:hAnsi="Times"/>
          <w:sz w:val="22"/>
          <w:lang w:val="en-US"/>
        </w:rPr>
        <w:t xml:space="preserve">thematically </w:t>
      </w:r>
      <w:r>
        <w:rPr>
          <w:rFonts w:eastAsia="ヒラギノ角ゴ Pro W3" w:cs="Times" w:ascii="Times" w:hAnsi="Times"/>
          <w:color w:val="000000"/>
          <w:sz w:val="22"/>
          <w:lang w:val="en-US"/>
        </w:rPr>
        <w:t xml:space="preserve">with a collective worldview gathered around an archetypal image: Mother Nature, the Heavenly City, the Big Machine, and Earthrise. Each of these images in turn displays a phenomenological thrust or direction: center (the cosmos starts here), vertical (heaven up, earth down), horizontal (spread out and explore), and weblike (everything interdependent). We can, then, speak of four </w:t>
      </w:r>
      <w:r>
        <w:rPr>
          <w:rFonts w:eastAsia="ヒラギノ角ゴ Pro W3" w:cs="Times" w:ascii="Times" w:hAnsi="Times"/>
          <w:i/>
          <w:color w:val="000000"/>
          <w:sz w:val="22"/>
          <w:lang w:val="en-US"/>
        </w:rPr>
        <w:t>eradigms</w:t>
      </w:r>
      <w:r>
        <w:rPr>
          <w:rFonts w:eastAsia="ヒラギノ角ゴ Pro W3" w:cs="Times" w:ascii="Times" w:hAnsi="Times"/>
          <w:color w:val="000000"/>
          <w:sz w:val="22"/>
          <w:lang w:val="en-US"/>
        </w:rPr>
        <w:t>, collective worldviews that carry an archetypal core powerful enough to sway entire eras and populations.</w:t>
      </w:r>
    </w:p>
    <w:p>
      <w:pPr>
        <w:pStyle w:val="BodyA"/>
        <w:spacing w:lineRule="auto" w:line="360"/>
        <w:rPr>
          <w:rFonts w:ascii="Times" w:hAnsi="Times" w:eastAsia="ヒラギノ角ゴ Pro W3" w:cs="Times"/>
          <w:color w:val="000000"/>
          <w:sz w:val="22"/>
          <w:lang w:val="en-US"/>
        </w:rPr>
      </w:pPr>
      <w:r>
        <w:rPr>
          <w:rFonts w:eastAsia="ヒラギノ角ゴ Pro W3" w:cs="Times" w:ascii="Times" w:hAnsi="Times"/>
          <w:color w:val="000000"/>
          <w:sz w:val="22"/>
          <w:lang w:val="en-US"/>
        </w:rPr>
        <w:tab/>
        <w:t xml:space="preserve">Each eradigm enjoys its day in the sun until the collective consciousness it permeates begins to move beyond it. When that happens, the eradigm shows gaps, stirs doubts, and breaks down, the latter an especially apt turn of phrase for a ponderous and increasingly clunky Big Machine whose linear techniques and atomistic approaches cannot hope to grasp the ecological or social complexities of life on a crowded, ailing planet. </w:t>
      </w:r>
    </w:p>
    <w:p>
      <w:pPr>
        <w:pStyle w:val="BodyA"/>
        <w:spacing w:lineRule="auto" w:line="360"/>
        <w:rPr>
          <w:rFonts w:ascii="Times" w:hAnsi="Times" w:eastAsia="ヒラギノ角ゴ Pro W3" w:cs="Times"/>
          <w:color w:val="000000"/>
          <w:sz w:val="22"/>
          <w:lang w:val="en-US"/>
        </w:rPr>
      </w:pPr>
      <w:r>
        <w:rPr>
          <w:rFonts w:eastAsia="ヒラギノ角ゴ Pro W3" w:cs="Times" w:ascii="Times" w:hAnsi="Times"/>
          <w:color w:val="000000"/>
          <w:sz w:val="22"/>
          <w:lang w:val="en-US"/>
        </w:rPr>
        <w:tab/>
        <w:t>I have come to believe that the turbulence we face today as our environmental, political, spiritual, and psychological debts all come due at once signals the weardown of the Big Machine and the ascendency of Earthrise, whose central symbol, our planet seen as a whole, Joseph Campbell described as “the mythic image of our time.” Mother Nature emphasized tribalism, localism, and immersion in non-human nature; the Heavenly City, hierarchy, dualism, and priestly authority; and the Big Machine, technics, parts, and materials. Eradigm Earthrise emphasizes network, depth, ecology, embodied spirituality, cultural diversity, and inclusive participation. It is a synchronicity and not a coincidence that so many ecological and environmental movements sprang forth, like the Internet, before and after Apollo 8’s launch in 1968.</w:t>
      </w:r>
    </w:p>
    <w:p>
      <w:pPr>
        <w:pStyle w:val="BodyA"/>
        <w:spacing w:lineRule="auto" w:line="360"/>
        <w:rPr>
          <w:rFonts w:ascii="Times" w:hAnsi="Times" w:eastAsia="ヒラギノ角ゴ Pro W3" w:cs="Times"/>
          <w:color w:val="000000"/>
          <w:sz w:val="22"/>
          <w:lang w:val="en-US"/>
        </w:rPr>
      </w:pPr>
      <w:r>
        <w:rPr>
          <w:rFonts w:eastAsia="ヒラギノ角ゴ Pro W3" w:cs="Times" w:ascii="Times" w:hAnsi="Times"/>
          <w:color w:val="000000"/>
          <w:sz w:val="22"/>
          <w:lang w:val="en-US"/>
        </w:rPr>
        <w:tab/>
        <w:t xml:space="preserve">Through Socrates, Plato says education--in this case for an archetypal theme shift from isolated circuit to deep web--is not like putting sight into blind eyes: soul and body must be turned to reality by a power of good greater than either. Humanity is poised to make a Great Turning that eradigmatic history suggests is inevitable. The question is whether we will turn in time to save ourselves. </w:t>
      </w:r>
    </w:p>
    <w:p>
      <w:pPr>
        <w:pStyle w:val="BodyA"/>
        <w:spacing w:lineRule="auto" w:line="360"/>
        <w:rPr>
          <w:rFonts w:ascii="Times" w:hAnsi="Times" w:eastAsia="ヒラギノ角ゴ Pro W3" w:cs="Times"/>
          <w:color w:val="000000"/>
          <w:sz w:val="22"/>
          <w:lang w:val="en-US"/>
        </w:rPr>
      </w:pPr>
      <w:r>
        <w:rPr>
          <w:rFonts w:eastAsia="ヒラギノ角ゴ Pro W3" w:cs="Times" w:ascii="Times" w:hAnsi="Times"/>
          <w:color w:val="000000"/>
          <w:sz w:val="22"/>
          <w:lang w:val="en-US"/>
        </w:rPr>
        <w:tab/>
        <w:t>As we turn, we must ponder new forms of education, inspiration, and leadership, for as Socrates forsaw telling the newly awakened, “Thus, for you and for us, the city will be governed, not like the majority of cities nowadays, by people who fight over shadows and struggle against one another in order to rule–as if that were a great good–but by people who are awake rather than dreaming.”</w:t>
      </w:r>
    </w:p>
    <w:p>
      <w:pPr>
        <w:pStyle w:val="BodyA"/>
        <w:spacing w:lineRule="auto" w:line="360"/>
        <w:rPr>
          <w:rFonts w:ascii="Times" w:hAnsi="Times" w:eastAsia="ヒラギノ角ゴ Pro W3" w:cs="Times"/>
          <w:color w:val="000000"/>
          <w:sz w:val="22"/>
          <w:lang w:val="en-US"/>
        </w:rPr>
      </w:pPr>
      <w:r>
        <w:rPr>
          <w:rFonts w:eastAsia="ヒラギノ角ゴ Pro W3" w:cs="Times" w:ascii="Times" w:hAnsi="Times"/>
          <w:color w:val="000000"/>
          <w:sz w:val="22"/>
          <w:lang w:val="en-US"/>
        </w:rPr>
      </w:r>
    </w:p>
    <w:p>
      <w:pPr>
        <w:pStyle w:val="FreeFormA"/>
        <w:rPr>
          <w:rFonts w:ascii="Times" w:hAnsi="Times" w:eastAsia="ヒラギノ角ゴ Pro W3" w:cs="Times"/>
          <w:color w:val="000000"/>
          <w:sz w:val="22"/>
          <w:lang w:val="en-US"/>
        </w:rPr>
      </w:pPr>
      <w:r>
        <w:rPr>
          <w:rFonts w:eastAsia="ヒラギノ角ゴ Pro W3" w:cs="Times" w:ascii="Times" w:hAnsi="Times"/>
          <w:color w:val="000000"/>
          <w:sz w:val="22"/>
          <w:lang w:val="en-US"/>
        </w:rPr>
      </w:r>
    </w:p>
    <w:p>
      <w:pPr>
        <w:pStyle w:val="FreeFormA"/>
        <w:rPr>
          <w:rFonts w:ascii="Times" w:hAnsi="Times" w:eastAsia="ヒラギノ角ゴ Pro W3" w:cs="Times"/>
          <w:sz w:val="20"/>
          <w:lang w:val="en-US"/>
        </w:rPr>
      </w:pPr>
      <w:r>
        <w:rPr>
          <w:rFonts w:eastAsia="ヒラギノ角ゴ Pro W3" w:cs="Times" w:ascii="Times" w:hAnsi="Times"/>
          <w:sz w:val="20"/>
        </w:rPr>
        <w:t xml:space="preserve">Note: all </w:t>
      </w:r>
      <w:r>
        <w:rPr>
          <w:rFonts w:eastAsia="ヒラギノ角ゴ Pro W3" w:cs="Times" w:ascii="Times" w:hAnsi="Times"/>
          <w:i/>
          <w:sz w:val="20"/>
        </w:rPr>
        <w:t>Republic</w:t>
      </w:r>
      <w:r>
        <w:rPr>
          <w:rFonts w:eastAsia="ヒラギノ角ゴ Pro W3" w:cs="Times" w:ascii="Times" w:hAnsi="Times"/>
          <w:sz w:val="20"/>
        </w:rPr>
        <w:t xml:space="preserve"> excerpts are from </w:t>
      </w:r>
      <w:r>
        <w:rPr>
          <w:rFonts w:eastAsia="ヒラギノ角ゴ Pro W3" w:cs="Times" w:ascii="Times" w:hAnsi="Times"/>
          <w:i/>
          <w:sz w:val="20"/>
        </w:rPr>
        <w:t>Plato: Complete Works</w:t>
      </w:r>
      <w:r>
        <w:rPr>
          <w:rFonts w:eastAsia="ヒラギノ角ゴ Pro W3" w:cs="Times" w:ascii="Times" w:hAnsi="Times"/>
          <w:sz w:val="20"/>
        </w:rPr>
        <w:t xml:space="preserve">, edited by John Cooper (Hackett, 1997). </w:t>
      </w:r>
    </w:p>
    <w:p>
      <w:pPr>
        <w:pStyle w:val="FreeFormA"/>
        <w:rPr>
          <w:rFonts w:ascii="Times" w:hAnsi="Times" w:eastAsia="ヒラギノ角ゴ Pro W3" w:cs="Times"/>
          <w:color w:val="000000"/>
          <w:sz w:val="20"/>
          <w:lang w:val="en-US"/>
        </w:rPr>
      </w:pPr>
      <w:r>
        <w:rPr>
          <w:rFonts w:eastAsia="ヒラギノ角ゴ Pro W3" w:cs="Times" w:ascii="Times" w:hAnsi="Times"/>
          <w:color w:val="000000"/>
          <w:sz w:val="20"/>
          <w:lang w:val="en-US"/>
        </w:rPr>
      </w:r>
    </w:p>
    <w:p>
      <w:pPr>
        <w:pStyle w:val="FreeFormA"/>
        <w:rPr>
          <w:rFonts w:ascii="Times" w:hAnsi="Times" w:eastAsia="ヒラギノ角ゴ Pro W3" w:cs="Times"/>
          <w:color w:val="000000"/>
          <w:sz w:val="20"/>
          <w:lang w:val="en-US"/>
        </w:rPr>
      </w:pPr>
      <w:r>
        <w:rPr>
          <w:rFonts w:eastAsia="ヒラギノ角ゴ Pro W3" w:cs="Times" w:ascii="Times" w:hAnsi="Times"/>
          <w:color w:val="000000"/>
          <w:sz w:val="20"/>
          <w:lang w:val="en-US"/>
        </w:rPr>
      </w:r>
    </w:p>
    <w:p>
      <w:pPr>
        <w:pStyle w:val="FreeFormA"/>
        <w:rPr/>
      </w:pPr>
      <w:r>
        <w:rPr>
          <w:rFonts w:eastAsia="ヒラギノ角ゴ Pro W3" w:cs="Times" w:ascii="Times" w:hAnsi="Times"/>
          <w:color w:val="000000"/>
          <w:sz w:val="20"/>
          <w:lang w:val="en-US"/>
        </w:rPr>
        <w:t xml:space="preserve">Depth psychologist Craig Chalquist, PhD is a core faculty member in East-West Psychology at the California Institute of Integral Studies and an adjunct faculty member at John F. Kennedy University. He is the author of several books on the deep relations between psyche, place, and myth and co-editor with Linda Buzzell of the anthology </w:t>
      </w:r>
      <w:r>
        <w:rPr>
          <w:rFonts w:eastAsia="ヒラギノ角ゴ Pro W3" w:cs="Times" w:ascii="Times" w:hAnsi="Times"/>
          <w:i/>
          <w:color w:val="000000"/>
          <w:sz w:val="20"/>
          <w:lang w:val="en-US"/>
        </w:rPr>
        <w:t>Ecotherapy: Healing with Nature in Mind</w:t>
      </w:r>
      <w:r>
        <w:rPr>
          <w:rFonts w:eastAsia="ヒラギノ角ゴ Pro W3" w:cs="Times" w:ascii="Times" w:hAnsi="Times"/>
          <w:color w:val="000000"/>
          <w:sz w:val="20"/>
          <w:lang w:val="en-US"/>
        </w:rPr>
        <w:t xml:space="preserve"> (Sierra Club Books, 2009). He is also on the Board of Directors for Holos Institute. Visit his website at Chalquist.com.</w:t>
      </w:r>
    </w:p>
    <w:sectPr>
      <w:headerReference w:type="even" r:id="rId3"/>
      <w:headerReference w:type="default" r:id="rId4"/>
      <w:footerReference w:type="even" r:id="rId5"/>
      <w:footerReference w:type="default" r:id="rId6"/>
      <w:type w:val="nextPage"/>
      <w:pgSz w:orient="landscape" w:w="12240" w:h="15840"/>
      <w:pgMar w:left="1440" w:right="1440" w:gutter="0" w:header="720" w:top="1440" w:footer="864"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harter">
    <w:charset w:val="01"/>
    <w:family w:val="roman"/>
    <w:pitch w:val="default"/>
  </w:font>
  <w:font w:name="Helvetica">
    <w:altName w:val="Arial"/>
    <w:charset w:val="00" w:characterSet="windows-1252"/>
    <w:family w:val="swiss"/>
    <w:pitch w:val="default"/>
  </w:font>
  <w:font w:name="Times">
    <w:altName w:val="Times New Roman"/>
    <w:charset w:val="00" w:characterSet="windows-1252"/>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A"/>
      <w:tabs>
        <w:tab w:val="clear" w:pos="9360"/>
      </w:tabs>
      <w:rPr>
        <w:rFonts w:ascii="Times New Roman" w:hAnsi="Times New Roman" w:eastAsia="Times New Roman" w:cs="Times New Roman"/>
        <w:b w:val="false"/>
        <w:i w:val="false"/>
        <w:caps w:val="false"/>
        <w:smallCaps w:val="false"/>
        <w:strike w:val="false"/>
        <w:dstrike w:val="false"/>
        <w:outline w:val="false"/>
        <w:shadow w:val="false"/>
        <w:vanish w:val="false"/>
        <w:color w:val="000000"/>
        <w:spacing w:val="0"/>
        <w:w w:val="100"/>
        <w:kern w:val="0"/>
        <w:position w:val="0"/>
        <w:sz w:val="20"/>
        <w:highlight w:val="none"/>
        <w:u w:val="none"/>
        <w:shd w:fill="auto" w:val="clear"/>
        <w:vertAlign w:val="baseline"/>
        <w:lang w:val="en-US" w:bidi="en-US"/>
      </w:rPr>
    </w:pPr>
    <w:r>
      <w:rPr>
        <w:rFonts w:eastAsia="Times New Roman" w:cs="Times New Roman" w:ascii="Times New Roman" w:hAnsi="Times New Roman"/>
        <w:b w:val="false"/>
        <w:i w:val="false"/>
        <w:caps w:val="false"/>
        <w:smallCaps w:val="false"/>
        <w:strike w:val="false"/>
        <w:dstrike w:val="false"/>
        <w:outline w:val="false"/>
        <w:shadow w:val="false"/>
        <w:vanish w:val="false"/>
        <w:color w:val="000000"/>
        <w:spacing w:val="0"/>
        <w:w w:val="100"/>
        <w:kern w:val="0"/>
        <w:position w:val="0"/>
        <w:sz w:val="20"/>
        <w:u w:val="none"/>
        <w:shd w:fill="auto" w:val="clear"/>
        <w:vertAlign w:val="baseline"/>
        <w:lang w:val="en-US" w:bidi="en-US"/>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A"/>
      <w:tabs>
        <w:tab w:val="clear" w:pos="9360"/>
      </w:tabs>
      <w:rPr>
        <w:rFonts w:ascii="Times New Roman" w:hAnsi="Times New Roman" w:eastAsia="Times New Roman" w:cs="Times New Roman"/>
        <w:b w:val="false"/>
        <w:i w:val="false"/>
        <w:caps w:val="false"/>
        <w:smallCaps w:val="false"/>
        <w:strike w:val="false"/>
        <w:dstrike w:val="false"/>
        <w:outline w:val="false"/>
        <w:shadow w:val="false"/>
        <w:vanish w:val="false"/>
        <w:color w:val="000000"/>
        <w:spacing w:val="0"/>
        <w:w w:val="100"/>
        <w:kern w:val="0"/>
        <w:position w:val="0"/>
        <w:sz w:val="20"/>
        <w:highlight w:val="none"/>
        <w:u w:val="none"/>
        <w:shd w:fill="auto" w:val="clear"/>
        <w:vertAlign w:val="baseline"/>
        <w:lang w:val="en-US" w:bidi="en-US"/>
      </w:rPr>
    </w:pPr>
    <w:r>
      <w:rPr>
        <w:rFonts w:eastAsia="Times New Roman" w:cs="Times New Roman" w:ascii="Times New Roman" w:hAnsi="Times New Roman"/>
        <w:b w:val="false"/>
        <w:i w:val="false"/>
        <w:caps w:val="false"/>
        <w:smallCaps w:val="false"/>
        <w:strike w:val="false"/>
        <w:dstrike w:val="false"/>
        <w:outline w:val="false"/>
        <w:shadow w:val="false"/>
        <w:vanish w:val="false"/>
        <w:color w:val="000000"/>
        <w:spacing w:val="0"/>
        <w:w w:val="100"/>
        <w:kern w:val="0"/>
        <w:position w:val="0"/>
        <w:sz w:val="20"/>
        <w:u w:val="none"/>
        <w:shd w:fill="auto" w:val="clear"/>
        <w:vertAlign w:val="baseline"/>
        <w:lang w:val="en-US" w:bidi="en-US"/>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A"/>
      <w:tabs>
        <w:tab w:val="clear" w:pos="9360"/>
      </w:tabs>
      <w:jc w:val="end"/>
      <w:rPr/>
    </w:pPr>
    <w:r>
      <w:rPr>
        <w:rFonts w:eastAsia="ヒラギノ角ゴ Pro W3" w:cs="Times New Roman" w:ascii="Times New Roman" w:hAnsi="Times New Roman"/>
        <w:color w:val="000000"/>
        <w:sz w:val="20"/>
        <w:lang w:val="en-US"/>
      </w:rPr>
      <w:t xml:space="preserve">Allegory of the E-Cave - </w:t>
    </w:r>
    <w:r>
      <w:rPr>
        <w:rFonts w:eastAsia="ヒラギノ角ゴ Pro W3" w:cs="Times New Roman" w:ascii="Times New Roman" w:hAnsi="Times New Roman"/>
        <w:color w:val="000000"/>
        <w:sz w:val="20"/>
        <w:lang w:val="en-US"/>
      </w:rPr>
      <w:fldChar w:fldCharType="begin"/>
    </w:r>
    <w:r>
      <w:rPr>
        <w:rFonts w:eastAsia="ヒラギノ角ゴ Pro W3" w:cs="Times New Roman" w:ascii="Times New Roman" w:hAnsi="Times New Roman"/>
        <w:color w:val="000000"/>
        <w:sz w:val="20"/>
        <w:lang w:val="en-US"/>
      </w:rPr>
      <w:instrText xml:space="preserve"> PAGE </w:instrText>
    </w:r>
    <w:r>
      <w:rPr>
        <w:rFonts w:eastAsia="ヒラギノ角ゴ Pro W3" w:cs="Times New Roman" w:ascii="Times New Roman" w:hAnsi="Times New Roman"/>
        <w:color w:val="000000"/>
        <w:sz w:val="20"/>
        <w:lang w:val="en-US"/>
      </w:rPr>
      <w:fldChar w:fldCharType="separate"/>
    </w:r>
    <w:r>
      <w:rPr>
        <w:rFonts w:eastAsia="ヒラギノ角ゴ Pro W3" w:cs="Times New Roman" w:ascii="Times New Roman" w:hAnsi="Times New Roman"/>
        <w:color w:val="000000"/>
        <w:sz w:val="20"/>
        <w:lang w:val="en-US"/>
      </w:rPr>
      <w:t>8</w:t>
    </w:r>
    <w:r>
      <w:rPr>
        <w:rFonts w:eastAsia="ヒラギノ角ゴ Pro W3" w:cs="Times New Roman" w:ascii="Times New Roman" w:hAnsi="Times New Roman"/>
        <w:color w:val="000000"/>
        <w:sz w:val="20"/>
        <w:lang w:val="en-US"/>
      </w:rPr>
      <w:fldChar w:fldCharType="end"/>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A"/>
      <w:tabs>
        <w:tab w:val="clear" w:pos="9360"/>
      </w:tabs>
      <w:jc w:val="end"/>
      <w:rPr/>
    </w:pPr>
    <w:r>
      <w:rPr>
        <w:rFonts w:eastAsia="ヒラギノ角ゴ Pro W3" w:cs="Times New Roman" w:ascii="Times New Roman" w:hAnsi="Times New Roman"/>
        <w:color w:val="000000"/>
        <w:sz w:val="20"/>
        <w:lang w:val="en-US"/>
      </w:rPr>
      <w:t>Allegory of the E-Cave -</w:t>
    </w:r>
    <w:r>
      <w:rPr>
        <w:rFonts w:eastAsia="ヒラギノ角ゴ Pro W3" w:cs="Times New Roman" w:ascii="Times New Roman" w:hAnsi="Times New Roman"/>
        <w:color w:val="000000"/>
        <w:sz w:val="20"/>
        <w:lang w:val="en-US"/>
      </w:rPr>
      <w:fldChar w:fldCharType="begin"/>
    </w:r>
    <w:r>
      <w:rPr>
        <w:rFonts w:eastAsia="ヒラギノ角ゴ Pro W3" w:cs="Times New Roman" w:ascii="Times New Roman" w:hAnsi="Times New Roman"/>
        <w:color w:val="000000"/>
        <w:sz w:val="20"/>
        <w:lang w:val="en-US"/>
      </w:rPr>
      <w:instrText xml:space="preserve"> PAGE </w:instrText>
    </w:r>
    <w:r>
      <w:rPr>
        <w:rFonts w:eastAsia="ヒラギノ角ゴ Pro W3" w:cs="Times New Roman" w:ascii="Times New Roman" w:hAnsi="Times New Roman"/>
        <w:color w:val="000000"/>
        <w:sz w:val="20"/>
        <w:lang w:val="en-US"/>
      </w:rPr>
      <w:fldChar w:fldCharType="separate"/>
    </w:r>
    <w:r>
      <w:rPr>
        <w:rFonts w:eastAsia="ヒラギノ角ゴ Pro W3" w:cs="Times New Roman" w:ascii="Times New Roman" w:hAnsi="Times New Roman"/>
        <w:color w:val="000000"/>
        <w:sz w:val="20"/>
        <w:lang w:val="en-US"/>
      </w:rPr>
      <w:t>9</w:t>
    </w:r>
    <w:r>
      <w:rPr>
        <w:rFonts w:eastAsia="ヒラギノ角ゴ Pro W3" w:cs="Times New Roman" w:ascii="Times New Roman" w:hAnsi="Times New Roman"/>
        <w:color w:val="000000"/>
        <w:sz w:val="20"/>
        <w:lang w:val="en-US"/>
      </w:rPr>
      <w:fldChar w:fldCharType="end"/>
    </w:r>
  </w:p>
</w:hdr>
</file>

<file path=word/settings.xml><?xml version="1.0" encoding="utf-8"?>
<w:settings xmlns:w="http://schemas.openxmlformats.org/wordprocessingml/2006/main">
  <w:zoom w:percent="100"/>
  <w:revisionView w:insDel="0" w:formatting="0"/>
  <w:defaultTabStop w:val="7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harter" w:hAnsi="Charter"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bidi="ar-SA" w:val="en-US" w:eastAsia="zh-CN"/>
    </w:rPr>
  </w:style>
  <w:style w:type="character" w:styleId="DefaultParagraphFont">
    <w:name w:val="Default Paragraph Font"/>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Charter" w:hAnsi="Charter"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Charter" w:hAnsi="Charter" w:cs="Arial Unicode MS"/>
    </w:rPr>
  </w:style>
  <w:style w:type="paragraph" w:styleId="Caption">
    <w:name w:val="caption"/>
    <w:basedOn w:val="Normal"/>
    <w:qFormat/>
    <w:pPr>
      <w:suppressLineNumbers/>
      <w:spacing w:before="120" w:after="120"/>
    </w:pPr>
    <w:rPr>
      <w:rFonts w:ascii="Charter" w:hAnsi="Charter" w:cs="Arial Unicode MS"/>
      <w:i/>
      <w:iCs/>
      <w:sz w:val="24"/>
      <w:szCs w:val="24"/>
    </w:rPr>
  </w:style>
  <w:style w:type="paragraph" w:styleId="Index">
    <w:name w:val="Index"/>
    <w:basedOn w:val="Normal"/>
    <w:qFormat/>
    <w:pPr>
      <w:suppressLineNumbers/>
    </w:pPr>
    <w:rPr>
      <w:rFonts w:ascii="Charter" w:hAnsi="Charter" w:cs="Arial Unicode MS"/>
    </w:rPr>
  </w:style>
  <w:style w:type="paragraph" w:styleId="HeaderFooterA">
    <w:name w:val="Header &amp; Footer A"/>
    <w:qFormat/>
    <w:pPr>
      <w:keepNext w:val="false"/>
      <w:keepLines w:val="false"/>
      <w:pageBreakBefore w:val="false"/>
      <w:widowControl/>
      <w:tabs>
        <w:tab w:val="clear" w:pos="720"/>
        <w:tab w:val="right" w:pos="9360" w:leader="none"/>
      </w:tabs>
      <w:suppressAutoHyphens w:val="false"/>
      <w:bidi w:val="0"/>
      <w:spacing w:lineRule="auto" w:line="240" w:before="0" w:after="0"/>
      <w:ind w:hanging="0" w:start="0" w:end="0"/>
      <w:jc w:val="start"/>
    </w:pPr>
    <w:rPr>
      <w:rFonts w:ascii="Helvetica" w:hAnsi="Helvetica" w:eastAsia="ヒラギノ角ゴ Pro W3" w:cs="Helvetica"/>
      <w:b w:val="false"/>
      <w:i w:val="false"/>
      <w:caps w:val="false"/>
      <w:smallCaps w:val="false"/>
      <w:strike w:val="false"/>
      <w:dstrike w:val="false"/>
      <w:outline w:val="false"/>
      <w:vanish w:val="false"/>
      <w:color w:val="000000"/>
      <w:spacing w:val="0"/>
      <w:kern w:val="0"/>
      <w:position w:val="0"/>
      <w:sz w:val="20"/>
      <w:szCs w:val="20"/>
      <w:u w:val="none"/>
      <w:shd w:fill="auto" w:val="clear"/>
      <w:vertAlign w:val="baseline"/>
      <w:lang w:val="en-US" w:eastAsia="zh-CN" w:bidi="hi-IN"/>
    </w:rPr>
  </w:style>
  <w:style w:type="paragraph" w:styleId="BodyA">
    <w:name w:val="Body A"/>
    <w:qFormat/>
    <w:pPr>
      <w:keepNext w:val="false"/>
      <w:keepLines w:val="false"/>
      <w:pageBreakBefore w:val="false"/>
      <w:widowControl/>
      <w:suppressAutoHyphens w:val="false"/>
      <w:bidi w:val="0"/>
      <w:spacing w:lineRule="auto" w:line="240" w:before="0" w:after="0"/>
      <w:ind w:hanging="0" w:start="0" w:end="0"/>
      <w:jc w:val="start"/>
    </w:pPr>
    <w:rPr>
      <w:rFonts w:ascii="Helvetica" w:hAnsi="Helvetica" w:eastAsia="ヒラギノ角ゴ Pro W3" w:cs="Helvetica"/>
      <w:b w:val="false"/>
      <w:i w:val="false"/>
      <w:caps w:val="false"/>
      <w:smallCaps w:val="false"/>
      <w:strike w:val="false"/>
      <w:dstrike w:val="false"/>
      <w:outline w:val="false"/>
      <w:vanish w:val="false"/>
      <w:color w:val="000000"/>
      <w:spacing w:val="0"/>
      <w:kern w:val="0"/>
      <w:position w:val="0"/>
      <w:sz w:val="24"/>
      <w:szCs w:val="20"/>
      <w:u w:val="none"/>
      <w:shd w:fill="auto" w:val="clear"/>
      <w:vertAlign w:val="baseline"/>
      <w:lang w:val="en-US" w:eastAsia="zh-CN" w:bidi="hi-IN"/>
    </w:rPr>
  </w:style>
  <w:style w:type="paragraph" w:styleId="FreeFormA">
    <w:name w:val="Free Form A"/>
    <w:qFormat/>
    <w:pPr>
      <w:keepNext w:val="false"/>
      <w:keepLines w:val="false"/>
      <w:pageBreakBefore w:val="false"/>
      <w:widowControl/>
      <w:suppressAutoHyphens w:val="false"/>
      <w:bidi w:val="0"/>
      <w:spacing w:lineRule="auto" w:line="240" w:before="0" w:after="0"/>
      <w:ind w:hanging="0" w:start="0" w:end="0"/>
      <w:jc w:val="start"/>
    </w:pPr>
    <w:rPr>
      <w:rFonts w:ascii="Times New Roman" w:hAnsi="Times New Roman" w:eastAsia="ヒラギノ角ゴ Pro W3" w:cs="Times New Roman"/>
      <w:b w:val="false"/>
      <w:i w:val="false"/>
      <w:caps w:val="false"/>
      <w:smallCaps w:val="false"/>
      <w:strike w:val="false"/>
      <w:dstrike w:val="false"/>
      <w:outline w:val="false"/>
      <w:vanish w:val="false"/>
      <w:color w:val="000000"/>
      <w:spacing w:val="0"/>
      <w:kern w:val="0"/>
      <w:position w:val="0"/>
      <w:sz w:val="20"/>
      <w:szCs w:val="20"/>
      <w:u w:val="none"/>
      <w:shd w:fill="auto" w:val="clear"/>
      <w:vertAlign w:val="baseline"/>
      <w:lang w:val="en-US" w:eastAsia="zh-CN" w:bidi="hi-IN"/>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chalquist.com/" TargetMode="External"/><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LibreOffice/26.2.0.3$MacOSX_AARCH64 LibreOffice_project/afbbd0df0edb6d40b450b0337ac646b0913a760c</Application>
  <AppVersion>15.0000</AppVersion>
  <Pages>9</Pages>
  <Words>3586</Words>
  <Characters>17793</Characters>
  <CharactersWithSpaces>21324</CharactersWithSpaces>
  <Paragraphs>65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Craig Chalquist</cp:lastModifiedBy>
  <dcterms:modified xsi:type="dcterms:W3CDTF">2026-06-27T11:08:03Z</dcterms:modified>
  <cp:revision>1</cp:revision>
  <dc:subject/>
  <dc:title/>
</cp:coreProperties>
</file>