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 w:right="439" w:firstLine="0"/>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THE CONSTITUTION AND BY-LAWS OF THE SUPREME STUDENT COUNCIL (SSC)</w:t>
      </w:r>
    </w:p>
    <w:p w:rsidR="00000000" w:rsidDel="00000000" w:rsidP="00000000" w:rsidRDefault="00000000" w:rsidRPr="00000000" w14:paraId="00000002">
      <w:pPr>
        <w:ind w:left="-5" w:right="439" w:firstLine="0"/>
        <w:jc w:val="center"/>
        <w:rPr>
          <w:rFonts w:ascii="Times New Roman" w:cs="Times New Roman" w:eastAsia="Times New Roman" w:hAnsi="Times New Roman"/>
          <w:b w:val="1"/>
          <w:bCs w:val="1"/>
          <w:highlight w:val="yellow"/>
        </w:rPr>
      </w:pPr>
      <w:r w:rsidDel="00000000" w:rsidR="00000000" w:rsidRPr="00000000">
        <w:rPr>
          <w:rFonts w:ascii="Times New Roman" w:cs="Times New Roman" w:eastAsia="Times New Roman" w:hAnsi="Times New Roman"/>
          <w:b w:val="1"/>
          <w:bCs w:val="1"/>
          <w:highlight w:val="yellow"/>
          <w:rtl w:val="0"/>
        </w:rPr>
        <w:t xml:space="preserve">PREAMBLE</w:t>
      </w:r>
    </w:p>
    <w:p w:rsidR="00000000" w:rsidDel="00000000" w:rsidP="00000000" w:rsidRDefault="00000000" w:rsidRPr="00000000" w14:paraId="00000003">
      <w:pPr>
        <w:ind w:left="-5" w:right="439" w:firstLine="0"/>
        <w:jc w:val="left"/>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highlight w:val="yellow"/>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04">
      <w:pPr>
        <w:spacing w:after="0" w:line="240" w:lineRule="auto"/>
        <w:jc w:val="center"/>
        <w:rPr>
          <w:rFonts w:ascii="Times New Roman" w:cs="Times New Roman" w:eastAsia="Times New Roman" w:hAnsi="Times New Roman"/>
          <w:b w:val="1"/>
          <w:bCs w:val="1"/>
          <w:highlight w:val="yellow"/>
        </w:rPr>
      </w:pPr>
      <w:r w:rsidDel="00000000" w:rsidR="00000000" w:rsidRPr="00000000">
        <w:rPr>
          <w:rtl w:val="0"/>
        </w:rPr>
      </w:r>
    </w:p>
    <w:sectPr>
      <w:headerReference r:id="rId6" w:type="default"/>
      <w:footerReference r:id="rId7" w:type="default"/>
      <w:pgSz w:h="18722" w:w="12242"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Bookman Old Style"/>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center"/>
      <w:rPr>
        <w:color w:val="000000"/>
      </w:rPr>
    </w:pPr>
    <w:r w:rsidDel="00000000" w:rsidR="00000000" w:rsidRPr="00000000">
      <w:rPr>
        <w:rFonts w:ascii="Century Gothic" w:cs="Century Gothic" w:eastAsia="Century Gothic" w:hAnsi="Century Gothic"/>
        <w:b w:val="1"/>
        <w:bCs w:val="1"/>
        <w:i w:val="1"/>
        <w:iCs w:val="1"/>
        <w:color w:val="d2363b"/>
        <w:sz w:val="24"/>
        <w:szCs w:val="24"/>
        <w:rtl w:val="0"/>
      </w:rPr>
      <w:t xml:space="preserve">Leading Innovations, Transforming Lives, Building the Nation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spacing w:after="0" w:line="240" w:lineRule="auto"/>
      <w:ind w:right="2"/>
      <w:jc w:val="center"/>
      <w:rPr>
        <w:rFonts w:ascii="Times New Roman" w:cs="Times New Roman" w:eastAsia="Times New Roman" w:hAnsi="Times New Roman"/>
        <w:b w:val="1"/>
        <w:bCs w:val="1"/>
        <w:color w:val="000000"/>
        <w:sz w:val="28"/>
        <w:szCs w:val="28"/>
      </w:rPr>
    </w:pPr>
    <w:bookmarkStart w:colFirst="0" w:colLast="0" w:name="_30j0zll" w:id="0"/>
    <w:bookmarkEnd w:id="0"/>
    <w:r w:rsidDel="00000000" w:rsidR="00000000" w:rsidRPr="00000000">
      <w:rPr>
        <w:rFonts w:ascii="Times New Roman" w:cs="Times New Roman" w:eastAsia="Times New Roman" w:hAnsi="Times New Roman"/>
        <w:sz w:val="18"/>
        <w:szCs w:val="18"/>
      </w:rPr>
      <w:drawing>
        <wp:anchor allowOverlap="1" behindDoc="1" distB="0" distT="0" distL="0" distR="0" hidden="0" layoutInCell="1" locked="0" relativeHeight="0" simplePos="0">
          <wp:simplePos x="0" y="0"/>
          <wp:positionH relativeFrom="page">
            <wp:posOffset>741045</wp:posOffset>
          </wp:positionH>
          <wp:positionV relativeFrom="page">
            <wp:posOffset>180340</wp:posOffset>
          </wp:positionV>
          <wp:extent cx="1257300" cy="119062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57300" cy="1190625"/>
                  </a:xfrm>
                  <a:prstGeom prst="rect"/>
                  <a:ln/>
                </pic:spPr>
              </pic:pic>
            </a:graphicData>
          </a:graphic>
        </wp:anchor>
      </w:drawing>
    </w:r>
    <w:r w:rsidDel="00000000" w:rsidR="00000000" w:rsidRPr="00000000">
      <w:rPr>
        <w:rFonts w:ascii="Times New Roman" w:cs="Times New Roman" w:eastAsia="Times New Roman" w:hAnsi="Times New Roman"/>
        <w:b w:val="1"/>
        <w:bCs w:val="1"/>
        <w:color w:val="000000"/>
        <w:sz w:val="24"/>
        <w:szCs w:val="24"/>
        <w:rtl w:val="0"/>
      </w:rPr>
      <w:t xml:space="preserve">Republic of the Philippines</w:t>
    </w:r>
    <w:r w:rsidDel="00000000" w:rsidR="00000000" w:rsidRPr="00000000">
      <w:rPr>
        <w:rtl w:val="0"/>
      </w:rPr>
    </w:r>
  </w:p>
  <w:p w:rsidR="00000000" w:rsidDel="00000000" w:rsidP="00000000" w:rsidRDefault="00000000" w:rsidRPr="00000000" w14:paraId="00000006">
    <w:pPr>
      <w:spacing w:after="0" w:line="240" w:lineRule="auto"/>
      <w:ind w:right="2"/>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BATANGAS STATE UNIVERSITY</w:t>
    </w:r>
  </w:p>
  <w:p w:rsidR="00000000" w:rsidDel="00000000" w:rsidP="00000000" w:rsidRDefault="00000000" w:rsidRPr="00000000" w14:paraId="00000007">
    <w:pPr>
      <w:spacing w:after="0" w:line="240" w:lineRule="auto"/>
      <w:ind w:right="2"/>
      <w:jc w:val="center"/>
      <w:rPr>
        <w:rFonts w:ascii="Arial" w:cs="Arial" w:eastAsia="Arial" w:hAnsi="Arial"/>
        <w:b w:val="1"/>
        <w:bCs w:val="1"/>
        <w:color w:val="d2363b"/>
        <w:sz w:val="28"/>
        <w:szCs w:val="28"/>
      </w:rPr>
    </w:pPr>
    <w:r w:rsidDel="00000000" w:rsidR="00000000" w:rsidRPr="00000000">
      <w:rPr>
        <w:rFonts w:ascii="Arial" w:cs="Arial" w:eastAsia="Arial" w:hAnsi="Arial"/>
        <w:b w:val="1"/>
        <w:bCs w:val="1"/>
        <w:color w:val="d2363b"/>
        <w:sz w:val="28"/>
        <w:szCs w:val="28"/>
        <w:rtl w:val="0"/>
      </w:rPr>
      <w:t xml:space="preserve">The National Engineering University</w:t>
    </w:r>
  </w:p>
  <w:p w:rsidR="00000000" w:rsidDel="00000000" w:rsidP="00000000" w:rsidRDefault="00000000" w:rsidRPr="00000000" w14:paraId="00000008">
    <w:pPr>
      <w:spacing w:after="0" w:line="240" w:lineRule="auto"/>
      <w:ind w:right="2" w:firstLine="10"/>
      <w:jc w:val="center"/>
      <w:rPr>
        <w:rFonts w:ascii="Bookman Old Style" w:cs="Bookman Old Style" w:eastAsia="Bookman Old Style" w:hAnsi="Bookman Old Style"/>
        <w:color w:val="000000"/>
        <w:sz w:val="20"/>
        <w:szCs w:val="20"/>
      </w:rPr>
    </w:pPr>
    <w:r w:rsidDel="00000000" w:rsidR="00000000" w:rsidRPr="00000000">
      <w:rPr>
        <w:rFonts w:ascii="Times New Roman" w:cs="Times New Roman" w:eastAsia="Times New Roman" w:hAnsi="Times New Roman"/>
        <w:b w:val="1"/>
        <w:bCs w:val="1"/>
        <w:color w:val="000000"/>
        <w:sz w:val="24"/>
        <w:szCs w:val="24"/>
        <w:rtl w:val="0"/>
      </w:rPr>
      <w:t xml:space="preserve">ARASOF-Nasugbu Campus</w:t>
    </w:r>
    <w:r w:rsidDel="00000000" w:rsidR="00000000" w:rsidRPr="00000000">
      <w:rPr>
        <w:rtl w:val="0"/>
      </w:rPr>
    </w:r>
  </w:p>
  <w:p w:rsidR="00000000" w:rsidDel="00000000" w:rsidP="00000000" w:rsidRDefault="00000000" w:rsidRPr="00000000" w14:paraId="00000009">
    <w:pPr>
      <w:spacing w:after="0" w:line="240" w:lineRule="auto"/>
      <w:ind w:right="2"/>
      <w:jc w:val="center"/>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R. Martinez St. Brgy. Bucana, Nasugbu, Batangas, Philippines 4231</w:t>
    </w:r>
  </w:p>
  <w:p w:rsidR="00000000" w:rsidDel="00000000" w:rsidP="00000000" w:rsidRDefault="00000000" w:rsidRPr="00000000" w14:paraId="0000000A">
    <w:pPr>
      <w:spacing w:after="0" w:line="240" w:lineRule="auto"/>
      <w:ind w:left="857" w:right="1917" w:firstLine="1269.0000000000002"/>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Tel No.: +63 43 416 0350 local 204</w:t>
    </w:r>
    <w:r w:rsidDel="00000000" w:rsidR="00000000" w:rsidRPr="00000000">
      <w:rPr>
        <w:rtl w:val="0"/>
      </w:rPr>
    </w:r>
  </w:p>
  <w:p w:rsidR="00000000" w:rsidDel="00000000" w:rsidP="00000000" w:rsidRDefault="00000000" w:rsidRPr="00000000" w14:paraId="0000000B">
    <w:pPr>
      <w:spacing w:after="0" w:line="240" w:lineRule="auto"/>
      <w:ind w:right="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Address: </w:t>
    </w:r>
    <w:r w:rsidDel="00000000" w:rsidR="00000000" w:rsidRPr="00000000">
      <w:rPr>
        <w:rFonts w:ascii="Times New Roman" w:cs="Times New Roman" w:eastAsia="Times New Roman" w:hAnsi="Times New Roman"/>
        <w:sz w:val="20"/>
        <w:szCs w:val="20"/>
        <w:highlight w:val="yellow"/>
        <w:rtl w:val="0"/>
      </w:rPr>
      <w:t xml:space="preserve">sscnasugbu@g.batstate-u.edu.ph</w:t>
    </w:r>
    <w:r w:rsidDel="00000000" w:rsidR="00000000" w:rsidRPr="00000000">
      <w:rPr>
        <w:rFonts w:ascii="Times New Roman" w:cs="Times New Roman" w:eastAsia="Times New Roman" w:hAnsi="Times New Roman"/>
        <w:sz w:val="20"/>
        <w:szCs w:val="20"/>
        <w:rtl w:val="0"/>
      </w:rPr>
      <w:t xml:space="preserve">  </w:t>
    </w:r>
    <w:hyperlink r:id="rId2">
      <w:r w:rsidDel="00000000" w:rsidR="00000000" w:rsidRPr="00000000">
        <w:rPr>
          <w:rFonts w:ascii="Times New Roman" w:cs="Times New Roman" w:eastAsia="Times New Roman" w:hAnsi="Times New Roman"/>
          <w:sz w:val="20"/>
          <w:szCs w:val="20"/>
          <w:rtl w:val="0"/>
        </w:rPr>
        <w:t xml:space="preserve">| Website Address: </w:t>
      </w:r>
    </w:hyperlink>
    <w:r w:rsidDel="00000000" w:rsidR="00000000" w:rsidRPr="00000000">
      <w:rPr>
        <w:rFonts w:ascii="Times New Roman" w:cs="Times New Roman" w:eastAsia="Times New Roman" w:hAnsi="Times New Roman"/>
        <w:sz w:val="20"/>
        <w:szCs w:val="20"/>
        <w:rtl w:val="0"/>
      </w:rPr>
      <w:t xml:space="preserve">http://www.batstate-u.edu.ph</w:t>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720" w:right="-720" w:firstLine="0"/>
      <w:rPr>
        <w:color w:val="000000"/>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-685799</wp:posOffset>
              </wp:positionH>
              <wp:positionV relativeFrom="paragraph">
                <wp:posOffset>25412</wp:posOffset>
              </wp:positionV>
              <wp:extent cx="7315200" cy="25400"/>
              <wp:effectExtent b="0" l="0" r="0" t="0"/>
              <wp:wrapNone/>
              <wp:docPr id="1" name=""/>
              <a:graphic>
                <a:graphicData uri="http://schemas.microsoft.com/office/word/2010/wordprocessingShape">
                  <wps:wsp>
                    <wps:cNvCnPr/>
                    <wps:spPr>
                      <a:xfrm>
                        <a:off x="1688400" y="3780000"/>
                        <a:ext cx="7315200" cy="0"/>
                      </a:xfrm>
                      <a:prstGeom prst="straightConnector1">
                        <a:avLst/>
                      </a:prstGeom>
                      <a:noFill/>
                      <a:ln cap="flat" cmpd="sng" w="25400">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25412</wp:posOffset>
              </wp:positionV>
              <wp:extent cx="7315200" cy="25400"/>
              <wp:effectExtent b="0" l="0" r="0" t="0"/>
              <wp:wrapNone/>
              <wp:docPr id="1"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7315200" cy="25400"/>
                      </a:xfrm>
                      <a:prstGeom prst="rect"/>
                      <a:ln/>
                    </pic:spPr>
                  </pic:pic>
                </a:graphicData>
              </a:graphic>
            </wp:anchor>
          </w:drawing>
        </mc:Fallback>
      </mc:AlternateContent>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680"/>
        <w:tab w:val="right" w:leader="none" w:pos="9360"/>
      </w:tabs>
      <w:spacing w:after="240" w:line="240" w:lineRule="auto"/>
      <w:ind w:left="-45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Supreme Student Council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about:blank"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